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F9" w:rsidRDefault="004C2CF9" w:rsidP="004068E1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Supplementary Table 1. New cmPCR </w:t>
      </w:r>
      <w:r w:rsidR="00CC7408">
        <w:rPr>
          <w:rFonts w:ascii="Courier New" w:hAnsi="Courier New" w:cs="Courier New"/>
          <w:sz w:val="16"/>
          <w:szCs w:val="16"/>
        </w:rPr>
        <w:t xml:space="preserve">amplicon </w:t>
      </w:r>
      <w:r>
        <w:rPr>
          <w:rFonts w:ascii="Courier New" w:hAnsi="Courier New" w:cs="Courier New"/>
          <w:sz w:val="16"/>
          <w:szCs w:val="16"/>
        </w:rPr>
        <w:t xml:space="preserve">sequence </w:t>
      </w:r>
      <w:r w:rsidR="006A09EE">
        <w:rPr>
          <w:rFonts w:ascii="Courier New" w:hAnsi="Courier New" w:cs="Courier New"/>
          <w:sz w:val="16"/>
          <w:szCs w:val="16"/>
        </w:rPr>
        <w:t>subtypes</w:t>
      </w:r>
      <w:r w:rsidR="00CC7408">
        <w:rPr>
          <w:rFonts w:ascii="Courier New" w:hAnsi="Courier New" w:cs="Courier New"/>
          <w:sz w:val="16"/>
          <w:szCs w:val="16"/>
        </w:rPr>
        <w:t xml:space="preserve"> of less than 200 bp in length</w:t>
      </w:r>
      <w:r w:rsidR="006A09EE">
        <w:rPr>
          <w:rFonts w:ascii="Courier New" w:hAnsi="Courier New" w:cs="Courier New"/>
          <w:sz w:val="16"/>
          <w:szCs w:val="16"/>
        </w:rPr>
        <w:t xml:space="preserve"> found during this work referred to in</w:t>
      </w:r>
      <w:bookmarkStart w:id="0" w:name="_GoBack"/>
      <w:bookmarkEnd w:id="0"/>
      <w:r w:rsidR="006A09EE">
        <w:rPr>
          <w:rFonts w:ascii="Courier New" w:hAnsi="Courier New" w:cs="Courier New"/>
          <w:sz w:val="16"/>
          <w:szCs w:val="16"/>
        </w:rPr>
        <w:t xml:space="preserve"> Table 6.</w:t>
      </w: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cmPCR type 6</w:t>
      </w:r>
      <w:r w:rsidR="000C034D">
        <w:rPr>
          <w:rFonts w:ascii="Courier New" w:hAnsi="Courier New" w:cs="Courier New"/>
          <w:sz w:val="16"/>
          <w:szCs w:val="16"/>
        </w:rPr>
        <w:t>AB</w:t>
      </w:r>
      <w:r>
        <w:rPr>
          <w:rFonts w:ascii="Courier New" w:hAnsi="Courier New" w:cs="Courier New"/>
          <w:sz w:val="16"/>
          <w:szCs w:val="16"/>
        </w:rPr>
        <w:t xml:space="preserve"> 191 bp </w:t>
      </w:r>
      <w:r>
        <w:rPr>
          <w:rFonts w:ascii="Courier New" w:hAnsi="Courier New" w:cs="Courier New"/>
          <w:i/>
          <w:sz w:val="16"/>
          <w:szCs w:val="16"/>
        </w:rPr>
        <w:t>wciP</w:t>
      </w:r>
      <w:r>
        <w:rPr>
          <w:rFonts w:ascii="Courier New" w:hAnsi="Courier New" w:cs="Courier New"/>
          <w:sz w:val="16"/>
          <w:szCs w:val="16"/>
        </w:rPr>
        <w:t xml:space="preserve"> fragment from unknown species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&gt;subtype141.6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GGGTGTACGGCAGGCTTTAATCATGCATTGTTAGAGATGGTTCCTTCAGTTGATATTGAT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AAAGATTATTTATATATAGAAAAACTGTCTCATGATAATTATTTTGCAAAGTTTGCACTA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GAGTATGGGAAGGTGTTGTTCTGCCCTGAGCAACTGGTCTTGTATCGAAGACACGGACAT</w:t>
      </w:r>
    </w:p>
    <w:p w:rsidR="00147533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AATGTAACAAC</w:t>
      </w: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</w:p>
    <w:p w:rsidR="00F41E20" w:rsidRPr="00F41E20" w:rsidRDefault="00F41E20" w:rsidP="00F41E20">
      <w:pPr>
        <w:contextualSpacing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cmPCR type 6</w:t>
      </w:r>
      <w:r w:rsidR="000C034D">
        <w:rPr>
          <w:rFonts w:ascii="Courier New" w:hAnsi="Courier New" w:cs="Courier New"/>
          <w:sz w:val="16"/>
          <w:szCs w:val="16"/>
        </w:rPr>
        <w:t>AB</w:t>
      </w:r>
      <w:r>
        <w:rPr>
          <w:rFonts w:ascii="Courier New" w:hAnsi="Courier New" w:cs="Courier New"/>
          <w:sz w:val="16"/>
          <w:szCs w:val="16"/>
        </w:rPr>
        <w:t xml:space="preserve"> 191 bp </w:t>
      </w:r>
      <w:r>
        <w:rPr>
          <w:rFonts w:ascii="Courier New" w:hAnsi="Courier New" w:cs="Courier New"/>
          <w:i/>
          <w:sz w:val="16"/>
          <w:szCs w:val="16"/>
        </w:rPr>
        <w:t>wciP</w:t>
      </w:r>
      <w:r>
        <w:rPr>
          <w:rFonts w:ascii="Courier New" w:hAnsi="Courier New" w:cs="Courier New"/>
          <w:sz w:val="16"/>
          <w:szCs w:val="16"/>
        </w:rPr>
        <w:t xml:space="preserve"> fragment from serotype 6B </w:t>
      </w:r>
      <w:r>
        <w:rPr>
          <w:rFonts w:ascii="Courier New" w:hAnsi="Courier New" w:cs="Courier New"/>
          <w:i/>
          <w:sz w:val="16"/>
          <w:szCs w:val="16"/>
        </w:rPr>
        <w:t>Streptococcus pneumoniae</w:t>
      </w: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359.6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GGGTGTACTGCAGGTTTTAATCATGCATTGCTAGAGATGGTTCCTTCAGTTGATATTGAT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AAAGATTATTTATATATAGAAAAACTGTCTCATGATAATTATTTTGCAAAGTTTGCACTA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GAGTATGGGAAGGTGTTGTTCTGCCCTGAGCAACTGGTCTTGTATCGAAGACATGGACAT</w:t>
      </w: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AATGTAACAAC</w:t>
      </w: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cmPCR type 6</w:t>
      </w:r>
      <w:r w:rsidR="000C034D">
        <w:rPr>
          <w:rFonts w:ascii="Courier New" w:hAnsi="Courier New" w:cs="Courier New"/>
          <w:sz w:val="16"/>
          <w:szCs w:val="16"/>
        </w:rPr>
        <w:t>AB</w:t>
      </w:r>
      <w:r>
        <w:rPr>
          <w:rFonts w:ascii="Courier New" w:hAnsi="Courier New" w:cs="Courier New"/>
          <w:sz w:val="16"/>
          <w:szCs w:val="16"/>
        </w:rPr>
        <w:t xml:space="preserve"> 191 bp </w:t>
      </w:r>
      <w:r>
        <w:rPr>
          <w:rFonts w:ascii="Courier New" w:hAnsi="Courier New" w:cs="Courier New"/>
          <w:i/>
          <w:sz w:val="16"/>
          <w:szCs w:val="16"/>
        </w:rPr>
        <w:t>wciP</w:t>
      </w:r>
      <w:r>
        <w:rPr>
          <w:rFonts w:ascii="Courier New" w:hAnsi="Courier New" w:cs="Courier New"/>
          <w:sz w:val="16"/>
          <w:szCs w:val="16"/>
        </w:rPr>
        <w:t xml:space="preserve"> fragment from unknown species</w:t>
      </w: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267.6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GGGTGTACTGCAGGTTTTAATCATGCATTGCTAGAGATGGTTCCTTCAGTTGATATTGAT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AAAGATTATTTATATATAGAAAAACTGGCTCATGATAGTTATTTTGCAAAGTTTGCACTA</w:t>
      </w:r>
    </w:p>
    <w:p w:rsidR="00F41E20" w:rsidRP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GAGTATGGGAAGGTGTTGTTCTGCCCTGAGCAACTGGTCTTGTATCGAAGACACGGACAT</w:t>
      </w:r>
    </w:p>
    <w:p w:rsidR="00F41E20" w:rsidRDefault="00F41E20" w:rsidP="00F41E20">
      <w:pPr>
        <w:contextualSpacing/>
        <w:rPr>
          <w:rFonts w:ascii="Courier New" w:hAnsi="Courier New" w:cs="Courier New"/>
          <w:sz w:val="16"/>
          <w:szCs w:val="16"/>
        </w:rPr>
      </w:pPr>
      <w:r w:rsidRPr="00F41E20">
        <w:rPr>
          <w:rFonts w:ascii="Courier New" w:hAnsi="Courier New" w:cs="Courier New"/>
          <w:sz w:val="16"/>
          <w:szCs w:val="16"/>
        </w:rPr>
        <w:t>AATGTAACAAC</w:t>
      </w:r>
    </w:p>
    <w:p w:rsidR="000C034D" w:rsidRDefault="000C034D" w:rsidP="00F41E20">
      <w:pPr>
        <w:contextualSpacing/>
        <w:rPr>
          <w:rFonts w:ascii="Courier New" w:hAnsi="Courier New" w:cs="Courier New"/>
          <w:sz w:val="16"/>
          <w:szCs w:val="16"/>
        </w:rPr>
      </w:pPr>
    </w:p>
    <w:p w:rsidR="000A7229" w:rsidRDefault="000A7229" w:rsidP="000A7229">
      <w:pPr>
        <w:contextualSpacing/>
        <w:rPr>
          <w:rFonts w:ascii="Courier New" w:hAnsi="Courier New" w:cs="Courier New"/>
          <w:sz w:val="16"/>
          <w:szCs w:val="16"/>
        </w:rPr>
      </w:pPr>
    </w:p>
    <w:p w:rsidR="000A7229" w:rsidRDefault="000A7229" w:rsidP="000A7229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cmPCR type 10F/10C/33C 192 bp </w:t>
      </w:r>
      <w:r>
        <w:rPr>
          <w:rFonts w:ascii="Courier New" w:hAnsi="Courier New" w:cs="Courier New"/>
          <w:i/>
          <w:sz w:val="16"/>
          <w:szCs w:val="16"/>
        </w:rPr>
        <w:t xml:space="preserve">wzx </w:t>
      </w:r>
      <w:r>
        <w:rPr>
          <w:rFonts w:ascii="Courier New" w:hAnsi="Courier New" w:cs="Courier New"/>
          <w:sz w:val="16"/>
          <w:szCs w:val="16"/>
        </w:rPr>
        <w:t>gene fragment from unknown species.</w:t>
      </w:r>
    </w:p>
    <w:p w:rsidR="000A7229" w:rsidRDefault="000A7229" w:rsidP="000A7229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49.10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TAGAATATGCTAGACATCATTTAAAGCCGGTCATATTATTATTCCTTCCTCAAGTAGCTA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TTTCTTTATACATTACGCTGGATCGTACCATGCTTGGAGCCTTAGCTTCTACAAAAGATG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TAGGGATTTATGACCAGGCCCTAAAATTAGTAAATATCCTTCTGACCTTGGTAACTTCCT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TGGGAAGCGTTA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cmPCR type 10F/10C/33C 192 bp </w:t>
      </w:r>
      <w:r>
        <w:rPr>
          <w:rFonts w:ascii="Courier New" w:hAnsi="Courier New" w:cs="Courier New"/>
          <w:i/>
          <w:sz w:val="16"/>
          <w:szCs w:val="16"/>
        </w:rPr>
        <w:t xml:space="preserve">wzx </w:t>
      </w:r>
      <w:r>
        <w:rPr>
          <w:rFonts w:ascii="Courier New" w:hAnsi="Courier New" w:cs="Courier New"/>
          <w:sz w:val="16"/>
          <w:szCs w:val="16"/>
        </w:rPr>
        <w:t>gene fragment from unknown species.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32.10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TAGAATATGCTAAGCATCATTTAAAGCCGGTCATATTATTATTCCTTCCTCAAGTAGCTA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TTTCTTTGTACATTACGCTGGATCGTACCATGCTTGGAGCCTTAGCTTCTACAAAAGATG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TAGGAATTTATGACCAGGCCCTAAAATTAGTAAATATCCTTCTGACCTTGGTAACTTCCT</w:t>
      </w:r>
    </w:p>
    <w:p w:rsidR="000A7229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TGGGAAGCGTTA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cmPCR type 10F/10C/33C 192 bp </w:t>
      </w:r>
      <w:r>
        <w:rPr>
          <w:rFonts w:ascii="Courier New" w:hAnsi="Courier New" w:cs="Courier New"/>
          <w:i/>
          <w:sz w:val="16"/>
          <w:szCs w:val="16"/>
        </w:rPr>
        <w:t xml:space="preserve">wzx </w:t>
      </w:r>
      <w:r>
        <w:rPr>
          <w:rFonts w:ascii="Courier New" w:hAnsi="Courier New" w:cs="Courier New"/>
          <w:sz w:val="16"/>
          <w:szCs w:val="16"/>
        </w:rPr>
        <w:t>gene fragment from unknown species.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300.10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TAGAATATGCTAGACATCATTTAAAGCCGGTCATATTATTATTCCTTCCTCAAGTAGCTA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TTTCTTTGTACATTACGCTGGATCGTACCATGCTTGGAGCCTTAGCTTCTACAAAAGATG</w:t>
      </w:r>
    </w:p>
    <w:p w:rsidR="00166A46" w:rsidRP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TAGGAATTTATGACCAGGCTCTAAAATTGGTAAATATCCTTCTGACCTTGGTAACTTCCT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 w:rsidRPr="00166A46">
        <w:rPr>
          <w:rFonts w:ascii="Courier New" w:hAnsi="Courier New" w:cs="Courier New"/>
          <w:sz w:val="16"/>
          <w:szCs w:val="16"/>
        </w:rPr>
        <w:t>TGGGAAGCGTTA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cmPCR type 10F/10C/33C 192 bp </w:t>
      </w:r>
      <w:r>
        <w:rPr>
          <w:rFonts w:ascii="Courier New" w:hAnsi="Courier New" w:cs="Courier New"/>
          <w:i/>
          <w:sz w:val="16"/>
          <w:szCs w:val="16"/>
        </w:rPr>
        <w:t xml:space="preserve">wzx </w:t>
      </w:r>
      <w:r>
        <w:rPr>
          <w:rFonts w:ascii="Courier New" w:hAnsi="Courier New" w:cs="Courier New"/>
          <w:sz w:val="16"/>
          <w:szCs w:val="16"/>
        </w:rPr>
        <w:t>gene fragment from unknown species.</w:t>
      </w:r>
    </w:p>
    <w:p w:rsidR="00166A46" w:rsidRDefault="00166A46" w:rsidP="00166A46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248.10</w:t>
      </w:r>
    </w:p>
    <w:p w:rsidR="00556266" w:rsidRP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TAGAATATGCTAGACATCATTTAAAGCCGGTCATATTATTATTCCTTCCTCAAGTAGCTA</w:t>
      </w:r>
    </w:p>
    <w:p w:rsidR="00556266" w:rsidRP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TTTCTTTGTACATTACGCTGGATCGTACCATGCTTGGAGCCTTAGCTTCTACAAAAGATG</w:t>
      </w:r>
    </w:p>
    <w:p w:rsidR="00556266" w:rsidRP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TAGGGATTTATGACCAGGCCCTAAAATTAGTAAATATCCTTCTGACCTTGGTAACTTCCT</w:t>
      </w:r>
    </w:p>
    <w:p w:rsid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TGGGAAGCGTTA</w:t>
      </w:r>
    </w:p>
    <w:p w:rsidR="009562B3" w:rsidRDefault="009562B3" w:rsidP="00166A46">
      <w:pPr>
        <w:contextualSpacing/>
        <w:rPr>
          <w:rFonts w:ascii="Courier New" w:hAnsi="Courier New" w:cs="Courier New"/>
          <w:sz w:val="16"/>
          <w:szCs w:val="16"/>
        </w:rPr>
      </w:pPr>
    </w:p>
    <w:p w:rsidR="009562B3" w:rsidRDefault="009562B3" w:rsidP="009562B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cmPCR type 10F/10C/33C 192 bp </w:t>
      </w:r>
      <w:r>
        <w:rPr>
          <w:rFonts w:ascii="Courier New" w:hAnsi="Courier New" w:cs="Courier New"/>
          <w:i/>
          <w:sz w:val="16"/>
          <w:szCs w:val="16"/>
        </w:rPr>
        <w:t xml:space="preserve">wzx </w:t>
      </w:r>
      <w:r>
        <w:rPr>
          <w:rFonts w:ascii="Courier New" w:hAnsi="Courier New" w:cs="Courier New"/>
          <w:sz w:val="16"/>
          <w:szCs w:val="16"/>
        </w:rPr>
        <w:t>gene fragment from unknown species.</w:t>
      </w:r>
    </w:p>
    <w:p w:rsidR="009562B3" w:rsidRDefault="009562B3" w:rsidP="009562B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265.10</w:t>
      </w:r>
    </w:p>
    <w:p w:rsidR="00556266" w:rsidRP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TAGAATATGCTAGACATCATTTAAAGCCGGTCATATTATTATTCCTTCCTCAAGTAGCGA</w:t>
      </w:r>
    </w:p>
    <w:p w:rsidR="00556266" w:rsidRP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TTTCTTTGTACATTACGCTGGATCGTACCATGCTTGGAGCCTTAGCTTCTACAAAAGATG</w:t>
      </w:r>
    </w:p>
    <w:p w:rsidR="00556266" w:rsidRP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TAGGGATTTATGACCAGGCCCTAAAATTAGTAAATATCCTTCTGACCTTGGTAACTTCCT</w:t>
      </w:r>
    </w:p>
    <w:p w:rsidR="00556266" w:rsidRDefault="00556266" w:rsidP="00556266">
      <w:pPr>
        <w:contextualSpacing/>
        <w:rPr>
          <w:rFonts w:ascii="Courier New" w:hAnsi="Courier New" w:cs="Courier New"/>
          <w:sz w:val="16"/>
          <w:szCs w:val="16"/>
        </w:rPr>
      </w:pPr>
      <w:r w:rsidRPr="00556266">
        <w:rPr>
          <w:rFonts w:ascii="Courier New" w:hAnsi="Courier New" w:cs="Courier New"/>
          <w:sz w:val="16"/>
          <w:szCs w:val="16"/>
        </w:rPr>
        <w:t>TGGGAAGCGTTA</w:t>
      </w:r>
    </w:p>
    <w:p w:rsidR="009562B3" w:rsidRDefault="009562B3" w:rsidP="009562B3">
      <w:pPr>
        <w:contextualSpacing/>
        <w:rPr>
          <w:rFonts w:ascii="Courier New" w:hAnsi="Courier New" w:cs="Courier New"/>
          <w:sz w:val="16"/>
          <w:szCs w:val="16"/>
        </w:rPr>
      </w:pPr>
    </w:p>
    <w:p w:rsidR="009562B3" w:rsidRDefault="009562B3" w:rsidP="009562B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cmPCR type 10F/10C/33C 192 bp </w:t>
      </w:r>
      <w:r>
        <w:rPr>
          <w:rFonts w:ascii="Courier New" w:hAnsi="Courier New" w:cs="Courier New"/>
          <w:i/>
          <w:sz w:val="16"/>
          <w:szCs w:val="16"/>
        </w:rPr>
        <w:t xml:space="preserve">wzx </w:t>
      </w:r>
      <w:r>
        <w:rPr>
          <w:rFonts w:ascii="Courier New" w:hAnsi="Courier New" w:cs="Courier New"/>
          <w:sz w:val="16"/>
          <w:szCs w:val="16"/>
        </w:rPr>
        <w:t xml:space="preserve">gene fragment from </w:t>
      </w:r>
      <w:r>
        <w:rPr>
          <w:rFonts w:ascii="Courier New" w:hAnsi="Courier New" w:cs="Courier New"/>
          <w:i/>
          <w:sz w:val="16"/>
          <w:szCs w:val="16"/>
        </w:rPr>
        <w:t>Streptococcus oralis</w:t>
      </w:r>
      <w:r>
        <w:rPr>
          <w:rFonts w:ascii="Courier New" w:hAnsi="Courier New" w:cs="Courier New"/>
          <w:sz w:val="16"/>
          <w:szCs w:val="16"/>
        </w:rPr>
        <w:t xml:space="preserve"> strain 6024.</w:t>
      </w:r>
    </w:p>
    <w:p w:rsidR="009562B3" w:rsidRDefault="009562B3" w:rsidP="009562B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378.10</w:t>
      </w:r>
    </w:p>
    <w:p w:rsidR="000645B9" w:rsidRPr="000645B9" w:rsidRDefault="000645B9" w:rsidP="000645B9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TAGAATTTGCTAGGTATCATTTAAAGCCAGTCATATTATTATTCCTTCCTCAAGTAGCTA</w:t>
      </w:r>
    </w:p>
    <w:p w:rsidR="000645B9" w:rsidRPr="000645B9" w:rsidRDefault="000645B9" w:rsidP="000645B9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TTTCTTTGTACATTACGCTGGATCGTACCATGCTTGGAGCCTTAGCTTCTACAAAAGATG</w:t>
      </w:r>
    </w:p>
    <w:p w:rsidR="000645B9" w:rsidRPr="000645B9" w:rsidRDefault="000645B9" w:rsidP="000645B9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TAGGGATTTATGACCAGGCCTTAAAATTAGTAAATATCCTTCTGACCTTGGTAACTTCCT</w:t>
      </w:r>
    </w:p>
    <w:p w:rsidR="009562B3" w:rsidRDefault="000645B9" w:rsidP="009562B3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TGGGAAGCGTTA</w:t>
      </w:r>
    </w:p>
    <w:p w:rsidR="009562B3" w:rsidRDefault="009562B3" w:rsidP="00166A46">
      <w:pPr>
        <w:contextualSpacing/>
        <w:rPr>
          <w:rFonts w:ascii="Courier New" w:hAnsi="Courier New" w:cs="Courier New"/>
          <w:sz w:val="16"/>
          <w:szCs w:val="16"/>
        </w:rPr>
      </w:pPr>
    </w:p>
    <w:p w:rsidR="00EB1D3F" w:rsidRDefault="00EB1D3F" w:rsidP="00EB1D3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cmPCR type 10F/10C/33C 192 bp </w:t>
      </w:r>
      <w:r>
        <w:rPr>
          <w:rFonts w:ascii="Courier New" w:hAnsi="Courier New" w:cs="Courier New"/>
          <w:i/>
          <w:sz w:val="16"/>
          <w:szCs w:val="16"/>
        </w:rPr>
        <w:t xml:space="preserve">wzx </w:t>
      </w:r>
      <w:r>
        <w:rPr>
          <w:rFonts w:ascii="Courier New" w:hAnsi="Courier New" w:cs="Courier New"/>
          <w:sz w:val="16"/>
          <w:szCs w:val="16"/>
        </w:rPr>
        <w:t xml:space="preserve">gene fragment from </w:t>
      </w:r>
      <w:r>
        <w:rPr>
          <w:rFonts w:ascii="Courier New" w:hAnsi="Courier New" w:cs="Courier New"/>
          <w:i/>
          <w:sz w:val="16"/>
          <w:szCs w:val="16"/>
        </w:rPr>
        <w:t>Streptococcus parasanguinis</w:t>
      </w:r>
      <w:r>
        <w:rPr>
          <w:rFonts w:ascii="Courier New" w:hAnsi="Courier New" w:cs="Courier New"/>
          <w:sz w:val="16"/>
          <w:szCs w:val="16"/>
        </w:rPr>
        <w:t xml:space="preserve"> strain 6121.</w:t>
      </w:r>
    </w:p>
    <w:p w:rsidR="00EB1D3F" w:rsidRDefault="00EB1D3F" w:rsidP="00EB1D3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&gt;subtype 387.10</w:t>
      </w:r>
    </w:p>
    <w:p w:rsidR="000645B9" w:rsidRPr="000645B9" w:rsidRDefault="000645B9" w:rsidP="000645B9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TAGAATATGCTAGGCATCATTTAAAGCCGGTCATATTATTATTCCTTCCTCAAGTAGCTA</w:t>
      </w:r>
    </w:p>
    <w:p w:rsidR="000645B9" w:rsidRPr="000645B9" w:rsidRDefault="000645B9" w:rsidP="000645B9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TTTCTTTGTATATTACGCTGGATCGTACCATGCTTGGAGCCTTAGCTTCTACAAAAGATG</w:t>
      </w:r>
    </w:p>
    <w:p w:rsidR="000645B9" w:rsidRPr="000645B9" w:rsidRDefault="000645B9" w:rsidP="000645B9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TAGGAATTTATGACCAGGCTCTAAAGTTGGTAAATATCCTTCTGACCTTGGTAACTTCCT</w:t>
      </w:r>
    </w:p>
    <w:p w:rsidR="000645B9" w:rsidRDefault="000645B9" w:rsidP="000645B9">
      <w:pPr>
        <w:contextualSpacing/>
        <w:rPr>
          <w:rFonts w:ascii="Courier New" w:hAnsi="Courier New" w:cs="Courier New"/>
          <w:sz w:val="16"/>
          <w:szCs w:val="16"/>
        </w:rPr>
      </w:pPr>
      <w:r w:rsidRPr="000645B9">
        <w:rPr>
          <w:rFonts w:ascii="Courier New" w:hAnsi="Courier New" w:cs="Courier New"/>
          <w:sz w:val="16"/>
          <w:szCs w:val="16"/>
        </w:rPr>
        <w:t>TGGGAAGCGTTA</w:t>
      </w:r>
    </w:p>
    <w:p w:rsidR="00556266" w:rsidRDefault="00556266" w:rsidP="00EB1D3F">
      <w:pPr>
        <w:contextualSpacing/>
        <w:rPr>
          <w:rFonts w:ascii="Courier New" w:hAnsi="Courier New" w:cs="Courier New"/>
          <w:sz w:val="16"/>
          <w:szCs w:val="16"/>
        </w:rPr>
      </w:pPr>
    </w:p>
    <w:sectPr w:rsidR="00556266" w:rsidSect="002434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E1"/>
    <w:rsid w:val="00057288"/>
    <w:rsid w:val="000645B9"/>
    <w:rsid w:val="000A7229"/>
    <w:rsid w:val="000C034D"/>
    <w:rsid w:val="0011649A"/>
    <w:rsid w:val="00147533"/>
    <w:rsid w:val="00166A46"/>
    <w:rsid w:val="00243484"/>
    <w:rsid w:val="003A4813"/>
    <w:rsid w:val="004068E1"/>
    <w:rsid w:val="004C2CF9"/>
    <w:rsid w:val="00532844"/>
    <w:rsid w:val="00556266"/>
    <w:rsid w:val="006A09EE"/>
    <w:rsid w:val="006B24C9"/>
    <w:rsid w:val="00775C0E"/>
    <w:rsid w:val="007770F1"/>
    <w:rsid w:val="00781CB4"/>
    <w:rsid w:val="009562B3"/>
    <w:rsid w:val="009741DD"/>
    <w:rsid w:val="00AC09B5"/>
    <w:rsid w:val="00B720A6"/>
    <w:rsid w:val="00C17F60"/>
    <w:rsid w:val="00CC7408"/>
    <w:rsid w:val="00DD3DA0"/>
    <w:rsid w:val="00E2154C"/>
    <w:rsid w:val="00EB1D3F"/>
    <w:rsid w:val="00F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Beall, Bernard (CDC/OID/NCIRD)</dc:creator>
  <cp:keywords/>
  <dc:description/>
  <cp:lastModifiedBy>Beall, Bernard (CDC/OID/NCIRD)</cp:lastModifiedBy>
  <cp:revision>3</cp:revision>
  <dcterms:created xsi:type="dcterms:W3CDTF">2013-06-06T17:27:00Z</dcterms:created>
  <dcterms:modified xsi:type="dcterms:W3CDTF">2013-06-06T17:28:00Z</dcterms:modified>
</cp:coreProperties>
</file>