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28" w:rsidRPr="0019117A" w:rsidRDefault="00472D28" w:rsidP="0019117A">
      <w:pPr>
        <w:pStyle w:val="berschrift1"/>
        <w:jc w:val="left"/>
      </w:pPr>
      <w:r w:rsidRPr="0019117A">
        <w:t>Appendix A2</w:t>
      </w:r>
    </w:p>
    <w:p w:rsidR="00D4229C" w:rsidRDefault="00CD654C" w:rsidP="00D4229C">
      <w:r w:rsidRPr="00D4229C">
        <w:t xml:space="preserve">Movement and ranging patterns of the common chaffinch, </w:t>
      </w:r>
      <w:r w:rsidRPr="00D4229C">
        <w:rPr>
          <w:i/>
          <w:iCs/>
        </w:rPr>
        <w:t>Fringilla coelebs,</w:t>
      </w:r>
      <w:r w:rsidRPr="00D4229C">
        <w:t xml:space="preserve"> in heterogeneous forest landscapes</w:t>
      </w:r>
      <w:r w:rsidR="00D4229C">
        <w:t xml:space="preserve">, </w:t>
      </w:r>
    </w:p>
    <w:p w:rsidR="00CD654C" w:rsidRPr="0019117A" w:rsidRDefault="00D4229C" w:rsidP="00D4229C">
      <w:r>
        <w:t xml:space="preserve">By </w:t>
      </w:r>
      <w:bookmarkStart w:id="0" w:name="_GoBack"/>
      <w:bookmarkEnd w:id="0"/>
      <w:proofErr w:type="spellStart"/>
      <w:r w:rsidR="00CD654C" w:rsidRPr="0019117A">
        <w:t>Katrin</w:t>
      </w:r>
      <w:proofErr w:type="spellEnd"/>
      <w:r w:rsidR="00CD654C" w:rsidRPr="0019117A">
        <w:t xml:space="preserve"> </w:t>
      </w:r>
      <w:proofErr w:type="spellStart"/>
      <w:r w:rsidR="00CD654C" w:rsidRPr="0019117A">
        <w:t>Kubiczek</w:t>
      </w:r>
      <w:proofErr w:type="spellEnd"/>
      <w:r w:rsidR="00CD654C" w:rsidRPr="0019117A">
        <w:t xml:space="preserve">, Swen C. Renner, Stefan M. </w:t>
      </w:r>
      <w:proofErr w:type="spellStart"/>
      <w:r w:rsidR="00CD654C" w:rsidRPr="0019117A">
        <w:t>Böhm</w:t>
      </w:r>
      <w:proofErr w:type="spellEnd"/>
      <w:r w:rsidR="00CD654C" w:rsidRPr="0019117A">
        <w:t xml:space="preserve">, Elisabeth K.V. </w:t>
      </w:r>
      <w:proofErr w:type="spellStart"/>
      <w:r w:rsidR="00CD654C" w:rsidRPr="0019117A">
        <w:t>Kalko</w:t>
      </w:r>
      <w:proofErr w:type="spellEnd"/>
      <w:r w:rsidR="00CD654C" w:rsidRPr="0019117A">
        <w:rPr>
          <w:rFonts w:cs="Helvetica"/>
        </w:rPr>
        <w:t xml:space="preserve">, </w:t>
      </w:r>
      <w:proofErr w:type="spellStart"/>
      <w:r w:rsidR="00CD654C" w:rsidRPr="0019117A">
        <w:t>Konstans</w:t>
      </w:r>
      <w:proofErr w:type="spellEnd"/>
      <w:r w:rsidR="00CD654C" w:rsidRPr="0019117A">
        <w:t xml:space="preserve"> Wells</w:t>
      </w:r>
    </w:p>
    <w:p w:rsidR="0019117A" w:rsidRPr="0019117A" w:rsidRDefault="0019117A" w:rsidP="003E0C6D">
      <w:pPr>
        <w:spacing w:line="360" w:lineRule="auto"/>
        <w:rPr>
          <w:rFonts w:cs="Calibri"/>
          <w:b/>
          <w:bCs/>
        </w:rPr>
      </w:pPr>
    </w:p>
    <w:p w:rsidR="00472D28" w:rsidRPr="00D4229C" w:rsidRDefault="00472D28" w:rsidP="003E0C6D">
      <w:pPr>
        <w:spacing w:line="360" w:lineRule="auto"/>
      </w:pPr>
      <w:r w:rsidRPr="00D4229C">
        <w:rPr>
          <w:rFonts w:cs="Calibri"/>
          <w:bCs/>
        </w:rPr>
        <w:t xml:space="preserve">Table A2.1 </w:t>
      </w:r>
      <w:r w:rsidRPr="00D4229C">
        <w:rPr>
          <w:rFonts w:cs="Calibri"/>
        </w:rPr>
        <w:t xml:space="preserve">Model output of the hierarchical model of movement rates, gives as highest posterior density modes and 95 % credible intervals. For nested point-level parameters, estimates are given for the various forest stand, indicated in parenthesis as follows: </w:t>
      </w:r>
      <w:r w:rsidRPr="00D4229C">
        <w:t xml:space="preserve">Be – Beech, Be-mi - Beech-mixed, </w:t>
      </w:r>
      <w:proofErr w:type="spellStart"/>
      <w:r w:rsidRPr="00D4229C">
        <w:t>Sp</w:t>
      </w:r>
      <w:proofErr w:type="spellEnd"/>
      <w:r w:rsidRPr="00D4229C">
        <w:t xml:space="preserve"> -Spruce, </w:t>
      </w:r>
      <w:proofErr w:type="spellStart"/>
      <w:r w:rsidRPr="00D4229C">
        <w:t>Sp</w:t>
      </w:r>
      <w:proofErr w:type="spellEnd"/>
      <w:r w:rsidRPr="00D4229C">
        <w:t xml:space="preserve">-mi - Spruce- mixed, </w:t>
      </w:r>
      <w:proofErr w:type="spellStart"/>
      <w:r w:rsidRPr="00D4229C">
        <w:t>Conif</w:t>
      </w:r>
      <w:proofErr w:type="spellEnd"/>
      <w:r w:rsidRPr="00D4229C">
        <w:t xml:space="preserve"> - Non-spruce conifer. Note that all continuous variables have been scaled to a mean of zero and one SD prior to analysis.</w:t>
      </w:r>
    </w:p>
    <w:tbl>
      <w:tblPr>
        <w:tblW w:w="8798" w:type="dxa"/>
        <w:tblInd w:w="2" w:type="dxa"/>
        <w:tblLook w:val="0000" w:firstRow="0" w:lastRow="0" w:firstColumn="0" w:lastColumn="0" w:noHBand="0" w:noVBand="0"/>
      </w:tblPr>
      <w:tblGrid>
        <w:gridCol w:w="2476"/>
        <w:gridCol w:w="1987"/>
        <w:gridCol w:w="1645"/>
        <w:gridCol w:w="2690"/>
      </w:tblGrid>
      <w:tr w:rsidR="00472D28" w:rsidRPr="0019117A" w:rsidTr="00D4229C">
        <w:tc>
          <w:tcPr>
            <w:tcW w:w="247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9117A">
              <w:rPr>
                <w:rFonts w:cs="Calibri"/>
                <w:b/>
                <w:bCs/>
              </w:rPr>
              <w:t>Coefficient /Variable</w:t>
            </w:r>
          </w:p>
        </w:tc>
        <w:tc>
          <w:tcPr>
            <w:tcW w:w="19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9117A">
              <w:rPr>
                <w:rFonts w:cs="Calibri"/>
                <w:b/>
                <w:bCs/>
              </w:rPr>
              <w:t>Description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9117A">
              <w:rPr>
                <w:rFonts w:cs="Calibri"/>
                <w:b/>
                <w:bCs/>
              </w:rPr>
              <w:t>Mode</w:t>
            </w:r>
          </w:p>
        </w:tc>
        <w:tc>
          <w:tcPr>
            <w:tcW w:w="26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472D28" w:rsidRPr="0019117A" w:rsidRDefault="00472D28" w:rsidP="009C3A4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19117A">
              <w:rPr>
                <w:rFonts w:cs="Calibri"/>
                <w:b/>
                <w:bCs/>
              </w:rPr>
              <w:t xml:space="preserve">95 % Credible </w:t>
            </w:r>
            <w:r w:rsidR="009C3A40" w:rsidRPr="0019117A">
              <w:rPr>
                <w:rFonts w:cs="Calibri"/>
                <w:b/>
                <w:bCs/>
              </w:rPr>
              <w:t>i</w:t>
            </w:r>
            <w:r w:rsidRPr="0019117A">
              <w:rPr>
                <w:rFonts w:cs="Calibri"/>
                <w:b/>
                <w:bCs/>
              </w:rPr>
              <w:t>nterval</w:t>
            </w:r>
          </w:p>
        </w:tc>
      </w:tr>
      <w:tr w:rsidR="00472D28" w:rsidRPr="0019117A" w:rsidTr="0019117A"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Deviance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Overall model deviance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28" w:rsidRPr="0019117A" w:rsidRDefault="00D268A4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1342</w:t>
            </w:r>
            <w:r w:rsidR="00472D28" w:rsidRPr="0019117A">
              <w:rPr>
                <w:rFonts w:cs="Calibri"/>
              </w:rPr>
              <w:t>00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D28" w:rsidRPr="0019117A" w:rsidRDefault="00D268A4" w:rsidP="003E0C6D">
            <w:pPr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134191</w:t>
            </w:r>
            <w:r w:rsidR="00472D28" w:rsidRPr="0019117A">
              <w:rPr>
                <w:rFonts w:cs="Calibri"/>
              </w:rPr>
              <w:t xml:space="preserve"> - 1</w:t>
            </w:r>
            <w:r w:rsidRPr="0019117A">
              <w:rPr>
                <w:rFonts w:cs="Calibri"/>
              </w:rPr>
              <w:t>34208</w:t>
            </w:r>
          </w:p>
        </w:tc>
      </w:tr>
      <w:tr w:rsidR="00472D28" w:rsidRPr="0019117A" w:rsidTr="0019117A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 w:rsidRPr="0019117A">
              <w:rPr>
                <w:i/>
                <w:iCs/>
              </w:rPr>
              <w:t>T</w:t>
            </w:r>
            <w:r w:rsidRPr="0019117A">
              <w:rPr>
                <w:i/>
                <w:iCs/>
                <w:vertAlign w:val="superscript"/>
              </w:rPr>
              <w:t>P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Temperature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(Be-mi)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-mi)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Conif</w:t>
            </w:r>
            <w:proofErr w:type="spellEnd"/>
            <w:r w:rsidRPr="0019117A">
              <w:rPr>
                <w:rFonts w:cs="Calibri"/>
              </w:rPr>
              <w:t>) 0.00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A4618" w:rsidRPr="0019117A" w:rsidRDefault="00FA4618" w:rsidP="003E0C6D">
            <w:pPr>
              <w:spacing w:before="0" w:line="360" w:lineRule="auto"/>
            </w:pPr>
            <w:r w:rsidRPr="0019117A">
              <w:t>-0.22 - 0.23</w:t>
            </w:r>
          </w:p>
          <w:p w:rsidR="00FA4618" w:rsidRPr="0019117A" w:rsidRDefault="00FA4618" w:rsidP="003E0C6D">
            <w:pPr>
              <w:spacing w:before="0" w:line="360" w:lineRule="auto"/>
            </w:pPr>
            <w:r w:rsidRPr="0019117A">
              <w:t>-0.19 - 0.18</w:t>
            </w:r>
          </w:p>
          <w:p w:rsidR="00FA4618" w:rsidRPr="0019117A" w:rsidRDefault="00FA4618" w:rsidP="003E0C6D">
            <w:pPr>
              <w:spacing w:before="0" w:line="360" w:lineRule="auto"/>
            </w:pPr>
            <w:r w:rsidRPr="0019117A">
              <w:t>-0.33 - 0.19</w:t>
            </w:r>
          </w:p>
          <w:p w:rsidR="00FA4618" w:rsidRPr="0019117A" w:rsidRDefault="00FA4618" w:rsidP="003E0C6D">
            <w:pPr>
              <w:spacing w:before="0" w:line="360" w:lineRule="auto"/>
            </w:pPr>
            <w:r w:rsidRPr="0019117A">
              <w:t>-0.34 - 0.28</w:t>
            </w:r>
          </w:p>
          <w:p w:rsidR="00FA4618" w:rsidRPr="0019117A" w:rsidRDefault="00FA4618" w:rsidP="003E0C6D">
            <w:pPr>
              <w:spacing w:before="0" w:line="360" w:lineRule="auto"/>
            </w:pPr>
            <w:r w:rsidRPr="0019117A">
              <w:t>-0.26 - 0.07</w:t>
            </w:r>
          </w:p>
          <w:p w:rsidR="00472D28" w:rsidRPr="0019117A" w:rsidRDefault="00472D28" w:rsidP="003E0C6D">
            <w:pPr>
              <w:spacing w:before="0" w:line="360" w:lineRule="auto"/>
              <w:jc w:val="center"/>
              <w:rPr>
                <w:rFonts w:cs="Calibri"/>
              </w:rPr>
            </w:pPr>
          </w:p>
        </w:tc>
      </w:tr>
      <w:tr w:rsidR="00472D28" w:rsidRPr="0019117A" w:rsidTr="0019117A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cs="Calibri"/>
              </w:rPr>
            </w:pPr>
            <w:proofErr w:type="spellStart"/>
            <w:r w:rsidRPr="0019117A">
              <w:rPr>
                <w:i/>
                <w:iCs/>
              </w:rPr>
              <w:t>Dt</w:t>
            </w:r>
            <w:r w:rsidRPr="0019117A">
              <w:rPr>
                <w:i/>
                <w:iCs/>
                <w:vertAlign w:val="superscript"/>
              </w:rPr>
              <w:t>P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Daytime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BD7A8F" w:rsidRPr="0019117A" w:rsidRDefault="00BD7A8F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 xml:space="preserve">(Be) </w:t>
            </w:r>
            <w:r w:rsidRPr="0019117A">
              <w:t>0.04</w:t>
            </w:r>
          </w:p>
          <w:p w:rsidR="00BD7A8F" w:rsidRPr="0019117A" w:rsidRDefault="00BD7A8F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 xml:space="preserve">(Be-mi) </w:t>
            </w:r>
            <w:r w:rsidRPr="0019117A">
              <w:t>0.20</w:t>
            </w:r>
          </w:p>
          <w:p w:rsidR="00BD7A8F" w:rsidRPr="0019117A" w:rsidRDefault="00BD7A8F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 xml:space="preserve">) </w:t>
            </w:r>
            <w:r w:rsidRPr="0019117A">
              <w:t>0.26</w:t>
            </w:r>
          </w:p>
          <w:p w:rsidR="00BD7A8F" w:rsidRPr="0019117A" w:rsidRDefault="00BD7A8F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 xml:space="preserve">-mi) </w:t>
            </w:r>
            <w:r w:rsidRPr="0019117A">
              <w:t>0.08</w:t>
            </w:r>
          </w:p>
          <w:p w:rsidR="00472D28" w:rsidRPr="0019117A" w:rsidRDefault="00BD7A8F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Conif</w:t>
            </w:r>
            <w:proofErr w:type="spellEnd"/>
            <w:r w:rsidRPr="0019117A">
              <w:rPr>
                <w:rFonts w:cs="Calibri"/>
              </w:rPr>
              <w:t xml:space="preserve">) </w:t>
            </w:r>
            <w:r w:rsidRPr="0019117A">
              <w:t>0.09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FA4618" w:rsidRPr="0019117A" w:rsidRDefault="00FA4618" w:rsidP="003E0C6D">
            <w:pPr>
              <w:spacing w:before="0" w:line="360" w:lineRule="auto"/>
            </w:pPr>
            <w:r w:rsidRPr="0019117A">
              <w:t>-0.18 - 0.28</w:t>
            </w:r>
          </w:p>
          <w:p w:rsidR="00FA4618" w:rsidRPr="0019117A" w:rsidRDefault="00FA4618" w:rsidP="003E0C6D">
            <w:pPr>
              <w:spacing w:before="0" w:line="360" w:lineRule="auto"/>
            </w:pPr>
            <w:r w:rsidRPr="0019117A">
              <w:t>0.02 - 0.39</w:t>
            </w:r>
          </w:p>
          <w:p w:rsidR="00FA4618" w:rsidRPr="0019117A" w:rsidRDefault="00FA4618" w:rsidP="003E0C6D">
            <w:pPr>
              <w:spacing w:before="0" w:line="360" w:lineRule="auto"/>
            </w:pPr>
            <w:r w:rsidRPr="0019117A">
              <w:t>0.11 - 0.44</w:t>
            </w:r>
          </w:p>
          <w:p w:rsidR="00FA4618" w:rsidRPr="0019117A" w:rsidRDefault="00FA4618" w:rsidP="003E0C6D">
            <w:pPr>
              <w:spacing w:before="0" w:line="360" w:lineRule="auto"/>
            </w:pPr>
            <w:r w:rsidRPr="0019117A">
              <w:t>-0.18 - 0.52</w:t>
            </w:r>
          </w:p>
          <w:p w:rsidR="00472D28" w:rsidRPr="0019117A" w:rsidRDefault="00FA4618" w:rsidP="003E0C6D">
            <w:pPr>
              <w:spacing w:before="0" w:line="360" w:lineRule="auto"/>
            </w:pPr>
            <w:r w:rsidRPr="0019117A">
              <w:t>-0.29 - 0.51</w:t>
            </w:r>
          </w:p>
        </w:tc>
      </w:tr>
      <w:tr w:rsidR="00472D28" w:rsidRPr="0019117A" w:rsidTr="0019117A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proofErr w:type="spellStart"/>
            <w:r w:rsidRPr="0019117A">
              <w:rPr>
                <w:i/>
                <w:iCs/>
              </w:rPr>
              <w:t>S.age</w:t>
            </w:r>
            <w:r w:rsidRPr="0019117A">
              <w:rPr>
                <w:i/>
                <w:iCs/>
                <w:vertAlign w:val="superscript"/>
              </w:rPr>
              <w:t>S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 xml:space="preserve">(Be) </w:t>
            </w:r>
            <w:r w:rsidR="008A6094" w:rsidRPr="0019117A">
              <w:t>1.28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 xml:space="preserve">(Be-mi) </w:t>
            </w:r>
            <w:r w:rsidR="008A6094" w:rsidRPr="0019117A">
              <w:t>-0.09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 xml:space="preserve">) </w:t>
            </w:r>
            <w:r w:rsidR="008A6094" w:rsidRPr="0019117A">
              <w:t>-0.01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 xml:space="preserve">-mi) </w:t>
            </w:r>
            <w:r w:rsidR="008A6094" w:rsidRPr="0019117A">
              <w:t>-0.05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Conif</w:t>
            </w:r>
            <w:proofErr w:type="spellEnd"/>
            <w:r w:rsidRPr="0019117A">
              <w:rPr>
                <w:rFonts w:cs="Calibri"/>
              </w:rPr>
              <w:t xml:space="preserve">) </w:t>
            </w:r>
            <w:r w:rsidR="008A6094" w:rsidRPr="0019117A">
              <w:t>-0.02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8A6094" w:rsidRPr="0019117A" w:rsidRDefault="008A6094" w:rsidP="003E0C6D">
            <w:pPr>
              <w:spacing w:before="0" w:line="360" w:lineRule="auto"/>
            </w:pPr>
            <w:r w:rsidRPr="0019117A">
              <w:t xml:space="preserve">0.88 </w:t>
            </w:r>
            <w:r w:rsidR="005C2E31" w:rsidRPr="0019117A">
              <w:t>-</w:t>
            </w:r>
            <w:r w:rsidRPr="0019117A">
              <w:t xml:space="preserve"> 1.73</w:t>
            </w:r>
          </w:p>
          <w:p w:rsidR="008A6094" w:rsidRPr="0019117A" w:rsidRDefault="008A6094" w:rsidP="003E0C6D">
            <w:pPr>
              <w:spacing w:before="0" w:line="360" w:lineRule="auto"/>
            </w:pPr>
            <w:r w:rsidRPr="0019117A">
              <w:t xml:space="preserve">-0.44 </w:t>
            </w:r>
            <w:r w:rsidR="005C2E31" w:rsidRPr="0019117A">
              <w:t>-</w:t>
            </w:r>
            <w:r w:rsidRPr="0019117A">
              <w:t xml:space="preserve"> 0.13</w:t>
            </w:r>
          </w:p>
          <w:p w:rsidR="008A6094" w:rsidRPr="0019117A" w:rsidRDefault="008A6094" w:rsidP="003E0C6D">
            <w:pPr>
              <w:spacing w:before="0" w:line="360" w:lineRule="auto"/>
            </w:pPr>
            <w:r w:rsidRPr="0019117A">
              <w:t xml:space="preserve">-0.16 </w:t>
            </w:r>
            <w:r w:rsidR="005C2E31" w:rsidRPr="0019117A">
              <w:t>-</w:t>
            </w:r>
            <w:r w:rsidRPr="0019117A">
              <w:t xml:space="preserve"> 0.19</w:t>
            </w:r>
          </w:p>
          <w:p w:rsidR="008A6094" w:rsidRPr="0019117A" w:rsidRDefault="008A6094" w:rsidP="003E0C6D">
            <w:pPr>
              <w:spacing w:before="0" w:line="360" w:lineRule="auto"/>
            </w:pPr>
            <w:r w:rsidRPr="0019117A">
              <w:t xml:space="preserve">-0.51 </w:t>
            </w:r>
            <w:r w:rsidR="005C2E31" w:rsidRPr="0019117A">
              <w:t>-</w:t>
            </w:r>
            <w:r w:rsidRPr="0019117A">
              <w:t xml:space="preserve"> 0.24</w:t>
            </w:r>
          </w:p>
          <w:p w:rsidR="00472D28" w:rsidRPr="0019117A" w:rsidRDefault="008A6094" w:rsidP="003E0C6D">
            <w:pPr>
              <w:spacing w:before="0" w:line="360" w:lineRule="auto"/>
            </w:pPr>
            <w:r w:rsidRPr="0019117A">
              <w:t xml:space="preserve">-0.44 </w:t>
            </w:r>
            <w:r w:rsidR="005C2E31" w:rsidRPr="0019117A">
              <w:t>-</w:t>
            </w:r>
            <w:r w:rsidRPr="0019117A">
              <w:t xml:space="preserve"> 0.34</w:t>
            </w:r>
          </w:p>
        </w:tc>
      </w:tr>
      <w:tr w:rsidR="00472D28" w:rsidRPr="0019117A" w:rsidTr="0019117A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i/>
                <w:iCs/>
              </w:rPr>
              <w:t>H</w:t>
            </w:r>
            <w:r w:rsidRPr="0019117A">
              <w:rPr>
                <w:i/>
                <w:iCs/>
                <w:vertAlign w:val="superscript"/>
              </w:rPr>
              <w:t>P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Tree diversity at point-level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(Be-mi)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lastRenderedPageBreak/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-mi)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Conif</w:t>
            </w:r>
            <w:proofErr w:type="spellEnd"/>
            <w:r w:rsidRPr="0019117A">
              <w:rPr>
                <w:rFonts w:cs="Calibri"/>
              </w:rPr>
              <w:t>) 0.00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5C2E31" w:rsidRPr="0019117A" w:rsidRDefault="005C2E31" w:rsidP="003E0C6D">
            <w:pPr>
              <w:spacing w:before="0" w:line="360" w:lineRule="auto"/>
            </w:pPr>
            <w:r w:rsidRPr="0019117A">
              <w:lastRenderedPageBreak/>
              <w:t>-0.31 -  0.10</w:t>
            </w:r>
          </w:p>
          <w:p w:rsidR="005C2E31" w:rsidRPr="0019117A" w:rsidRDefault="005C2E31" w:rsidP="003E0C6D">
            <w:pPr>
              <w:spacing w:before="0" w:line="360" w:lineRule="auto"/>
            </w:pPr>
            <w:r w:rsidRPr="0019117A">
              <w:t>-0.16 - 0.17</w:t>
            </w:r>
          </w:p>
          <w:p w:rsidR="005C2E31" w:rsidRPr="0019117A" w:rsidRDefault="005C2E31" w:rsidP="003E0C6D">
            <w:pPr>
              <w:spacing w:before="0" w:line="360" w:lineRule="auto"/>
            </w:pPr>
            <w:r w:rsidRPr="0019117A">
              <w:lastRenderedPageBreak/>
              <w:t>-0.10 - 0.19</w:t>
            </w:r>
          </w:p>
          <w:p w:rsidR="005C2E31" w:rsidRPr="0019117A" w:rsidRDefault="005C2E31" w:rsidP="003E0C6D">
            <w:pPr>
              <w:spacing w:before="0" w:line="360" w:lineRule="auto"/>
            </w:pPr>
            <w:r w:rsidRPr="0019117A">
              <w:t>-0.18 - 0.21</w:t>
            </w:r>
          </w:p>
          <w:p w:rsidR="005C2E31" w:rsidRPr="0019117A" w:rsidRDefault="005C2E31" w:rsidP="003E0C6D">
            <w:pPr>
              <w:spacing w:before="0" w:line="360" w:lineRule="auto"/>
            </w:pPr>
            <w:r w:rsidRPr="0019117A">
              <w:t>-0.19 - 0.29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</w:p>
        </w:tc>
      </w:tr>
      <w:tr w:rsidR="00472D28" w:rsidRPr="0019117A" w:rsidTr="0019117A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i/>
                <w:iCs/>
              </w:rPr>
              <w:lastRenderedPageBreak/>
              <w:t>B</w:t>
            </w:r>
            <w:r w:rsidRPr="0019117A">
              <w:rPr>
                <w:i/>
                <w:iCs/>
                <w:vertAlign w:val="superscript"/>
              </w:rPr>
              <w:t>P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Beech trees around tracking locations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 xml:space="preserve">(Be) </w:t>
            </w:r>
            <w:r w:rsidR="000176D0" w:rsidRPr="0019117A">
              <w:t>0.01</w:t>
            </w:r>
          </w:p>
          <w:p w:rsidR="00472D28" w:rsidRPr="0019117A" w:rsidRDefault="000176D0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(Be-mi) 0.00</w:t>
            </w:r>
          </w:p>
          <w:p w:rsidR="00472D28" w:rsidRPr="0019117A" w:rsidRDefault="000176D0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) 0.01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-mi)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Conif</w:t>
            </w:r>
            <w:proofErr w:type="spellEnd"/>
            <w:r w:rsidRPr="0019117A">
              <w:rPr>
                <w:rFonts w:cs="Calibri"/>
              </w:rPr>
              <w:t>) 0.00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0176D0" w:rsidRPr="0019117A" w:rsidRDefault="000176D0" w:rsidP="003E0C6D">
            <w:pPr>
              <w:spacing w:before="0" w:line="360" w:lineRule="auto"/>
            </w:pPr>
            <w:r w:rsidRPr="0019117A">
              <w:t xml:space="preserve">-0.12 </w:t>
            </w:r>
            <w:r w:rsidR="000540E2" w:rsidRPr="0019117A">
              <w:t>-</w:t>
            </w:r>
            <w:r w:rsidRPr="0019117A">
              <w:t xml:space="preserve"> 0.56</w:t>
            </w:r>
          </w:p>
          <w:p w:rsidR="000176D0" w:rsidRPr="0019117A" w:rsidRDefault="000176D0" w:rsidP="003E0C6D">
            <w:pPr>
              <w:spacing w:before="0" w:line="360" w:lineRule="auto"/>
            </w:pPr>
            <w:r w:rsidRPr="0019117A">
              <w:t xml:space="preserve">-0.12 </w:t>
            </w:r>
            <w:r w:rsidR="000540E2" w:rsidRPr="0019117A">
              <w:t>-</w:t>
            </w:r>
            <w:r w:rsidRPr="0019117A">
              <w:t xml:space="preserve"> 0.22</w:t>
            </w:r>
          </w:p>
          <w:p w:rsidR="000176D0" w:rsidRPr="0019117A" w:rsidRDefault="000176D0" w:rsidP="003E0C6D">
            <w:pPr>
              <w:spacing w:before="0" w:line="360" w:lineRule="auto"/>
            </w:pPr>
            <w:r w:rsidRPr="0019117A">
              <w:t xml:space="preserve">-0.13 </w:t>
            </w:r>
            <w:r w:rsidR="000540E2" w:rsidRPr="0019117A">
              <w:t>-</w:t>
            </w:r>
            <w:r w:rsidRPr="0019117A">
              <w:t xml:space="preserve"> 0.43</w:t>
            </w:r>
          </w:p>
          <w:p w:rsidR="000176D0" w:rsidRPr="0019117A" w:rsidRDefault="000176D0" w:rsidP="003E0C6D">
            <w:pPr>
              <w:spacing w:before="0" w:line="360" w:lineRule="auto"/>
            </w:pPr>
            <w:r w:rsidRPr="0019117A">
              <w:t xml:space="preserve">-0.42 </w:t>
            </w:r>
            <w:r w:rsidR="000540E2" w:rsidRPr="0019117A">
              <w:t>-</w:t>
            </w:r>
            <w:r w:rsidRPr="0019117A">
              <w:t xml:space="preserve"> 0.26</w:t>
            </w:r>
          </w:p>
          <w:p w:rsidR="00472D28" w:rsidRPr="0019117A" w:rsidRDefault="000176D0" w:rsidP="003E0C6D">
            <w:pPr>
              <w:spacing w:before="0" w:line="360" w:lineRule="auto"/>
            </w:pPr>
            <w:r w:rsidRPr="0019117A">
              <w:t xml:space="preserve">-0.38 </w:t>
            </w:r>
            <w:r w:rsidR="000540E2" w:rsidRPr="0019117A">
              <w:t>-</w:t>
            </w:r>
            <w:r w:rsidRPr="0019117A">
              <w:t xml:space="preserve"> 0.45</w:t>
            </w:r>
          </w:p>
        </w:tc>
      </w:tr>
      <w:tr w:rsidR="00472D28" w:rsidRPr="0019117A" w:rsidTr="0019117A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i/>
                <w:iCs/>
              </w:rPr>
              <w:t>S</w:t>
            </w:r>
            <w:r w:rsidRPr="0019117A">
              <w:rPr>
                <w:i/>
                <w:iCs/>
                <w:vertAlign w:val="superscript"/>
              </w:rPr>
              <w:t>P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Spruce trees around tracking locations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(Be-mi)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-mi)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Conif</w:t>
            </w:r>
            <w:proofErr w:type="spellEnd"/>
            <w:r w:rsidRPr="0019117A">
              <w:rPr>
                <w:rFonts w:cs="Calibri"/>
              </w:rPr>
              <w:t>) 0.00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0540E2" w:rsidRPr="0019117A" w:rsidRDefault="000540E2" w:rsidP="003E0C6D">
            <w:pPr>
              <w:spacing w:before="0" w:line="360" w:lineRule="auto"/>
            </w:pPr>
            <w:r w:rsidRPr="0019117A">
              <w:t>-0.33 - 0.59</w:t>
            </w:r>
          </w:p>
          <w:p w:rsidR="000540E2" w:rsidRPr="0019117A" w:rsidRDefault="000540E2" w:rsidP="003E0C6D">
            <w:pPr>
              <w:spacing w:before="0" w:line="360" w:lineRule="auto"/>
            </w:pPr>
            <w:r w:rsidRPr="0019117A">
              <w:t>-0.41 - 0.32</w:t>
            </w:r>
          </w:p>
          <w:p w:rsidR="000540E2" w:rsidRPr="0019117A" w:rsidRDefault="000540E2" w:rsidP="003E0C6D">
            <w:pPr>
              <w:spacing w:before="0" w:line="360" w:lineRule="auto"/>
            </w:pPr>
            <w:r w:rsidRPr="0019117A">
              <w:t>-0.47 - 0.21</w:t>
            </w:r>
          </w:p>
          <w:p w:rsidR="000540E2" w:rsidRPr="0019117A" w:rsidRDefault="000540E2" w:rsidP="003E0C6D">
            <w:pPr>
              <w:spacing w:before="0" w:line="360" w:lineRule="auto"/>
            </w:pPr>
            <w:r w:rsidRPr="0019117A">
              <w:t>-0.32 - 0.56</w:t>
            </w:r>
          </w:p>
          <w:p w:rsidR="00472D28" w:rsidRPr="0019117A" w:rsidRDefault="000540E2" w:rsidP="003E0C6D">
            <w:pPr>
              <w:spacing w:before="0" w:line="360" w:lineRule="auto"/>
              <w:jc w:val="center"/>
              <w:rPr>
                <w:rFonts w:cs="Calibri"/>
              </w:rPr>
            </w:pPr>
            <w:r w:rsidRPr="0019117A">
              <w:t>-0.51 - 0.59</w:t>
            </w:r>
          </w:p>
        </w:tc>
      </w:tr>
      <w:tr w:rsidR="00472D28" w:rsidRPr="0019117A" w:rsidTr="0019117A"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i/>
                <w:iCs/>
              </w:rPr>
              <w:t>X</w:t>
            </w:r>
            <w:r w:rsidRPr="0019117A">
              <w:rPr>
                <w:i/>
                <w:iCs/>
                <w:vertAlign w:val="superscript"/>
              </w:rPr>
              <w:t>P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rPr>
                <w:rFonts w:cs="Calibri"/>
              </w:rPr>
              <w:t>Number of trees around tracking locations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(Be-mi) -0.01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) 0.00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Sp</w:t>
            </w:r>
            <w:proofErr w:type="spellEnd"/>
            <w:r w:rsidRPr="0019117A">
              <w:rPr>
                <w:rFonts w:cs="Calibri"/>
              </w:rPr>
              <w:t>-mi) 0.0</w:t>
            </w:r>
            <w:r w:rsidR="00070B25" w:rsidRPr="0019117A">
              <w:rPr>
                <w:rFonts w:cs="Calibri"/>
              </w:rPr>
              <w:t>1</w:t>
            </w:r>
          </w:p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center"/>
              <w:rPr>
                <w:rFonts w:cs="Calibri"/>
              </w:rPr>
            </w:pPr>
            <w:r w:rsidRPr="0019117A">
              <w:rPr>
                <w:rFonts w:cs="Calibri"/>
              </w:rPr>
              <w:t>(</w:t>
            </w:r>
            <w:proofErr w:type="spellStart"/>
            <w:r w:rsidRPr="0019117A">
              <w:rPr>
                <w:rFonts w:cs="Calibri"/>
              </w:rPr>
              <w:t>Conif</w:t>
            </w:r>
            <w:proofErr w:type="spellEnd"/>
            <w:r w:rsidRPr="0019117A">
              <w:rPr>
                <w:rFonts w:cs="Calibri"/>
              </w:rPr>
              <w:t>) 0.00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A76020" w:rsidRPr="0019117A" w:rsidRDefault="00A76020" w:rsidP="003E0C6D">
            <w:pPr>
              <w:spacing w:before="0" w:line="360" w:lineRule="auto"/>
            </w:pPr>
            <w:r w:rsidRPr="0019117A">
              <w:t>-0.21 - 0.80</w:t>
            </w:r>
          </w:p>
          <w:p w:rsidR="00A76020" w:rsidRPr="0019117A" w:rsidRDefault="00A76020" w:rsidP="003E0C6D">
            <w:pPr>
              <w:spacing w:before="0" w:line="360" w:lineRule="auto"/>
            </w:pPr>
            <w:r w:rsidRPr="0019117A">
              <w:t>-0.57 - 0.10</w:t>
            </w:r>
          </w:p>
          <w:p w:rsidR="00A76020" w:rsidRPr="0019117A" w:rsidRDefault="00A76020" w:rsidP="003E0C6D">
            <w:pPr>
              <w:spacing w:before="0" w:line="360" w:lineRule="auto"/>
            </w:pPr>
            <w:r w:rsidRPr="0019117A">
              <w:t>-0.31 - 0.32</w:t>
            </w:r>
          </w:p>
          <w:p w:rsidR="00A76020" w:rsidRPr="0019117A" w:rsidRDefault="00A76020" w:rsidP="003E0C6D">
            <w:pPr>
              <w:spacing w:before="0" w:line="360" w:lineRule="auto"/>
            </w:pPr>
            <w:r w:rsidRPr="0019117A">
              <w:t>-0.30 - 0.68</w:t>
            </w:r>
          </w:p>
          <w:p w:rsidR="00472D28" w:rsidRPr="0019117A" w:rsidRDefault="00A76020" w:rsidP="003E0C6D">
            <w:pPr>
              <w:spacing w:before="0" w:line="360" w:lineRule="auto"/>
            </w:pPr>
            <w:r w:rsidRPr="0019117A">
              <w:t>-0.48 - 0.60</w:t>
            </w:r>
          </w:p>
        </w:tc>
      </w:tr>
      <w:tr w:rsidR="00472D28" w:rsidRPr="0019117A" w:rsidTr="00D4229C">
        <w:tc>
          <w:tcPr>
            <w:tcW w:w="2476" w:type="dxa"/>
            <w:tcBorders>
              <w:top w:val="nil"/>
              <w:left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proofErr w:type="spellStart"/>
            <w:r w:rsidRPr="0019117A">
              <w:rPr>
                <w:i/>
                <w:iCs/>
              </w:rPr>
              <w:t>S.type</w:t>
            </w:r>
            <w:r w:rsidRPr="0019117A">
              <w:rPr>
                <w:i/>
                <w:iCs/>
                <w:vertAlign w:val="superscript"/>
              </w:rPr>
              <w:t>S</w:t>
            </w:r>
            <w:proofErr w:type="spellEnd"/>
            <w:r w:rsidRPr="0019117A">
              <w:rPr>
                <w:rFonts w:cs="Calibri"/>
              </w:rPr>
              <w:t xml:space="preserve"> (rescaled)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rFonts w:cs="Calibri"/>
              </w:rPr>
            </w:pPr>
            <w:r w:rsidRPr="0019117A">
              <w:t xml:space="preserve">Type of forest stand (Be, Be-mi, </w:t>
            </w:r>
            <w:proofErr w:type="spellStart"/>
            <w:r w:rsidRPr="0019117A">
              <w:t>Sp</w:t>
            </w:r>
            <w:proofErr w:type="spellEnd"/>
            <w:r w:rsidRPr="0019117A">
              <w:t xml:space="preserve">, </w:t>
            </w:r>
            <w:proofErr w:type="spellStart"/>
            <w:r w:rsidRPr="0019117A">
              <w:t>Sp</w:t>
            </w:r>
            <w:proofErr w:type="spellEnd"/>
            <w:r w:rsidRPr="0019117A">
              <w:t xml:space="preserve">-mi, </w:t>
            </w:r>
            <w:proofErr w:type="spellStart"/>
            <w:r w:rsidRPr="0019117A">
              <w:t>Conif</w:t>
            </w:r>
            <w:proofErr w:type="spellEnd"/>
            <w:r w:rsidRPr="0019117A">
              <w:t>)</w:t>
            </w: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</w:tcPr>
          <w:p w:rsidR="00472D28" w:rsidRPr="0019117A" w:rsidRDefault="00053AF2" w:rsidP="003E0C6D">
            <w:pPr>
              <w:spacing w:before="0" w:line="360" w:lineRule="auto"/>
              <w:jc w:val="center"/>
              <w:rPr>
                <w:rFonts w:cs="Calibri"/>
              </w:rPr>
            </w:pPr>
            <w:r w:rsidRPr="0019117A">
              <w:t>-1.70</w:t>
            </w:r>
          </w:p>
          <w:p w:rsidR="00472D28" w:rsidRPr="0019117A" w:rsidRDefault="00053AF2" w:rsidP="003E0C6D">
            <w:pPr>
              <w:spacing w:before="0" w:line="360" w:lineRule="auto"/>
              <w:jc w:val="center"/>
              <w:rPr>
                <w:rFonts w:cs="Calibri"/>
              </w:rPr>
            </w:pPr>
            <w:r w:rsidRPr="0019117A">
              <w:t>0.10</w:t>
            </w:r>
          </w:p>
          <w:p w:rsidR="00472D28" w:rsidRPr="0019117A" w:rsidRDefault="00053AF2" w:rsidP="003E0C6D">
            <w:pPr>
              <w:spacing w:before="0" w:line="360" w:lineRule="auto"/>
              <w:jc w:val="center"/>
              <w:rPr>
                <w:rFonts w:cs="Calibri"/>
              </w:rPr>
            </w:pPr>
            <w:r w:rsidRPr="0019117A">
              <w:t>0.31</w:t>
            </w:r>
          </w:p>
          <w:p w:rsidR="00472D28" w:rsidRPr="0019117A" w:rsidRDefault="00053AF2" w:rsidP="003E0C6D">
            <w:pPr>
              <w:spacing w:before="0" w:line="360" w:lineRule="auto"/>
              <w:jc w:val="center"/>
              <w:rPr>
                <w:rFonts w:cs="Calibri"/>
              </w:rPr>
            </w:pPr>
            <w:r w:rsidRPr="0019117A">
              <w:t>0.67</w:t>
            </w:r>
          </w:p>
          <w:p w:rsidR="00472D28" w:rsidRPr="0019117A" w:rsidRDefault="00053AF2" w:rsidP="003E0C6D">
            <w:pPr>
              <w:spacing w:before="0" w:line="360" w:lineRule="auto"/>
              <w:jc w:val="center"/>
              <w:rPr>
                <w:rFonts w:cs="Calibri"/>
              </w:rPr>
            </w:pPr>
            <w:r w:rsidRPr="0019117A">
              <w:t>0.73</w:t>
            </w:r>
          </w:p>
        </w:tc>
        <w:tc>
          <w:tcPr>
            <w:tcW w:w="2690" w:type="dxa"/>
            <w:tcBorders>
              <w:top w:val="nil"/>
              <w:left w:val="nil"/>
              <w:right w:val="nil"/>
            </w:tcBorders>
          </w:tcPr>
          <w:p w:rsidR="00053AF2" w:rsidRPr="0019117A" w:rsidRDefault="00053AF2" w:rsidP="003E0C6D">
            <w:pPr>
              <w:spacing w:before="0" w:line="360" w:lineRule="auto"/>
            </w:pPr>
            <w:r w:rsidRPr="0019117A">
              <w:t>-2.29 - -1.04</w:t>
            </w:r>
          </w:p>
          <w:p w:rsidR="00053AF2" w:rsidRPr="0019117A" w:rsidRDefault="00053AF2" w:rsidP="003E0C6D">
            <w:pPr>
              <w:spacing w:before="0" w:line="360" w:lineRule="auto"/>
            </w:pPr>
            <w:r w:rsidRPr="0019117A">
              <w:t>-0.31 - 0.53</w:t>
            </w:r>
          </w:p>
          <w:p w:rsidR="00053AF2" w:rsidRPr="0019117A" w:rsidRDefault="00053AF2" w:rsidP="003E0C6D">
            <w:pPr>
              <w:spacing w:before="0" w:line="360" w:lineRule="auto"/>
            </w:pPr>
            <w:r w:rsidRPr="0019117A">
              <w:t>-0.07 - 0.76</w:t>
            </w:r>
          </w:p>
          <w:p w:rsidR="00053AF2" w:rsidRPr="0019117A" w:rsidRDefault="00053AF2" w:rsidP="003E0C6D">
            <w:pPr>
              <w:spacing w:before="0" w:line="360" w:lineRule="auto"/>
            </w:pPr>
            <w:r w:rsidRPr="0019117A">
              <w:t>0.16 - 1.05</w:t>
            </w:r>
          </w:p>
          <w:p w:rsidR="00472D28" w:rsidRPr="0019117A" w:rsidRDefault="00053AF2" w:rsidP="003E0C6D">
            <w:pPr>
              <w:spacing w:before="0" w:line="360" w:lineRule="auto"/>
            </w:pPr>
            <w:r w:rsidRPr="0019117A">
              <w:t>-0.18 - 1.45</w:t>
            </w:r>
          </w:p>
        </w:tc>
      </w:tr>
      <w:tr w:rsidR="00472D28" w:rsidRPr="0019117A" w:rsidTr="00D4229C">
        <w:tc>
          <w:tcPr>
            <w:tcW w:w="24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  <w:rPr>
                <w:i/>
                <w:iCs/>
              </w:rPr>
            </w:pPr>
            <w:r w:rsidRPr="0019117A">
              <w:rPr>
                <w:i/>
                <w:iCs/>
              </w:rPr>
              <w:sym w:font="Symbol" w:char="F061"/>
            </w:r>
          </w:p>
        </w:tc>
        <w:tc>
          <w:tcPr>
            <w:tcW w:w="19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2D28" w:rsidRPr="0019117A" w:rsidRDefault="00472D28" w:rsidP="003E0C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0" w:line="360" w:lineRule="auto"/>
              <w:jc w:val="left"/>
            </w:pPr>
            <w:r w:rsidRPr="0019117A">
              <w:t>Coefficient for 1</w:t>
            </w:r>
            <w:r w:rsidRPr="0019117A">
              <w:rPr>
                <w:vertAlign w:val="superscript"/>
              </w:rPr>
              <w:t>st</w:t>
            </w:r>
            <w:r w:rsidRPr="0019117A">
              <w:t xml:space="preserve"> order </w:t>
            </w:r>
            <w:proofErr w:type="spellStart"/>
            <w:r w:rsidRPr="0019117A">
              <w:t>autoregression</w:t>
            </w:r>
            <w:proofErr w:type="spellEnd"/>
            <w:r w:rsidRPr="0019117A">
              <w:t xml:space="preserve"> term (preceding movement </w:t>
            </w:r>
            <w:r w:rsidR="00465648" w:rsidRPr="0019117A">
              <w:t>distance</w:t>
            </w:r>
            <w:r w:rsidRPr="0019117A">
              <w:t>), allowed to vary among 16 bird individuals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0.25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0.96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-0.02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0.17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0.01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0.39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0.28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0.10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 xml:space="preserve"> 0.29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0.01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lastRenderedPageBreak/>
              <w:t>0.05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-0.01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0.06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0.22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0.20</w:t>
            </w:r>
          </w:p>
          <w:p w:rsidR="00472D28" w:rsidRPr="0019117A" w:rsidRDefault="00465648" w:rsidP="003E0C6D">
            <w:pPr>
              <w:spacing w:before="0" w:line="360" w:lineRule="auto"/>
            </w:pPr>
            <w:r w:rsidRPr="0019117A">
              <w:t>0.06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65648" w:rsidRPr="0019117A" w:rsidRDefault="00465648" w:rsidP="003E0C6D">
            <w:pPr>
              <w:spacing w:before="0" w:line="360" w:lineRule="auto"/>
            </w:pPr>
            <w:r w:rsidRPr="0019117A">
              <w:lastRenderedPageBreak/>
              <w:t>0.13  0.37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0.49  1.38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-0.14  0.12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-0.14  0.33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-0.13  0.14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0.09  0.63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0.04  0.51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-0.25  0.54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0.12  0.50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-0.10  0.13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lastRenderedPageBreak/>
              <w:t>-0.12  0.26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-0.12  0.10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-0.03  0.15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0.01  0.54</w:t>
            </w:r>
          </w:p>
          <w:p w:rsidR="00465648" w:rsidRPr="0019117A" w:rsidRDefault="00465648" w:rsidP="003E0C6D">
            <w:pPr>
              <w:spacing w:before="0" w:line="360" w:lineRule="auto"/>
            </w:pPr>
            <w:r w:rsidRPr="0019117A">
              <w:t>-0.18  0.40</w:t>
            </w:r>
          </w:p>
          <w:p w:rsidR="00472D28" w:rsidRPr="0019117A" w:rsidRDefault="00465648" w:rsidP="003E0C6D">
            <w:pPr>
              <w:spacing w:before="0" w:line="360" w:lineRule="auto"/>
            </w:pPr>
            <w:r w:rsidRPr="0019117A">
              <w:t>-0.10  0.21</w:t>
            </w:r>
          </w:p>
        </w:tc>
      </w:tr>
    </w:tbl>
    <w:p w:rsidR="0019117A" w:rsidRDefault="0019117A"/>
    <w:p w:rsidR="003E0C6D" w:rsidRPr="0019117A" w:rsidRDefault="0019117A" w:rsidP="0019117A">
      <w:r>
        <w:br w:type="page"/>
      </w:r>
    </w:p>
    <w:p w:rsidR="003E0C6D" w:rsidRPr="0019117A" w:rsidRDefault="00D4229C" w:rsidP="003E0C6D">
      <w:pPr>
        <w:spacing w:line="48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.4pt;width:178.5pt;height:178.5pt;z-index:251659264;mso-position-horizontal:center;mso-position-horizontal-relative:text;mso-position-vertical:absolute;mso-position-vertical-relative:text">
            <v:imagedata r:id="rId7" o:title=""/>
            <w10:wrap type="topAndBottom"/>
          </v:shape>
          <o:OLEObject Type="Embed" ProgID="AcroExch.Document.7" ShapeID="_x0000_s1026" DrawAspect="Content" ObjectID="_1442652912" r:id="rId8"/>
        </w:pict>
      </w:r>
      <w:r w:rsidR="003E0C6D" w:rsidRPr="00D4229C">
        <w:t xml:space="preserve">Figure A2.1. Posterior coefficient estimates for the </w:t>
      </w:r>
      <w:proofErr w:type="spellStart"/>
      <w:r w:rsidR="00A909E5" w:rsidRPr="00D4229C">
        <w:t>autoregression</w:t>
      </w:r>
      <w:proofErr w:type="spellEnd"/>
      <w:r w:rsidR="00A909E5" w:rsidRPr="00D4229C">
        <w:t xml:space="preserve"> </w:t>
      </w:r>
      <w:r w:rsidR="003E0C6D" w:rsidRPr="00D4229C">
        <w:t xml:space="preserve">term </w:t>
      </w:r>
      <w:r w:rsidR="003E0C6D" w:rsidRPr="00D4229C">
        <w:sym w:font="Symbol" w:char="F061"/>
      </w:r>
      <w:r w:rsidR="003E0C6D" w:rsidRPr="00D4229C">
        <w:t xml:space="preserve"> in movement distances from 10-min intervals for 15 tracked bird individuals (note that </w:t>
      </w:r>
      <w:r w:rsidR="00503AAB" w:rsidRPr="0019117A">
        <w:t>3</w:t>
      </w:r>
      <w:r w:rsidR="00503AAB" w:rsidRPr="0019117A">
        <w:rPr>
          <w:vertAlign w:val="superscript"/>
        </w:rPr>
        <w:t>rd</w:t>
      </w:r>
      <w:r w:rsidR="00503AAB" w:rsidRPr="0019117A">
        <w:t xml:space="preserve"> and 4</w:t>
      </w:r>
      <w:r w:rsidR="00503AAB" w:rsidRPr="0019117A">
        <w:rPr>
          <w:vertAlign w:val="superscript"/>
        </w:rPr>
        <w:t>th</w:t>
      </w:r>
      <w:r w:rsidR="00503AAB" w:rsidRPr="0019117A">
        <w:t xml:space="preserve"> estimates from bottom are from the same individuals tracked in two years).</w:t>
      </w:r>
    </w:p>
    <w:p w:rsidR="003A7DFD" w:rsidRPr="0019117A" w:rsidRDefault="003E0C6D" w:rsidP="003E0C6D">
      <w:pPr>
        <w:spacing w:line="480" w:lineRule="auto"/>
      </w:pPr>
      <w:r w:rsidRPr="0019117A">
        <w:t>Credible intervals are drawn as grey bars for 50 % and black bars for 95 % intervals.</w:t>
      </w:r>
    </w:p>
    <w:sectPr w:rsidR="003A7DFD" w:rsidRPr="0019117A" w:rsidSect="0019117A">
      <w:headerReference w:type="default" r:id="rId9"/>
      <w:pgSz w:w="11900" w:h="16840" w:code="9"/>
      <w:pgMar w:top="1417" w:right="1417" w:bottom="1134" w:left="1417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F3" w:rsidRDefault="009A52F3">
      <w:pPr>
        <w:spacing w:before="0"/>
      </w:pPr>
      <w:r>
        <w:separator/>
      </w:r>
    </w:p>
  </w:endnote>
  <w:endnote w:type="continuationSeparator" w:id="0">
    <w:p w:rsidR="009A52F3" w:rsidRDefault="009A52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F3" w:rsidRDefault="009A52F3">
      <w:pPr>
        <w:spacing w:before="0"/>
      </w:pPr>
      <w:r>
        <w:separator/>
      </w:r>
    </w:p>
  </w:footnote>
  <w:footnote w:type="continuationSeparator" w:id="0">
    <w:p w:rsidR="009A52F3" w:rsidRDefault="009A52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CD5" w:rsidRDefault="008E63A9">
    <w:pPr>
      <w:pStyle w:val="Kopfzeile"/>
      <w:framePr w:wrap="auto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72D28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4229C">
      <w:rPr>
        <w:rStyle w:val="Seitenzahl"/>
        <w:noProof/>
      </w:rPr>
      <w:t>3</w:t>
    </w:r>
    <w:r>
      <w:rPr>
        <w:rStyle w:val="Seitenzahl"/>
      </w:rPr>
      <w:fldChar w:fldCharType="end"/>
    </w:r>
  </w:p>
  <w:p w:rsidR="00437CD5" w:rsidRDefault="00472D28">
    <w:pPr>
      <w:pStyle w:val="Kopfzeile"/>
      <w:ind w:right="360"/>
    </w:pPr>
    <w:r>
      <w:t xml:space="preserve">Appendix, Bird movement in </w:t>
    </w:r>
    <w:r>
      <w:rPr>
        <w:lang w:val="en-GB"/>
      </w:rPr>
      <w:t>heterogeneous</w:t>
    </w:r>
    <w:r>
      <w:t xml:space="preserve"> forests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72D28"/>
    <w:rsid w:val="000176D0"/>
    <w:rsid w:val="00053AF2"/>
    <w:rsid w:val="000540E2"/>
    <w:rsid w:val="00070B25"/>
    <w:rsid w:val="0019117A"/>
    <w:rsid w:val="002E0714"/>
    <w:rsid w:val="0038078A"/>
    <w:rsid w:val="003E0C6D"/>
    <w:rsid w:val="00465648"/>
    <w:rsid w:val="00472D28"/>
    <w:rsid w:val="00503AAB"/>
    <w:rsid w:val="005A00CE"/>
    <w:rsid w:val="005C2E31"/>
    <w:rsid w:val="008A6094"/>
    <w:rsid w:val="008E63A9"/>
    <w:rsid w:val="009A52F3"/>
    <w:rsid w:val="009C3A40"/>
    <w:rsid w:val="00A76020"/>
    <w:rsid w:val="00A909E5"/>
    <w:rsid w:val="00BD7A8F"/>
    <w:rsid w:val="00CD654C"/>
    <w:rsid w:val="00D268A4"/>
    <w:rsid w:val="00D4229C"/>
    <w:rsid w:val="00D97B8F"/>
    <w:rsid w:val="00E5323D"/>
    <w:rsid w:val="00FA46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2D28"/>
    <w:pPr>
      <w:spacing w:before="120" w:after="0"/>
      <w:jc w:val="both"/>
    </w:pPr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72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72D28"/>
    <w:pPr>
      <w:keepNext/>
      <w:keepLines/>
      <w:spacing w:before="200"/>
      <w:outlineLvl w:val="2"/>
    </w:pPr>
    <w:rPr>
      <w:rFonts w:ascii="Calibri" w:eastAsia="MS ????" w:hAnsi="Calibri" w:cs="Calibr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472D28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472D28"/>
    <w:rPr>
      <w:rFonts w:ascii="Calibri" w:eastAsia="MS ????" w:hAnsi="Calibri" w:cs="Calibri"/>
      <w:b/>
      <w:bCs/>
      <w:lang w:eastAsia="de-DE"/>
    </w:rPr>
  </w:style>
  <w:style w:type="character" w:styleId="Kommentarzeichen">
    <w:name w:val="annotation reference"/>
    <w:basedOn w:val="Absatz-Standardschriftart"/>
    <w:uiPriority w:val="99"/>
    <w:semiHidden/>
    <w:rsid w:val="00472D28"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72D2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2D2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72D28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28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72D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2D2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99"/>
    <w:qFormat/>
    <w:rsid w:val="00472D28"/>
    <w:pPr>
      <w:ind w:left="720"/>
    </w:pPr>
  </w:style>
  <w:style w:type="character" w:styleId="Hyperlink">
    <w:name w:val="Hyperlink"/>
    <w:basedOn w:val="Absatz-Standardschriftart"/>
    <w:uiPriority w:val="99"/>
    <w:rsid w:val="00472D28"/>
    <w:rPr>
      <w:rFonts w:ascii="Times New Roman" w:hAnsi="Times New Roman"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rsid w:val="00472D28"/>
    <w:rPr>
      <w:rFonts w:ascii="Times New Roman" w:hAnsi="Times New Roman" w:cs="Times New Roman"/>
      <w:color w:val="808080"/>
    </w:rPr>
  </w:style>
  <w:style w:type="paragraph" w:styleId="Kopfzeile">
    <w:name w:val="header"/>
    <w:basedOn w:val="Standard"/>
    <w:link w:val="KopfzeileZchn"/>
    <w:uiPriority w:val="99"/>
    <w:rsid w:val="00472D28"/>
    <w:pPr>
      <w:tabs>
        <w:tab w:val="center" w:pos="4320"/>
        <w:tab w:val="right" w:pos="8640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D28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rsid w:val="00472D28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rsid w:val="00472D28"/>
    <w:pPr>
      <w:tabs>
        <w:tab w:val="center" w:pos="4320"/>
        <w:tab w:val="right" w:pos="8640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472D28"/>
    <w:rPr>
      <w:rFonts w:ascii="Times New Roman" w:eastAsia="Times New Roman" w:hAnsi="Times New Roman" w:cs="Times New Roman"/>
      <w:lang w:eastAsia="de-DE"/>
    </w:rPr>
  </w:style>
  <w:style w:type="character" w:styleId="Zeilennummer">
    <w:name w:val="line number"/>
    <w:basedOn w:val="Absatz-Standardschriftart"/>
    <w:uiPriority w:val="99"/>
    <w:rsid w:val="00472D28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Ulm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w</dc:creator>
  <cp:keywords/>
  <cp:lastModifiedBy>Swen Renner</cp:lastModifiedBy>
  <cp:revision>22</cp:revision>
  <dcterms:created xsi:type="dcterms:W3CDTF">2013-06-03T14:36:00Z</dcterms:created>
  <dcterms:modified xsi:type="dcterms:W3CDTF">2013-10-07T10:09:00Z</dcterms:modified>
</cp:coreProperties>
</file>