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D1" w:rsidRPr="00FE62D1" w:rsidRDefault="00FE62D1" w:rsidP="00FE62D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62D1">
        <w:rPr>
          <w:rFonts w:ascii="Times New Roman" w:hAnsi="Times New Roman" w:cs="Times New Roman"/>
          <w:b/>
          <w:sz w:val="20"/>
          <w:szCs w:val="20"/>
        </w:rPr>
        <w:t>Table 1.</w:t>
      </w:r>
      <w:proofErr w:type="gramEnd"/>
      <w:r w:rsidRPr="00FE62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62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proportion of variance for each principal component (PC) from the PC analysis of aperture shapes EFA descriptors.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6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E62D1" w:rsidRPr="00FE62D1" w:rsidTr="001E769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PC10</w:t>
            </w:r>
          </w:p>
        </w:tc>
      </w:tr>
      <w:tr w:rsidR="00FE62D1" w:rsidRPr="00FE62D1" w:rsidTr="001E769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</w:tr>
      <w:tr w:rsidR="00FE62D1" w:rsidRPr="00FE62D1" w:rsidTr="001E769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 variance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FE62D1" w:rsidRPr="00FE62D1" w:rsidTr="001E769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proportion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2D1" w:rsidRPr="00FE62D1" w:rsidRDefault="00FE62D1" w:rsidP="001E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</w:tr>
    </w:tbl>
    <w:p w:rsidR="00FE62D1" w:rsidRPr="00FE62D1" w:rsidRDefault="00FE62D1" w:rsidP="00FE62D1">
      <w:pPr>
        <w:rPr>
          <w:rFonts w:ascii="Times New Roman" w:hAnsi="Times New Roman" w:cs="Times New Roman"/>
          <w:b/>
          <w:sz w:val="20"/>
          <w:szCs w:val="20"/>
        </w:rPr>
      </w:pPr>
    </w:p>
    <w:p w:rsidR="00FE62D1" w:rsidRPr="00FE62D1" w:rsidRDefault="00FE62D1" w:rsidP="00FE62D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62D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FE62D1">
        <w:rPr>
          <w:rFonts w:ascii="Times New Roman" w:hAnsi="Times New Roman" w:cs="Times New Roman"/>
          <w:b/>
          <w:sz w:val="20"/>
          <w:szCs w:val="20"/>
        </w:rPr>
        <w:t>2</w:t>
      </w:r>
      <w:r w:rsidRPr="00FE62D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FE62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E62D1">
        <w:rPr>
          <w:rFonts w:ascii="Times New Roman" w:hAnsi="Times New Roman" w:cs="Times New Roman"/>
          <w:b/>
          <w:sz w:val="20"/>
          <w:szCs w:val="20"/>
        </w:rPr>
        <w:t>Correlation between each EFA descriptor and three major principal components.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</w:tblGrid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PC3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0.45*</w:t>
            </w:r>
          </w:p>
        </w:tc>
        <w:bookmarkStart w:id="0" w:name="_GoBack"/>
        <w:bookmarkEnd w:id="0"/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0.58**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0.42*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0.6**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FE62D1" w:rsidRPr="00FE62D1" w:rsidTr="001E7690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E62D1" w:rsidRPr="00FE62D1" w:rsidRDefault="00FE62D1" w:rsidP="001E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</w:tbl>
    <w:p w:rsidR="00FE62D1" w:rsidRPr="00FE62D1" w:rsidRDefault="00FE62D1" w:rsidP="00FE62D1">
      <w:pPr>
        <w:tabs>
          <w:tab w:val="left" w:pos="130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FE62D1">
        <w:rPr>
          <w:rFonts w:ascii="Times New Roman" w:eastAsia="Times New Roman" w:hAnsi="Times New Roman" w:cs="Times New Roman"/>
          <w:sz w:val="20"/>
          <w:szCs w:val="20"/>
        </w:rPr>
        <w:t>*significant at 0.05</w:t>
      </w:r>
    </w:p>
    <w:p w:rsidR="009F60AD" w:rsidRPr="00FE62D1" w:rsidRDefault="00FE62D1" w:rsidP="00FE62D1">
      <w:pPr>
        <w:tabs>
          <w:tab w:val="left" w:pos="1302"/>
        </w:tabs>
        <w:rPr>
          <w:rFonts w:ascii="Times New Roman" w:hAnsi="Times New Roman" w:cs="Times New Roman"/>
          <w:b/>
          <w:sz w:val="20"/>
          <w:szCs w:val="20"/>
        </w:rPr>
      </w:pPr>
      <w:r w:rsidRPr="00FE62D1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proofErr w:type="gramStart"/>
      <w:r w:rsidRPr="00FE62D1">
        <w:rPr>
          <w:rFonts w:ascii="Times New Roman" w:eastAsia="Times New Roman" w:hAnsi="Times New Roman" w:cs="Times New Roman"/>
          <w:sz w:val="20"/>
          <w:szCs w:val="20"/>
        </w:rPr>
        <w:t>significant</w:t>
      </w:r>
      <w:proofErr w:type="gramEnd"/>
      <w:r w:rsidRPr="00FE62D1">
        <w:rPr>
          <w:rFonts w:ascii="Times New Roman" w:eastAsia="Times New Roman" w:hAnsi="Times New Roman" w:cs="Times New Roman"/>
          <w:sz w:val="20"/>
          <w:szCs w:val="20"/>
        </w:rPr>
        <w:t xml:space="preserve"> at 0.01</w:t>
      </w:r>
    </w:p>
    <w:sectPr w:rsidR="009F60AD" w:rsidRPr="00FE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1"/>
    <w:rsid w:val="009F60AD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Liew Thor Seng</dc:creator>
  <cp:lastModifiedBy>Liew Thor Seng</cp:lastModifiedBy>
  <cp:revision>1</cp:revision>
  <dcterms:created xsi:type="dcterms:W3CDTF">2013-10-25T07:03:00Z</dcterms:created>
  <dcterms:modified xsi:type="dcterms:W3CDTF">2013-10-25T07:06:00Z</dcterms:modified>
</cp:coreProperties>
</file>