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6" w:rsidRPr="008071C8" w:rsidRDefault="007A0456" w:rsidP="007A0456">
      <w:pPr>
        <w:rPr>
          <w:rFonts w:ascii="Times New Roman" w:hAnsi="Times New Roman"/>
        </w:rPr>
      </w:pPr>
      <w:r>
        <w:rPr>
          <w:rFonts w:ascii="Times New Roman" w:hAnsi="Times New Roman" w:cs="Times New Roman" w:hint="eastAsia"/>
          <w:b/>
        </w:rPr>
        <w:t>S</w:t>
      </w:r>
      <w:r w:rsidRPr="00DC467A">
        <w:rPr>
          <w:rFonts w:ascii="Times New Roman" w:hAnsi="Times New Roman" w:cs="Times New Roman"/>
          <w:b/>
        </w:rPr>
        <w:t xml:space="preserve">upplemental </w:t>
      </w:r>
      <w:r>
        <w:rPr>
          <w:rFonts w:ascii="Times New Roman" w:hAnsi="Times New Roman" w:cs="Times New Roman"/>
          <w:b/>
        </w:rPr>
        <w:t>T</w:t>
      </w:r>
      <w:r w:rsidRPr="00DC467A"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 w:hint="eastAsia"/>
          <w:b/>
        </w:rPr>
        <w:t>2</w:t>
      </w:r>
      <w:r w:rsidRPr="008071C8">
        <w:rPr>
          <w:rFonts w:ascii="Times New Roman" w:hAnsi="Times New Roman"/>
        </w:rPr>
        <w:t>. List of fishes that performed the breeding and sampling of feces</w:t>
      </w:r>
    </w:p>
    <w:tbl>
      <w:tblPr>
        <w:tblW w:w="979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1276"/>
        <w:gridCol w:w="709"/>
        <w:gridCol w:w="1276"/>
        <w:gridCol w:w="1134"/>
        <w:gridCol w:w="1134"/>
        <w:gridCol w:w="992"/>
        <w:gridCol w:w="993"/>
      </w:tblGrid>
      <w:tr w:rsidR="007A0456" w:rsidRPr="00E7765F" w:rsidTr="0021145D">
        <w:trPr>
          <w:trHeight w:val="621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Scientific</w:t>
            </w: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Sampling Sites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Local feces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Feeds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/>
                <w:color w:val="FF0000"/>
                <w:sz w:val="18"/>
                <w:szCs w:val="18"/>
              </w:rPr>
            </w:pPr>
            <w:r w:rsidRPr="00497F15">
              <w:rPr>
                <w:rFonts w:ascii="Times New Roman" w:eastAsia="MS PGothic" w:hAnsi="Times New Roman" w:hint="eastAsia"/>
                <w:color w:val="FF0000"/>
                <w:sz w:val="18"/>
                <w:szCs w:val="18"/>
              </w:rPr>
              <w:t xml:space="preserve">Number </w:t>
            </w:r>
          </w:p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/>
                <w:color w:val="FF0000"/>
                <w:sz w:val="18"/>
                <w:szCs w:val="18"/>
              </w:rPr>
            </w:pPr>
            <w:r w:rsidRPr="00497F15">
              <w:rPr>
                <w:rFonts w:ascii="Times New Roman" w:eastAsia="MS PGothic" w:hAnsi="Times New Roman" w:hint="eastAsia"/>
                <w:color w:val="FF0000"/>
                <w:sz w:val="18"/>
                <w:szCs w:val="18"/>
              </w:rPr>
              <w:t xml:space="preserve">of </w:t>
            </w:r>
            <w:r w:rsidRPr="00497F15">
              <w:rPr>
                <w:rFonts w:ascii="Times New Roman" w:eastAsia="MS PGothic" w:hAnsi="Times New Roman"/>
                <w:color w:val="FF0000"/>
                <w:sz w:val="18"/>
                <w:szCs w:val="18"/>
              </w:rPr>
              <w:t>individual</w:t>
            </w:r>
            <w:r>
              <w:rPr>
                <w:rFonts w:ascii="Times New Roman" w:eastAsia="MS PGothic" w:hAnsi="Times New Roman"/>
                <w:color w:val="FF0000"/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/>
                <w:color w:val="FF0000"/>
                <w:sz w:val="18"/>
                <w:szCs w:val="18"/>
              </w:rPr>
            </w:pPr>
            <w:r w:rsidRPr="00497F15">
              <w:rPr>
                <w:rFonts w:ascii="Times New Roman" w:eastAsia="MS PGothic" w:hAnsi="Times New Roman" w:hint="eastAsia"/>
                <w:color w:val="FF0000"/>
                <w:sz w:val="18"/>
                <w:szCs w:val="18"/>
              </w:rPr>
              <w:t xml:space="preserve">Number </w:t>
            </w:r>
          </w:p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/>
                <w:color w:val="FF0000"/>
                <w:sz w:val="18"/>
                <w:szCs w:val="18"/>
              </w:rPr>
            </w:pPr>
            <w:r w:rsidRPr="00497F15">
              <w:rPr>
                <w:rFonts w:ascii="Times New Roman" w:eastAsia="MS PGothic" w:hAnsi="Times New Roman" w:hint="eastAsia"/>
                <w:color w:val="FF0000"/>
                <w:sz w:val="18"/>
                <w:szCs w:val="18"/>
              </w:rPr>
              <w:t>of</w:t>
            </w:r>
          </w:p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/>
                <w:color w:val="FF0000"/>
                <w:sz w:val="18"/>
                <w:szCs w:val="18"/>
              </w:rPr>
            </w:pPr>
            <w:r w:rsidRPr="00497F15">
              <w:rPr>
                <w:rFonts w:ascii="Times New Roman" w:eastAsia="MS PGothic" w:hAnsi="Times New Roman" w:hint="eastAsia"/>
                <w:color w:val="FF0000"/>
                <w:sz w:val="18"/>
                <w:szCs w:val="18"/>
              </w:rPr>
              <w:t>samples</w:t>
            </w:r>
          </w:p>
        </w:tc>
      </w:tr>
      <w:tr w:rsidR="007A0456" w:rsidRPr="00E7765F" w:rsidTr="0021145D">
        <w:trPr>
          <w:trHeight w:val="432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Epinephelus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septemfasciatus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Crustacea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497F15">
              <w:rPr>
                <w:rFonts w:ascii="Times New Roman" w:eastAsia="MS PGothic" w:hAnsi="Times New Roman"/>
                <w:color w:val="FF0000"/>
                <w:sz w:val="18"/>
                <w:szCs w:val="18"/>
              </w:rPr>
              <w:t xml:space="preserve">Aquaculture feed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33</w:t>
            </w:r>
          </w:p>
        </w:tc>
      </w:tr>
      <w:tr w:rsidR="007A0456" w:rsidRPr="00E7765F" w:rsidTr="0021145D">
        <w:trPr>
          <w:trHeight w:val="39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Epinephelus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areolatus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Toyko</w:t>
            </w:r>
            <w:proofErr w:type="spellEnd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352087">
              <w:rPr>
                <w:rFonts w:ascii="Times New Roman" w:hAnsi="Times New Roman"/>
                <w:color w:val="000000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Aquaculture feed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3</w:t>
            </w:r>
          </w:p>
        </w:tc>
      </w:tr>
      <w:tr w:rsidR="007A0456" w:rsidRPr="00E7765F" w:rsidTr="0021145D">
        <w:trPr>
          <w:trHeight w:val="3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Sebastiscus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marmoratus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Toyko</w:t>
            </w:r>
            <w:proofErr w:type="spellEnd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Crustacea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19</w:t>
            </w:r>
          </w:p>
        </w:tc>
      </w:tr>
      <w:tr w:rsidR="007A0456" w:rsidRPr="00E7765F" w:rsidTr="0021145D">
        <w:trPr>
          <w:trHeight w:val="4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Sebastes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ventricosus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Toyko</w:t>
            </w:r>
            <w:proofErr w:type="spellEnd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27</w:t>
            </w:r>
          </w:p>
        </w:tc>
      </w:tr>
      <w:tr w:rsidR="007A0456" w:rsidRPr="00E7765F" w:rsidTr="0021145D">
        <w:trPr>
          <w:trHeight w:val="36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Acanthogobius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flavimanus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Tsurumi river,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352087">
              <w:rPr>
                <w:rFonts w:ascii="Times New Roman" w:hAnsi="Times New Roman"/>
                <w:color w:val="000000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Aquaculture feed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23</w:t>
            </w:r>
          </w:p>
        </w:tc>
      </w:tr>
      <w:tr w:rsidR="007A0456" w:rsidRPr="00E7765F" w:rsidTr="0021145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Evynnis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japonica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Pacific sea, Chiba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Crustacea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11</w:t>
            </w:r>
          </w:p>
        </w:tc>
      </w:tr>
      <w:tr w:rsidR="007A0456" w:rsidRPr="00E7765F" w:rsidTr="0021145D">
        <w:trPr>
          <w:trHeight w:val="3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Sillago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japonica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5</w:t>
            </w:r>
          </w:p>
        </w:tc>
      </w:tr>
      <w:tr w:rsidR="007A0456" w:rsidRPr="00E7765F" w:rsidTr="0021145D">
        <w:trPr>
          <w:trHeight w:val="3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Parapristipoma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trilineatum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352087">
              <w:rPr>
                <w:rFonts w:ascii="Times New Roman" w:hAnsi="Times New Roman"/>
                <w:color w:val="000000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3</w:t>
            </w:r>
          </w:p>
        </w:tc>
      </w:tr>
      <w:tr w:rsidR="007A0456" w:rsidRPr="00E7765F" w:rsidTr="0021145D">
        <w:trPr>
          <w:trHeight w:val="44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45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proofErr w:type="spellStart"/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Takifugu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snyderi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352087">
              <w:rPr>
                <w:rFonts w:ascii="Times New Roman" w:hAnsi="Times New Roman"/>
                <w:color w:val="000000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7</w:t>
            </w:r>
          </w:p>
        </w:tc>
      </w:tr>
      <w:tr w:rsidR="007A0456" w:rsidRPr="00E7765F" w:rsidTr="0021145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Synodus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ulae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2</w:t>
            </w:r>
          </w:p>
        </w:tc>
      </w:tr>
      <w:tr w:rsidR="007A0456" w:rsidRPr="00E7765F" w:rsidTr="0021145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45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Thamnaconus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modestus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Pacific sea, Chiba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1</w:t>
            </w:r>
          </w:p>
        </w:tc>
      </w:tr>
      <w:tr w:rsidR="007A0456" w:rsidRPr="00E7765F" w:rsidTr="0021145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36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Trachurus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japonicus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Toyko</w:t>
            </w:r>
            <w:proofErr w:type="spellEnd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2</w:t>
            </w:r>
          </w:p>
        </w:tc>
      </w:tr>
      <w:tr w:rsidR="007A0456" w:rsidRPr="00E7765F" w:rsidTr="0021145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36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Paralichthys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olivaceus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2</w:t>
            </w:r>
          </w:p>
        </w:tc>
      </w:tr>
      <w:tr w:rsidR="007A0456" w:rsidRPr="00E7765F" w:rsidTr="0021145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18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Platycephalus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Toyko</w:t>
            </w:r>
            <w:proofErr w:type="spellEnd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4</w:t>
            </w:r>
          </w:p>
        </w:tc>
      </w:tr>
      <w:tr w:rsidR="007A0456" w:rsidRPr="00E7765F" w:rsidTr="0021145D">
        <w:trPr>
          <w:trHeight w:val="39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9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Repomucenus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curvicornis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Toyko</w:t>
            </w:r>
            <w:proofErr w:type="spellEnd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Mosquito larva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1</w:t>
            </w:r>
          </w:p>
        </w:tc>
      </w:tr>
      <w:tr w:rsidR="007A0456" w:rsidRPr="00E7765F" w:rsidTr="0021145D">
        <w:trPr>
          <w:trHeight w:val="4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27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Achirus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fasciatus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Mosquito larva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1</w:t>
            </w:r>
          </w:p>
        </w:tc>
      </w:tr>
      <w:tr w:rsidR="007A0456" w:rsidRPr="00E7765F" w:rsidTr="0021145D">
        <w:trPr>
          <w:trHeight w:val="4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18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q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Carassius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auratus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auratus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Goldfish feed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1</w:t>
            </w:r>
          </w:p>
        </w:tc>
      </w:tr>
      <w:tr w:rsidR="007A0456" w:rsidRPr="00E7765F" w:rsidTr="0021145D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9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Danio</w:t>
            </w:r>
            <w:proofErr w:type="spellEnd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65F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rerio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Goldfish feed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4</w:t>
            </w:r>
          </w:p>
        </w:tc>
      </w:tr>
      <w:tr w:rsidR="007A0456" w:rsidRPr="00E7765F" w:rsidTr="0021145D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9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Eopsetta</w:t>
            </w:r>
            <w:proofErr w:type="spellEnd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grigorjewi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9204E6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1</w:t>
            </w:r>
          </w:p>
        </w:tc>
      </w:tr>
      <w:tr w:rsidR="007A0456" w:rsidRPr="00E7765F" w:rsidTr="0021145D">
        <w:trPr>
          <w:trHeight w:val="37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9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Hexagrammos</w:t>
            </w:r>
            <w:proofErr w:type="spellEnd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otakii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 w:rsidRPr="009204E6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Natori river,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4</w:t>
            </w:r>
          </w:p>
        </w:tc>
      </w:tr>
      <w:tr w:rsidR="007A0456" w:rsidRPr="00E7765F" w:rsidTr="0021145D">
        <w:trPr>
          <w:trHeight w:val="508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6" w:rsidRPr="009204E6" w:rsidRDefault="007A0456" w:rsidP="0021145D">
            <w:pPr>
              <w:ind w:right="90"/>
              <w:jc w:val="left"/>
              <w:rPr>
                <w:rFonts w:ascii="Times New Roman" w:eastAsia="MS PGothic" w:hAnsi="Times New Roman"/>
                <w:color w:val="000000"/>
                <w:sz w:val="24"/>
                <w:szCs w:val="18"/>
              </w:rPr>
            </w:pPr>
            <w:r w:rsidRPr="009204E6">
              <w:rPr>
                <w:rFonts w:ascii="Times New Roman" w:eastAsia="MS PGothic" w:hAnsi="Times New Roman" w:hint="eastAsia"/>
                <w:color w:val="000000"/>
                <w:sz w:val="24"/>
                <w:szCs w:val="18"/>
              </w:rPr>
              <w:t>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Lateolabrax</w:t>
            </w:r>
            <w:proofErr w:type="spellEnd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04E6">
              <w:rPr>
                <w:rFonts w:ascii="Times New Roman" w:eastAsia="MS PGothic" w:hAnsi="Times New Roman"/>
                <w:i/>
                <w:iCs/>
                <w:color w:val="000000"/>
                <w:sz w:val="18"/>
                <w:szCs w:val="18"/>
              </w:rPr>
              <w:t>japonicus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9204E6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Toyko</w:t>
            </w:r>
            <w:proofErr w:type="spellEnd"/>
            <w:r w:rsidRPr="009204E6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center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  <w:proofErr w:type="spellStart"/>
            <w:r w:rsidRPr="00E7765F">
              <w:rPr>
                <w:rFonts w:ascii="Times New Roman" w:eastAsia="MS PGothic" w:hAnsi="Times New Roman"/>
                <w:color w:val="000000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56" w:rsidRPr="00E7765F" w:rsidRDefault="007A0456" w:rsidP="0021145D">
            <w:pPr>
              <w:jc w:val="left"/>
              <w:rPr>
                <w:rFonts w:ascii="Times New Roman" w:eastAsia="MS PGothic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456" w:rsidRPr="00497F15" w:rsidRDefault="007A0456" w:rsidP="0021145D">
            <w:pPr>
              <w:jc w:val="center"/>
              <w:rPr>
                <w:rFonts w:ascii="Times New Roman" w:eastAsia="MS PGothic" w:hAnsi="Times New Roman" w:cs="Times New Roman"/>
                <w:color w:val="FF0000"/>
                <w:sz w:val="20"/>
                <w:szCs w:val="16"/>
              </w:rPr>
            </w:pPr>
            <w:r w:rsidRPr="00497F15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2</w:t>
            </w:r>
          </w:p>
        </w:tc>
      </w:tr>
    </w:tbl>
    <w:p w:rsidR="00A63D6B" w:rsidRDefault="00A63D6B">
      <w:bookmarkStart w:id="0" w:name="_GoBack"/>
      <w:bookmarkEnd w:id="0"/>
    </w:p>
    <w:sectPr w:rsidR="00A6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6"/>
    <w:rsid w:val="007A0456"/>
    <w:rsid w:val="00A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D974C-5418-4B56-882D-1B855C0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5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Thai</dc:creator>
  <cp:keywords/>
  <dc:description/>
  <cp:lastModifiedBy>J Thai</cp:lastModifiedBy>
  <cp:revision>1</cp:revision>
  <dcterms:created xsi:type="dcterms:W3CDTF">2014-10-16T05:22:00Z</dcterms:created>
  <dcterms:modified xsi:type="dcterms:W3CDTF">2014-10-16T05:22:00Z</dcterms:modified>
</cp:coreProperties>
</file>