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text" w:horzAnchor="margin" w:tblpX="108" w:tblpY="188"/>
        <w:tblW w:w="4873" w:type="pct"/>
        <w:tblLook w:val="04A0"/>
      </w:tblPr>
      <w:tblGrid>
        <w:gridCol w:w="2517"/>
        <w:gridCol w:w="4820"/>
        <w:gridCol w:w="2270"/>
        <w:gridCol w:w="1702"/>
        <w:gridCol w:w="2550"/>
      </w:tblGrid>
      <w:tr w:rsidR="00027EFF" w:rsidRPr="00FC6F6D" w:rsidTr="00027EFF">
        <w:tc>
          <w:tcPr>
            <w:tcW w:w="908" w:type="pct"/>
            <w:vAlign w:val="center"/>
          </w:tcPr>
          <w:p w:rsidR="004966F9" w:rsidRDefault="001E6CCB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Reference</w:t>
            </w:r>
          </w:p>
        </w:tc>
        <w:tc>
          <w:tcPr>
            <w:tcW w:w="1739" w:type="pct"/>
            <w:vAlign w:val="center"/>
          </w:tcPr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Location</w:t>
            </w:r>
          </w:p>
        </w:tc>
        <w:tc>
          <w:tcPr>
            <w:tcW w:w="819" w:type="pct"/>
            <w:vAlign w:val="center"/>
          </w:tcPr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Total Prevalence (%)</w:t>
            </w:r>
          </w:p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mean (range)</w:t>
            </w:r>
          </w:p>
        </w:tc>
        <w:tc>
          <w:tcPr>
            <w:tcW w:w="614" w:type="pct"/>
            <w:vAlign w:val="center"/>
          </w:tcPr>
          <w:p w:rsidR="004966F9" w:rsidRDefault="004966F9" w:rsidP="00027EFF">
            <w:pPr>
              <w:ind w:left="0" w:right="-4644" w:firstLine="0"/>
              <w:rPr>
                <w:rFonts w:ascii="Times New Roman" w:hAnsi="Times New Roman" w:cs="Times New Roman"/>
                <w:lang w:val="en-US"/>
              </w:rPr>
            </w:pPr>
            <w:r w:rsidRPr="00150C94">
              <w:rPr>
                <w:rFonts w:ascii="Times New Roman" w:hAnsi="Times New Roman" w:cs="Times New Roman"/>
                <w:i/>
                <w:lang w:val="en-US"/>
              </w:rPr>
              <w:t>Artemia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C6F6D">
              <w:rPr>
                <w:rFonts w:ascii="Times New Roman" w:hAnsi="Times New Roman" w:cs="Times New Roman"/>
                <w:lang w:val="en-US"/>
              </w:rPr>
              <w:t>spp.</w:t>
            </w:r>
            <w:r w:rsidRPr="00150C94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  <w:tc>
          <w:tcPr>
            <w:tcW w:w="920" w:type="pct"/>
            <w:vAlign w:val="center"/>
          </w:tcPr>
          <w:p w:rsidR="004966F9" w:rsidRDefault="004966F9" w:rsidP="00027EFF">
            <w:pPr>
              <w:ind w:left="0" w:right="-4644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Sampling date</w:t>
            </w:r>
          </w:p>
        </w:tc>
      </w:tr>
      <w:tr w:rsidR="00027EFF" w:rsidRPr="00FC6F6D" w:rsidTr="00027EFF">
        <w:tc>
          <w:tcPr>
            <w:tcW w:w="908" w:type="pct"/>
            <w:vAlign w:val="center"/>
          </w:tcPr>
          <w:p w:rsidR="004966F9" w:rsidRPr="00FC6F6D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FC6F6D">
              <w:rPr>
                <w:rFonts w:ascii="Times New Roman" w:hAnsi="Times New Roman" w:cs="Times New Roman"/>
                <w:lang w:val="en-US"/>
              </w:rPr>
              <w:t>Present study</w:t>
            </w:r>
          </w:p>
        </w:tc>
        <w:tc>
          <w:tcPr>
            <w:tcW w:w="1739" w:type="pct"/>
            <w:vAlign w:val="center"/>
          </w:tcPr>
          <w:p w:rsidR="004966F9" w:rsidRP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r w:rsidRPr="004966F9">
              <w:rPr>
                <w:rFonts w:ascii="Times New Roman" w:hAnsi="Times New Roman" w:cs="Times New Roman"/>
                <w:lang w:val="es-ES"/>
              </w:rPr>
              <w:t xml:space="preserve">Ebro Delta </w:t>
            </w:r>
            <w:proofErr w:type="spellStart"/>
            <w:r w:rsidRPr="004966F9">
              <w:rPr>
                <w:rFonts w:ascii="Times New Roman" w:hAnsi="Times New Roman" w:cs="Times New Roman"/>
                <w:lang w:val="es-ES"/>
              </w:rPr>
              <w:t>salterns</w:t>
            </w:r>
            <w:proofErr w:type="spellEnd"/>
            <w:r w:rsidRPr="004966F9">
              <w:rPr>
                <w:rFonts w:ascii="Times New Roman" w:hAnsi="Times New Roman" w:cs="Times New Roman"/>
                <w:lang w:val="es-ES"/>
              </w:rPr>
              <w:t xml:space="preserve">, Tarragona, </w:t>
            </w:r>
            <w:proofErr w:type="spellStart"/>
            <w:r w:rsidRPr="004966F9">
              <w:rPr>
                <w:rFonts w:ascii="Times New Roman" w:hAnsi="Times New Roman" w:cs="Times New Roman"/>
                <w:lang w:val="es-ES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966F9" w:rsidRPr="00FC6F6D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FC6F6D">
              <w:rPr>
                <w:rFonts w:ascii="Times New Roman" w:hAnsi="Times New Roman" w:cs="Times New Roman"/>
                <w:lang w:val="en-US"/>
              </w:rPr>
              <w:t xml:space="preserve">34.6 </w:t>
            </w:r>
            <w:r>
              <w:rPr>
                <w:rFonts w:ascii="Times New Roman" w:hAnsi="Times New Roman" w:cs="Times New Roman"/>
                <w:lang w:val="en-US"/>
              </w:rPr>
              <w:t xml:space="preserve">(2.4 </w:t>
            </w:r>
            <w:r w:rsidR="006779D7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 xml:space="preserve"> 73.5)</w:t>
            </w:r>
          </w:p>
        </w:tc>
        <w:tc>
          <w:tcPr>
            <w:tcW w:w="614" w:type="pct"/>
            <w:vAlign w:val="center"/>
          </w:tcPr>
          <w:p w:rsidR="004966F9" w:rsidRPr="00FC6F6D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FC6F6D">
              <w:rPr>
                <w:rFonts w:ascii="Times New Roman" w:hAnsi="Times New Roman" w:cs="Times New Roman"/>
                <w:lang w:val="en-US"/>
              </w:rPr>
              <w:t>AS (+AF)</w:t>
            </w:r>
          </w:p>
        </w:tc>
        <w:tc>
          <w:tcPr>
            <w:tcW w:w="920" w:type="pct"/>
          </w:tcPr>
          <w:p w:rsidR="004966F9" w:rsidRPr="00FC6F6D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FC6F6D">
              <w:rPr>
                <w:rFonts w:ascii="Times New Roman" w:hAnsi="Times New Roman" w:cs="Times New Roman"/>
                <w:lang w:val="en-US"/>
              </w:rPr>
              <w:t>Jan-May 2009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Georgiev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et al., 2007</w:t>
            </w:r>
          </w:p>
        </w:tc>
        <w:tc>
          <w:tcPr>
            <w:tcW w:w="1739" w:type="pct"/>
            <w:vAlign w:val="center"/>
          </w:tcPr>
          <w:p w:rsidR="004966F9" w:rsidRPr="00691ED1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691ED1">
              <w:rPr>
                <w:rFonts w:ascii="Times New Roman" w:hAnsi="Times New Roman" w:cs="Times New Roman"/>
              </w:rPr>
              <w:t xml:space="preserve">Salinas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691ED1">
              <w:rPr>
                <w:rFonts w:ascii="Times New Roman" w:hAnsi="Times New Roman" w:cs="Times New Roman"/>
              </w:rPr>
              <w:t xml:space="preserve">Cerrillos, </w:t>
            </w:r>
            <w:proofErr w:type="spellStart"/>
            <w:r w:rsidRPr="00691ED1">
              <w:rPr>
                <w:rFonts w:ascii="Times New Roman" w:hAnsi="Times New Roman" w:cs="Times New Roman"/>
              </w:rPr>
              <w:t>Almeria</w:t>
            </w:r>
            <w:proofErr w:type="spellEnd"/>
            <w:r w:rsidRPr="00691E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ED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pain</w:t>
            </w:r>
            <w:proofErr w:type="spellEnd"/>
          </w:p>
        </w:tc>
        <w:tc>
          <w:tcPr>
            <w:tcW w:w="819" w:type="pct"/>
            <w:vAlign w:val="center"/>
          </w:tcPr>
          <w:p w:rsidR="004966F9" w:rsidRPr="00691ED1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83.0</w:t>
            </w:r>
          </w:p>
        </w:tc>
        <w:tc>
          <w:tcPr>
            <w:tcW w:w="614" w:type="pct"/>
            <w:vAlign w:val="center"/>
          </w:tcPr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920" w:type="pct"/>
          </w:tcPr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September 2005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966F9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Sánchez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et al., 2013</w:t>
            </w:r>
          </w:p>
        </w:tc>
        <w:tc>
          <w:tcPr>
            <w:tcW w:w="1739" w:type="pct"/>
            <w:vAlign w:val="center"/>
          </w:tcPr>
          <w:p w:rsidR="004966F9" w:rsidRPr="00817A18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691ED1">
              <w:rPr>
                <w:rFonts w:ascii="Times New Roman" w:hAnsi="Times New Roman" w:cs="Times New Roman"/>
              </w:rPr>
              <w:t xml:space="preserve">Salinas </w:t>
            </w:r>
            <w:r>
              <w:rPr>
                <w:rFonts w:ascii="Times New Roman" w:hAnsi="Times New Roman" w:cs="Times New Roman"/>
              </w:rPr>
              <w:t xml:space="preserve">de </w:t>
            </w:r>
            <w:r w:rsidRPr="00691ED1">
              <w:rPr>
                <w:rFonts w:ascii="Times New Roman" w:hAnsi="Times New Roman" w:cs="Times New Roman"/>
              </w:rPr>
              <w:t xml:space="preserve">Cerrillos, </w:t>
            </w:r>
            <w:proofErr w:type="spellStart"/>
            <w:r w:rsidRPr="00691ED1">
              <w:rPr>
                <w:rFonts w:ascii="Times New Roman" w:hAnsi="Times New Roman" w:cs="Times New Roman"/>
              </w:rPr>
              <w:t>Almeria</w:t>
            </w:r>
            <w:proofErr w:type="spellEnd"/>
            <w:r w:rsidRPr="00691ED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91ED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pain</w:t>
            </w:r>
            <w:proofErr w:type="spellEnd"/>
          </w:p>
        </w:tc>
        <w:tc>
          <w:tcPr>
            <w:tcW w:w="819" w:type="pct"/>
            <w:vAlign w:val="center"/>
          </w:tcPr>
          <w:p w:rsidR="004966F9" w:rsidRPr="00817A18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52.1 (27.0 </w:t>
            </w:r>
            <w:r w:rsidR="006779D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72.0)</w:t>
            </w:r>
          </w:p>
        </w:tc>
        <w:tc>
          <w:tcPr>
            <w:tcW w:w="614" w:type="pct"/>
            <w:vAlign w:val="center"/>
          </w:tcPr>
          <w:p w:rsidR="004966F9" w:rsidRPr="00817A18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</w:t>
            </w:r>
          </w:p>
        </w:tc>
        <w:tc>
          <w:tcPr>
            <w:tcW w:w="920" w:type="pct"/>
          </w:tcPr>
          <w:p w:rsidR="004966F9" w:rsidRPr="00817A18" w:rsidRDefault="00C8172A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Oct</w:t>
            </w:r>
            <w:proofErr w:type="spellEnd"/>
            <w:r>
              <w:rPr>
                <w:rFonts w:ascii="Times New Roman" w:hAnsi="Times New Roman" w:cs="Times New Roman"/>
              </w:rPr>
              <w:t xml:space="preserve"> 2006-</w:t>
            </w:r>
            <w:r w:rsidR="004966F9">
              <w:rPr>
                <w:rFonts w:ascii="Times New Roman" w:hAnsi="Times New Roman" w:cs="Times New Roman"/>
              </w:rPr>
              <w:t>Oct 2007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966F9" w:rsidRPr="00027EFF" w:rsidRDefault="008B564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27EFF">
              <w:rPr>
                <w:rFonts w:ascii="Times New Roman" w:hAnsi="Times New Roman" w:cs="Times New Roman"/>
              </w:rPr>
              <w:t>Authors</w:t>
            </w:r>
            <w:proofErr w:type="spellEnd"/>
            <w:r w:rsidR="001E6CCB" w:rsidRPr="00027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966F9" w:rsidRPr="00027EFF">
              <w:rPr>
                <w:rFonts w:ascii="Times New Roman" w:hAnsi="Times New Roman" w:cs="Times New Roman"/>
              </w:rPr>
              <w:t>unpublished</w:t>
            </w:r>
            <w:proofErr w:type="spellEnd"/>
          </w:p>
        </w:tc>
        <w:tc>
          <w:tcPr>
            <w:tcW w:w="1739" w:type="pct"/>
            <w:vAlign w:val="center"/>
          </w:tcPr>
          <w:p w:rsidR="004966F9" w:rsidRPr="00C34CAE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 xml:space="preserve">San Pedro del Pinatar </w:t>
            </w:r>
            <w:proofErr w:type="spellStart"/>
            <w:r w:rsidRPr="00C34CAE">
              <w:rPr>
                <w:rFonts w:ascii="Times New Roman" w:hAnsi="Times New Roman" w:cs="Times New Roman"/>
              </w:rPr>
              <w:t>salterns</w:t>
            </w:r>
            <w:proofErr w:type="spellEnd"/>
            <w:r w:rsidRPr="00C34CAE">
              <w:rPr>
                <w:rFonts w:ascii="Times New Roman" w:hAnsi="Times New Roman" w:cs="Times New Roman"/>
              </w:rPr>
              <w:t xml:space="preserve">, Alicante, </w:t>
            </w:r>
            <w:proofErr w:type="spellStart"/>
            <w:r w:rsidRPr="00C34CAE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966F9" w:rsidRPr="00C34CAE" w:rsidRDefault="004966F9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>19.3 (</w:t>
            </w:r>
            <w:r w:rsidR="00485BDE" w:rsidRPr="00C34CAE">
              <w:rPr>
                <w:rFonts w:ascii="Times New Roman" w:hAnsi="Times New Roman" w:cs="Times New Roman"/>
              </w:rPr>
              <w:t>4.1</w:t>
            </w:r>
            <w:r w:rsidRPr="00C34CAE">
              <w:rPr>
                <w:rFonts w:ascii="Times New Roman" w:hAnsi="Times New Roman" w:cs="Times New Roman"/>
              </w:rPr>
              <w:t xml:space="preserve"> </w:t>
            </w:r>
            <w:r w:rsidR="006779D7" w:rsidRPr="00C34CAE">
              <w:rPr>
                <w:rFonts w:ascii="Times New Roman" w:hAnsi="Times New Roman" w:cs="Times New Roman"/>
              </w:rPr>
              <w:t xml:space="preserve">- </w:t>
            </w:r>
            <w:r w:rsidRPr="00C34CAE">
              <w:rPr>
                <w:rFonts w:ascii="Times New Roman" w:hAnsi="Times New Roman" w:cs="Times New Roman"/>
              </w:rPr>
              <w:t>48.1)</w:t>
            </w:r>
          </w:p>
        </w:tc>
        <w:tc>
          <w:tcPr>
            <w:tcW w:w="614" w:type="pct"/>
            <w:vAlign w:val="center"/>
          </w:tcPr>
          <w:p w:rsidR="004966F9" w:rsidRPr="00C34CAE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34CAE">
              <w:rPr>
                <w:rFonts w:ascii="Times New Roman" w:hAnsi="Times New Roman" w:cs="Times New Roman"/>
                <w:lang w:val="en-US"/>
              </w:rPr>
              <w:t>AS</w:t>
            </w:r>
          </w:p>
        </w:tc>
        <w:tc>
          <w:tcPr>
            <w:tcW w:w="920" w:type="pct"/>
          </w:tcPr>
          <w:p w:rsidR="004966F9" w:rsidRPr="00C34CAE" w:rsidRDefault="004966F9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C34CAE">
              <w:rPr>
                <w:rFonts w:ascii="Times New Roman" w:hAnsi="Times New Roman" w:cs="Times New Roman"/>
                <w:lang w:val="en-US"/>
              </w:rPr>
              <w:t>Feb</w:t>
            </w:r>
            <w:r w:rsidR="00485BDE" w:rsidRPr="00C34CAE">
              <w:rPr>
                <w:rFonts w:ascii="Times New Roman" w:hAnsi="Times New Roman" w:cs="Times New Roman"/>
                <w:lang w:val="en-US"/>
              </w:rPr>
              <w:t>-June 08, Feb 2009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027EFF" w:rsidRDefault="008B564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27EFF">
              <w:rPr>
                <w:rFonts w:ascii="Times New Roman" w:hAnsi="Times New Roman" w:cs="Times New Roman"/>
              </w:rPr>
              <w:t>Authors</w:t>
            </w:r>
            <w:proofErr w:type="spellEnd"/>
            <w:r w:rsidRPr="00027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5BDE" w:rsidRPr="00027EFF">
              <w:rPr>
                <w:rFonts w:ascii="Times New Roman" w:hAnsi="Times New Roman" w:cs="Times New Roman"/>
              </w:rPr>
              <w:t>unpublished</w:t>
            </w:r>
            <w:proofErr w:type="spellEnd"/>
            <w:r w:rsidR="00485BDE" w:rsidRPr="00027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 xml:space="preserve">San Pedro del Pinatar </w:t>
            </w:r>
            <w:proofErr w:type="spellStart"/>
            <w:r w:rsidRPr="00C34CAE">
              <w:rPr>
                <w:rFonts w:ascii="Times New Roman" w:hAnsi="Times New Roman" w:cs="Times New Roman"/>
              </w:rPr>
              <w:t>salterns</w:t>
            </w:r>
            <w:proofErr w:type="spellEnd"/>
            <w:r w:rsidRPr="00C34CAE">
              <w:rPr>
                <w:rFonts w:ascii="Times New Roman" w:hAnsi="Times New Roman" w:cs="Times New Roman"/>
              </w:rPr>
              <w:t xml:space="preserve">, Alicante, </w:t>
            </w:r>
            <w:proofErr w:type="spellStart"/>
            <w:r w:rsidRPr="00C34CAE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>67.3 (42.2 - 85.7)</w:t>
            </w:r>
          </w:p>
        </w:tc>
        <w:tc>
          <w:tcPr>
            <w:tcW w:w="614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>AS (&lt; 5% PD)</w:t>
            </w:r>
          </w:p>
        </w:tc>
        <w:tc>
          <w:tcPr>
            <w:tcW w:w="920" w:type="pct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  <w:lang w:val="en-US"/>
              </w:rPr>
              <w:t>Feb-June 08, Feb 2009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027EFF" w:rsidRDefault="008B564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027EFF">
              <w:rPr>
                <w:rFonts w:ascii="Times New Roman" w:hAnsi="Times New Roman" w:cs="Times New Roman"/>
              </w:rPr>
              <w:t>Authors</w:t>
            </w:r>
            <w:proofErr w:type="spellEnd"/>
            <w:r w:rsidRPr="00027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5BDE" w:rsidRPr="00027EFF">
              <w:rPr>
                <w:rFonts w:ascii="Times New Roman" w:hAnsi="Times New Roman" w:cs="Times New Roman"/>
              </w:rPr>
              <w:t>unpublished</w:t>
            </w:r>
            <w:proofErr w:type="spellEnd"/>
            <w:r w:rsidR="00485BDE" w:rsidRPr="00027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C34CAE">
              <w:rPr>
                <w:rFonts w:ascii="Times New Roman" w:hAnsi="Times New Roman" w:cs="Times New Roman"/>
                <w:lang w:val="es-ES"/>
              </w:rPr>
              <w:t>Bras</w:t>
            </w:r>
            <w:proofErr w:type="spellEnd"/>
            <w:r w:rsidRPr="00C34CAE">
              <w:rPr>
                <w:rFonts w:ascii="Times New Roman" w:hAnsi="Times New Roman" w:cs="Times New Roman"/>
                <w:lang w:val="es-ES"/>
              </w:rPr>
              <w:t xml:space="preserve"> del Port </w:t>
            </w:r>
            <w:proofErr w:type="spellStart"/>
            <w:r w:rsidRPr="00C34CAE">
              <w:rPr>
                <w:rFonts w:ascii="Times New Roman" w:hAnsi="Times New Roman" w:cs="Times New Roman"/>
                <w:lang w:val="es-ES"/>
              </w:rPr>
              <w:t>salterns</w:t>
            </w:r>
            <w:proofErr w:type="spellEnd"/>
            <w:r w:rsidRPr="00C34CAE">
              <w:rPr>
                <w:rFonts w:ascii="Times New Roman" w:hAnsi="Times New Roman" w:cs="Times New Roman"/>
                <w:lang w:val="es-ES"/>
              </w:rPr>
              <w:t xml:space="preserve">, Alicante, </w:t>
            </w:r>
            <w:proofErr w:type="spellStart"/>
            <w:r w:rsidRPr="00C34CAE">
              <w:rPr>
                <w:rFonts w:ascii="Times New Roman" w:hAnsi="Times New Roman" w:cs="Times New Roman"/>
                <w:lang w:val="es-ES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r w:rsidRPr="00C34CAE">
              <w:rPr>
                <w:rFonts w:ascii="Times New Roman" w:hAnsi="Times New Roman" w:cs="Times New Roman"/>
                <w:lang w:val="es-ES"/>
              </w:rPr>
              <w:t>3.5</w:t>
            </w:r>
          </w:p>
        </w:tc>
        <w:tc>
          <w:tcPr>
            <w:tcW w:w="614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r w:rsidRPr="00C34CAE">
              <w:rPr>
                <w:rFonts w:ascii="Times New Roman" w:hAnsi="Times New Roman" w:cs="Times New Roman"/>
                <w:lang w:val="es-ES"/>
              </w:rPr>
              <w:t xml:space="preserve">AS </w:t>
            </w:r>
          </w:p>
        </w:tc>
        <w:tc>
          <w:tcPr>
            <w:tcW w:w="920" w:type="pct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C34CAE">
              <w:rPr>
                <w:rFonts w:ascii="Times New Roman" w:hAnsi="Times New Roman" w:cs="Times New Roman"/>
                <w:lang w:val="es-ES"/>
              </w:rPr>
              <w:t>February</w:t>
            </w:r>
            <w:proofErr w:type="spellEnd"/>
            <w:r w:rsidRPr="00C34CAE">
              <w:rPr>
                <w:rFonts w:ascii="Times New Roman" w:hAnsi="Times New Roman" w:cs="Times New Roman"/>
                <w:lang w:val="es-ES"/>
              </w:rPr>
              <w:t xml:space="preserve"> 2008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027EFF" w:rsidRDefault="008B564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027EFF">
              <w:rPr>
                <w:rFonts w:ascii="Times New Roman" w:hAnsi="Times New Roman" w:cs="Times New Roman"/>
              </w:rPr>
              <w:t>Authors</w:t>
            </w:r>
            <w:proofErr w:type="spellEnd"/>
            <w:r w:rsidRPr="00027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85BDE" w:rsidRPr="00027EFF">
              <w:rPr>
                <w:rFonts w:ascii="Times New Roman" w:hAnsi="Times New Roman" w:cs="Times New Roman"/>
              </w:rPr>
              <w:t>unpublished</w:t>
            </w:r>
            <w:proofErr w:type="spellEnd"/>
            <w:r w:rsidR="00485BDE" w:rsidRPr="00027EF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 xml:space="preserve">La Mata </w:t>
            </w:r>
            <w:proofErr w:type="spellStart"/>
            <w:r w:rsidRPr="00C34CAE">
              <w:rPr>
                <w:rFonts w:ascii="Times New Roman" w:hAnsi="Times New Roman" w:cs="Times New Roman"/>
              </w:rPr>
              <w:t>lagoon</w:t>
            </w:r>
            <w:proofErr w:type="spellEnd"/>
            <w:r w:rsidRPr="00C34CAE">
              <w:rPr>
                <w:rFonts w:ascii="Times New Roman" w:hAnsi="Times New Roman" w:cs="Times New Roman"/>
              </w:rPr>
              <w:t xml:space="preserve">, Alicante, </w:t>
            </w:r>
            <w:proofErr w:type="spellStart"/>
            <w:r w:rsidRPr="00C34CAE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C34CAE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614" w:type="pct"/>
            <w:vAlign w:val="center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r w:rsidRPr="00C34CAE">
              <w:rPr>
                <w:rFonts w:ascii="Times New Roman" w:hAnsi="Times New Roman" w:cs="Times New Roman"/>
                <w:lang w:val="es-ES"/>
              </w:rPr>
              <w:t>AS (&lt; 1% PD)</w:t>
            </w:r>
          </w:p>
        </w:tc>
        <w:tc>
          <w:tcPr>
            <w:tcW w:w="920" w:type="pct"/>
          </w:tcPr>
          <w:p w:rsidR="00485BDE" w:rsidRPr="00C34CAE" w:rsidRDefault="00485BDE" w:rsidP="00027EFF">
            <w:pPr>
              <w:ind w:left="0" w:firstLine="0"/>
              <w:rPr>
                <w:rFonts w:ascii="Times New Roman" w:hAnsi="Times New Roman" w:cs="Times New Roman"/>
                <w:lang w:val="es-ES"/>
              </w:rPr>
            </w:pPr>
            <w:proofErr w:type="spellStart"/>
            <w:r w:rsidRPr="00C34CAE">
              <w:rPr>
                <w:rFonts w:ascii="Times New Roman" w:hAnsi="Times New Roman" w:cs="Times New Roman"/>
                <w:lang w:val="es-ES"/>
              </w:rPr>
              <w:t>February</w:t>
            </w:r>
            <w:proofErr w:type="spellEnd"/>
            <w:r w:rsidRPr="00C34CAE">
              <w:rPr>
                <w:rFonts w:ascii="Times New Roman" w:hAnsi="Times New Roman" w:cs="Times New Roman"/>
                <w:lang w:val="es-ES"/>
              </w:rPr>
              <w:t xml:space="preserve"> 2009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485BDE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1739" w:type="pct"/>
            <w:vAlign w:val="center"/>
          </w:tcPr>
          <w:p w:rsidR="00485BDE" w:rsidRPr="00485BDE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819" w:type="pct"/>
            <w:vAlign w:val="center"/>
          </w:tcPr>
          <w:p w:rsidR="00485BDE" w:rsidRPr="00485BDE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614" w:type="pct"/>
            <w:vAlign w:val="center"/>
          </w:tcPr>
          <w:p w:rsidR="00485BDE" w:rsidRPr="00485BDE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  <w:tc>
          <w:tcPr>
            <w:tcW w:w="920" w:type="pct"/>
          </w:tcPr>
          <w:p w:rsidR="00485BDE" w:rsidRPr="00485BDE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s-ES"/>
              </w:rPr>
            </w:pPr>
          </w:p>
        </w:tc>
      </w:tr>
      <w:tr w:rsidR="00027EFF" w:rsidRPr="00BF294F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F3652">
              <w:rPr>
                <w:rFonts w:ascii="Times New Roman" w:hAnsi="Times New Roman" w:cs="Times New Roman"/>
              </w:rPr>
              <w:t>Present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Ebro Delta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, Tarragona,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13.7 </w:t>
            </w:r>
            <w:r w:rsidRPr="002F3652">
              <w:rPr>
                <w:rFonts w:ascii="Times New Roman" w:hAnsi="Times New Roman" w:cs="Times New Roman"/>
                <w:lang w:val="en-US"/>
              </w:rPr>
              <w:t>(6.1</w:t>
            </w:r>
            <w:r>
              <w:rPr>
                <w:rFonts w:ascii="Times New Roman" w:hAnsi="Times New Roman" w:cs="Times New Roman"/>
                <w:lang w:val="en-US"/>
              </w:rPr>
              <w:t xml:space="preserve"> - </w:t>
            </w:r>
            <w:r w:rsidRPr="002F3652">
              <w:rPr>
                <w:rFonts w:ascii="Times New Roman" w:hAnsi="Times New Roman" w:cs="Times New Roman"/>
                <w:lang w:val="en-US"/>
              </w:rPr>
              <w:t>35.3)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>AF (+AS)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F3652">
              <w:rPr>
                <w:rFonts w:ascii="Times New Roman" w:hAnsi="Times New Roman" w:cs="Times New Roman"/>
              </w:rPr>
              <w:t>Jan-May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 2009</w:t>
            </w:r>
          </w:p>
        </w:tc>
      </w:tr>
      <w:tr w:rsidR="00027EFF" w:rsidRPr="00BF294F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F3652">
              <w:rPr>
                <w:rFonts w:ascii="Times New Roman" w:hAnsi="Times New Roman" w:cs="Times New Roman"/>
              </w:rPr>
              <w:t>Present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study</w:t>
            </w:r>
            <w:proofErr w:type="spellEnd"/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Ebro Delta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, Tarragona,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3.2 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(0.5 </w:t>
            </w:r>
            <w:r>
              <w:rPr>
                <w:rFonts w:ascii="Times New Roman" w:hAnsi="Times New Roman" w:cs="Times New Roman"/>
                <w:lang w:val="en-US"/>
              </w:rPr>
              <w:t>-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 3.0) 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AF 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F3652">
              <w:rPr>
                <w:rFonts w:ascii="Times New Roman" w:hAnsi="Times New Roman" w:cs="Times New Roman"/>
              </w:rPr>
              <w:t>Jan</w:t>
            </w:r>
            <w:proofErr w:type="spellEnd"/>
            <w:r w:rsidRPr="002F3652">
              <w:rPr>
                <w:rFonts w:ascii="Times New Roman" w:hAnsi="Times New Roman" w:cs="Times New Roman"/>
              </w:rPr>
              <w:t>-Mar 2009</w:t>
            </w:r>
          </w:p>
        </w:tc>
      </w:tr>
      <w:tr w:rsidR="00027EFF" w:rsidRPr="00BF294F" w:rsidTr="00027EFF">
        <w:tc>
          <w:tcPr>
            <w:tcW w:w="908" w:type="pct"/>
            <w:vAlign w:val="center"/>
          </w:tcPr>
          <w:p w:rsidR="00485BDE" w:rsidRPr="00027EFF" w:rsidRDefault="008B564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027EFF">
              <w:rPr>
                <w:rFonts w:ascii="Times New Roman" w:hAnsi="Times New Roman" w:cs="Times New Roman"/>
              </w:rPr>
              <w:t>Authors</w:t>
            </w:r>
            <w:proofErr w:type="spellEnd"/>
            <w:r w:rsidRPr="00027E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EFF">
              <w:rPr>
                <w:rFonts w:ascii="Times New Roman" w:hAnsi="Times New Roman" w:cs="Times New Roman"/>
              </w:rPr>
              <w:t>unpublished</w:t>
            </w:r>
            <w:bookmarkStart w:id="0" w:name="_GoBack"/>
            <w:bookmarkEnd w:id="0"/>
            <w:proofErr w:type="spellEnd"/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Ebro Delta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, Tarragona,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9.3 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(0.0 </w:t>
            </w: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46.4) 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AF 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F3652">
              <w:rPr>
                <w:rFonts w:ascii="Times New Roman" w:hAnsi="Times New Roman" w:cs="Times New Roman"/>
              </w:rPr>
              <w:t>Jan-Dec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 2008</w:t>
            </w:r>
          </w:p>
        </w:tc>
      </w:tr>
      <w:tr w:rsidR="00027EFF" w:rsidRPr="00BF294F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Georgiev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et al., 2007</w:t>
            </w:r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Salinas de Santa Bárbara, Cádiz,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>2.0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2F3652">
              <w:rPr>
                <w:rFonts w:ascii="Times New Roman" w:hAnsi="Times New Roman" w:cs="Times New Roman"/>
                <w:lang w:val="en-US"/>
              </w:rPr>
              <w:t>AF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August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Georgiev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et al., 2007</w:t>
            </w:r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Castro </w:t>
            </w:r>
            <w:proofErr w:type="spellStart"/>
            <w:r w:rsidRPr="002F3652">
              <w:rPr>
                <w:rFonts w:ascii="Times New Roman" w:hAnsi="Times New Roman" w:cs="Times New Roman"/>
              </w:rPr>
              <w:t>Marim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</w:rPr>
              <w:t>, Algarve, Portugal</w:t>
            </w:r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>9.0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2F3652">
              <w:rPr>
                <w:rFonts w:ascii="Times New Roman" w:hAnsi="Times New Roman" w:cs="Times New Roman"/>
                <w:lang w:val="en-US"/>
              </w:rPr>
              <w:t>AF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August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Georgiev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et al., 2007</w:t>
            </w:r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Salinas de Las Ánimas, Cádiz,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>24.3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2F3652">
              <w:rPr>
                <w:rFonts w:ascii="Times New Roman" w:hAnsi="Times New Roman" w:cs="Times New Roman"/>
                <w:lang w:val="en-US"/>
              </w:rPr>
              <w:t>AF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August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 2005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Georgiev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et al., 2014</w:t>
            </w:r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 xml:space="preserve">La Tapa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, Cádiz, </w:t>
            </w:r>
            <w:proofErr w:type="spellStart"/>
            <w:r w:rsidRPr="002F3652">
              <w:rPr>
                <w:rFonts w:ascii="Times New Roman" w:hAnsi="Times New Roman" w:cs="Times New Roman"/>
              </w:rPr>
              <w:t>Spain</w:t>
            </w:r>
            <w:proofErr w:type="spellEnd"/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5.5* (0.5 - </w:t>
            </w:r>
            <w:r w:rsidRPr="002F3652">
              <w:rPr>
                <w:rFonts w:ascii="Times New Roman" w:hAnsi="Times New Roman" w:cs="Times New Roman"/>
                <w:lang w:val="en-US"/>
              </w:rPr>
              <w:t>13.0)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r w:rsidRPr="002F3652">
              <w:rPr>
                <w:rFonts w:ascii="Times New Roman" w:hAnsi="Times New Roman" w:cs="Times New Roman"/>
              </w:rPr>
              <w:t>AF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2F3652">
              <w:rPr>
                <w:rFonts w:ascii="Times New Roman" w:hAnsi="Times New Roman" w:cs="Times New Roman"/>
              </w:rPr>
              <w:t>Dec</w:t>
            </w:r>
            <w:proofErr w:type="spellEnd"/>
            <w:r w:rsidRPr="002F3652">
              <w:rPr>
                <w:rFonts w:ascii="Times New Roman" w:hAnsi="Times New Roman" w:cs="Times New Roman"/>
              </w:rPr>
              <w:t xml:space="preserve"> 2006-Dec 2007</w:t>
            </w:r>
          </w:p>
        </w:tc>
      </w:tr>
      <w:tr w:rsidR="00027EFF" w:rsidTr="00027EFF">
        <w:tc>
          <w:tcPr>
            <w:tcW w:w="908" w:type="pct"/>
            <w:vAlign w:val="center"/>
          </w:tcPr>
          <w:p w:rsidR="00485BDE" w:rsidRPr="00FC6F6D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1739" w:type="pct"/>
            <w:vAlign w:val="center"/>
          </w:tcPr>
          <w:p w:rsidR="00485BDE" w:rsidRPr="00FC6F6D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819" w:type="pct"/>
            <w:vAlign w:val="center"/>
          </w:tcPr>
          <w:p w:rsidR="00485BDE" w:rsidRPr="00FC6F6D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485BDE" w:rsidRPr="00FC6F6D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920" w:type="pct"/>
          </w:tcPr>
          <w:p w:rsidR="00485BDE" w:rsidRPr="00FC6F6D" w:rsidRDefault="00485BDE" w:rsidP="00027EFF">
            <w:pPr>
              <w:ind w:left="0" w:firstLine="0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</w:tr>
      <w:tr w:rsidR="00027EFF" w:rsidRPr="006779D7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2F3652">
              <w:rPr>
                <w:rFonts w:ascii="Times New Roman" w:hAnsi="Times New Roman" w:cs="Times New Roman"/>
                <w:lang w:val="en-US"/>
              </w:rPr>
              <w:t>Sánchez et al., 2012</w:t>
            </w:r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Aigues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Mortes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>, France</w:t>
            </w:r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1.5 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 w:rsidRPr="002F3652">
              <w:rPr>
                <w:rFonts w:ascii="Times New Roman" w:hAnsi="Times New Roman" w:cs="Times New Roman"/>
                <w:lang w:val="en-US"/>
              </w:rPr>
              <w:t>AF (+PD)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July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 2008 </w:t>
            </w:r>
          </w:p>
        </w:tc>
      </w:tr>
      <w:tr w:rsidR="00027EFF" w:rsidRPr="006779D7" w:rsidTr="00027EFF">
        <w:tc>
          <w:tcPr>
            <w:tcW w:w="908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Sánchez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et al., 2012</w:t>
            </w:r>
          </w:p>
        </w:tc>
        <w:tc>
          <w:tcPr>
            <w:tcW w:w="173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Aigues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Mortes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3652">
              <w:rPr>
                <w:rFonts w:ascii="Times New Roman" w:hAnsi="Times New Roman" w:cs="Times New Roman"/>
                <w:lang w:val="en-US"/>
              </w:rPr>
              <w:t>salterns</w:t>
            </w:r>
            <w:proofErr w:type="spellEnd"/>
            <w:r w:rsidRPr="002F3652">
              <w:rPr>
                <w:rFonts w:ascii="Times New Roman" w:hAnsi="Times New Roman" w:cs="Times New Roman"/>
                <w:lang w:val="en-US"/>
              </w:rPr>
              <w:t>, France</w:t>
            </w:r>
          </w:p>
        </w:tc>
        <w:tc>
          <w:tcPr>
            <w:tcW w:w="819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0.7</w:t>
            </w:r>
          </w:p>
        </w:tc>
        <w:tc>
          <w:tcPr>
            <w:tcW w:w="614" w:type="pct"/>
            <w:vAlign w:val="center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AF (3% </w:t>
            </w:r>
            <w:r w:rsidRPr="002F3652">
              <w:rPr>
                <w:rFonts w:ascii="Times New Roman" w:hAnsi="Times New Roman" w:cs="Times New Roman"/>
                <w:lang w:val="en-US"/>
              </w:rPr>
              <w:t>PD)</w:t>
            </w:r>
          </w:p>
        </w:tc>
        <w:tc>
          <w:tcPr>
            <w:tcW w:w="920" w:type="pct"/>
          </w:tcPr>
          <w:p w:rsidR="00485BDE" w:rsidRPr="002F3652" w:rsidRDefault="00485BDE" w:rsidP="00027EFF">
            <w:pPr>
              <w:ind w:left="0"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December 2008</w:t>
            </w:r>
            <w:r w:rsidRPr="002F3652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</w:tbl>
    <w:p w:rsidR="004966F9" w:rsidRDefault="004966F9" w:rsidP="004966F9">
      <w:pPr>
        <w:ind w:left="0" w:firstLine="0"/>
        <w:jc w:val="left"/>
        <w:rPr>
          <w:rFonts w:ascii="Times New Roman" w:hAnsi="Times New Roman" w:cs="Times New Roman"/>
          <w:lang w:val="en-US"/>
        </w:rPr>
      </w:pPr>
    </w:p>
    <w:p w:rsidR="004966F9" w:rsidRDefault="004966F9" w:rsidP="004966F9">
      <w:pPr>
        <w:ind w:left="0" w:firstLine="0"/>
        <w:jc w:val="left"/>
        <w:rPr>
          <w:rFonts w:ascii="Times New Roman" w:hAnsi="Times New Roman" w:cs="Times New Roman"/>
          <w:lang w:val="en-US"/>
        </w:rPr>
      </w:pPr>
    </w:p>
    <w:p w:rsidR="004966F9" w:rsidRDefault="004966F9" w:rsidP="004966F9">
      <w:pPr>
        <w:ind w:left="0" w:firstLine="0"/>
        <w:jc w:val="left"/>
        <w:rPr>
          <w:rFonts w:ascii="Times New Roman" w:hAnsi="Times New Roman" w:cs="Times New Roman"/>
          <w:lang w:val="en-US"/>
        </w:rPr>
      </w:pPr>
    </w:p>
    <w:p w:rsidR="004966F9" w:rsidRPr="004966F9" w:rsidRDefault="004966F9">
      <w:pPr>
        <w:rPr>
          <w:lang w:val="en-US"/>
        </w:rPr>
      </w:pPr>
    </w:p>
    <w:sectPr w:rsidR="004966F9" w:rsidRPr="004966F9" w:rsidSect="004966F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4966F9"/>
    <w:rsid w:val="00027EFF"/>
    <w:rsid w:val="00107656"/>
    <w:rsid w:val="0013680F"/>
    <w:rsid w:val="001E6CCB"/>
    <w:rsid w:val="001E7B47"/>
    <w:rsid w:val="002F2AEA"/>
    <w:rsid w:val="00343787"/>
    <w:rsid w:val="0037741F"/>
    <w:rsid w:val="00385811"/>
    <w:rsid w:val="003A0CBC"/>
    <w:rsid w:val="003C3775"/>
    <w:rsid w:val="00485BDE"/>
    <w:rsid w:val="004966F9"/>
    <w:rsid w:val="004D61F3"/>
    <w:rsid w:val="0050440D"/>
    <w:rsid w:val="005156BF"/>
    <w:rsid w:val="00535E3E"/>
    <w:rsid w:val="005A0CB7"/>
    <w:rsid w:val="005E4397"/>
    <w:rsid w:val="005E5B4E"/>
    <w:rsid w:val="006779D7"/>
    <w:rsid w:val="00712F41"/>
    <w:rsid w:val="00793895"/>
    <w:rsid w:val="007E3D93"/>
    <w:rsid w:val="008B564E"/>
    <w:rsid w:val="008E312C"/>
    <w:rsid w:val="00922A02"/>
    <w:rsid w:val="0093528D"/>
    <w:rsid w:val="009471F0"/>
    <w:rsid w:val="00961D30"/>
    <w:rsid w:val="009A2249"/>
    <w:rsid w:val="009A766B"/>
    <w:rsid w:val="00A548CF"/>
    <w:rsid w:val="00A61E6D"/>
    <w:rsid w:val="00AA6718"/>
    <w:rsid w:val="00B61FD2"/>
    <w:rsid w:val="00C34CAE"/>
    <w:rsid w:val="00C8172A"/>
    <w:rsid w:val="00CD1C0C"/>
    <w:rsid w:val="00D10280"/>
    <w:rsid w:val="00D249F0"/>
    <w:rsid w:val="00DF1691"/>
    <w:rsid w:val="00E17508"/>
    <w:rsid w:val="00E57C6D"/>
    <w:rsid w:val="00ED4BA7"/>
    <w:rsid w:val="00ED6B8F"/>
    <w:rsid w:val="00F23CE8"/>
    <w:rsid w:val="00F3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NewRomanPSMT" w:eastAsiaTheme="minorHAnsi" w:hAnsi="TimesNewRomanPSMT" w:cs="TimesNewRomanPSMT"/>
        <w:sz w:val="24"/>
        <w:szCs w:val="24"/>
        <w:lang w:val="es-ES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6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E57C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C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C6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C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C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C6D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NewRomanPSMT" w:eastAsiaTheme="minorHAnsi" w:hAnsi="TimesNewRomanPSMT" w:cs="TimesNewRomanPSMT"/>
        <w:sz w:val="24"/>
        <w:szCs w:val="24"/>
        <w:lang w:val="es-ES" w:eastAsia="en-US" w:bidi="ar-SA"/>
      </w:rPr>
    </w:rPrDefault>
    <w:pPrDefault>
      <w:pPr>
        <w:ind w:left="142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6F9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6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E57C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C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C6D"/>
    <w:rPr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C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C6D"/>
    <w:rPr>
      <w:b/>
      <w:bCs/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C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C6D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Redón</dc:creator>
  <cp:lastModifiedBy>Stella Redón</cp:lastModifiedBy>
  <cp:revision>4</cp:revision>
  <dcterms:created xsi:type="dcterms:W3CDTF">2015-05-18T09:29:00Z</dcterms:created>
  <dcterms:modified xsi:type="dcterms:W3CDTF">2015-06-06T14:20:00Z</dcterms:modified>
</cp:coreProperties>
</file>