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A9" w:rsidRPr="00BB58FC" w:rsidRDefault="00F852A9" w:rsidP="00F852A9">
      <w:pPr>
        <w:rPr>
          <w:rFonts w:ascii="Times New Roman" w:eastAsia="Times New Roman" w:hAnsi="Times New Roman" w:cs="Times New Roman"/>
          <w:i/>
          <w:sz w:val="22"/>
          <w:szCs w:val="22"/>
        </w:rPr>
      </w:pPr>
      <w:proofErr w:type="gramStart"/>
      <w:r w:rsidRPr="00BB58FC">
        <w:rPr>
          <w:rFonts w:ascii="Times New Roman" w:eastAsia="Times New Roman" w:hAnsi="Times New Roman" w:cs="Times New Roman"/>
          <w:i/>
          <w:sz w:val="22"/>
          <w:szCs w:val="22"/>
        </w:rPr>
        <w:t>Appendix A.</w:t>
      </w:r>
      <w:proofErr w:type="gramEnd"/>
      <w:r w:rsidRPr="00BB58FC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F852A9" w:rsidRDefault="00F852A9" w:rsidP="00F852A9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BB58FC">
        <w:rPr>
          <w:rFonts w:ascii="Times New Roman" w:eastAsia="Times New Roman" w:hAnsi="Times New Roman" w:cs="Times New Roman"/>
          <w:i/>
          <w:sz w:val="22"/>
          <w:szCs w:val="22"/>
        </w:rPr>
        <w:t>Table 6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: Alphabetised, full set of modal</w:t>
      </w:r>
      <w:r w:rsidRPr="00BB58FC">
        <w:rPr>
          <w:rFonts w:ascii="Times New Roman" w:eastAsia="Times New Roman" w:hAnsi="Times New Roman" w:cs="Times New Roman"/>
          <w:i/>
          <w:sz w:val="22"/>
          <w:szCs w:val="22"/>
        </w:rPr>
        <w:t xml:space="preserve"> action words, generated by two of more participants during study 1 (N=25). </w:t>
      </w:r>
      <w:r w:rsidRPr="00F852A9">
        <w:rPr>
          <w:rFonts w:ascii="Times New Roman" w:eastAsia="Times New Roman" w:hAnsi="Times New Roman" w:cs="Times New Roman"/>
          <w:i/>
          <w:sz w:val="22"/>
          <w:szCs w:val="22"/>
        </w:rPr>
        <w:t>Unmerged response frequencies, per emotion lab</w:t>
      </w:r>
      <w:r w:rsidR="00553E5B">
        <w:rPr>
          <w:rFonts w:ascii="Times New Roman" w:eastAsia="Times New Roman" w:hAnsi="Times New Roman" w:cs="Times New Roman"/>
          <w:i/>
          <w:sz w:val="22"/>
          <w:szCs w:val="22"/>
        </w:rPr>
        <w:t>el, are shown</w:t>
      </w:r>
      <w:bookmarkStart w:id="0" w:name="_GoBack"/>
      <w:bookmarkEnd w:id="0"/>
      <w:r w:rsidRPr="00F852A9">
        <w:rPr>
          <w:rFonts w:ascii="Times New Roman" w:eastAsia="Times New Roman" w:hAnsi="Times New Roman" w:cs="Times New Roman"/>
          <w:i/>
          <w:sz w:val="22"/>
          <w:szCs w:val="22"/>
        </w:rPr>
        <w:t>. Responses regarded as synonymous, via our criteria, are labelled as ‘core’</w:t>
      </w:r>
      <w:r w:rsidRPr="00BB58FC">
        <w:rPr>
          <w:rFonts w:ascii="Times New Roman" w:eastAsia="Times New Roman" w:hAnsi="Times New Roman" w:cs="Times New Roman"/>
          <w:i/>
          <w:sz w:val="22"/>
          <w:szCs w:val="22"/>
        </w:rPr>
        <w:t xml:space="preserve"> or ‘subsidiary’ and corresponding core or subsidiary action words are provided in the final column.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22"/>
        <w:gridCol w:w="559"/>
        <w:gridCol w:w="815"/>
        <w:gridCol w:w="779"/>
        <w:gridCol w:w="901"/>
        <w:gridCol w:w="656"/>
        <w:gridCol w:w="987"/>
        <w:gridCol w:w="1683"/>
        <w:gridCol w:w="4079"/>
      </w:tblGrid>
      <w:tr w:rsidR="00F852A9" w:rsidRPr="00BB58FC" w:rsidTr="00422AC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Sad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Happy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Anger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Disgust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Fear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Surprise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Core/Subsidiary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Synonymous core/subsidiary exemplar(s)</w:t>
            </w:r>
          </w:p>
        </w:tc>
      </w:tr>
      <w:tr w:rsidR="00F852A9" w:rsidRPr="00BB58FC" w:rsidTr="00422ACE">
        <w:trPr>
          <w:trHeight w:val="175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Attack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Avoid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Hide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Beat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Cheer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Clap</w:t>
            </w:r>
          </w:p>
        </w:tc>
      </w:tr>
      <w:tr w:rsidR="00F852A9" w:rsidRPr="00BB58FC" w:rsidTr="00422ACE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Clap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Cheer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Clench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Cringe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Recoil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Sob; Weep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Skip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Exclaim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Fight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Frown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Grimace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Retch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Gape (originally ‘open mouth’)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Gasp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Inhale; Sharp Intake</w:t>
            </w:r>
          </w:p>
          <w:p w:rsidR="00F852A9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852A9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Sad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Happy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Anger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Disgust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Fear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Surprise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Core/Subsidiary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Synonymous Core/Subsidiary Exemplar(s)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Giggle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Laugh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Grimace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Frown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Smile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Growl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Hide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Avoid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Hit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Punch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Hug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Hurt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Ignore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Inhale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Gasp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Isolate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Joke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Play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Jump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Kick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Laugh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Giggle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Mope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Joke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Punch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Hit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Rant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Raise Eyebrow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Rage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Recoil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Cringe</w:t>
            </w:r>
          </w:p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Sad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Happy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Anger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Disgust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Fear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Surprise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Core/Subsidiary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Synonymous Core/Subsidiary Exemplar(s)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Retch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Gag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Run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Scream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Shout; Shriek, Yell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Shiver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Sharp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Inhale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Shake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Scream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Shriek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Scream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Shudder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Skip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Dance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Sleep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Smile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Grin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Sneer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Socialise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Squeal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Stomp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Stutter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Swear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Sweat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Sad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Happy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Anger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Disgust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Fear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Surprise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Core/Subsidiary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B58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Synonymous Core/Subsidiary Exemplar(s)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Tense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Throw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Vomit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Wallow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Weep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Withdraw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Yell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Subsidiary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Scream</w:t>
            </w:r>
          </w:p>
        </w:tc>
      </w:tr>
      <w:tr w:rsidR="00F852A9" w:rsidRPr="00BB58FC" w:rsidTr="00422A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Yelp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F852A9" w:rsidRPr="00BB58FC" w:rsidRDefault="00F852A9" w:rsidP="00422A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58F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52A9" w:rsidRPr="00BB58FC" w:rsidRDefault="00F852A9" w:rsidP="00422AC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852A9" w:rsidRPr="00BB58FC" w:rsidRDefault="00F852A9" w:rsidP="00F852A9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5B0D14" w:rsidRPr="002A237B" w:rsidRDefault="005B0D14" w:rsidP="002A237B"/>
    <w:sectPr w:rsidR="005B0D14" w:rsidRPr="002A237B" w:rsidSect="00F852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9"/>
    <w:rsid w:val="000A395C"/>
    <w:rsid w:val="001C2F45"/>
    <w:rsid w:val="00273123"/>
    <w:rsid w:val="002A237B"/>
    <w:rsid w:val="00330467"/>
    <w:rsid w:val="003400F1"/>
    <w:rsid w:val="00354C8A"/>
    <w:rsid w:val="00416AA0"/>
    <w:rsid w:val="00553E5B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9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F852A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A9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F852A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Portch</dc:creator>
  <cp:lastModifiedBy>Emma Portch</cp:lastModifiedBy>
  <cp:revision>2</cp:revision>
  <dcterms:created xsi:type="dcterms:W3CDTF">2015-06-08T10:00:00Z</dcterms:created>
  <dcterms:modified xsi:type="dcterms:W3CDTF">2015-06-08T10:03:00Z</dcterms:modified>
</cp:coreProperties>
</file>