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0DC49" w14:textId="77777777" w:rsidR="005C0921" w:rsidRDefault="005C0921" w:rsidP="005C0921">
      <w:pPr>
        <w:spacing w:line="480" w:lineRule="auto"/>
        <w:jc w:val="both"/>
      </w:pPr>
      <w:bookmarkStart w:id="0" w:name="_GoBack"/>
      <w:bookmarkEnd w:id="0"/>
      <w:r>
        <w:t xml:space="preserve">Table S3. Short allele dominance analysis for microsatellite loci developed for </w:t>
      </w:r>
      <w:r>
        <w:rPr>
          <w:i/>
        </w:rPr>
        <w:t>Gracilaria vermiculophylla</w:t>
      </w:r>
      <w:r>
        <w:t xml:space="preserve"> including number of pooled size classes used in regression analysis (following </w:t>
      </w:r>
      <w:proofErr w:type="spellStart"/>
      <w:r>
        <w:t>Wattier</w:t>
      </w:r>
      <w:proofErr w:type="spellEnd"/>
      <w:r>
        <w:t xml:space="preserve"> </w:t>
      </w:r>
      <w:r>
        <w:rPr>
          <w:i/>
        </w:rPr>
        <w:t xml:space="preserve">et al. </w:t>
      </w:r>
      <w:r>
        <w:t xml:space="preserve">1998), </w:t>
      </w:r>
      <w:r w:rsidRPr="00A1279D">
        <w:rPr>
          <w:i/>
        </w:rPr>
        <w:t xml:space="preserve">No. </w:t>
      </w:r>
      <w:proofErr w:type="gramStart"/>
      <w:r w:rsidRPr="00A1279D">
        <w:rPr>
          <w:i/>
        </w:rPr>
        <w:t>of</w:t>
      </w:r>
      <w:proofErr w:type="gramEnd"/>
      <w:r w:rsidRPr="00A1279D">
        <w:rPr>
          <w:i/>
        </w:rPr>
        <w:t xml:space="preserve"> classes</w:t>
      </w:r>
      <w:r>
        <w:t xml:space="preserve">, and linear regression statistics. Loci Gverm_10367 and Gverm_2790 only exhibited two alleles in our sampled populations and consequently, short allele dominance analysis was not applicable (NA). </w:t>
      </w:r>
    </w:p>
    <w:p w14:paraId="746FC005" w14:textId="77777777" w:rsidR="005C0921" w:rsidRDefault="005C0921" w:rsidP="005C0921">
      <w:pPr>
        <w:spacing w:line="480" w:lineRule="auto"/>
        <w:jc w:val="both"/>
      </w:pPr>
    </w:p>
    <w:tbl>
      <w:tblPr>
        <w:tblW w:w="0" w:type="auto"/>
        <w:jc w:val="center"/>
        <w:tblInd w:w="-365" w:type="dxa"/>
        <w:tblLook w:val="04A0" w:firstRow="1" w:lastRow="0" w:firstColumn="1" w:lastColumn="0" w:noHBand="0" w:noVBand="1"/>
      </w:tblPr>
      <w:tblGrid>
        <w:gridCol w:w="1695"/>
        <w:gridCol w:w="1633"/>
        <w:gridCol w:w="1027"/>
        <w:gridCol w:w="1330"/>
        <w:gridCol w:w="1330"/>
      </w:tblGrid>
      <w:tr w:rsidR="005C0921" w:rsidRPr="00025F99" w14:paraId="6C1492BA" w14:textId="77777777" w:rsidTr="002D30C6">
        <w:trPr>
          <w:trHeight w:val="264"/>
          <w:jc w:val="center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68868" w14:textId="77777777" w:rsidR="005C0921" w:rsidRPr="00783FE8" w:rsidRDefault="005C0921" w:rsidP="002D30C6">
            <w:pPr>
              <w:spacing w:line="360" w:lineRule="auto"/>
              <w:jc w:val="center"/>
              <w:rPr>
                <w:b/>
              </w:rPr>
            </w:pPr>
            <w:r w:rsidRPr="00783FE8">
              <w:rPr>
                <w:b/>
              </w:rPr>
              <w:t>Locus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274C0315" w14:textId="77777777" w:rsidR="005C0921" w:rsidRPr="00783FE8" w:rsidRDefault="005C0921" w:rsidP="002D30C6">
            <w:pPr>
              <w:spacing w:line="360" w:lineRule="auto"/>
              <w:jc w:val="center"/>
              <w:rPr>
                <w:b/>
              </w:rPr>
            </w:pPr>
            <w:r w:rsidRPr="00783FE8">
              <w:rPr>
                <w:b/>
              </w:rPr>
              <w:t xml:space="preserve">No. </w:t>
            </w:r>
            <w:proofErr w:type="gramStart"/>
            <w:r w:rsidRPr="00783FE8">
              <w:rPr>
                <w:b/>
              </w:rPr>
              <w:t>of</w:t>
            </w:r>
            <w:proofErr w:type="gramEnd"/>
            <w:r w:rsidRPr="00783FE8">
              <w:rPr>
                <w:b/>
              </w:rPr>
              <w:t xml:space="preserve"> classes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EF580" w14:textId="77777777" w:rsidR="005C0921" w:rsidRPr="00783FE8" w:rsidRDefault="005C0921" w:rsidP="002D30C6">
            <w:pPr>
              <w:spacing w:line="360" w:lineRule="auto"/>
              <w:jc w:val="center"/>
              <w:rPr>
                <w:b/>
                <w:i/>
                <w:vertAlign w:val="superscript"/>
              </w:rPr>
            </w:pPr>
            <w:r w:rsidRPr="00783FE8">
              <w:rPr>
                <w:b/>
                <w:i/>
              </w:rPr>
              <w:t>R</w:t>
            </w:r>
            <w:r w:rsidRPr="00783FE8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D042C" w14:textId="77777777" w:rsidR="005C0921" w:rsidRPr="00783FE8" w:rsidRDefault="005C0921" w:rsidP="002D30C6">
            <w:pPr>
              <w:spacing w:line="360" w:lineRule="auto"/>
              <w:jc w:val="center"/>
              <w:rPr>
                <w:b/>
                <w:i/>
              </w:rPr>
            </w:pPr>
            <w:r w:rsidRPr="00783FE8">
              <w:rPr>
                <w:b/>
                <w:i/>
              </w:rPr>
              <w:t>F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5C933" w14:textId="77777777" w:rsidR="005C0921" w:rsidRPr="00783FE8" w:rsidRDefault="005C0921" w:rsidP="002D30C6">
            <w:pPr>
              <w:spacing w:line="360" w:lineRule="auto"/>
              <w:jc w:val="center"/>
              <w:rPr>
                <w:b/>
                <w:i/>
              </w:rPr>
            </w:pPr>
            <w:proofErr w:type="gramStart"/>
            <w:r w:rsidRPr="00783FE8">
              <w:rPr>
                <w:b/>
                <w:i/>
              </w:rPr>
              <w:t>p</w:t>
            </w:r>
            <w:proofErr w:type="gramEnd"/>
            <w:r w:rsidRPr="00783FE8">
              <w:rPr>
                <w:b/>
                <w:i/>
              </w:rPr>
              <w:t>-value</w:t>
            </w:r>
          </w:p>
        </w:tc>
      </w:tr>
      <w:tr w:rsidR="005C0921" w:rsidRPr="00025F99" w14:paraId="359D6A6C" w14:textId="77777777" w:rsidTr="002D30C6">
        <w:trPr>
          <w:trHeight w:val="255"/>
          <w:jc w:val="center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6C4DCFD8" w14:textId="77777777" w:rsidR="005C0921" w:rsidRPr="00025F99" w:rsidRDefault="005C0921" w:rsidP="002D30C6">
            <w:pPr>
              <w:spacing w:line="360" w:lineRule="auto"/>
            </w:pPr>
            <w:r>
              <w:t>Gverm_</w:t>
            </w:r>
            <w:r w:rsidRPr="00025F99">
              <w:t>5276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002B8F6D" w14:textId="77777777" w:rsidR="005C0921" w:rsidRDefault="005C0921" w:rsidP="002D30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22A091D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-0.443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14:paraId="41AC6013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0.0792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14:paraId="0CEE8628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0.805</w:t>
            </w:r>
          </w:p>
        </w:tc>
      </w:tr>
      <w:tr w:rsidR="005C0921" w:rsidRPr="00025F99" w14:paraId="13815DEA" w14:textId="77777777" w:rsidTr="002D30C6">
        <w:trPr>
          <w:trHeight w:val="264"/>
          <w:jc w:val="center"/>
        </w:trPr>
        <w:tc>
          <w:tcPr>
            <w:tcW w:w="1695" w:type="dxa"/>
            <w:vAlign w:val="center"/>
          </w:tcPr>
          <w:p w14:paraId="73088C6B" w14:textId="77777777" w:rsidR="005C0921" w:rsidRPr="00025F99" w:rsidRDefault="005C0921" w:rsidP="002D30C6">
            <w:pPr>
              <w:spacing w:line="360" w:lineRule="auto"/>
            </w:pPr>
            <w:r>
              <w:t>Gverm_</w:t>
            </w:r>
            <w:r w:rsidRPr="00025F99">
              <w:t>6311</w:t>
            </w:r>
          </w:p>
        </w:tc>
        <w:tc>
          <w:tcPr>
            <w:tcW w:w="1633" w:type="dxa"/>
          </w:tcPr>
          <w:p w14:paraId="29FFE73F" w14:textId="77777777" w:rsidR="005C0921" w:rsidRDefault="005C0921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27" w:type="dxa"/>
            <w:vAlign w:val="center"/>
          </w:tcPr>
          <w:p w14:paraId="595737D3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-0.999</w:t>
            </w:r>
          </w:p>
        </w:tc>
        <w:tc>
          <w:tcPr>
            <w:tcW w:w="1330" w:type="dxa"/>
            <w:vAlign w:val="center"/>
          </w:tcPr>
          <w:p w14:paraId="02056EA0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&lt; 0.001</w:t>
            </w:r>
          </w:p>
        </w:tc>
        <w:tc>
          <w:tcPr>
            <w:tcW w:w="1330" w:type="dxa"/>
            <w:vAlign w:val="center"/>
          </w:tcPr>
          <w:p w14:paraId="2571A2DA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0.984</w:t>
            </w:r>
          </w:p>
        </w:tc>
      </w:tr>
      <w:tr w:rsidR="005C0921" w:rsidRPr="00025F99" w14:paraId="58C49A15" w14:textId="77777777" w:rsidTr="002D30C6">
        <w:trPr>
          <w:trHeight w:val="264"/>
          <w:jc w:val="center"/>
        </w:trPr>
        <w:tc>
          <w:tcPr>
            <w:tcW w:w="1695" w:type="dxa"/>
            <w:vAlign w:val="center"/>
          </w:tcPr>
          <w:p w14:paraId="64FCA6E2" w14:textId="77777777" w:rsidR="005C0921" w:rsidRPr="00025F99" w:rsidRDefault="005C0921" w:rsidP="002D30C6">
            <w:pPr>
              <w:spacing w:line="360" w:lineRule="auto"/>
            </w:pPr>
            <w:r>
              <w:t>Gverm_</w:t>
            </w:r>
            <w:r w:rsidRPr="00025F99">
              <w:t>8036</w:t>
            </w:r>
          </w:p>
        </w:tc>
        <w:tc>
          <w:tcPr>
            <w:tcW w:w="1633" w:type="dxa"/>
          </w:tcPr>
          <w:p w14:paraId="4B9B13E0" w14:textId="77777777" w:rsidR="005C0921" w:rsidRDefault="005C0921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27" w:type="dxa"/>
            <w:vAlign w:val="center"/>
          </w:tcPr>
          <w:p w14:paraId="1756682C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0.294</w:t>
            </w:r>
          </w:p>
        </w:tc>
        <w:tc>
          <w:tcPr>
            <w:tcW w:w="1330" w:type="dxa"/>
            <w:vAlign w:val="center"/>
          </w:tcPr>
          <w:p w14:paraId="68E713C2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1.83</w:t>
            </w:r>
          </w:p>
        </w:tc>
        <w:tc>
          <w:tcPr>
            <w:tcW w:w="1330" w:type="dxa"/>
            <w:vAlign w:val="center"/>
          </w:tcPr>
          <w:p w14:paraId="03EDE707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0.405</w:t>
            </w:r>
          </w:p>
        </w:tc>
      </w:tr>
      <w:tr w:rsidR="005C0921" w:rsidRPr="00025F99" w14:paraId="4F4608B2" w14:textId="77777777" w:rsidTr="002D30C6">
        <w:trPr>
          <w:trHeight w:val="255"/>
          <w:jc w:val="center"/>
        </w:trPr>
        <w:tc>
          <w:tcPr>
            <w:tcW w:w="1695" w:type="dxa"/>
            <w:vAlign w:val="center"/>
          </w:tcPr>
          <w:p w14:paraId="09580DB8" w14:textId="77777777" w:rsidR="005C0921" w:rsidRPr="00025F99" w:rsidRDefault="005C0921" w:rsidP="002D30C6">
            <w:pPr>
              <w:spacing w:line="360" w:lineRule="auto"/>
            </w:pPr>
            <w:r>
              <w:t>Gverm_</w:t>
            </w:r>
            <w:r w:rsidRPr="00025F99">
              <w:t>3003</w:t>
            </w:r>
          </w:p>
        </w:tc>
        <w:tc>
          <w:tcPr>
            <w:tcW w:w="1633" w:type="dxa"/>
          </w:tcPr>
          <w:p w14:paraId="12130983" w14:textId="77777777" w:rsidR="005C0921" w:rsidRDefault="005C0921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27" w:type="dxa"/>
            <w:vAlign w:val="center"/>
          </w:tcPr>
          <w:p w14:paraId="7F60ACDE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-0.805</w:t>
            </w:r>
          </w:p>
        </w:tc>
        <w:tc>
          <w:tcPr>
            <w:tcW w:w="1330" w:type="dxa"/>
            <w:vAlign w:val="center"/>
          </w:tcPr>
          <w:p w14:paraId="3AD4CF63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0.108</w:t>
            </w:r>
          </w:p>
        </w:tc>
        <w:tc>
          <w:tcPr>
            <w:tcW w:w="1330" w:type="dxa"/>
            <w:vAlign w:val="center"/>
          </w:tcPr>
          <w:p w14:paraId="1124E3DB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0.798</w:t>
            </w:r>
          </w:p>
        </w:tc>
      </w:tr>
      <w:tr w:rsidR="005C0921" w:rsidRPr="00025F99" w14:paraId="23CFCF3B" w14:textId="77777777" w:rsidTr="002D30C6">
        <w:trPr>
          <w:trHeight w:val="264"/>
          <w:jc w:val="center"/>
        </w:trPr>
        <w:tc>
          <w:tcPr>
            <w:tcW w:w="1695" w:type="dxa"/>
            <w:vAlign w:val="center"/>
          </w:tcPr>
          <w:p w14:paraId="4CC88116" w14:textId="77777777" w:rsidR="005C0921" w:rsidRDefault="005C0921" w:rsidP="002D30C6">
            <w:pPr>
              <w:spacing w:line="360" w:lineRule="auto"/>
            </w:pPr>
            <w:r>
              <w:t>Gverm_</w:t>
            </w:r>
            <w:r w:rsidRPr="00025F99">
              <w:t>1203</w:t>
            </w:r>
          </w:p>
        </w:tc>
        <w:tc>
          <w:tcPr>
            <w:tcW w:w="1633" w:type="dxa"/>
          </w:tcPr>
          <w:p w14:paraId="430CFC76" w14:textId="77777777" w:rsidR="005C0921" w:rsidRDefault="005C0921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27" w:type="dxa"/>
            <w:vAlign w:val="center"/>
          </w:tcPr>
          <w:p w14:paraId="643E220B" w14:textId="77777777" w:rsidR="005C0921" w:rsidRDefault="005C0921" w:rsidP="002D30C6">
            <w:pPr>
              <w:spacing w:line="360" w:lineRule="auto"/>
              <w:jc w:val="center"/>
            </w:pPr>
            <w:r>
              <w:t>0.772</w:t>
            </w:r>
          </w:p>
        </w:tc>
        <w:tc>
          <w:tcPr>
            <w:tcW w:w="1330" w:type="dxa"/>
            <w:vAlign w:val="center"/>
          </w:tcPr>
          <w:p w14:paraId="3EACDE68" w14:textId="77777777" w:rsidR="005C0921" w:rsidRDefault="005C0921" w:rsidP="002D30C6">
            <w:pPr>
              <w:spacing w:line="360" w:lineRule="auto"/>
              <w:jc w:val="center"/>
            </w:pPr>
            <w:r>
              <w:t>7.79</w:t>
            </w:r>
          </w:p>
        </w:tc>
        <w:tc>
          <w:tcPr>
            <w:tcW w:w="1330" w:type="dxa"/>
            <w:vAlign w:val="center"/>
          </w:tcPr>
          <w:p w14:paraId="08DD1087" w14:textId="77777777" w:rsidR="005C0921" w:rsidRDefault="005C0921" w:rsidP="002D30C6">
            <w:pPr>
              <w:spacing w:line="360" w:lineRule="auto"/>
              <w:jc w:val="center"/>
            </w:pPr>
            <w:r>
              <w:t>0.219</w:t>
            </w:r>
          </w:p>
        </w:tc>
      </w:tr>
      <w:tr w:rsidR="005C0921" w:rsidRPr="00025F99" w14:paraId="241AD56C" w14:textId="77777777" w:rsidTr="002D30C6">
        <w:trPr>
          <w:trHeight w:val="264"/>
          <w:jc w:val="center"/>
        </w:trPr>
        <w:tc>
          <w:tcPr>
            <w:tcW w:w="1695" w:type="dxa"/>
            <w:vAlign w:val="center"/>
          </w:tcPr>
          <w:p w14:paraId="764DC925" w14:textId="77777777" w:rsidR="005C0921" w:rsidRPr="00025F99" w:rsidRDefault="005C0921" w:rsidP="002D30C6">
            <w:pPr>
              <w:spacing w:line="360" w:lineRule="auto"/>
            </w:pPr>
            <w:r>
              <w:t>Gverm_1</w:t>
            </w:r>
            <w:r w:rsidRPr="00025F99">
              <w:t>803</w:t>
            </w:r>
          </w:p>
        </w:tc>
        <w:tc>
          <w:tcPr>
            <w:tcW w:w="1633" w:type="dxa"/>
          </w:tcPr>
          <w:p w14:paraId="212A91EB" w14:textId="77777777" w:rsidR="005C0921" w:rsidRDefault="005C0921" w:rsidP="002D30C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27" w:type="dxa"/>
            <w:vAlign w:val="center"/>
          </w:tcPr>
          <w:p w14:paraId="792CB969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-0.442</w:t>
            </w:r>
          </w:p>
        </w:tc>
        <w:tc>
          <w:tcPr>
            <w:tcW w:w="1330" w:type="dxa"/>
            <w:vAlign w:val="center"/>
          </w:tcPr>
          <w:p w14:paraId="43D1F791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0.387</w:t>
            </w:r>
          </w:p>
        </w:tc>
        <w:tc>
          <w:tcPr>
            <w:tcW w:w="1330" w:type="dxa"/>
            <w:vAlign w:val="center"/>
          </w:tcPr>
          <w:p w14:paraId="69134A6B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0.646</w:t>
            </w:r>
          </w:p>
        </w:tc>
      </w:tr>
      <w:tr w:rsidR="005C0921" w:rsidRPr="00025F99" w14:paraId="63EB4034" w14:textId="77777777" w:rsidTr="002D30C6">
        <w:trPr>
          <w:trHeight w:val="255"/>
          <w:jc w:val="center"/>
        </w:trPr>
        <w:tc>
          <w:tcPr>
            <w:tcW w:w="1695" w:type="dxa"/>
            <w:vAlign w:val="center"/>
          </w:tcPr>
          <w:p w14:paraId="347A4EF3" w14:textId="77777777" w:rsidR="005C0921" w:rsidRPr="00025F99" w:rsidRDefault="005C0921" w:rsidP="002D30C6">
            <w:pPr>
              <w:spacing w:line="360" w:lineRule="auto"/>
            </w:pPr>
            <w:r>
              <w:t>Gverm_</w:t>
            </w:r>
            <w:r w:rsidRPr="00025F99">
              <w:t>804</w:t>
            </w:r>
          </w:p>
        </w:tc>
        <w:tc>
          <w:tcPr>
            <w:tcW w:w="1633" w:type="dxa"/>
          </w:tcPr>
          <w:p w14:paraId="53339B64" w14:textId="77777777" w:rsidR="005C0921" w:rsidRDefault="005C0921" w:rsidP="002D30C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27" w:type="dxa"/>
            <w:vAlign w:val="center"/>
          </w:tcPr>
          <w:p w14:paraId="7DDD205E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-0.265</w:t>
            </w:r>
          </w:p>
        </w:tc>
        <w:tc>
          <w:tcPr>
            <w:tcW w:w="1330" w:type="dxa"/>
            <w:vAlign w:val="center"/>
          </w:tcPr>
          <w:p w14:paraId="272FBC92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0.371</w:t>
            </w:r>
          </w:p>
        </w:tc>
        <w:tc>
          <w:tcPr>
            <w:tcW w:w="1330" w:type="dxa"/>
            <w:vAlign w:val="center"/>
          </w:tcPr>
          <w:p w14:paraId="6D6201C8" w14:textId="77777777" w:rsidR="005C0921" w:rsidRPr="00BD2AF9" w:rsidRDefault="005C0921" w:rsidP="002D30C6">
            <w:pPr>
              <w:spacing w:line="360" w:lineRule="auto"/>
              <w:jc w:val="center"/>
            </w:pPr>
            <w:r>
              <w:t>0.604</w:t>
            </w:r>
          </w:p>
        </w:tc>
      </w:tr>
      <w:tr w:rsidR="005C0921" w:rsidRPr="00025F99" w14:paraId="2D3CC3E8" w14:textId="77777777" w:rsidTr="002D30C6">
        <w:trPr>
          <w:trHeight w:val="264"/>
          <w:jc w:val="center"/>
        </w:trPr>
        <w:tc>
          <w:tcPr>
            <w:tcW w:w="1695" w:type="dxa"/>
            <w:vAlign w:val="center"/>
          </w:tcPr>
          <w:p w14:paraId="530AF01E" w14:textId="77777777" w:rsidR="005C0921" w:rsidRPr="00025F99" w:rsidRDefault="005C0921" w:rsidP="002D30C6">
            <w:pPr>
              <w:spacing w:line="360" w:lineRule="auto"/>
            </w:pPr>
            <w:r>
              <w:t>Gverm_1</w:t>
            </w:r>
            <w:r w:rsidRPr="00025F99">
              <w:t>0</w:t>
            </w:r>
            <w:r>
              <w:t>3</w:t>
            </w:r>
            <w:r w:rsidRPr="00025F99">
              <w:t>67</w:t>
            </w:r>
          </w:p>
        </w:tc>
        <w:tc>
          <w:tcPr>
            <w:tcW w:w="1633" w:type="dxa"/>
          </w:tcPr>
          <w:p w14:paraId="65AA97F2" w14:textId="77777777" w:rsidR="005C0921" w:rsidRDefault="005C0921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1027" w:type="dxa"/>
          </w:tcPr>
          <w:p w14:paraId="5C941214" w14:textId="77777777" w:rsidR="005C0921" w:rsidRPr="007D722E" w:rsidRDefault="005C0921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1330" w:type="dxa"/>
          </w:tcPr>
          <w:p w14:paraId="37866A13" w14:textId="77777777" w:rsidR="005C0921" w:rsidRPr="007D722E" w:rsidRDefault="005C0921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1330" w:type="dxa"/>
          </w:tcPr>
          <w:p w14:paraId="3AA02874" w14:textId="77777777" w:rsidR="005C0921" w:rsidRPr="007D722E" w:rsidRDefault="005C0921" w:rsidP="002D30C6">
            <w:pPr>
              <w:spacing w:line="360" w:lineRule="auto"/>
              <w:jc w:val="center"/>
            </w:pPr>
            <w:r>
              <w:t>NA</w:t>
            </w:r>
          </w:p>
        </w:tc>
      </w:tr>
      <w:tr w:rsidR="005C0921" w:rsidRPr="00025F99" w14:paraId="50561B58" w14:textId="77777777" w:rsidTr="002D30C6">
        <w:trPr>
          <w:trHeight w:val="280"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0F3465FD" w14:textId="77777777" w:rsidR="005C0921" w:rsidRPr="00025F99" w:rsidRDefault="005C0921" w:rsidP="002D30C6">
            <w:pPr>
              <w:spacing w:line="360" w:lineRule="auto"/>
            </w:pPr>
            <w:r>
              <w:t>Gverm_</w:t>
            </w:r>
            <w:r w:rsidRPr="00025F99">
              <w:t>2790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6839520E" w14:textId="77777777" w:rsidR="005C0921" w:rsidRDefault="005C0921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7A0DD74C" w14:textId="77777777" w:rsidR="005C0921" w:rsidRPr="007D722E" w:rsidRDefault="005C0921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0097440" w14:textId="77777777" w:rsidR="005C0921" w:rsidRPr="007D722E" w:rsidRDefault="005C0921" w:rsidP="002D30C6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5BD759F" w14:textId="77777777" w:rsidR="005C0921" w:rsidRPr="007D722E" w:rsidRDefault="005C0921" w:rsidP="002D30C6">
            <w:pPr>
              <w:spacing w:line="360" w:lineRule="auto"/>
              <w:jc w:val="center"/>
            </w:pPr>
            <w:r>
              <w:t>NA</w:t>
            </w:r>
          </w:p>
        </w:tc>
      </w:tr>
    </w:tbl>
    <w:p w14:paraId="1263EA83" w14:textId="77777777" w:rsidR="00213C23" w:rsidRDefault="00213C23"/>
    <w:sectPr w:rsidR="00213C23" w:rsidSect="0070355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CB971" w14:textId="77777777" w:rsidR="00EF5822" w:rsidRDefault="00EF5822" w:rsidP="00EF5822">
      <w:r>
        <w:separator/>
      </w:r>
    </w:p>
  </w:endnote>
  <w:endnote w:type="continuationSeparator" w:id="0">
    <w:p w14:paraId="40FDDC60" w14:textId="77777777" w:rsidR="00EF5822" w:rsidRDefault="00EF5822" w:rsidP="00EF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8684D" w14:textId="77777777" w:rsidR="00EF5822" w:rsidRDefault="00EF5822" w:rsidP="00EF5822">
      <w:r>
        <w:separator/>
      </w:r>
    </w:p>
  </w:footnote>
  <w:footnote w:type="continuationSeparator" w:id="0">
    <w:p w14:paraId="29BA9913" w14:textId="77777777" w:rsidR="00EF5822" w:rsidRDefault="00EF5822" w:rsidP="00EF58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ED95" w14:textId="77777777" w:rsidR="00EF5822" w:rsidRPr="00EF5822" w:rsidRDefault="00EF5822" w:rsidP="00EF5822">
    <w:pPr>
      <w:pStyle w:val="Header"/>
      <w:jc w:val="right"/>
      <w:rPr>
        <w:i/>
      </w:rPr>
    </w:pPr>
    <w:r>
      <w:t xml:space="preserve">Kollars, Krueger-Hadfield </w:t>
    </w:r>
    <w:r>
      <w:rPr>
        <w:i/>
      </w:rPr>
      <w:t>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21"/>
    <w:rsid w:val="00213C23"/>
    <w:rsid w:val="005C0921"/>
    <w:rsid w:val="0070355E"/>
    <w:rsid w:val="00E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BB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822"/>
  </w:style>
  <w:style w:type="paragraph" w:styleId="Footer">
    <w:name w:val="footer"/>
    <w:basedOn w:val="Normal"/>
    <w:link w:val="FooterChar"/>
    <w:uiPriority w:val="99"/>
    <w:unhideWhenUsed/>
    <w:rsid w:val="00EF5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8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822"/>
  </w:style>
  <w:style w:type="paragraph" w:styleId="Footer">
    <w:name w:val="footer"/>
    <w:basedOn w:val="Normal"/>
    <w:link w:val="FooterChar"/>
    <w:uiPriority w:val="99"/>
    <w:unhideWhenUsed/>
    <w:rsid w:val="00EF5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Kollars</dc:creator>
  <cp:keywords/>
  <dc:description/>
  <cp:lastModifiedBy>Nicole Kollars</cp:lastModifiedBy>
  <cp:revision>2</cp:revision>
  <dcterms:created xsi:type="dcterms:W3CDTF">2015-06-29T23:57:00Z</dcterms:created>
  <dcterms:modified xsi:type="dcterms:W3CDTF">2015-06-30T00:06:00Z</dcterms:modified>
</cp:coreProperties>
</file>