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16" w:rsidRPr="0065293E" w:rsidRDefault="00955616" w:rsidP="00955616">
      <w:pPr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>Table S3: Analysis o</w:t>
      </w:r>
      <w:r w:rsidR="00D17847">
        <w:rPr>
          <w:rFonts w:ascii="Times New Roman" w:hAnsi="Times New Roman" w:cs="Times New Roman"/>
          <w:sz w:val="24"/>
          <w:szCs w:val="24"/>
        </w:rPr>
        <w:t>f</w:t>
      </w:r>
      <w:r w:rsidRPr="0065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isolate</w:t>
      </w:r>
      <w:r w:rsidRPr="0065293E">
        <w:rPr>
          <w:rFonts w:ascii="Times New Roman" w:hAnsi="Times New Roman" w:cs="Times New Roman"/>
          <w:sz w:val="24"/>
          <w:szCs w:val="24"/>
        </w:rPr>
        <w:t xml:space="preserve"> vigour (as measured by optical density OD</w:t>
      </w:r>
      <w:r w:rsidRPr="0065293E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 w:rsidRPr="0065293E">
        <w:rPr>
          <w:rFonts w:ascii="Times New Roman" w:hAnsi="Times New Roman" w:cs="Times New Roman"/>
          <w:sz w:val="24"/>
          <w:szCs w:val="24"/>
        </w:rPr>
        <w:t xml:space="preserve">, an estimate of cell density) after 36 hours of growth. </w:t>
      </w:r>
      <w:r>
        <w:rPr>
          <w:rFonts w:ascii="Times New Roman" w:hAnsi="Times New Roman" w:cs="Times New Roman"/>
          <w:sz w:val="24"/>
          <w:szCs w:val="24"/>
        </w:rPr>
        <w:t>Nodule isolates</w:t>
      </w:r>
      <w:r w:rsidRPr="0065293E">
        <w:rPr>
          <w:rFonts w:ascii="Times New Roman" w:hAnsi="Times New Roman" w:cs="Times New Roman"/>
          <w:sz w:val="24"/>
          <w:szCs w:val="24"/>
        </w:rPr>
        <w:t xml:space="preserve"> originating from fertilized and unfertilized field soil (“Field Fertilizer” effect) were evaluated across three different liquid media (“Fertilizer in media” effect) containing either </w:t>
      </w:r>
      <w:r w:rsidR="00D17847">
        <w:rPr>
          <w:rFonts w:ascii="Times New Roman" w:hAnsi="Times New Roman" w:cs="Times New Roman"/>
          <w:sz w:val="24"/>
          <w:szCs w:val="24"/>
        </w:rPr>
        <w:t>zero</w:t>
      </w:r>
      <w:r w:rsidRPr="0065293E">
        <w:rPr>
          <w:rFonts w:ascii="Times New Roman" w:hAnsi="Times New Roman" w:cs="Times New Roman"/>
          <w:sz w:val="24"/>
          <w:szCs w:val="24"/>
        </w:rPr>
        <w:t>, low</w:t>
      </w:r>
      <w:r w:rsidR="00D17847">
        <w:rPr>
          <w:rFonts w:ascii="Times New Roman" w:hAnsi="Times New Roman" w:cs="Times New Roman"/>
          <w:sz w:val="24"/>
          <w:szCs w:val="24"/>
        </w:rPr>
        <w:t>,</w:t>
      </w:r>
      <w:r w:rsidRPr="0065293E">
        <w:rPr>
          <w:rFonts w:ascii="Times New Roman" w:hAnsi="Times New Roman" w:cs="Times New Roman"/>
          <w:sz w:val="24"/>
          <w:szCs w:val="24"/>
        </w:rPr>
        <w:t xml:space="preserve"> or high levels of dissolved plant fertilizer. Host genotype refers to the genotype of the original host the </w:t>
      </w:r>
      <w:r>
        <w:rPr>
          <w:rFonts w:ascii="Times New Roman" w:hAnsi="Times New Roman" w:cs="Times New Roman"/>
          <w:sz w:val="24"/>
          <w:szCs w:val="24"/>
        </w:rPr>
        <w:t>isolate</w:t>
      </w:r>
      <w:r w:rsidRPr="0065293E">
        <w:rPr>
          <w:rFonts w:ascii="Times New Roman" w:hAnsi="Times New Roman" w:cs="Times New Roman"/>
          <w:sz w:val="24"/>
          <w:szCs w:val="24"/>
        </w:rPr>
        <w:t xml:space="preserve"> was isolated from after whole-soil inoculations. Initial cell density was includ</w:t>
      </w:r>
      <w:bookmarkStart w:id="0" w:name="_GoBack"/>
      <w:bookmarkEnd w:id="0"/>
      <w:r w:rsidRPr="0065293E">
        <w:rPr>
          <w:rFonts w:ascii="Times New Roman" w:hAnsi="Times New Roman" w:cs="Times New Roman"/>
          <w:sz w:val="24"/>
          <w:szCs w:val="24"/>
        </w:rPr>
        <w:t xml:space="preserve">ed as a covariate to account for random differences in initial inoculation density at 0 hours. </w:t>
      </w:r>
      <w:r>
        <w:rPr>
          <w:rFonts w:ascii="Times New Roman" w:hAnsi="Times New Roman" w:cs="Times New Roman"/>
          <w:sz w:val="24"/>
          <w:szCs w:val="24"/>
        </w:rPr>
        <w:t xml:space="preserve">Plot was excluded as a random effect, as it did not explain any variation. </w:t>
      </w:r>
    </w:p>
    <w:p w:rsidR="00955616" w:rsidRPr="0065293E" w:rsidRDefault="00955616" w:rsidP="009556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2520"/>
        <w:gridCol w:w="2380"/>
        <w:gridCol w:w="1012"/>
        <w:gridCol w:w="1132"/>
      </w:tblGrid>
      <w:tr w:rsidR="00955616" w:rsidRPr="0065293E" w:rsidTr="001A2CDD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Fixed Effects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 (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DenDF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Field Fertilization (FF)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1.14 (1, 1118)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Fertilizer in media (MF)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377.27 (2, 1118)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Host Genotype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1.20 (2, 1118)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FF*MF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4.08 (2, 1118)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MF*Host Genotype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9.40 (4, 1118)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FF*Genotype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 (2, 1114)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2.50 (1, 1114)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Initial cell density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 (1, 1114)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55616" w:rsidRPr="0065293E" w:rsidTr="001A2CDD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Random Effects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χ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0.0022 ± 0.0038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0.2193</w:t>
            </w: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Isolate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0.0298  ±  0.00717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&lt;0.00001</w:t>
            </w:r>
          </w:p>
        </w:tc>
      </w:tr>
      <w:tr w:rsidR="00955616" w:rsidRPr="0065293E" w:rsidTr="001A2CD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0.0418  ±  0.00177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16" w:rsidRPr="0065293E" w:rsidRDefault="00955616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955616" w:rsidRDefault="00955616" w:rsidP="00955616">
      <w:pPr>
        <w:rPr>
          <w:rFonts w:ascii="Times New Roman" w:hAnsi="Times New Roman" w:cs="Times New Roman"/>
          <w:sz w:val="24"/>
          <w:szCs w:val="24"/>
        </w:rPr>
      </w:pPr>
    </w:p>
    <w:p w:rsidR="009160A3" w:rsidRDefault="009160A3"/>
    <w:sectPr w:rsidR="0091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6"/>
    <w:rsid w:val="009160A3"/>
    <w:rsid w:val="00955616"/>
    <w:rsid w:val="00D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A1A51-384E-4E06-931C-B63A9B4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1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2015-09-07T17:47:00Z</dcterms:created>
  <dcterms:modified xsi:type="dcterms:W3CDTF">2015-09-07T17:55:00Z</dcterms:modified>
</cp:coreProperties>
</file>