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0A" w:rsidRDefault="00522461">
      <w:bookmarkStart w:id="0" w:name="_GoBack"/>
      <w:bookmarkEnd w:id="0"/>
      <w:r w:rsidRPr="0052246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F84BEE4" wp14:editId="629C17A1">
            <wp:simplePos x="0" y="0"/>
            <wp:positionH relativeFrom="column">
              <wp:posOffset>-1905</wp:posOffset>
            </wp:positionH>
            <wp:positionV relativeFrom="paragraph">
              <wp:posOffset>1329055</wp:posOffset>
            </wp:positionV>
            <wp:extent cx="5090795" cy="1687195"/>
            <wp:effectExtent l="0" t="0" r="0" b="8255"/>
            <wp:wrapNone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4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9361" wp14:editId="2B1AD5B1">
                <wp:simplePos x="0" y="0"/>
                <wp:positionH relativeFrom="column">
                  <wp:posOffset>112152</wp:posOffset>
                </wp:positionH>
                <wp:positionV relativeFrom="paragraph">
                  <wp:posOffset>867266</wp:posOffset>
                </wp:positionV>
                <wp:extent cx="4990891" cy="50681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891" cy="5068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461" w:rsidRDefault="00522461" w:rsidP="005224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Supplementary Table 2.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Alpha diversity metrics (average </w:t>
                            </w:r>
                            <w:r>
                              <w:rPr>
                                <w:rFonts w:hAnsi="+mn-ea"/>
                                <w:color w:val="000000" w:themeColor="text1"/>
                                <w:kern w:val="24"/>
                              </w:rPr>
                              <w:t>±</w:t>
                            </w:r>
                            <w:r>
                              <w:rPr>
                                <w:rFonts w:hAnsi="+mn-ea"/>
                                <w:color w:val="000000" w:themeColor="text1"/>
                                <w:kern w:val="24"/>
                              </w:rPr>
                              <w:t xml:space="preserve"> S.E.)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of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C.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folia</w:t>
                            </w:r>
                            <w:r w:rsidR="006D405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cens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samples from each location.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8.85pt;margin-top:68.3pt;width:393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qhlAEAAA0DAAAOAAAAZHJzL2Uyb0RvYy54bWysUk2P0zAQvSPxHyzfadKKrdqo6QpYLRcE&#10;SLv8ANexG0uxx8y4TfrvGTvdLoIb4jK25+PNmzfe3U9+EGeD5CC0crmopTBBQ+fCsZU/nh/fbaSg&#10;pEKnBgimlRdD8n7/9s1ujI1ZQQ9DZ1AwSKBmjK3sU4pNVZHujVe0gGgCBy2gV4mfeKw6VCOj+6Fa&#10;1fW6GgG7iKANEXsf5qDcF3xrjU7frCWTxNBK5paKxWIP2Vb7nWqOqGLv9JWG+gcWXrnATW9QDyop&#10;cUL3F5R3GoHApoUGX4G1TpsyA0+zrP+Y5qlX0ZRZWByKN5no/8Hqr+fvKFzXyrUUQXle0bOZ0keY&#10;xF0WZ4zUcM5T5Kw0sZuX/OInduaZJ4s+nzyN4DjLfLlJy1hCs/P9dltvtkspNMfu6vVmucow1Wt1&#10;REqfDXiRL61EXl1RVJ2/UJpTX1JyswCPbhiyP1OcqeRbmg7TlfcBugvTHnm7raSfJ4VGCkzDJyif&#10;YUb5cEpgXWmQy+eaKyprXihe/0de6u/vkvX6i/e/AAAA//8DAFBLAwQUAAYACAAAACEAYem4Qd4A&#10;AAAKAQAADwAAAGRycy9kb3ducmV2LnhtbEyPS0/DMBCE70j8B2uRuFG7D9IS4lQIxBVEeUjctvE2&#10;iYjXUew24d+znOC0mt3R7DfFdvKdOtEQ28AW5jMDirgKruXawtvr49UGVEzIDrvAZOGbImzL87MC&#10;cxdGfqHTLtVKQjjmaKFJqc+1jlVDHuMs9MRyO4TBYxI51NoNOEq47/TCmEx7bFk+NNjTfUPV1+7o&#10;Lbw/HT4/Vua5fvDX/Rgmo9nfaGsvL6a7W1CJpvRnhl98QYdSmPbhyC6qTvR6LU6ZyywDJYaNWcpm&#10;b2Exz1agy0L/r1D+AAAA//8DAFBLAQItABQABgAIAAAAIQC2gziS/gAAAOEBAAATAAAAAAAAAAAA&#10;AAAAAAAAAABbQ29udGVudF9UeXBlc10ueG1sUEsBAi0AFAAGAAgAAAAhADj9If/WAAAAlAEAAAsA&#10;AAAAAAAAAAAAAAAALwEAAF9yZWxzLy5yZWxzUEsBAi0AFAAGAAgAAAAhAKTYOqGUAQAADQMAAA4A&#10;AAAAAAAAAAAAAAAALgIAAGRycy9lMm9Eb2MueG1sUEsBAi0AFAAGAAgAAAAhAGHpuEHeAAAACgEA&#10;AA8AAAAAAAAAAAAAAAAA7gMAAGRycy9kb3ducmV2LnhtbFBLBQYAAAAABAAEAPMAAAD5BAAAAAA=&#10;" filled="f" stroked="f">
                <v:textbox>
                  <w:txbxContent>
                    <w:p w:rsidR="00522461" w:rsidRDefault="00522461" w:rsidP="0052246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</w:rPr>
                        <w:t>Supplementary Table 2.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</w:rPr>
                        <w:t xml:space="preserve">  Alpha diversity metrics (average </w:t>
                      </w:r>
                      <w:r>
                        <w:rPr>
                          <w:rFonts w:hAnsi="+mn-ea"/>
                          <w:color w:val="000000" w:themeColor="text1"/>
                          <w:kern w:val="24"/>
                        </w:rPr>
                        <w:t>±</w:t>
                      </w:r>
                      <w:r>
                        <w:rPr>
                          <w:rFonts w:hAnsi="+mn-ea"/>
                          <w:color w:val="000000" w:themeColor="text1"/>
                          <w:kern w:val="24"/>
                        </w:rPr>
                        <w:t xml:space="preserve"> S.E.)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of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C.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folia</w:t>
                      </w:r>
                      <w:r w:rsidR="006D405C">
                        <w:rPr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cens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samples from each location.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1"/>
    <w:rsid w:val="00522461"/>
    <w:rsid w:val="006D405C"/>
    <w:rsid w:val="00845BE7"/>
    <w:rsid w:val="009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Australian Institute of Marine Science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Luter</dc:creator>
  <cp:lastModifiedBy>Heidi Luter</cp:lastModifiedBy>
  <cp:revision>2</cp:revision>
  <dcterms:created xsi:type="dcterms:W3CDTF">2015-08-05T05:56:00Z</dcterms:created>
  <dcterms:modified xsi:type="dcterms:W3CDTF">2015-09-24T04:36:00Z</dcterms:modified>
</cp:coreProperties>
</file>