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2B7" w:rsidRDefault="00D662B7" w:rsidP="007A51B7">
      <w:pPr>
        <w:pStyle w:val="Heading1"/>
      </w:pPr>
      <w:bookmarkStart w:id="0" w:name="_Toc421798119"/>
      <w:r w:rsidRPr="0057286A">
        <w:t>Suplementary data</w:t>
      </w:r>
      <w:bookmarkEnd w:id="0"/>
      <w:r w:rsidRPr="0057286A">
        <w:t xml:space="preserve"> </w:t>
      </w:r>
    </w:p>
    <w:p w:rsidR="0090030F" w:rsidRPr="0090030F" w:rsidRDefault="0090030F" w:rsidP="0090030F"/>
    <w:sdt>
      <w:sdtPr>
        <w:rPr>
          <w:rFonts w:ascii="Arial" w:hAnsi="Arial" w:cs="Arial"/>
          <w:caps w:val="0"/>
          <w:color w:val="auto"/>
          <w:sz w:val="22"/>
          <w:szCs w:val="21"/>
        </w:rPr>
        <w:id w:val="411132576"/>
        <w:docPartObj>
          <w:docPartGallery w:val="Table of Contents"/>
          <w:docPartUnique/>
        </w:docPartObj>
      </w:sdtPr>
      <w:sdtEndPr>
        <w:rPr>
          <w:b/>
          <w:bCs/>
          <w:noProof/>
        </w:rPr>
      </w:sdtEndPr>
      <w:sdtContent>
        <w:p w:rsidR="0090030F" w:rsidRDefault="0090030F">
          <w:pPr>
            <w:pStyle w:val="TOCHeading"/>
          </w:pPr>
          <w:r>
            <w:t>Contents</w:t>
          </w:r>
        </w:p>
        <w:p w:rsidR="008E41B8" w:rsidRDefault="0090030F">
          <w:pPr>
            <w:pStyle w:val="TOC1"/>
            <w:rPr>
              <w:rFonts w:asciiTheme="minorHAnsi" w:eastAsiaTheme="minorEastAsia" w:hAnsiTheme="minorHAnsi" w:cstheme="minorBidi"/>
              <w:b w:val="0"/>
              <w:caps w:val="0"/>
              <w:noProof/>
              <w:spacing w:val="0"/>
              <w:sz w:val="22"/>
              <w:szCs w:val="22"/>
            </w:rPr>
          </w:pPr>
          <w:r>
            <w:fldChar w:fldCharType="begin"/>
          </w:r>
          <w:r>
            <w:instrText xml:space="preserve"> TOC \o "1-3" \h \z \u </w:instrText>
          </w:r>
          <w:r>
            <w:fldChar w:fldCharType="separate"/>
          </w:r>
          <w:hyperlink w:anchor="_Toc421798120" w:history="1">
            <w:r w:rsidR="008E41B8" w:rsidRPr="004623E0">
              <w:rPr>
                <w:rStyle w:val="Hyperlink"/>
                <w:noProof/>
              </w:rPr>
              <w:t>SYSTEMATIC LITERATURE REVIEW</w:t>
            </w:r>
            <w:r w:rsidR="008E41B8">
              <w:rPr>
                <w:noProof/>
                <w:webHidden/>
              </w:rPr>
              <w:tab/>
            </w:r>
            <w:r w:rsidR="008E41B8">
              <w:rPr>
                <w:noProof/>
                <w:webHidden/>
              </w:rPr>
              <w:fldChar w:fldCharType="begin"/>
            </w:r>
            <w:r w:rsidR="008E41B8">
              <w:rPr>
                <w:noProof/>
                <w:webHidden/>
              </w:rPr>
              <w:instrText xml:space="preserve"> PAGEREF _Toc421798120 \h </w:instrText>
            </w:r>
            <w:r w:rsidR="008E41B8">
              <w:rPr>
                <w:noProof/>
                <w:webHidden/>
              </w:rPr>
            </w:r>
            <w:r w:rsidR="008E41B8">
              <w:rPr>
                <w:noProof/>
                <w:webHidden/>
              </w:rPr>
              <w:fldChar w:fldCharType="separate"/>
            </w:r>
            <w:r w:rsidR="008E41B8">
              <w:rPr>
                <w:noProof/>
                <w:webHidden/>
              </w:rPr>
              <w:t>1</w:t>
            </w:r>
            <w:r w:rsidR="008E41B8">
              <w:rPr>
                <w:noProof/>
                <w:webHidden/>
              </w:rPr>
              <w:fldChar w:fldCharType="end"/>
            </w:r>
          </w:hyperlink>
        </w:p>
        <w:p w:rsidR="008E41B8" w:rsidRDefault="00A47915">
          <w:pPr>
            <w:pStyle w:val="TOC2"/>
            <w:rPr>
              <w:rFonts w:asciiTheme="minorHAnsi" w:eastAsiaTheme="minorEastAsia" w:hAnsiTheme="minorHAnsi" w:cstheme="minorBidi"/>
              <w:smallCaps w:val="0"/>
              <w:noProof/>
              <w:spacing w:val="0"/>
              <w:szCs w:val="22"/>
            </w:rPr>
          </w:pPr>
          <w:hyperlink w:anchor="_Toc421798121" w:history="1">
            <w:r w:rsidR="008E41B8" w:rsidRPr="004623E0">
              <w:rPr>
                <w:rStyle w:val="Hyperlink"/>
                <w:noProof/>
              </w:rPr>
              <w:t>Stage 1: Search Terms For Systematic Reviews</w:t>
            </w:r>
            <w:r w:rsidR="008E41B8">
              <w:rPr>
                <w:noProof/>
                <w:webHidden/>
              </w:rPr>
              <w:tab/>
            </w:r>
            <w:r w:rsidR="008E41B8">
              <w:rPr>
                <w:noProof/>
                <w:webHidden/>
              </w:rPr>
              <w:fldChar w:fldCharType="begin"/>
            </w:r>
            <w:r w:rsidR="008E41B8">
              <w:rPr>
                <w:noProof/>
                <w:webHidden/>
              </w:rPr>
              <w:instrText xml:space="preserve"> PAGEREF _Toc421798121 \h </w:instrText>
            </w:r>
            <w:r w:rsidR="008E41B8">
              <w:rPr>
                <w:noProof/>
                <w:webHidden/>
              </w:rPr>
            </w:r>
            <w:r w:rsidR="008E41B8">
              <w:rPr>
                <w:noProof/>
                <w:webHidden/>
              </w:rPr>
              <w:fldChar w:fldCharType="separate"/>
            </w:r>
            <w:r w:rsidR="008E41B8">
              <w:rPr>
                <w:noProof/>
                <w:webHidden/>
              </w:rPr>
              <w:t>1</w:t>
            </w:r>
            <w:r w:rsidR="008E41B8">
              <w:rPr>
                <w:noProof/>
                <w:webHidden/>
              </w:rPr>
              <w:fldChar w:fldCharType="end"/>
            </w:r>
          </w:hyperlink>
        </w:p>
        <w:p w:rsidR="008E41B8" w:rsidRDefault="00A47915">
          <w:pPr>
            <w:pStyle w:val="TOC2"/>
            <w:rPr>
              <w:rFonts w:asciiTheme="minorHAnsi" w:eastAsiaTheme="minorEastAsia" w:hAnsiTheme="minorHAnsi" w:cstheme="minorBidi"/>
              <w:smallCaps w:val="0"/>
              <w:noProof/>
              <w:spacing w:val="0"/>
              <w:szCs w:val="22"/>
            </w:rPr>
          </w:pPr>
          <w:hyperlink w:anchor="_Toc421798122" w:history="1">
            <w:r w:rsidR="008E41B8" w:rsidRPr="004623E0">
              <w:rPr>
                <w:rStyle w:val="Hyperlink"/>
                <w:noProof/>
              </w:rPr>
              <w:t>Stage 2: Systematic literature review – update from identified reviews</w:t>
            </w:r>
            <w:r w:rsidR="008E41B8">
              <w:rPr>
                <w:noProof/>
                <w:webHidden/>
              </w:rPr>
              <w:tab/>
            </w:r>
            <w:r w:rsidR="008E41B8">
              <w:rPr>
                <w:noProof/>
                <w:webHidden/>
              </w:rPr>
              <w:fldChar w:fldCharType="begin"/>
            </w:r>
            <w:r w:rsidR="008E41B8">
              <w:rPr>
                <w:noProof/>
                <w:webHidden/>
              </w:rPr>
              <w:instrText xml:space="preserve"> PAGEREF _Toc421798122 \h </w:instrText>
            </w:r>
            <w:r w:rsidR="008E41B8">
              <w:rPr>
                <w:noProof/>
                <w:webHidden/>
              </w:rPr>
            </w:r>
            <w:r w:rsidR="008E41B8">
              <w:rPr>
                <w:noProof/>
                <w:webHidden/>
              </w:rPr>
              <w:fldChar w:fldCharType="separate"/>
            </w:r>
            <w:r w:rsidR="008E41B8">
              <w:rPr>
                <w:noProof/>
                <w:webHidden/>
              </w:rPr>
              <w:t>4</w:t>
            </w:r>
            <w:r w:rsidR="008E41B8">
              <w:rPr>
                <w:noProof/>
                <w:webHidden/>
              </w:rPr>
              <w:fldChar w:fldCharType="end"/>
            </w:r>
          </w:hyperlink>
        </w:p>
        <w:p w:rsidR="008E41B8" w:rsidRDefault="00A47915">
          <w:pPr>
            <w:pStyle w:val="TOC1"/>
            <w:rPr>
              <w:rFonts w:asciiTheme="minorHAnsi" w:eastAsiaTheme="minorEastAsia" w:hAnsiTheme="minorHAnsi" w:cstheme="minorBidi"/>
              <w:b w:val="0"/>
              <w:caps w:val="0"/>
              <w:noProof/>
              <w:spacing w:val="0"/>
              <w:sz w:val="22"/>
              <w:szCs w:val="22"/>
            </w:rPr>
          </w:pPr>
          <w:hyperlink w:anchor="_Toc421798123" w:history="1">
            <w:r w:rsidR="008E41B8" w:rsidRPr="004623E0">
              <w:rPr>
                <w:rStyle w:val="Hyperlink"/>
                <w:noProof/>
              </w:rPr>
              <w:t>Statistical Analyses</w:t>
            </w:r>
            <w:r w:rsidR="008E41B8">
              <w:rPr>
                <w:noProof/>
                <w:webHidden/>
              </w:rPr>
              <w:tab/>
            </w:r>
            <w:r w:rsidR="008E41B8">
              <w:rPr>
                <w:noProof/>
                <w:webHidden/>
              </w:rPr>
              <w:fldChar w:fldCharType="begin"/>
            </w:r>
            <w:r w:rsidR="008E41B8">
              <w:rPr>
                <w:noProof/>
                <w:webHidden/>
              </w:rPr>
              <w:instrText xml:space="preserve"> PAGEREF _Toc421798123 \h </w:instrText>
            </w:r>
            <w:r w:rsidR="008E41B8">
              <w:rPr>
                <w:noProof/>
                <w:webHidden/>
              </w:rPr>
            </w:r>
            <w:r w:rsidR="008E41B8">
              <w:rPr>
                <w:noProof/>
                <w:webHidden/>
              </w:rPr>
              <w:fldChar w:fldCharType="separate"/>
            </w:r>
            <w:r w:rsidR="008E41B8">
              <w:rPr>
                <w:noProof/>
                <w:webHidden/>
              </w:rPr>
              <w:t>7</w:t>
            </w:r>
            <w:r w:rsidR="008E41B8">
              <w:rPr>
                <w:noProof/>
                <w:webHidden/>
              </w:rPr>
              <w:fldChar w:fldCharType="end"/>
            </w:r>
          </w:hyperlink>
        </w:p>
        <w:p w:rsidR="008E41B8" w:rsidRDefault="00A47915">
          <w:pPr>
            <w:pStyle w:val="TOC1"/>
            <w:rPr>
              <w:rFonts w:asciiTheme="minorHAnsi" w:eastAsiaTheme="minorEastAsia" w:hAnsiTheme="minorHAnsi" w:cstheme="minorBidi"/>
              <w:b w:val="0"/>
              <w:caps w:val="0"/>
              <w:noProof/>
              <w:spacing w:val="0"/>
              <w:sz w:val="22"/>
              <w:szCs w:val="22"/>
            </w:rPr>
          </w:pPr>
          <w:hyperlink w:anchor="_Toc421798124" w:history="1">
            <w:r w:rsidR="008E41B8" w:rsidRPr="004623E0">
              <w:rPr>
                <w:rStyle w:val="Hyperlink"/>
                <w:noProof/>
              </w:rPr>
              <w:t>Results</w:t>
            </w:r>
            <w:r w:rsidR="008E41B8">
              <w:rPr>
                <w:noProof/>
                <w:webHidden/>
              </w:rPr>
              <w:tab/>
            </w:r>
            <w:r w:rsidR="008E41B8">
              <w:rPr>
                <w:noProof/>
                <w:webHidden/>
              </w:rPr>
              <w:fldChar w:fldCharType="begin"/>
            </w:r>
            <w:r w:rsidR="008E41B8">
              <w:rPr>
                <w:noProof/>
                <w:webHidden/>
              </w:rPr>
              <w:instrText xml:space="preserve"> PAGEREF _Toc421798124 \h </w:instrText>
            </w:r>
            <w:r w:rsidR="008E41B8">
              <w:rPr>
                <w:noProof/>
                <w:webHidden/>
              </w:rPr>
            </w:r>
            <w:r w:rsidR="008E41B8">
              <w:rPr>
                <w:noProof/>
                <w:webHidden/>
              </w:rPr>
              <w:fldChar w:fldCharType="separate"/>
            </w:r>
            <w:r w:rsidR="008E41B8">
              <w:rPr>
                <w:noProof/>
                <w:webHidden/>
              </w:rPr>
              <w:t>10</w:t>
            </w:r>
            <w:r w:rsidR="008E41B8">
              <w:rPr>
                <w:noProof/>
                <w:webHidden/>
              </w:rPr>
              <w:fldChar w:fldCharType="end"/>
            </w:r>
          </w:hyperlink>
        </w:p>
        <w:p w:rsidR="008E41B8" w:rsidRDefault="00A47915">
          <w:pPr>
            <w:pStyle w:val="TOC2"/>
            <w:rPr>
              <w:rFonts w:asciiTheme="minorHAnsi" w:eastAsiaTheme="minorEastAsia" w:hAnsiTheme="minorHAnsi" w:cstheme="minorBidi"/>
              <w:smallCaps w:val="0"/>
              <w:noProof/>
              <w:spacing w:val="0"/>
              <w:szCs w:val="22"/>
            </w:rPr>
          </w:pPr>
          <w:hyperlink w:anchor="_Toc421798125" w:history="1">
            <w:r w:rsidR="008E41B8" w:rsidRPr="004623E0">
              <w:rPr>
                <w:rStyle w:val="Hyperlink"/>
                <w:noProof/>
              </w:rPr>
              <w:t>Excluded trials</w:t>
            </w:r>
            <w:r w:rsidR="008E41B8">
              <w:rPr>
                <w:noProof/>
                <w:webHidden/>
              </w:rPr>
              <w:tab/>
            </w:r>
            <w:r w:rsidR="008E41B8">
              <w:rPr>
                <w:noProof/>
                <w:webHidden/>
              </w:rPr>
              <w:fldChar w:fldCharType="begin"/>
            </w:r>
            <w:r w:rsidR="008E41B8">
              <w:rPr>
                <w:noProof/>
                <w:webHidden/>
              </w:rPr>
              <w:instrText xml:space="preserve"> PAGEREF _Toc421798125 \h </w:instrText>
            </w:r>
            <w:r w:rsidR="008E41B8">
              <w:rPr>
                <w:noProof/>
                <w:webHidden/>
              </w:rPr>
            </w:r>
            <w:r w:rsidR="008E41B8">
              <w:rPr>
                <w:noProof/>
                <w:webHidden/>
              </w:rPr>
              <w:fldChar w:fldCharType="separate"/>
            </w:r>
            <w:r w:rsidR="008E41B8">
              <w:rPr>
                <w:noProof/>
                <w:webHidden/>
              </w:rPr>
              <w:t>10</w:t>
            </w:r>
            <w:r w:rsidR="008E41B8">
              <w:rPr>
                <w:noProof/>
                <w:webHidden/>
              </w:rPr>
              <w:fldChar w:fldCharType="end"/>
            </w:r>
          </w:hyperlink>
        </w:p>
        <w:p w:rsidR="008E41B8" w:rsidRDefault="00A47915">
          <w:pPr>
            <w:pStyle w:val="TOC3"/>
            <w:tabs>
              <w:tab w:val="right" w:leader="dot" w:pos="9016"/>
            </w:tabs>
            <w:rPr>
              <w:rFonts w:asciiTheme="minorHAnsi" w:eastAsiaTheme="minorEastAsia" w:hAnsiTheme="minorHAnsi" w:cstheme="minorBidi"/>
              <w:noProof/>
              <w:snapToGrid/>
              <w:szCs w:val="22"/>
              <w:lang w:eastAsia="en-AU"/>
            </w:rPr>
          </w:pPr>
          <w:hyperlink w:anchor="_Toc421798126" w:history="1">
            <w:r w:rsidR="008E41B8" w:rsidRPr="004623E0">
              <w:rPr>
                <w:rStyle w:val="Hyperlink"/>
                <w:noProof/>
              </w:rPr>
              <w:t>Table 1: Excluded treatment arms and studies</w:t>
            </w:r>
            <w:r w:rsidR="008E41B8">
              <w:rPr>
                <w:noProof/>
                <w:webHidden/>
              </w:rPr>
              <w:tab/>
            </w:r>
            <w:r w:rsidR="008E41B8">
              <w:rPr>
                <w:noProof/>
                <w:webHidden/>
              </w:rPr>
              <w:fldChar w:fldCharType="begin"/>
            </w:r>
            <w:r w:rsidR="008E41B8">
              <w:rPr>
                <w:noProof/>
                <w:webHidden/>
              </w:rPr>
              <w:instrText xml:space="preserve"> PAGEREF _Toc421798126 \h </w:instrText>
            </w:r>
            <w:r w:rsidR="008E41B8">
              <w:rPr>
                <w:noProof/>
                <w:webHidden/>
              </w:rPr>
            </w:r>
            <w:r w:rsidR="008E41B8">
              <w:rPr>
                <w:noProof/>
                <w:webHidden/>
              </w:rPr>
              <w:fldChar w:fldCharType="separate"/>
            </w:r>
            <w:r w:rsidR="008E41B8">
              <w:rPr>
                <w:noProof/>
                <w:webHidden/>
              </w:rPr>
              <w:t>10</w:t>
            </w:r>
            <w:r w:rsidR="008E41B8">
              <w:rPr>
                <w:noProof/>
                <w:webHidden/>
              </w:rPr>
              <w:fldChar w:fldCharType="end"/>
            </w:r>
          </w:hyperlink>
        </w:p>
        <w:p w:rsidR="008E41B8" w:rsidRDefault="00A47915">
          <w:pPr>
            <w:pStyle w:val="TOC2"/>
            <w:rPr>
              <w:rFonts w:asciiTheme="minorHAnsi" w:eastAsiaTheme="minorEastAsia" w:hAnsiTheme="minorHAnsi" w:cstheme="minorBidi"/>
              <w:smallCaps w:val="0"/>
              <w:noProof/>
              <w:spacing w:val="0"/>
              <w:szCs w:val="22"/>
            </w:rPr>
          </w:pPr>
          <w:hyperlink w:anchor="_Toc421798127" w:history="1">
            <w:r w:rsidR="008E41B8" w:rsidRPr="004623E0">
              <w:rPr>
                <w:rStyle w:val="Hyperlink"/>
                <w:noProof/>
              </w:rPr>
              <w:t>Risk of bias</w:t>
            </w:r>
            <w:r w:rsidR="008E41B8">
              <w:rPr>
                <w:noProof/>
                <w:webHidden/>
              </w:rPr>
              <w:tab/>
            </w:r>
            <w:r w:rsidR="008E41B8">
              <w:rPr>
                <w:noProof/>
                <w:webHidden/>
              </w:rPr>
              <w:fldChar w:fldCharType="begin"/>
            </w:r>
            <w:r w:rsidR="008E41B8">
              <w:rPr>
                <w:noProof/>
                <w:webHidden/>
              </w:rPr>
              <w:instrText xml:space="preserve"> PAGEREF _Toc421798127 \h </w:instrText>
            </w:r>
            <w:r w:rsidR="008E41B8">
              <w:rPr>
                <w:noProof/>
                <w:webHidden/>
              </w:rPr>
            </w:r>
            <w:r w:rsidR="008E41B8">
              <w:rPr>
                <w:noProof/>
                <w:webHidden/>
              </w:rPr>
              <w:fldChar w:fldCharType="separate"/>
            </w:r>
            <w:r w:rsidR="008E41B8">
              <w:rPr>
                <w:noProof/>
                <w:webHidden/>
              </w:rPr>
              <w:t>11</w:t>
            </w:r>
            <w:r w:rsidR="008E41B8">
              <w:rPr>
                <w:noProof/>
                <w:webHidden/>
              </w:rPr>
              <w:fldChar w:fldCharType="end"/>
            </w:r>
          </w:hyperlink>
        </w:p>
        <w:p w:rsidR="008E41B8" w:rsidRDefault="00A47915">
          <w:pPr>
            <w:pStyle w:val="TOC3"/>
            <w:tabs>
              <w:tab w:val="right" w:leader="dot" w:pos="9016"/>
            </w:tabs>
            <w:rPr>
              <w:rFonts w:asciiTheme="minorHAnsi" w:eastAsiaTheme="minorEastAsia" w:hAnsiTheme="minorHAnsi" w:cstheme="minorBidi"/>
              <w:noProof/>
              <w:snapToGrid/>
              <w:szCs w:val="22"/>
              <w:lang w:eastAsia="en-AU"/>
            </w:rPr>
          </w:pPr>
          <w:hyperlink w:anchor="_Toc421798128" w:history="1">
            <w:r w:rsidR="008E41B8" w:rsidRPr="004623E0">
              <w:rPr>
                <w:rStyle w:val="Hyperlink"/>
                <w:rFonts w:ascii="Times New Roman" w:hAnsi="Times New Roman"/>
                <w:noProof/>
              </w:rPr>
              <w:t>Table 2: Key features and assessment of bias of the triple therapy trials.</w:t>
            </w:r>
            <w:r w:rsidR="008E41B8">
              <w:rPr>
                <w:noProof/>
                <w:webHidden/>
              </w:rPr>
              <w:tab/>
            </w:r>
            <w:r w:rsidR="008E41B8">
              <w:rPr>
                <w:noProof/>
                <w:webHidden/>
              </w:rPr>
              <w:fldChar w:fldCharType="begin"/>
            </w:r>
            <w:r w:rsidR="008E41B8">
              <w:rPr>
                <w:noProof/>
                <w:webHidden/>
              </w:rPr>
              <w:instrText xml:space="preserve"> PAGEREF _Toc421798128 \h </w:instrText>
            </w:r>
            <w:r w:rsidR="008E41B8">
              <w:rPr>
                <w:noProof/>
                <w:webHidden/>
              </w:rPr>
            </w:r>
            <w:r w:rsidR="008E41B8">
              <w:rPr>
                <w:noProof/>
                <w:webHidden/>
              </w:rPr>
              <w:fldChar w:fldCharType="separate"/>
            </w:r>
            <w:r w:rsidR="008E41B8">
              <w:rPr>
                <w:noProof/>
                <w:webHidden/>
              </w:rPr>
              <w:t>11</w:t>
            </w:r>
            <w:r w:rsidR="008E41B8">
              <w:rPr>
                <w:noProof/>
                <w:webHidden/>
              </w:rPr>
              <w:fldChar w:fldCharType="end"/>
            </w:r>
          </w:hyperlink>
        </w:p>
        <w:p w:rsidR="008E41B8" w:rsidRDefault="00A47915">
          <w:pPr>
            <w:pStyle w:val="TOC2"/>
            <w:rPr>
              <w:rFonts w:asciiTheme="minorHAnsi" w:eastAsiaTheme="minorEastAsia" w:hAnsiTheme="minorHAnsi" w:cstheme="minorBidi"/>
              <w:smallCaps w:val="0"/>
              <w:noProof/>
              <w:spacing w:val="0"/>
              <w:szCs w:val="22"/>
            </w:rPr>
          </w:pPr>
          <w:hyperlink w:anchor="_Toc421798129" w:history="1">
            <w:r w:rsidR="008E41B8" w:rsidRPr="004623E0">
              <w:rPr>
                <w:rStyle w:val="Hyperlink"/>
                <w:noProof/>
              </w:rPr>
              <w:t>Eligibility criteria</w:t>
            </w:r>
            <w:r w:rsidR="008E41B8">
              <w:rPr>
                <w:noProof/>
                <w:webHidden/>
              </w:rPr>
              <w:tab/>
            </w:r>
            <w:r w:rsidR="008E41B8">
              <w:rPr>
                <w:noProof/>
                <w:webHidden/>
              </w:rPr>
              <w:fldChar w:fldCharType="begin"/>
            </w:r>
            <w:r w:rsidR="008E41B8">
              <w:rPr>
                <w:noProof/>
                <w:webHidden/>
              </w:rPr>
              <w:instrText xml:space="preserve"> PAGEREF _Toc421798129 \h </w:instrText>
            </w:r>
            <w:r w:rsidR="008E41B8">
              <w:rPr>
                <w:noProof/>
                <w:webHidden/>
              </w:rPr>
            </w:r>
            <w:r w:rsidR="008E41B8">
              <w:rPr>
                <w:noProof/>
                <w:webHidden/>
              </w:rPr>
              <w:fldChar w:fldCharType="separate"/>
            </w:r>
            <w:r w:rsidR="008E41B8">
              <w:rPr>
                <w:noProof/>
                <w:webHidden/>
              </w:rPr>
              <w:t>13</w:t>
            </w:r>
            <w:r w:rsidR="008E41B8">
              <w:rPr>
                <w:noProof/>
                <w:webHidden/>
              </w:rPr>
              <w:fldChar w:fldCharType="end"/>
            </w:r>
          </w:hyperlink>
        </w:p>
        <w:p w:rsidR="008E41B8" w:rsidRDefault="00A47915">
          <w:pPr>
            <w:pStyle w:val="TOC3"/>
            <w:tabs>
              <w:tab w:val="right" w:leader="dot" w:pos="9016"/>
            </w:tabs>
            <w:rPr>
              <w:rFonts w:asciiTheme="minorHAnsi" w:eastAsiaTheme="minorEastAsia" w:hAnsiTheme="minorHAnsi" w:cstheme="minorBidi"/>
              <w:noProof/>
              <w:snapToGrid/>
              <w:szCs w:val="22"/>
              <w:lang w:eastAsia="en-AU"/>
            </w:rPr>
          </w:pPr>
          <w:hyperlink w:anchor="_Toc421798130" w:history="1">
            <w:r w:rsidR="008E41B8" w:rsidRPr="004623E0">
              <w:rPr>
                <w:rStyle w:val="Hyperlink"/>
                <w:noProof/>
              </w:rPr>
              <w:t>Table 3</w:t>
            </w:r>
            <w:r w:rsidR="008E41B8" w:rsidRPr="004623E0">
              <w:rPr>
                <w:rStyle w:val="Hyperlink"/>
                <w:rFonts w:ascii="Times New Roman" w:hAnsi="Times New Roman"/>
                <w:noProof/>
              </w:rPr>
              <w:t>: Eligibility criteria in the triple therapy trials</w:t>
            </w:r>
            <w:r w:rsidR="008E41B8">
              <w:rPr>
                <w:noProof/>
                <w:webHidden/>
              </w:rPr>
              <w:tab/>
            </w:r>
            <w:r w:rsidR="008E41B8">
              <w:rPr>
                <w:noProof/>
                <w:webHidden/>
              </w:rPr>
              <w:fldChar w:fldCharType="begin"/>
            </w:r>
            <w:r w:rsidR="008E41B8">
              <w:rPr>
                <w:noProof/>
                <w:webHidden/>
              </w:rPr>
              <w:instrText xml:space="preserve"> PAGEREF _Toc421798130 \h </w:instrText>
            </w:r>
            <w:r w:rsidR="008E41B8">
              <w:rPr>
                <w:noProof/>
                <w:webHidden/>
              </w:rPr>
            </w:r>
            <w:r w:rsidR="008E41B8">
              <w:rPr>
                <w:noProof/>
                <w:webHidden/>
              </w:rPr>
              <w:fldChar w:fldCharType="separate"/>
            </w:r>
            <w:r w:rsidR="008E41B8">
              <w:rPr>
                <w:noProof/>
                <w:webHidden/>
              </w:rPr>
              <w:t>13</w:t>
            </w:r>
            <w:r w:rsidR="008E41B8">
              <w:rPr>
                <w:noProof/>
                <w:webHidden/>
              </w:rPr>
              <w:fldChar w:fldCharType="end"/>
            </w:r>
          </w:hyperlink>
        </w:p>
        <w:p w:rsidR="008E41B8" w:rsidRDefault="00A47915">
          <w:pPr>
            <w:pStyle w:val="TOC2"/>
            <w:rPr>
              <w:rFonts w:asciiTheme="minorHAnsi" w:eastAsiaTheme="minorEastAsia" w:hAnsiTheme="minorHAnsi" w:cstheme="minorBidi"/>
              <w:smallCaps w:val="0"/>
              <w:noProof/>
              <w:spacing w:val="0"/>
              <w:szCs w:val="22"/>
            </w:rPr>
          </w:pPr>
          <w:hyperlink w:anchor="_Toc421798131" w:history="1">
            <w:r w:rsidR="008E41B8" w:rsidRPr="004623E0">
              <w:rPr>
                <w:rStyle w:val="Hyperlink"/>
                <w:noProof/>
              </w:rPr>
              <w:t>Baseline characteristics</w:t>
            </w:r>
            <w:r w:rsidR="008E41B8">
              <w:rPr>
                <w:noProof/>
                <w:webHidden/>
              </w:rPr>
              <w:tab/>
            </w:r>
            <w:r w:rsidR="008E41B8">
              <w:rPr>
                <w:noProof/>
                <w:webHidden/>
              </w:rPr>
              <w:fldChar w:fldCharType="begin"/>
            </w:r>
            <w:r w:rsidR="008E41B8">
              <w:rPr>
                <w:noProof/>
                <w:webHidden/>
              </w:rPr>
              <w:instrText xml:space="preserve"> PAGEREF _Toc421798131 \h </w:instrText>
            </w:r>
            <w:r w:rsidR="008E41B8">
              <w:rPr>
                <w:noProof/>
                <w:webHidden/>
              </w:rPr>
            </w:r>
            <w:r w:rsidR="008E41B8">
              <w:rPr>
                <w:noProof/>
                <w:webHidden/>
              </w:rPr>
              <w:fldChar w:fldCharType="separate"/>
            </w:r>
            <w:r w:rsidR="008E41B8">
              <w:rPr>
                <w:noProof/>
                <w:webHidden/>
              </w:rPr>
              <w:t>16</w:t>
            </w:r>
            <w:r w:rsidR="008E41B8">
              <w:rPr>
                <w:noProof/>
                <w:webHidden/>
              </w:rPr>
              <w:fldChar w:fldCharType="end"/>
            </w:r>
          </w:hyperlink>
        </w:p>
        <w:p w:rsidR="008E41B8" w:rsidRDefault="00A47915">
          <w:pPr>
            <w:pStyle w:val="TOC3"/>
            <w:tabs>
              <w:tab w:val="right" w:leader="dot" w:pos="9016"/>
            </w:tabs>
            <w:rPr>
              <w:rFonts w:asciiTheme="minorHAnsi" w:eastAsiaTheme="minorEastAsia" w:hAnsiTheme="minorHAnsi" w:cstheme="minorBidi"/>
              <w:noProof/>
              <w:snapToGrid/>
              <w:szCs w:val="22"/>
              <w:lang w:eastAsia="en-AU"/>
            </w:rPr>
          </w:pPr>
          <w:hyperlink w:anchor="_Toc421798132" w:history="1">
            <w:r w:rsidR="008E41B8" w:rsidRPr="004623E0">
              <w:rPr>
                <w:rStyle w:val="Hyperlink"/>
                <w:noProof/>
              </w:rPr>
              <w:t>Table 4</w:t>
            </w:r>
            <w:r w:rsidR="008E41B8" w:rsidRPr="004623E0">
              <w:rPr>
                <w:rStyle w:val="Hyperlink"/>
                <w:rFonts w:ascii="Times New Roman" w:hAnsi="Times New Roman"/>
                <w:noProof/>
              </w:rPr>
              <w:t>: Key baseline characteristics from the triple therapy trials</w:t>
            </w:r>
            <w:r w:rsidR="008E41B8">
              <w:rPr>
                <w:noProof/>
                <w:webHidden/>
              </w:rPr>
              <w:tab/>
            </w:r>
            <w:r w:rsidR="008E41B8">
              <w:rPr>
                <w:noProof/>
                <w:webHidden/>
              </w:rPr>
              <w:fldChar w:fldCharType="begin"/>
            </w:r>
            <w:r w:rsidR="008E41B8">
              <w:rPr>
                <w:noProof/>
                <w:webHidden/>
              </w:rPr>
              <w:instrText xml:space="preserve"> PAGEREF _Toc421798132 \h </w:instrText>
            </w:r>
            <w:r w:rsidR="008E41B8">
              <w:rPr>
                <w:noProof/>
                <w:webHidden/>
              </w:rPr>
            </w:r>
            <w:r w:rsidR="008E41B8">
              <w:rPr>
                <w:noProof/>
                <w:webHidden/>
              </w:rPr>
              <w:fldChar w:fldCharType="separate"/>
            </w:r>
            <w:r w:rsidR="008E41B8">
              <w:rPr>
                <w:noProof/>
                <w:webHidden/>
              </w:rPr>
              <w:t>16</w:t>
            </w:r>
            <w:r w:rsidR="008E41B8">
              <w:rPr>
                <w:noProof/>
                <w:webHidden/>
              </w:rPr>
              <w:fldChar w:fldCharType="end"/>
            </w:r>
          </w:hyperlink>
        </w:p>
        <w:p w:rsidR="008E41B8" w:rsidRDefault="00A47915">
          <w:pPr>
            <w:pStyle w:val="TOC2"/>
            <w:rPr>
              <w:rFonts w:asciiTheme="minorHAnsi" w:eastAsiaTheme="minorEastAsia" w:hAnsiTheme="minorHAnsi" w:cstheme="minorBidi"/>
              <w:smallCaps w:val="0"/>
              <w:noProof/>
              <w:spacing w:val="0"/>
              <w:szCs w:val="22"/>
            </w:rPr>
          </w:pPr>
          <w:hyperlink w:anchor="_Toc421798133" w:history="1">
            <w:r w:rsidR="008E41B8" w:rsidRPr="004623E0">
              <w:rPr>
                <w:rStyle w:val="Hyperlink"/>
                <w:noProof/>
              </w:rPr>
              <w:t>Results of Efficacy and adverse events in included trials</w:t>
            </w:r>
            <w:r w:rsidR="008E41B8">
              <w:rPr>
                <w:noProof/>
                <w:webHidden/>
              </w:rPr>
              <w:tab/>
            </w:r>
            <w:r w:rsidR="008E41B8">
              <w:rPr>
                <w:noProof/>
                <w:webHidden/>
              </w:rPr>
              <w:fldChar w:fldCharType="begin"/>
            </w:r>
            <w:r w:rsidR="008E41B8">
              <w:rPr>
                <w:noProof/>
                <w:webHidden/>
              </w:rPr>
              <w:instrText xml:space="preserve"> PAGEREF _Toc421798133 \h </w:instrText>
            </w:r>
            <w:r w:rsidR="008E41B8">
              <w:rPr>
                <w:noProof/>
                <w:webHidden/>
              </w:rPr>
            </w:r>
            <w:r w:rsidR="008E41B8">
              <w:rPr>
                <w:noProof/>
                <w:webHidden/>
              </w:rPr>
              <w:fldChar w:fldCharType="separate"/>
            </w:r>
            <w:r w:rsidR="008E41B8">
              <w:rPr>
                <w:noProof/>
                <w:webHidden/>
              </w:rPr>
              <w:t>21</w:t>
            </w:r>
            <w:r w:rsidR="008E41B8">
              <w:rPr>
                <w:noProof/>
                <w:webHidden/>
              </w:rPr>
              <w:fldChar w:fldCharType="end"/>
            </w:r>
          </w:hyperlink>
        </w:p>
        <w:p w:rsidR="008E41B8" w:rsidRDefault="00A47915">
          <w:pPr>
            <w:pStyle w:val="TOC3"/>
            <w:tabs>
              <w:tab w:val="right" w:leader="dot" w:pos="9016"/>
            </w:tabs>
            <w:rPr>
              <w:rFonts w:asciiTheme="minorHAnsi" w:eastAsiaTheme="minorEastAsia" w:hAnsiTheme="minorHAnsi" w:cstheme="minorBidi"/>
              <w:noProof/>
              <w:snapToGrid/>
              <w:szCs w:val="22"/>
              <w:lang w:eastAsia="en-AU"/>
            </w:rPr>
          </w:pPr>
          <w:hyperlink w:anchor="_Toc421798134" w:history="1">
            <w:r w:rsidR="008E41B8" w:rsidRPr="004623E0">
              <w:rPr>
                <w:rStyle w:val="Hyperlink"/>
                <w:noProof/>
              </w:rPr>
              <w:t>Table 5: Results of the triple therapy trials</w:t>
            </w:r>
            <w:r w:rsidR="008E41B8">
              <w:rPr>
                <w:noProof/>
                <w:webHidden/>
              </w:rPr>
              <w:tab/>
            </w:r>
            <w:r w:rsidR="008E41B8">
              <w:rPr>
                <w:noProof/>
                <w:webHidden/>
              </w:rPr>
              <w:fldChar w:fldCharType="begin"/>
            </w:r>
            <w:r w:rsidR="008E41B8">
              <w:rPr>
                <w:noProof/>
                <w:webHidden/>
              </w:rPr>
              <w:instrText xml:space="preserve"> PAGEREF _Toc421798134 \h </w:instrText>
            </w:r>
            <w:r w:rsidR="008E41B8">
              <w:rPr>
                <w:noProof/>
                <w:webHidden/>
              </w:rPr>
            </w:r>
            <w:r w:rsidR="008E41B8">
              <w:rPr>
                <w:noProof/>
                <w:webHidden/>
              </w:rPr>
              <w:fldChar w:fldCharType="separate"/>
            </w:r>
            <w:r w:rsidR="008E41B8">
              <w:rPr>
                <w:noProof/>
                <w:webHidden/>
              </w:rPr>
              <w:t>21</w:t>
            </w:r>
            <w:r w:rsidR="008E41B8">
              <w:rPr>
                <w:noProof/>
                <w:webHidden/>
              </w:rPr>
              <w:fldChar w:fldCharType="end"/>
            </w:r>
          </w:hyperlink>
        </w:p>
        <w:p w:rsidR="0090030F" w:rsidRDefault="0090030F">
          <w:r>
            <w:rPr>
              <w:b/>
              <w:bCs/>
              <w:noProof/>
            </w:rPr>
            <w:fldChar w:fldCharType="end"/>
          </w:r>
        </w:p>
      </w:sdtContent>
    </w:sdt>
    <w:p w:rsidR="00D662B7" w:rsidRPr="0057286A" w:rsidRDefault="00D662B7" w:rsidP="007A51B7">
      <w:pPr>
        <w:rPr>
          <w:rFonts w:ascii="Times New Roman" w:hAnsi="Times New Roman" w:cs="Times New Roman"/>
          <w:sz w:val="20"/>
          <w:szCs w:val="20"/>
        </w:rPr>
      </w:pPr>
    </w:p>
    <w:p w:rsidR="00D662B7" w:rsidRPr="00B73280" w:rsidRDefault="00D662B7" w:rsidP="007A51B7">
      <w:pPr>
        <w:pStyle w:val="Heading1"/>
      </w:pPr>
      <w:bookmarkStart w:id="1" w:name="_Toc390670964"/>
      <w:bookmarkStart w:id="2" w:name="_Toc393374013"/>
      <w:bookmarkStart w:id="3" w:name="_Toc421798120"/>
      <w:bookmarkStart w:id="4" w:name="_Toc384993931"/>
      <w:r w:rsidRPr="00B73280">
        <w:t>SYSTEMATIC LITERATURE REVIEW</w:t>
      </w:r>
      <w:bookmarkEnd w:id="1"/>
      <w:bookmarkEnd w:id="2"/>
      <w:bookmarkEnd w:id="3"/>
      <w:r w:rsidRPr="00B73280">
        <w:tab/>
      </w:r>
    </w:p>
    <w:p w:rsidR="00D662B7" w:rsidRPr="0057286A" w:rsidRDefault="00D662B7" w:rsidP="007A51B7">
      <w:pPr>
        <w:rPr>
          <w:rFonts w:ascii="Times New Roman" w:hAnsi="Times New Roman" w:cs="Times New Roman"/>
          <w:sz w:val="20"/>
          <w:szCs w:val="20"/>
        </w:rPr>
      </w:pPr>
    </w:p>
    <w:p w:rsidR="00D662B7" w:rsidRPr="00B73280" w:rsidRDefault="00D662B7" w:rsidP="007A51B7">
      <w:pPr>
        <w:pStyle w:val="Heading2"/>
        <w:rPr>
          <w:rStyle w:val="dbname"/>
        </w:rPr>
      </w:pPr>
      <w:bookmarkStart w:id="5" w:name="_Toc421798121"/>
      <w:bookmarkEnd w:id="4"/>
      <w:r w:rsidRPr="00B73280">
        <w:rPr>
          <w:rStyle w:val="dbname"/>
        </w:rPr>
        <w:t xml:space="preserve">Stage 1: Search Terms </w:t>
      </w:r>
      <w:proofErr w:type="gramStart"/>
      <w:r w:rsidRPr="00B73280">
        <w:rPr>
          <w:rStyle w:val="dbname"/>
        </w:rPr>
        <w:t>For</w:t>
      </w:r>
      <w:proofErr w:type="gramEnd"/>
      <w:r w:rsidRPr="00B73280">
        <w:rPr>
          <w:rStyle w:val="dbname"/>
        </w:rPr>
        <w:t xml:space="preserve"> Systematic Reviews</w:t>
      </w:r>
      <w:bookmarkEnd w:id="5"/>
    </w:p>
    <w:p w:rsidR="00D662B7" w:rsidRPr="0057286A" w:rsidRDefault="00D662B7" w:rsidP="007A51B7">
      <w:pPr>
        <w:rPr>
          <w:rStyle w:val="dbname"/>
          <w:rFonts w:ascii="Times New Roman" w:hAnsi="Times New Roman" w:cs="Times New Roman"/>
          <w:sz w:val="20"/>
          <w:szCs w:val="20"/>
          <w:u w:val="single"/>
        </w:rPr>
      </w:pPr>
    </w:p>
    <w:p w:rsidR="00D662B7" w:rsidRPr="0057286A" w:rsidRDefault="00D662B7" w:rsidP="007A51B7">
      <w:pPr>
        <w:rPr>
          <w:rStyle w:val="dbname"/>
          <w:rFonts w:ascii="Times New Roman" w:hAnsi="Times New Roman" w:cs="Times New Roman"/>
          <w:i/>
          <w:sz w:val="20"/>
          <w:szCs w:val="20"/>
        </w:rPr>
      </w:pPr>
      <w:r w:rsidRPr="0057286A">
        <w:rPr>
          <w:rStyle w:val="dbname"/>
          <w:rFonts w:ascii="Times New Roman" w:hAnsi="Times New Roman" w:cs="Times New Roman"/>
          <w:i/>
          <w:sz w:val="20"/>
          <w:szCs w:val="20"/>
        </w:rPr>
        <w:t>O</w:t>
      </w:r>
      <w:r w:rsidRPr="0057286A">
        <w:rPr>
          <w:rStyle w:val="dbname"/>
          <w:rFonts w:ascii="Times New Roman" w:hAnsi="Times New Roman" w:cs="Times New Roman"/>
          <w:i/>
          <w:smallCaps/>
          <w:sz w:val="20"/>
          <w:szCs w:val="20"/>
        </w:rPr>
        <w:t>vid</w:t>
      </w:r>
      <w:r w:rsidRPr="0057286A">
        <w:rPr>
          <w:rStyle w:val="dbname"/>
          <w:rFonts w:ascii="Times New Roman" w:hAnsi="Times New Roman" w:cs="Times New Roman"/>
          <w:i/>
          <w:sz w:val="20"/>
          <w:szCs w:val="20"/>
        </w:rPr>
        <w:t xml:space="preserve"> M</w:t>
      </w:r>
      <w:r w:rsidRPr="0057286A">
        <w:rPr>
          <w:rStyle w:val="dbname"/>
          <w:rFonts w:ascii="Times New Roman" w:hAnsi="Times New Roman" w:cs="Times New Roman"/>
          <w:i/>
          <w:smallCaps/>
          <w:sz w:val="20"/>
          <w:szCs w:val="20"/>
        </w:rPr>
        <w:t xml:space="preserve">edline </w:t>
      </w:r>
      <w:r w:rsidRPr="0057286A">
        <w:rPr>
          <w:rStyle w:val="dbname"/>
          <w:rFonts w:ascii="Times New Roman" w:hAnsi="Times New Roman" w:cs="Times New Roman"/>
          <w:i/>
          <w:sz w:val="20"/>
          <w:szCs w:val="20"/>
        </w:rPr>
        <w:t xml:space="preserve">(R) </w:t>
      </w:r>
    </w:p>
    <w:p w:rsidR="00D662B7" w:rsidRPr="0057286A" w:rsidRDefault="00D662B7" w:rsidP="007A51B7">
      <w:pPr>
        <w:rPr>
          <w:rStyle w:val="dbname"/>
          <w:rFonts w:ascii="Times New Roman" w:hAnsi="Times New Roman" w:cs="Times New Roman"/>
          <w:sz w:val="20"/>
          <w:szCs w:val="20"/>
        </w:rPr>
      </w:pPr>
    </w:p>
    <w:p w:rsidR="00D662B7" w:rsidRPr="0057286A" w:rsidRDefault="00D662B7" w:rsidP="007A51B7">
      <w:pPr>
        <w:rPr>
          <w:rStyle w:val="dbdate"/>
          <w:rFonts w:ascii="Times New Roman" w:hAnsi="Times New Roman" w:cs="Times New Roman"/>
          <w:sz w:val="20"/>
          <w:szCs w:val="20"/>
        </w:rPr>
      </w:pPr>
      <w:r w:rsidRPr="0057286A">
        <w:rPr>
          <w:rStyle w:val="dbname"/>
          <w:rFonts w:ascii="Times New Roman" w:hAnsi="Times New Roman" w:cs="Times New Roman"/>
          <w:sz w:val="20"/>
          <w:szCs w:val="20"/>
        </w:rPr>
        <w:t xml:space="preserve">Ovid MEDLINE(R) In-Process &amp; Other Non-Indexed Citations, Ovid MEDLINE(R) Daily and Ovid MEDLINE(R) </w:t>
      </w:r>
      <w:r w:rsidRPr="0057286A">
        <w:rPr>
          <w:rStyle w:val="dbdate"/>
          <w:rFonts w:ascii="Times New Roman" w:hAnsi="Times New Roman" w:cs="Times New Roman"/>
          <w:sz w:val="20"/>
          <w:szCs w:val="20"/>
        </w:rPr>
        <w:t>1946 to 5</w:t>
      </w:r>
      <w:r w:rsidRPr="0057286A">
        <w:rPr>
          <w:rStyle w:val="dbdate"/>
          <w:rFonts w:ascii="Times New Roman" w:hAnsi="Times New Roman" w:cs="Times New Roman"/>
          <w:sz w:val="20"/>
          <w:szCs w:val="20"/>
          <w:vertAlign w:val="superscript"/>
        </w:rPr>
        <w:t>th</w:t>
      </w:r>
      <w:r w:rsidRPr="0057286A">
        <w:rPr>
          <w:rStyle w:val="dbdate"/>
          <w:rFonts w:ascii="Times New Roman" w:hAnsi="Times New Roman" w:cs="Times New Roman"/>
          <w:sz w:val="20"/>
          <w:szCs w:val="20"/>
        </w:rPr>
        <w:t xml:space="preserve"> March 2014</w:t>
      </w:r>
    </w:p>
    <w:p w:rsidR="00D662B7" w:rsidRPr="0057286A" w:rsidRDefault="00D662B7" w:rsidP="007A51B7">
      <w:pPr>
        <w:rPr>
          <w:rFonts w:ascii="Times New Roman" w:hAnsi="Times New Roman" w:cs="Times New Roman"/>
          <w:sz w:val="20"/>
          <w:szCs w:val="20"/>
        </w:rPr>
      </w:pP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 xml:space="preserve">1. </w:t>
      </w:r>
      <w:proofErr w:type="gramStart"/>
      <w:r w:rsidRPr="0057286A">
        <w:rPr>
          <w:rFonts w:ascii="Times New Roman" w:hAnsi="Times New Roman" w:cs="Times New Roman"/>
          <w:sz w:val="20"/>
          <w:szCs w:val="20"/>
        </w:rPr>
        <w:t>metformin.mp</w:t>
      </w:r>
      <w:proofErr w:type="gramEnd"/>
      <w:r w:rsidRPr="0057286A">
        <w:rPr>
          <w:rFonts w:ascii="Times New Roman" w:hAnsi="Times New Roman" w:cs="Times New Roman"/>
          <w:sz w:val="20"/>
          <w:szCs w:val="20"/>
        </w:rPr>
        <w:t xml:space="preserve">.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 xml:space="preserve">2. glucophage.mp.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 xml:space="preserve">3. dimethylbiguanidine.mp.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 xml:space="preserve">4. </w:t>
      </w:r>
      <w:proofErr w:type="gramStart"/>
      <w:r w:rsidRPr="0057286A">
        <w:rPr>
          <w:rFonts w:ascii="Times New Roman" w:hAnsi="Times New Roman" w:cs="Times New Roman"/>
          <w:sz w:val="20"/>
          <w:szCs w:val="20"/>
        </w:rPr>
        <w:t>dimethylguanylguanidine.mp</w:t>
      </w:r>
      <w:proofErr w:type="gramEnd"/>
      <w:r w:rsidRPr="0057286A">
        <w:rPr>
          <w:rFonts w:ascii="Times New Roman" w:hAnsi="Times New Roman" w:cs="Times New Roman"/>
          <w:sz w:val="20"/>
          <w:szCs w:val="20"/>
        </w:rPr>
        <w:t xml:space="preserve">.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 xml:space="preserve">5. </w:t>
      </w:r>
      <w:proofErr w:type="spellStart"/>
      <w:proofErr w:type="gramStart"/>
      <w:r w:rsidRPr="0057286A">
        <w:rPr>
          <w:rFonts w:ascii="Times New Roman" w:hAnsi="Times New Roman" w:cs="Times New Roman"/>
          <w:sz w:val="20"/>
          <w:szCs w:val="20"/>
        </w:rPr>
        <w:t>exp</w:t>
      </w:r>
      <w:proofErr w:type="spellEnd"/>
      <w:proofErr w:type="gramEnd"/>
      <w:r w:rsidRPr="0057286A">
        <w:rPr>
          <w:rFonts w:ascii="Times New Roman" w:hAnsi="Times New Roman" w:cs="Times New Roman"/>
          <w:sz w:val="20"/>
          <w:szCs w:val="20"/>
        </w:rPr>
        <w:t xml:space="preserve"> Metformin/</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6. (</w:t>
      </w:r>
      <w:proofErr w:type="spellStart"/>
      <w:r w:rsidRPr="0057286A">
        <w:rPr>
          <w:rFonts w:ascii="Times New Roman" w:hAnsi="Times New Roman" w:cs="Times New Roman"/>
          <w:sz w:val="20"/>
          <w:szCs w:val="20"/>
        </w:rPr>
        <w:t>Fortamet</w:t>
      </w:r>
      <w:proofErr w:type="spellEnd"/>
      <w:r w:rsidRPr="0057286A">
        <w:rPr>
          <w:rFonts w:ascii="Times New Roman" w:hAnsi="Times New Roman" w:cs="Times New Roman"/>
          <w:sz w:val="20"/>
          <w:szCs w:val="20"/>
        </w:rPr>
        <w:t xml:space="preserve"> or Glucophage or Glucophage XR or </w:t>
      </w:r>
      <w:proofErr w:type="spellStart"/>
      <w:r w:rsidRPr="0057286A">
        <w:rPr>
          <w:rFonts w:ascii="Times New Roman" w:hAnsi="Times New Roman" w:cs="Times New Roman"/>
          <w:sz w:val="20"/>
          <w:szCs w:val="20"/>
        </w:rPr>
        <w:t>Glumetza</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Riomet</w:t>
      </w:r>
      <w:proofErr w:type="spellEnd"/>
      <w:r w:rsidRPr="0057286A">
        <w:rPr>
          <w:rFonts w:ascii="Times New Roman" w:hAnsi="Times New Roman" w:cs="Times New Roman"/>
          <w:sz w:val="20"/>
          <w:szCs w:val="20"/>
        </w:rPr>
        <w:t>).</w:t>
      </w:r>
      <w:proofErr w:type="spellStart"/>
      <w:r w:rsidRPr="0057286A">
        <w:rPr>
          <w:rFonts w:ascii="Times New Roman" w:hAnsi="Times New Roman" w:cs="Times New Roman"/>
          <w:sz w:val="20"/>
          <w:szCs w:val="20"/>
        </w:rPr>
        <w:t>mp</w:t>
      </w:r>
      <w:proofErr w:type="spellEnd"/>
      <w:r w:rsidRPr="0057286A">
        <w:rPr>
          <w:rFonts w:ascii="Times New Roman" w:hAnsi="Times New Roman" w:cs="Times New Roman"/>
          <w:sz w:val="20"/>
          <w:szCs w:val="20"/>
        </w:rPr>
        <w:t>.</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7. 1 or 2 or 3 or 4 or 5 or 6</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 xml:space="preserve">8. </w:t>
      </w:r>
      <w:proofErr w:type="spellStart"/>
      <w:proofErr w:type="gramStart"/>
      <w:r w:rsidRPr="0057286A">
        <w:rPr>
          <w:rFonts w:ascii="Times New Roman" w:hAnsi="Times New Roman" w:cs="Times New Roman"/>
          <w:sz w:val="20"/>
          <w:szCs w:val="20"/>
        </w:rPr>
        <w:t>exp</w:t>
      </w:r>
      <w:proofErr w:type="spellEnd"/>
      <w:proofErr w:type="gramEnd"/>
      <w:r w:rsidRPr="0057286A">
        <w:rPr>
          <w:rFonts w:ascii="Times New Roman" w:hAnsi="Times New Roman" w:cs="Times New Roman"/>
          <w:sz w:val="20"/>
          <w:szCs w:val="20"/>
        </w:rPr>
        <w:t xml:space="preserve"> Sulfonylurea Compounds/</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9. Gliclazide.mp.</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10. Glimepiride.mp.</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11. Glipizide.mp</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12. Glibenclamide.mp</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 xml:space="preserve">13. </w:t>
      </w:r>
      <w:proofErr w:type="gramStart"/>
      <w:r w:rsidRPr="0057286A">
        <w:rPr>
          <w:rFonts w:ascii="Times New Roman" w:hAnsi="Times New Roman" w:cs="Times New Roman"/>
          <w:sz w:val="20"/>
          <w:szCs w:val="20"/>
        </w:rPr>
        <w:t>glyburide.mp</w:t>
      </w:r>
      <w:proofErr w:type="gramEnd"/>
      <w:r w:rsidRPr="0057286A">
        <w:rPr>
          <w:rFonts w:ascii="Times New Roman" w:hAnsi="Times New Roman" w:cs="Times New Roman"/>
          <w:sz w:val="20"/>
          <w:szCs w:val="20"/>
        </w:rPr>
        <w:t xml:space="preserve">. </w:t>
      </w:r>
    </w:p>
    <w:p w:rsidR="00D662B7" w:rsidRPr="0057286A" w:rsidRDefault="00D662B7" w:rsidP="00D662B7">
      <w:pPr>
        <w:ind w:left="284" w:hanging="284"/>
        <w:jc w:val="left"/>
        <w:rPr>
          <w:rFonts w:ascii="Times New Roman" w:hAnsi="Times New Roman" w:cs="Times New Roman"/>
          <w:sz w:val="20"/>
          <w:szCs w:val="20"/>
        </w:rPr>
      </w:pPr>
      <w:r w:rsidRPr="0057286A">
        <w:rPr>
          <w:rFonts w:ascii="Times New Roman" w:hAnsi="Times New Roman" w:cs="Times New Roman"/>
          <w:sz w:val="20"/>
          <w:szCs w:val="20"/>
        </w:rPr>
        <w:t>14. (</w:t>
      </w:r>
      <w:proofErr w:type="spellStart"/>
      <w:r w:rsidRPr="0057286A">
        <w:rPr>
          <w:rFonts w:ascii="Times New Roman" w:hAnsi="Times New Roman" w:cs="Times New Roman"/>
          <w:sz w:val="20"/>
          <w:szCs w:val="20"/>
        </w:rPr>
        <w:t>Glucotrol</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Diamicron</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Glyade</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Nidem</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Glimel</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Daonil</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Aylide</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Diapride</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Dimirel</w:t>
      </w:r>
      <w:proofErr w:type="spellEnd"/>
      <w:r w:rsidRPr="0057286A">
        <w:rPr>
          <w:rFonts w:ascii="Times New Roman" w:hAnsi="Times New Roman" w:cs="Times New Roman"/>
          <w:sz w:val="20"/>
          <w:szCs w:val="20"/>
        </w:rPr>
        <w:t xml:space="preserve"> </w:t>
      </w:r>
      <w:r>
        <w:rPr>
          <w:rFonts w:ascii="Times New Roman" w:hAnsi="Times New Roman" w:cs="Times New Roman"/>
          <w:sz w:val="20"/>
          <w:szCs w:val="20"/>
        </w:rPr>
        <w:t xml:space="preserve">or </w:t>
      </w:r>
      <w:r w:rsidRPr="0057286A">
        <w:rPr>
          <w:rFonts w:ascii="Times New Roman" w:hAnsi="Times New Roman" w:cs="Times New Roman"/>
          <w:sz w:val="20"/>
          <w:szCs w:val="20"/>
        </w:rPr>
        <w:t>Amaryl).</w:t>
      </w:r>
      <w:proofErr w:type="spellStart"/>
      <w:r w:rsidRPr="0057286A">
        <w:rPr>
          <w:rFonts w:ascii="Times New Roman" w:hAnsi="Times New Roman" w:cs="Times New Roman"/>
          <w:sz w:val="20"/>
          <w:szCs w:val="20"/>
        </w:rPr>
        <w:t>mp</w:t>
      </w:r>
      <w:proofErr w:type="spellEnd"/>
      <w:r w:rsidRPr="0057286A">
        <w:rPr>
          <w:rFonts w:ascii="Times New Roman" w:hAnsi="Times New Roman" w:cs="Times New Roman"/>
          <w:sz w:val="20"/>
          <w:szCs w:val="20"/>
        </w:rPr>
        <w:t xml:space="preserve">.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15. Sulfonylurea*.</w:t>
      </w:r>
      <w:proofErr w:type="spellStart"/>
      <w:r w:rsidRPr="0057286A">
        <w:rPr>
          <w:rFonts w:ascii="Times New Roman" w:hAnsi="Times New Roman" w:cs="Times New Roman"/>
          <w:sz w:val="20"/>
          <w:szCs w:val="20"/>
        </w:rPr>
        <w:t>mp</w:t>
      </w:r>
      <w:proofErr w:type="spellEnd"/>
      <w:r w:rsidRPr="0057286A">
        <w:rPr>
          <w:rFonts w:ascii="Times New Roman" w:hAnsi="Times New Roman" w:cs="Times New Roman"/>
          <w:sz w:val="20"/>
          <w:szCs w:val="20"/>
        </w:rPr>
        <w:t xml:space="preserve">.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16. 8 or 9 or 10 or 11 or 12 or 13 or 14 or 15</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 xml:space="preserve">17. </w:t>
      </w:r>
      <w:proofErr w:type="spellStart"/>
      <w:proofErr w:type="gramStart"/>
      <w:r w:rsidRPr="0057286A">
        <w:rPr>
          <w:rFonts w:ascii="Times New Roman" w:hAnsi="Times New Roman" w:cs="Times New Roman"/>
          <w:sz w:val="20"/>
          <w:szCs w:val="20"/>
        </w:rPr>
        <w:t>exp</w:t>
      </w:r>
      <w:proofErr w:type="spellEnd"/>
      <w:proofErr w:type="gramEnd"/>
      <w:r w:rsidRPr="0057286A">
        <w:rPr>
          <w:rFonts w:ascii="Times New Roman" w:hAnsi="Times New Roman" w:cs="Times New Roman"/>
          <w:sz w:val="20"/>
          <w:szCs w:val="20"/>
        </w:rPr>
        <w:t xml:space="preserve"> Thiazolidinediones/</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 xml:space="preserve">18. </w:t>
      </w:r>
      <w:proofErr w:type="gramStart"/>
      <w:r w:rsidRPr="0057286A">
        <w:rPr>
          <w:rFonts w:ascii="Times New Roman" w:hAnsi="Times New Roman" w:cs="Times New Roman"/>
          <w:sz w:val="20"/>
          <w:szCs w:val="20"/>
        </w:rPr>
        <w:t>pioglitazone</w:t>
      </w:r>
      <w:proofErr w:type="gramEnd"/>
      <w:r w:rsidRPr="0057286A">
        <w:rPr>
          <w:rFonts w:ascii="Times New Roman" w:hAnsi="Times New Roman" w:cs="Times New Roman"/>
          <w:sz w:val="20"/>
          <w:szCs w:val="20"/>
        </w:rPr>
        <w:t>*.</w:t>
      </w:r>
      <w:proofErr w:type="spellStart"/>
      <w:r w:rsidRPr="0057286A">
        <w:rPr>
          <w:rFonts w:ascii="Times New Roman" w:hAnsi="Times New Roman" w:cs="Times New Roman"/>
          <w:sz w:val="20"/>
          <w:szCs w:val="20"/>
        </w:rPr>
        <w:t>mp</w:t>
      </w:r>
      <w:proofErr w:type="spellEnd"/>
      <w:r w:rsidRPr="0057286A">
        <w:rPr>
          <w:rFonts w:ascii="Times New Roman" w:hAnsi="Times New Roman" w:cs="Times New Roman"/>
          <w:sz w:val="20"/>
          <w:szCs w:val="20"/>
        </w:rPr>
        <w:t xml:space="preserve">.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 xml:space="preserve">19. </w:t>
      </w:r>
      <w:proofErr w:type="gramStart"/>
      <w:r w:rsidRPr="0057286A">
        <w:rPr>
          <w:rFonts w:ascii="Times New Roman" w:hAnsi="Times New Roman" w:cs="Times New Roman"/>
          <w:sz w:val="20"/>
          <w:szCs w:val="20"/>
        </w:rPr>
        <w:t>rosiglitazone</w:t>
      </w:r>
      <w:proofErr w:type="gramEnd"/>
      <w:r w:rsidRPr="0057286A">
        <w:rPr>
          <w:rFonts w:ascii="Times New Roman" w:hAnsi="Times New Roman" w:cs="Times New Roman"/>
          <w:sz w:val="20"/>
          <w:szCs w:val="20"/>
        </w:rPr>
        <w:t>*.</w:t>
      </w:r>
      <w:proofErr w:type="spellStart"/>
      <w:r w:rsidRPr="0057286A">
        <w:rPr>
          <w:rFonts w:ascii="Times New Roman" w:hAnsi="Times New Roman" w:cs="Times New Roman"/>
          <w:sz w:val="20"/>
          <w:szCs w:val="20"/>
        </w:rPr>
        <w:t>mp</w:t>
      </w:r>
      <w:proofErr w:type="spellEnd"/>
      <w:r w:rsidRPr="0057286A">
        <w:rPr>
          <w:rFonts w:ascii="Times New Roman" w:hAnsi="Times New Roman" w:cs="Times New Roman"/>
          <w:sz w:val="20"/>
          <w:szCs w:val="20"/>
        </w:rPr>
        <w:t xml:space="preserve">.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20. Thiazolidinedione*.</w:t>
      </w:r>
      <w:proofErr w:type="spellStart"/>
      <w:r w:rsidRPr="0057286A">
        <w:rPr>
          <w:rFonts w:ascii="Times New Roman" w:hAnsi="Times New Roman" w:cs="Times New Roman"/>
          <w:sz w:val="20"/>
          <w:szCs w:val="20"/>
        </w:rPr>
        <w:t>mp</w:t>
      </w:r>
      <w:proofErr w:type="spellEnd"/>
      <w:r w:rsidRPr="0057286A">
        <w:rPr>
          <w:rFonts w:ascii="Times New Roman" w:hAnsi="Times New Roman" w:cs="Times New Roman"/>
          <w:sz w:val="20"/>
          <w:szCs w:val="20"/>
        </w:rPr>
        <w:t xml:space="preserve">.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21. (</w:t>
      </w:r>
      <w:proofErr w:type="spellStart"/>
      <w:r w:rsidRPr="0057286A">
        <w:rPr>
          <w:rFonts w:ascii="Times New Roman" w:hAnsi="Times New Roman" w:cs="Times New Roman"/>
          <w:sz w:val="20"/>
          <w:szCs w:val="20"/>
        </w:rPr>
        <w:t>Acpio</w:t>
      </w:r>
      <w:proofErr w:type="spellEnd"/>
      <w:r w:rsidRPr="0057286A">
        <w:rPr>
          <w:rFonts w:ascii="Times New Roman" w:hAnsi="Times New Roman" w:cs="Times New Roman"/>
          <w:sz w:val="20"/>
          <w:szCs w:val="20"/>
        </w:rPr>
        <w:t xml:space="preserve"> or Actos or </w:t>
      </w:r>
      <w:proofErr w:type="spellStart"/>
      <w:r w:rsidRPr="0057286A">
        <w:rPr>
          <w:rFonts w:ascii="Times New Roman" w:hAnsi="Times New Roman" w:cs="Times New Roman"/>
          <w:sz w:val="20"/>
          <w:szCs w:val="20"/>
        </w:rPr>
        <w:t>Pizaccord</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Prioten</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Vexazone</w:t>
      </w:r>
      <w:proofErr w:type="spellEnd"/>
      <w:r w:rsidRPr="0057286A">
        <w:rPr>
          <w:rFonts w:ascii="Times New Roman" w:hAnsi="Times New Roman" w:cs="Times New Roman"/>
          <w:sz w:val="20"/>
          <w:szCs w:val="20"/>
        </w:rPr>
        <w:t xml:space="preserve"> or Avandia or </w:t>
      </w:r>
      <w:proofErr w:type="spellStart"/>
      <w:r w:rsidRPr="0057286A">
        <w:rPr>
          <w:rFonts w:ascii="Times New Roman" w:hAnsi="Times New Roman" w:cs="Times New Roman"/>
          <w:sz w:val="20"/>
          <w:szCs w:val="20"/>
        </w:rPr>
        <w:t>Avandamet</w:t>
      </w:r>
      <w:proofErr w:type="spellEnd"/>
      <w:r w:rsidRPr="0057286A">
        <w:rPr>
          <w:rFonts w:ascii="Times New Roman" w:hAnsi="Times New Roman" w:cs="Times New Roman"/>
          <w:sz w:val="20"/>
          <w:szCs w:val="20"/>
        </w:rPr>
        <w:t>).</w:t>
      </w:r>
      <w:proofErr w:type="spellStart"/>
      <w:r w:rsidRPr="0057286A">
        <w:rPr>
          <w:rFonts w:ascii="Times New Roman" w:hAnsi="Times New Roman" w:cs="Times New Roman"/>
          <w:sz w:val="20"/>
          <w:szCs w:val="20"/>
        </w:rPr>
        <w:t>mp</w:t>
      </w:r>
      <w:proofErr w:type="spellEnd"/>
      <w:r w:rsidRPr="0057286A">
        <w:rPr>
          <w:rFonts w:ascii="Times New Roman" w:hAnsi="Times New Roman" w:cs="Times New Roman"/>
          <w:sz w:val="20"/>
          <w:szCs w:val="20"/>
        </w:rPr>
        <w:t xml:space="preserve">.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22. 17 or 18 or 19 or 20 or 21</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 xml:space="preserve">23. </w:t>
      </w:r>
      <w:proofErr w:type="spellStart"/>
      <w:proofErr w:type="gramStart"/>
      <w:r w:rsidRPr="0057286A">
        <w:rPr>
          <w:rFonts w:ascii="Times New Roman" w:hAnsi="Times New Roman" w:cs="Times New Roman"/>
          <w:sz w:val="20"/>
          <w:szCs w:val="20"/>
        </w:rPr>
        <w:t>exp</w:t>
      </w:r>
      <w:proofErr w:type="spellEnd"/>
      <w:proofErr w:type="gramEnd"/>
      <w:r w:rsidRPr="0057286A">
        <w:rPr>
          <w:rFonts w:ascii="Times New Roman" w:hAnsi="Times New Roman" w:cs="Times New Roman"/>
          <w:sz w:val="20"/>
          <w:szCs w:val="20"/>
        </w:rPr>
        <w:t xml:space="preserve"> alpha-Glucosidases/</w:t>
      </w:r>
      <w:proofErr w:type="spellStart"/>
      <w:r w:rsidRPr="0057286A">
        <w:rPr>
          <w:rFonts w:ascii="Times New Roman" w:hAnsi="Times New Roman" w:cs="Times New Roman"/>
          <w:sz w:val="20"/>
          <w:szCs w:val="20"/>
        </w:rPr>
        <w:t>ai</w:t>
      </w:r>
      <w:proofErr w:type="spellEnd"/>
      <w:r w:rsidRPr="0057286A">
        <w:rPr>
          <w:rFonts w:ascii="Times New Roman" w:hAnsi="Times New Roman" w:cs="Times New Roman"/>
          <w:sz w:val="20"/>
          <w:szCs w:val="20"/>
        </w:rPr>
        <w:t xml:space="preserve">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 xml:space="preserve">24. Acarbose.mp or </w:t>
      </w:r>
      <w:proofErr w:type="spellStart"/>
      <w:r w:rsidRPr="0057286A">
        <w:rPr>
          <w:rFonts w:ascii="Times New Roman" w:hAnsi="Times New Roman" w:cs="Times New Roman"/>
          <w:sz w:val="20"/>
          <w:szCs w:val="20"/>
        </w:rPr>
        <w:t>exp</w:t>
      </w:r>
      <w:proofErr w:type="spellEnd"/>
      <w:r w:rsidRPr="0057286A">
        <w:rPr>
          <w:rFonts w:ascii="Times New Roman" w:hAnsi="Times New Roman" w:cs="Times New Roman"/>
          <w:sz w:val="20"/>
          <w:szCs w:val="20"/>
        </w:rPr>
        <w:t xml:space="preserve"> Acarbose/</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 xml:space="preserve">25. Glucobay.mp.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26. 23 or 24 or 25</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 xml:space="preserve">27. </w:t>
      </w:r>
      <w:proofErr w:type="spellStart"/>
      <w:proofErr w:type="gramStart"/>
      <w:r w:rsidRPr="0057286A">
        <w:rPr>
          <w:rFonts w:ascii="Times New Roman" w:hAnsi="Times New Roman" w:cs="Times New Roman"/>
          <w:sz w:val="20"/>
          <w:szCs w:val="20"/>
        </w:rPr>
        <w:t>exp</w:t>
      </w:r>
      <w:proofErr w:type="spellEnd"/>
      <w:proofErr w:type="gramEnd"/>
      <w:r w:rsidRPr="0057286A">
        <w:rPr>
          <w:rFonts w:ascii="Times New Roman" w:hAnsi="Times New Roman" w:cs="Times New Roman"/>
          <w:sz w:val="20"/>
          <w:szCs w:val="20"/>
        </w:rPr>
        <w:t xml:space="preserve"> Dipeptidyl-Peptidase IV Inhibitors/</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lastRenderedPageBreak/>
        <w:t xml:space="preserve">28. Alogliptin.mp.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 xml:space="preserve">29. Sitagliptin.mp.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 xml:space="preserve">30. Saxagliptin.mp.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31. Linagliptin.mp</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 xml:space="preserve">32. Vildagliptin.mp. </w:t>
      </w:r>
    </w:p>
    <w:p w:rsidR="00D662B7" w:rsidRPr="0057286A" w:rsidRDefault="00D662B7" w:rsidP="00D662B7">
      <w:pPr>
        <w:ind w:left="284" w:hanging="284"/>
        <w:jc w:val="left"/>
        <w:rPr>
          <w:rFonts w:ascii="Times New Roman" w:hAnsi="Times New Roman" w:cs="Times New Roman"/>
          <w:sz w:val="20"/>
          <w:szCs w:val="20"/>
        </w:rPr>
      </w:pPr>
      <w:r w:rsidRPr="0057286A">
        <w:rPr>
          <w:rFonts w:ascii="Times New Roman" w:hAnsi="Times New Roman" w:cs="Times New Roman"/>
          <w:sz w:val="20"/>
          <w:szCs w:val="20"/>
        </w:rPr>
        <w:t>33. (</w:t>
      </w:r>
      <w:proofErr w:type="spellStart"/>
      <w:r w:rsidRPr="0057286A">
        <w:rPr>
          <w:rFonts w:ascii="Times New Roman" w:hAnsi="Times New Roman" w:cs="Times New Roman"/>
          <w:sz w:val="20"/>
          <w:szCs w:val="20"/>
        </w:rPr>
        <w:t>Nesina</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Juvicor</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Januvia</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Janumet</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Onglyza</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Kombiglyze</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Trajenta</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Trajentamet</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Galvus</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Galvumet</w:t>
      </w:r>
      <w:proofErr w:type="spellEnd"/>
      <w:r w:rsidRPr="0057286A">
        <w:rPr>
          <w:rFonts w:ascii="Times New Roman" w:hAnsi="Times New Roman" w:cs="Times New Roman"/>
          <w:sz w:val="20"/>
          <w:szCs w:val="20"/>
        </w:rPr>
        <w:t>).</w:t>
      </w:r>
      <w:proofErr w:type="spellStart"/>
      <w:r w:rsidRPr="0057286A">
        <w:rPr>
          <w:rFonts w:ascii="Times New Roman" w:hAnsi="Times New Roman" w:cs="Times New Roman"/>
          <w:sz w:val="20"/>
          <w:szCs w:val="20"/>
        </w:rPr>
        <w:t>mp</w:t>
      </w:r>
      <w:proofErr w:type="spellEnd"/>
      <w:r w:rsidRPr="0057286A">
        <w:rPr>
          <w:rFonts w:ascii="Times New Roman" w:hAnsi="Times New Roman" w:cs="Times New Roman"/>
          <w:sz w:val="20"/>
          <w:szCs w:val="20"/>
        </w:rPr>
        <w:t xml:space="preserve">. </w:t>
      </w:r>
    </w:p>
    <w:p w:rsidR="00D662B7" w:rsidRPr="0057286A" w:rsidRDefault="00D662B7" w:rsidP="00D662B7">
      <w:pPr>
        <w:ind w:left="284" w:hanging="284"/>
        <w:jc w:val="left"/>
        <w:rPr>
          <w:rFonts w:ascii="Times New Roman" w:hAnsi="Times New Roman" w:cs="Times New Roman"/>
          <w:sz w:val="20"/>
          <w:szCs w:val="20"/>
        </w:rPr>
      </w:pPr>
      <w:r w:rsidRPr="0057286A">
        <w:rPr>
          <w:rFonts w:ascii="Times New Roman" w:hAnsi="Times New Roman" w:cs="Times New Roman"/>
          <w:sz w:val="20"/>
          <w:szCs w:val="20"/>
        </w:rPr>
        <w:t>34. (Dipeptidyl-Peptidase IV Inhibitor* or Dipeptidyl-Peptidase 4 Inhibitor*or DPP-4 inhibitor* or DPP4 inhibitor* or DPP-IV inhibitor* or DPPIV inhibitor*).</w:t>
      </w:r>
      <w:proofErr w:type="spellStart"/>
      <w:r w:rsidRPr="0057286A">
        <w:rPr>
          <w:rFonts w:ascii="Times New Roman" w:hAnsi="Times New Roman" w:cs="Times New Roman"/>
          <w:sz w:val="20"/>
          <w:szCs w:val="20"/>
        </w:rPr>
        <w:t>mp</w:t>
      </w:r>
      <w:proofErr w:type="spellEnd"/>
      <w:r w:rsidRPr="0057286A">
        <w:rPr>
          <w:rFonts w:ascii="Times New Roman" w:hAnsi="Times New Roman" w:cs="Times New Roman"/>
          <w:sz w:val="20"/>
          <w:szCs w:val="20"/>
        </w:rPr>
        <w:t xml:space="preserve">.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35. 27 or 28 or 29 or 30 or 31 or 32 or 33 or 34</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 xml:space="preserve">36. </w:t>
      </w:r>
      <w:proofErr w:type="spellStart"/>
      <w:proofErr w:type="gramStart"/>
      <w:r w:rsidRPr="0057286A">
        <w:rPr>
          <w:rFonts w:ascii="Times New Roman" w:hAnsi="Times New Roman" w:cs="Times New Roman"/>
          <w:sz w:val="20"/>
          <w:szCs w:val="20"/>
        </w:rPr>
        <w:t>exp</w:t>
      </w:r>
      <w:proofErr w:type="spellEnd"/>
      <w:proofErr w:type="gramEnd"/>
      <w:r w:rsidRPr="0057286A">
        <w:rPr>
          <w:rFonts w:ascii="Times New Roman" w:hAnsi="Times New Roman" w:cs="Times New Roman"/>
          <w:sz w:val="20"/>
          <w:szCs w:val="20"/>
        </w:rPr>
        <w:t xml:space="preserve"> Glucagon-Like Peptide 1/</w:t>
      </w:r>
    </w:p>
    <w:p w:rsidR="00D662B7" w:rsidRPr="0057286A" w:rsidRDefault="00D662B7" w:rsidP="007A51B7">
      <w:pPr>
        <w:jc w:val="left"/>
        <w:rPr>
          <w:rFonts w:ascii="Times New Roman" w:hAnsi="Times New Roman" w:cs="Times New Roman"/>
          <w:sz w:val="20"/>
          <w:szCs w:val="20"/>
        </w:rPr>
      </w:pPr>
      <w:proofErr w:type="gramStart"/>
      <w:r w:rsidRPr="0057286A">
        <w:rPr>
          <w:rFonts w:ascii="Times New Roman" w:hAnsi="Times New Roman" w:cs="Times New Roman"/>
          <w:sz w:val="20"/>
          <w:szCs w:val="20"/>
        </w:rPr>
        <w:t>37. Incretin Mimetic*.</w:t>
      </w:r>
      <w:proofErr w:type="spellStart"/>
      <w:r w:rsidRPr="0057286A">
        <w:rPr>
          <w:rFonts w:ascii="Times New Roman" w:hAnsi="Times New Roman" w:cs="Times New Roman"/>
          <w:sz w:val="20"/>
          <w:szCs w:val="20"/>
        </w:rPr>
        <w:t>mp</w:t>
      </w:r>
      <w:proofErr w:type="spellEnd"/>
      <w:r w:rsidRPr="0057286A">
        <w:rPr>
          <w:rFonts w:ascii="Times New Roman" w:hAnsi="Times New Roman" w:cs="Times New Roman"/>
          <w:sz w:val="20"/>
          <w:szCs w:val="20"/>
        </w:rPr>
        <w:t>.</w:t>
      </w:r>
      <w:proofErr w:type="gramEnd"/>
      <w:r w:rsidRPr="0057286A">
        <w:rPr>
          <w:rFonts w:ascii="Times New Roman" w:hAnsi="Times New Roman" w:cs="Times New Roman"/>
          <w:sz w:val="20"/>
          <w:szCs w:val="20"/>
        </w:rPr>
        <w:t xml:space="preserve">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 xml:space="preserve">38. Glucagon-Like Peptide 1.mp.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 xml:space="preserve">39. GLP-1.mp.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 xml:space="preserve">40. Exenatide.mp.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41. Liraglutide.mp.</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42. (</w:t>
      </w:r>
      <w:proofErr w:type="spellStart"/>
      <w:r w:rsidRPr="0057286A">
        <w:rPr>
          <w:rFonts w:ascii="Times New Roman" w:hAnsi="Times New Roman" w:cs="Times New Roman"/>
          <w:sz w:val="20"/>
          <w:szCs w:val="20"/>
        </w:rPr>
        <w:t>Byetta</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Victoza</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Bydureon</w:t>
      </w:r>
      <w:proofErr w:type="spellEnd"/>
      <w:r w:rsidRPr="0057286A">
        <w:rPr>
          <w:rFonts w:ascii="Times New Roman" w:hAnsi="Times New Roman" w:cs="Times New Roman"/>
          <w:sz w:val="20"/>
          <w:szCs w:val="20"/>
        </w:rPr>
        <w:t>).</w:t>
      </w:r>
      <w:proofErr w:type="spellStart"/>
      <w:r w:rsidRPr="0057286A">
        <w:rPr>
          <w:rFonts w:ascii="Times New Roman" w:hAnsi="Times New Roman" w:cs="Times New Roman"/>
          <w:sz w:val="20"/>
          <w:szCs w:val="20"/>
        </w:rPr>
        <w:t>mp</w:t>
      </w:r>
      <w:proofErr w:type="spellEnd"/>
      <w:r w:rsidRPr="0057286A">
        <w:rPr>
          <w:rFonts w:ascii="Times New Roman" w:hAnsi="Times New Roman" w:cs="Times New Roman"/>
          <w:sz w:val="20"/>
          <w:szCs w:val="20"/>
        </w:rPr>
        <w:t xml:space="preserve">.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43. 36 or 37 or 38 or 39 or 40 or 41 or 42</w:t>
      </w:r>
    </w:p>
    <w:p w:rsidR="00D662B7" w:rsidRPr="0057286A" w:rsidRDefault="00D662B7" w:rsidP="00D662B7">
      <w:pPr>
        <w:ind w:left="284" w:hanging="284"/>
        <w:jc w:val="left"/>
        <w:rPr>
          <w:rFonts w:ascii="Times New Roman" w:hAnsi="Times New Roman" w:cs="Times New Roman"/>
          <w:sz w:val="20"/>
          <w:szCs w:val="20"/>
        </w:rPr>
      </w:pPr>
      <w:r w:rsidRPr="0057286A">
        <w:rPr>
          <w:rFonts w:ascii="Times New Roman" w:hAnsi="Times New Roman" w:cs="Times New Roman"/>
          <w:sz w:val="20"/>
          <w:szCs w:val="20"/>
        </w:rPr>
        <w:t xml:space="preserve">44. </w:t>
      </w:r>
      <w:proofErr w:type="spellStart"/>
      <w:proofErr w:type="gramStart"/>
      <w:r w:rsidRPr="0057286A">
        <w:rPr>
          <w:rFonts w:ascii="Times New Roman" w:hAnsi="Times New Roman" w:cs="Times New Roman"/>
          <w:sz w:val="20"/>
          <w:szCs w:val="20"/>
        </w:rPr>
        <w:t>exp</w:t>
      </w:r>
      <w:proofErr w:type="spellEnd"/>
      <w:proofErr w:type="gramEnd"/>
      <w:r w:rsidRPr="0057286A">
        <w:rPr>
          <w:rFonts w:ascii="Times New Roman" w:hAnsi="Times New Roman" w:cs="Times New Roman"/>
          <w:sz w:val="20"/>
          <w:szCs w:val="20"/>
        </w:rPr>
        <w:t xml:space="preserve"> Insulin, Short-Acting/ or </w:t>
      </w:r>
      <w:proofErr w:type="spellStart"/>
      <w:r w:rsidRPr="0057286A">
        <w:rPr>
          <w:rFonts w:ascii="Times New Roman" w:hAnsi="Times New Roman" w:cs="Times New Roman"/>
          <w:sz w:val="20"/>
          <w:szCs w:val="20"/>
        </w:rPr>
        <w:t>exp</w:t>
      </w:r>
      <w:proofErr w:type="spellEnd"/>
      <w:r w:rsidRPr="0057286A">
        <w:rPr>
          <w:rFonts w:ascii="Times New Roman" w:hAnsi="Times New Roman" w:cs="Times New Roman"/>
          <w:sz w:val="20"/>
          <w:szCs w:val="20"/>
        </w:rPr>
        <w:t xml:space="preserve"> Insulin, Regular, Pork/ or </w:t>
      </w:r>
      <w:proofErr w:type="spellStart"/>
      <w:r w:rsidRPr="0057286A">
        <w:rPr>
          <w:rFonts w:ascii="Times New Roman" w:hAnsi="Times New Roman" w:cs="Times New Roman"/>
          <w:sz w:val="20"/>
          <w:szCs w:val="20"/>
        </w:rPr>
        <w:t>exp</w:t>
      </w:r>
      <w:proofErr w:type="spellEnd"/>
      <w:r w:rsidRPr="0057286A">
        <w:rPr>
          <w:rFonts w:ascii="Times New Roman" w:hAnsi="Times New Roman" w:cs="Times New Roman"/>
          <w:sz w:val="20"/>
          <w:szCs w:val="20"/>
        </w:rPr>
        <w:t xml:space="preserve"> Insulin, Long-Acting/ or </w:t>
      </w:r>
      <w:proofErr w:type="spellStart"/>
      <w:r w:rsidRPr="0057286A">
        <w:rPr>
          <w:rFonts w:ascii="Times New Roman" w:hAnsi="Times New Roman" w:cs="Times New Roman"/>
          <w:sz w:val="20"/>
          <w:szCs w:val="20"/>
        </w:rPr>
        <w:t>exp</w:t>
      </w:r>
      <w:proofErr w:type="spellEnd"/>
      <w:r w:rsidRPr="0057286A">
        <w:rPr>
          <w:rFonts w:ascii="Times New Roman" w:hAnsi="Times New Roman" w:cs="Times New Roman"/>
          <w:sz w:val="20"/>
          <w:szCs w:val="20"/>
        </w:rPr>
        <w:t xml:space="preserve"> Insulin, Regular, Human/</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 xml:space="preserve">45. Aspart.mp.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 xml:space="preserve">46. Lispro.mp.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47. Glulisine.mp</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48. Insulin Neutral.mp</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 xml:space="preserve">49. Detemir.mp.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 xml:space="preserve">50. Glargine.mp.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51. (</w:t>
      </w:r>
      <w:proofErr w:type="spellStart"/>
      <w:r w:rsidRPr="0057286A">
        <w:rPr>
          <w:rFonts w:ascii="Times New Roman" w:hAnsi="Times New Roman" w:cs="Times New Roman"/>
          <w:sz w:val="20"/>
          <w:szCs w:val="20"/>
        </w:rPr>
        <w:t>Isophane</w:t>
      </w:r>
      <w:proofErr w:type="spellEnd"/>
      <w:r w:rsidRPr="0057286A">
        <w:rPr>
          <w:rFonts w:ascii="Times New Roman" w:hAnsi="Times New Roman" w:cs="Times New Roman"/>
          <w:sz w:val="20"/>
          <w:szCs w:val="20"/>
        </w:rPr>
        <w:t xml:space="preserve"> or NPH or neutral protamine Hagedorn).</w:t>
      </w:r>
      <w:proofErr w:type="spellStart"/>
      <w:r w:rsidRPr="0057286A">
        <w:rPr>
          <w:rFonts w:ascii="Times New Roman" w:hAnsi="Times New Roman" w:cs="Times New Roman"/>
          <w:sz w:val="20"/>
          <w:szCs w:val="20"/>
        </w:rPr>
        <w:t>mp</w:t>
      </w:r>
      <w:proofErr w:type="spellEnd"/>
      <w:r w:rsidRPr="0057286A">
        <w:rPr>
          <w:rFonts w:ascii="Times New Roman" w:hAnsi="Times New Roman" w:cs="Times New Roman"/>
          <w:sz w:val="20"/>
          <w:szCs w:val="20"/>
        </w:rPr>
        <w:t xml:space="preserve">. </w:t>
      </w:r>
    </w:p>
    <w:p w:rsidR="00D662B7" w:rsidRPr="0057286A" w:rsidRDefault="00D662B7" w:rsidP="00D662B7">
      <w:pPr>
        <w:ind w:left="284" w:hanging="284"/>
        <w:jc w:val="left"/>
        <w:rPr>
          <w:rFonts w:ascii="Times New Roman" w:hAnsi="Times New Roman" w:cs="Times New Roman"/>
          <w:sz w:val="20"/>
          <w:szCs w:val="20"/>
        </w:rPr>
      </w:pPr>
      <w:r w:rsidRPr="0057286A">
        <w:rPr>
          <w:rFonts w:ascii="Times New Roman" w:hAnsi="Times New Roman" w:cs="Times New Roman"/>
          <w:sz w:val="20"/>
          <w:szCs w:val="20"/>
        </w:rPr>
        <w:t>52. (</w:t>
      </w:r>
      <w:proofErr w:type="spellStart"/>
      <w:r w:rsidRPr="0057286A">
        <w:rPr>
          <w:rFonts w:ascii="Times New Roman" w:hAnsi="Times New Roman" w:cs="Times New Roman"/>
          <w:sz w:val="20"/>
          <w:szCs w:val="20"/>
        </w:rPr>
        <w:t>Novorapid</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NovoMix</w:t>
      </w:r>
      <w:proofErr w:type="spellEnd"/>
      <w:r w:rsidRPr="0057286A">
        <w:rPr>
          <w:rFonts w:ascii="Times New Roman" w:hAnsi="Times New Roman" w:cs="Times New Roman"/>
          <w:sz w:val="20"/>
          <w:szCs w:val="20"/>
        </w:rPr>
        <w:t xml:space="preserve"> or Humalog or </w:t>
      </w:r>
      <w:proofErr w:type="spellStart"/>
      <w:r w:rsidRPr="0057286A">
        <w:rPr>
          <w:rFonts w:ascii="Times New Roman" w:hAnsi="Times New Roman" w:cs="Times New Roman"/>
          <w:sz w:val="20"/>
          <w:szCs w:val="20"/>
        </w:rPr>
        <w:t>Apidra</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Actrapid</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Humulin</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Levemir</w:t>
      </w:r>
      <w:proofErr w:type="spellEnd"/>
      <w:r w:rsidRPr="0057286A">
        <w:rPr>
          <w:rFonts w:ascii="Times New Roman" w:hAnsi="Times New Roman" w:cs="Times New Roman"/>
          <w:sz w:val="20"/>
          <w:szCs w:val="20"/>
        </w:rPr>
        <w:t xml:space="preserve"> or Lantus or </w:t>
      </w:r>
      <w:proofErr w:type="spellStart"/>
      <w:r w:rsidRPr="0057286A">
        <w:rPr>
          <w:rFonts w:ascii="Times New Roman" w:hAnsi="Times New Roman" w:cs="Times New Roman"/>
          <w:sz w:val="20"/>
          <w:szCs w:val="20"/>
        </w:rPr>
        <w:t>Protaphane</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Mixtard</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Hypurin</w:t>
      </w:r>
      <w:proofErr w:type="spellEnd"/>
      <w:r w:rsidRPr="0057286A">
        <w:rPr>
          <w:rFonts w:ascii="Times New Roman" w:hAnsi="Times New Roman" w:cs="Times New Roman"/>
          <w:sz w:val="20"/>
          <w:szCs w:val="20"/>
        </w:rPr>
        <w:t xml:space="preserve"> Neutral).</w:t>
      </w:r>
      <w:proofErr w:type="spellStart"/>
      <w:r w:rsidRPr="0057286A">
        <w:rPr>
          <w:rFonts w:ascii="Times New Roman" w:hAnsi="Times New Roman" w:cs="Times New Roman"/>
          <w:sz w:val="20"/>
          <w:szCs w:val="20"/>
        </w:rPr>
        <w:t>mp</w:t>
      </w:r>
      <w:proofErr w:type="spellEnd"/>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53. 44 or 45 or 46 or 47 or 48 or 49 or 50 or 51 or 52</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 xml:space="preserve">54. </w:t>
      </w:r>
      <w:proofErr w:type="spellStart"/>
      <w:proofErr w:type="gramStart"/>
      <w:r w:rsidRPr="0057286A">
        <w:rPr>
          <w:rFonts w:ascii="Times New Roman" w:hAnsi="Times New Roman" w:cs="Times New Roman"/>
          <w:sz w:val="20"/>
          <w:szCs w:val="20"/>
        </w:rPr>
        <w:t>exp</w:t>
      </w:r>
      <w:proofErr w:type="spellEnd"/>
      <w:proofErr w:type="gramEnd"/>
      <w:r w:rsidRPr="0057286A">
        <w:rPr>
          <w:rFonts w:ascii="Times New Roman" w:hAnsi="Times New Roman" w:cs="Times New Roman"/>
          <w:sz w:val="20"/>
          <w:szCs w:val="20"/>
        </w:rPr>
        <w:t xml:space="preserve"> Sodium-Glucose Transporter 2/</w:t>
      </w:r>
      <w:proofErr w:type="spellStart"/>
      <w:r w:rsidRPr="0057286A">
        <w:rPr>
          <w:rFonts w:ascii="Times New Roman" w:hAnsi="Times New Roman" w:cs="Times New Roman"/>
          <w:sz w:val="20"/>
          <w:szCs w:val="20"/>
        </w:rPr>
        <w:t>ai</w:t>
      </w:r>
      <w:proofErr w:type="spellEnd"/>
      <w:r w:rsidRPr="0057286A">
        <w:rPr>
          <w:rFonts w:ascii="Times New Roman" w:hAnsi="Times New Roman" w:cs="Times New Roman"/>
          <w:sz w:val="20"/>
          <w:szCs w:val="20"/>
        </w:rPr>
        <w:t xml:space="preserve">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55. SGLT2 Inhibitor*.mp</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56. Sodium-glucose co-transporter-2 inhibitor*.</w:t>
      </w:r>
      <w:proofErr w:type="spellStart"/>
      <w:r w:rsidRPr="0057286A">
        <w:rPr>
          <w:rFonts w:ascii="Times New Roman" w:hAnsi="Times New Roman" w:cs="Times New Roman"/>
          <w:sz w:val="20"/>
          <w:szCs w:val="20"/>
        </w:rPr>
        <w:t>mp</w:t>
      </w:r>
      <w:proofErr w:type="spellEnd"/>
      <w:r w:rsidRPr="0057286A">
        <w:rPr>
          <w:rFonts w:ascii="Times New Roman" w:hAnsi="Times New Roman" w:cs="Times New Roman"/>
          <w:sz w:val="20"/>
          <w:szCs w:val="20"/>
        </w:rPr>
        <w:t xml:space="preserve">.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57. Sodium-glucose transporter-2 inhibitor*.mp</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58. Canagliflozin.mp.</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59. Dapagliflozin.mp.</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60. (</w:t>
      </w:r>
      <w:proofErr w:type="spellStart"/>
      <w:r w:rsidRPr="0057286A">
        <w:rPr>
          <w:rFonts w:ascii="Times New Roman" w:hAnsi="Times New Roman" w:cs="Times New Roman"/>
          <w:sz w:val="20"/>
          <w:szCs w:val="20"/>
        </w:rPr>
        <w:t>Invokana</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Forxiga</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Farxiga</w:t>
      </w:r>
      <w:proofErr w:type="spellEnd"/>
      <w:r w:rsidRPr="0057286A">
        <w:rPr>
          <w:rFonts w:ascii="Times New Roman" w:hAnsi="Times New Roman" w:cs="Times New Roman"/>
          <w:sz w:val="20"/>
          <w:szCs w:val="20"/>
        </w:rPr>
        <w:t>).</w:t>
      </w:r>
      <w:proofErr w:type="spellStart"/>
      <w:r w:rsidRPr="0057286A">
        <w:rPr>
          <w:rFonts w:ascii="Times New Roman" w:hAnsi="Times New Roman" w:cs="Times New Roman"/>
          <w:sz w:val="20"/>
          <w:szCs w:val="20"/>
        </w:rPr>
        <w:t>mp</w:t>
      </w:r>
      <w:proofErr w:type="spellEnd"/>
      <w:r w:rsidRPr="0057286A">
        <w:rPr>
          <w:rFonts w:ascii="Times New Roman" w:hAnsi="Times New Roman" w:cs="Times New Roman"/>
          <w:sz w:val="20"/>
          <w:szCs w:val="20"/>
        </w:rPr>
        <w:t xml:space="preserve">.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61. 54 or 55 or 56 or 57 or 58 or 59 or 60</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62. 7 or 16 or 22 or 26 or 35 or 43 or 53 or 61</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 xml:space="preserve">63. </w:t>
      </w:r>
      <w:proofErr w:type="spellStart"/>
      <w:proofErr w:type="gramStart"/>
      <w:r w:rsidRPr="0057286A">
        <w:rPr>
          <w:rFonts w:ascii="Times New Roman" w:hAnsi="Times New Roman" w:cs="Times New Roman"/>
          <w:sz w:val="20"/>
          <w:szCs w:val="20"/>
        </w:rPr>
        <w:t>exp</w:t>
      </w:r>
      <w:proofErr w:type="spellEnd"/>
      <w:proofErr w:type="gramEnd"/>
      <w:r w:rsidRPr="0057286A">
        <w:rPr>
          <w:rFonts w:ascii="Times New Roman" w:hAnsi="Times New Roman" w:cs="Times New Roman"/>
          <w:sz w:val="20"/>
          <w:szCs w:val="20"/>
        </w:rPr>
        <w:t xml:space="preserve"> Diabetes Mellitus, Type 2/</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64. Diabetes Mellitus Type 2.mp.</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 xml:space="preserve">65. Diabetes Mellitus Type II.mp.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 xml:space="preserve">66. DM type 2.mp.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 xml:space="preserve">67. DM type II.mp.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 xml:space="preserve">68. Type </w:t>
      </w:r>
      <w:proofErr w:type="gramStart"/>
      <w:r w:rsidRPr="0057286A">
        <w:rPr>
          <w:rFonts w:ascii="Times New Roman" w:hAnsi="Times New Roman" w:cs="Times New Roman"/>
          <w:sz w:val="20"/>
          <w:szCs w:val="20"/>
        </w:rPr>
        <w:t>2 Diabetes.mp</w:t>
      </w:r>
      <w:proofErr w:type="gramEnd"/>
      <w:r w:rsidRPr="0057286A">
        <w:rPr>
          <w:rFonts w:ascii="Times New Roman" w:hAnsi="Times New Roman" w:cs="Times New Roman"/>
          <w:sz w:val="20"/>
          <w:szCs w:val="20"/>
        </w:rPr>
        <w:t xml:space="preserve">.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 xml:space="preserve">69. Type II Diabetes.mp.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 xml:space="preserve">70. Diabetes Type II.mp.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71. Diabetes Type 2.mp</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 xml:space="preserve">72. T2DM.mp.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 xml:space="preserve">73. DMT2.mp.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74. 63 or 64 or 65 or 66 or 67 or 68 or 69 or 70 or 71 or 72 or 73</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 xml:space="preserve">75. </w:t>
      </w:r>
      <w:proofErr w:type="gramStart"/>
      <w:r w:rsidRPr="0057286A">
        <w:rPr>
          <w:rFonts w:ascii="Times New Roman" w:hAnsi="Times New Roman" w:cs="Times New Roman"/>
          <w:sz w:val="20"/>
          <w:szCs w:val="20"/>
        </w:rPr>
        <w:t>systematic</w:t>
      </w:r>
      <w:proofErr w:type="gramEnd"/>
      <w:r w:rsidRPr="0057286A">
        <w:rPr>
          <w:rFonts w:ascii="Times New Roman" w:hAnsi="Times New Roman" w:cs="Times New Roman"/>
          <w:sz w:val="20"/>
          <w:szCs w:val="20"/>
        </w:rPr>
        <w:t xml:space="preserve"> review*.</w:t>
      </w:r>
      <w:proofErr w:type="spellStart"/>
      <w:r w:rsidRPr="0057286A">
        <w:rPr>
          <w:rFonts w:ascii="Times New Roman" w:hAnsi="Times New Roman" w:cs="Times New Roman"/>
          <w:sz w:val="20"/>
          <w:szCs w:val="20"/>
        </w:rPr>
        <w:t>mp</w:t>
      </w:r>
      <w:proofErr w:type="spellEnd"/>
      <w:r w:rsidRPr="0057286A">
        <w:rPr>
          <w:rFonts w:ascii="Times New Roman" w:hAnsi="Times New Roman" w:cs="Times New Roman"/>
          <w:sz w:val="20"/>
          <w:szCs w:val="20"/>
        </w:rPr>
        <w:t xml:space="preserve">.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 xml:space="preserve">76. </w:t>
      </w:r>
      <w:proofErr w:type="gramStart"/>
      <w:r w:rsidRPr="0057286A">
        <w:rPr>
          <w:rFonts w:ascii="Times New Roman" w:hAnsi="Times New Roman" w:cs="Times New Roman"/>
          <w:sz w:val="20"/>
          <w:szCs w:val="20"/>
        </w:rPr>
        <w:t>meta</w:t>
      </w:r>
      <w:proofErr w:type="gramEnd"/>
      <w:r w:rsidRPr="0057286A">
        <w:rPr>
          <w:rFonts w:ascii="Times New Roman" w:hAnsi="Times New Roman" w:cs="Times New Roman"/>
          <w:sz w:val="20"/>
          <w:szCs w:val="20"/>
        </w:rPr>
        <w:t xml:space="preserve"> analysis.mp</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 xml:space="preserve">77. </w:t>
      </w:r>
      <w:proofErr w:type="spellStart"/>
      <w:proofErr w:type="gramStart"/>
      <w:r w:rsidRPr="0057286A">
        <w:rPr>
          <w:rFonts w:ascii="Times New Roman" w:hAnsi="Times New Roman" w:cs="Times New Roman"/>
          <w:sz w:val="20"/>
          <w:szCs w:val="20"/>
        </w:rPr>
        <w:t>exp</w:t>
      </w:r>
      <w:proofErr w:type="spellEnd"/>
      <w:proofErr w:type="gramEnd"/>
      <w:r w:rsidRPr="0057286A">
        <w:rPr>
          <w:rFonts w:ascii="Times New Roman" w:hAnsi="Times New Roman" w:cs="Times New Roman"/>
          <w:sz w:val="20"/>
          <w:szCs w:val="20"/>
        </w:rPr>
        <w:t xml:space="preserve"> Meta-Analysis/</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78. 75 or 76 or 77</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79. 62 and 74 and 78</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 xml:space="preserve">80. </w:t>
      </w:r>
      <w:proofErr w:type="gramStart"/>
      <w:r w:rsidRPr="0057286A">
        <w:rPr>
          <w:rFonts w:ascii="Times New Roman" w:hAnsi="Times New Roman" w:cs="Times New Roman"/>
          <w:sz w:val="20"/>
          <w:szCs w:val="20"/>
        </w:rPr>
        <w:t>limit</w:t>
      </w:r>
      <w:proofErr w:type="gramEnd"/>
      <w:r w:rsidRPr="0057286A">
        <w:rPr>
          <w:rFonts w:ascii="Times New Roman" w:hAnsi="Times New Roman" w:cs="Times New Roman"/>
          <w:sz w:val="20"/>
          <w:szCs w:val="20"/>
        </w:rPr>
        <w:t xml:space="preserve"> 79 to (</w:t>
      </w:r>
      <w:proofErr w:type="spellStart"/>
      <w:r w:rsidRPr="0057286A">
        <w:rPr>
          <w:rFonts w:ascii="Times New Roman" w:hAnsi="Times New Roman" w:cs="Times New Roman"/>
          <w:sz w:val="20"/>
          <w:szCs w:val="20"/>
        </w:rPr>
        <w:t>english</w:t>
      </w:r>
      <w:proofErr w:type="spellEnd"/>
      <w:r w:rsidRPr="0057286A">
        <w:rPr>
          <w:rFonts w:ascii="Times New Roman" w:hAnsi="Times New Roman" w:cs="Times New Roman"/>
          <w:sz w:val="20"/>
          <w:szCs w:val="20"/>
        </w:rPr>
        <w:t xml:space="preserve"> language and </w:t>
      </w:r>
      <w:proofErr w:type="spellStart"/>
      <w:r w:rsidRPr="0057286A">
        <w:rPr>
          <w:rFonts w:ascii="Times New Roman" w:hAnsi="Times New Roman" w:cs="Times New Roman"/>
          <w:sz w:val="20"/>
          <w:szCs w:val="20"/>
        </w:rPr>
        <w:t>yr</w:t>
      </w:r>
      <w:proofErr w:type="spellEnd"/>
      <w:r w:rsidRPr="0057286A">
        <w:rPr>
          <w:rFonts w:ascii="Times New Roman" w:hAnsi="Times New Roman" w:cs="Times New Roman"/>
          <w:sz w:val="20"/>
          <w:szCs w:val="20"/>
        </w:rPr>
        <w:t>="2010 -Current")</w:t>
      </w:r>
    </w:p>
    <w:p w:rsidR="00D662B7" w:rsidRPr="0057286A" w:rsidRDefault="00D662B7" w:rsidP="007A51B7">
      <w:pPr>
        <w:jc w:val="left"/>
        <w:rPr>
          <w:rFonts w:ascii="Times New Roman" w:hAnsi="Times New Roman" w:cs="Times New Roman"/>
          <w:sz w:val="20"/>
          <w:szCs w:val="20"/>
        </w:rPr>
      </w:pPr>
    </w:p>
    <w:p w:rsidR="00D662B7" w:rsidRPr="0057286A" w:rsidRDefault="00D662B7" w:rsidP="007A51B7">
      <w:pPr>
        <w:jc w:val="left"/>
        <w:rPr>
          <w:rFonts w:ascii="Times New Roman" w:hAnsi="Times New Roman" w:cs="Times New Roman"/>
          <w:i/>
          <w:sz w:val="20"/>
          <w:szCs w:val="20"/>
        </w:rPr>
      </w:pPr>
      <w:r w:rsidRPr="0057286A">
        <w:rPr>
          <w:rFonts w:ascii="Times New Roman" w:hAnsi="Times New Roman" w:cs="Times New Roman"/>
          <w:i/>
          <w:sz w:val="20"/>
          <w:szCs w:val="20"/>
        </w:rPr>
        <w:t>T</w:t>
      </w:r>
      <w:r w:rsidRPr="0057286A">
        <w:rPr>
          <w:rFonts w:ascii="Times New Roman" w:hAnsi="Times New Roman" w:cs="Times New Roman"/>
          <w:i/>
          <w:smallCaps/>
          <w:sz w:val="20"/>
          <w:szCs w:val="20"/>
        </w:rPr>
        <w:t>he</w:t>
      </w:r>
      <w:r w:rsidRPr="0057286A">
        <w:rPr>
          <w:rFonts w:ascii="Times New Roman" w:hAnsi="Times New Roman" w:cs="Times New Roman"/>
          <w:i/>
          <w:sz w:val="20"/>
          <w:szCs w:val="20"/>
        </w:rPr>
        <w:t xml:space="preserve"> C</w:t>
      </w:r>
      <w:r w:rsidRPr="0057286A">
        <w:rPr>
          <w:rFonts w:ascii="Times New Roman" w:hAnsi="Times New Roman" w:cs="Times New Roman"/>
          <w:i/>
          <w:smallCaps/>
          <w:sz w:val="20"/>
          <w:szCs w:val="20"/>
        </w:rPr>
        <w:t>ochrane</w:t>
      </w:r>
      <w:r w:rsidRPr="0057286A">
        <w:rPr>
          <w:rFonts w:ascii="Times New Roman" w:hAnsi="Times New Roman" w:cs="Times New Roman"/>
          <w:i/>
          <w:sz w:val="20"/>
          <w:szCs w:val="20"/>
        </w:rPr>
        <w:t xml:space="preserve"> L</w:t>
      </w:r>
      <w:r w:rsidRPr="0057286A">
        <w:rPr>
          <w:rFonts w:ascii="Times New Roman" w:hAnsi="Times New Roman" w:cs="Times New Roman"/>
          <w:i/>
          <w:smallCaps/>
          <w:sz w:val="20"/>
          <w:szCs w:val="20"/>
        </w:rPr>
        <w:t>ibrary</w:t>
      </w:r>
    </w:p>
    <w:p w:rsidR="00D662B7" w:rsidRPr="0057286A" w:rsidRDefault="00D662B7" w:rsidP="007A51B7">
      <w:pPr>
        <w:jc w:val="left"/>
        <w:rPr>
          <w:rFonts w:ascii="Times New Roman" w:hAnsi="Times New Roman" w:cs="Times New Roman"/>
          <w:i/>
          <w:sz w:val="20"/>
          <w:szCs w:val="20"/>
        </w:rPr>
      </w:pP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lastRenderedPageBreak/>
        <w:t>Search conducted on the 5</w:t>
      </w:r>
      <w:r w:rsidRPr="0057286A">
        <w:rPr>
          <w:rFonts w:ascii="Times New Roman" w:hAnsi="Times New Roman" w:cs="Times New Roman"/>
          <w:sz w:val="20"/>
          <w:szCs w:val="20"/>
          <w:vertAlign w:val="superscript"/>
        </w:rPr>
        <w:t>th</w:t>
      </w:r>
      <w:r w:rsidRPr="0057286A">
        <w:rPr>
          <w:rFonts w:ascii="Times New Roman" w:hAnsi="Times New Roman" w:cs="Times New Roman"/>
          <w:sz w:val="20"/>
          <w:szCs w:val="20"/>
        </w:rPr>
        <w:t xml:space="preserve"> March 2014</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ID</w:t>
      </w:r>
      <w:r w:rsidRPr="0057286A">
        <w:rPr>
          <w:rFonts w:ascii="Times New Roman" w:hAnsi="Times New Roman" w:cs="Times New Roman"/>
          <w:sz w:val="20"/>
          <w:szCs w:val="20"/>
        </w:rPr>
        <w:tab/>
        <w:t>Search</w:t>
      </w:r>
      <w:r w:rsidRPr="0057286A">
        <w:rPr>
          <w:rFonts w:ascii="Times New Roman" w:hAnsi="Times New Roman" w:cs="Times New Roman"/>
          <w:sz w:val="20"/>
          <w:szCs w:val="20"/>
        </w:rPr>
        <w:tab/>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#1</w:t>
      </w:r>
      <w:r w:rsidRPr="0057286A">
        <w:rPr>
          <w:rFonts w:ascii="Times New Roman" w:hAnsi="Times New Roman" w:cs="Times New Roman"/>
          <w:sz w:val="20"/>
          <w:szCs w:val="20"/>
        </w:rPr>
        <w:tab/>
        <w:t xml:space="preserve">metformin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#2</w:t>
      </w:r>
      <w:r w:rsidRPr="0057286A">
        <w:rPr>
          <w:rFonts w:ascii="Times New Roman" w:hAnsi="Times New Roman" w:cs="Times New Roman"/>
          <w:sz w:val="20"/>
          <w:szCs w:val="20"/>
        </w:rPr>
        <w:tab/>
      </w:r>
      <w:proofErr w:type="spellStart"/>
      <w:r w:rsidRPr="0057286A">
        <w:rPr>
          <w:rFonts w:ascii="Times New Roman" w:hAnsi="Times New Roman" w:cs="Times New Roman"/>
          <w:sz w:val="20"/>
          <w:szCs w:val="20"/>
        </w:rPr>
        <w:t>glucophage</w:t>
      </w:r>
      <w:proofErr w:type="spellEnd"/>
      <w:r w:rsidRPr="0057286A">
        <w:rPr>
          <w:rFonts w:ascii="Times New Roman" w:hAnsi="Times New Roman" w:cs="Times New Roman"/>
          <w:sz w:val="20"/>
          <w:szCs w:val="20"/>
        </w:rPr>
        <w:t xml:space="preserve">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#3</w:t>
      </w:r>
      <w:r w:rsidRPr="0057286A">
        <w:rPr>
          <w:rFonts w:ascii="Times New Roman" w:hAnsi="Times New Roman" w:cs="Times New Roman"/>
          <w:sz w:val="20"/>
          <w:szCs w:val="20"/>
        </w:rPr>
        <w:tab/>
      </w:r>
      <w:proofErr w:type="spellStart"/>
      <w:r w:rsidRPr="0057286A">
        <w:rPr>
          <w:rFonts w:ascii="Times New Roman" w:hAnsi="Times New Roman" w:cs="Times New Roman"/>
          <w:sz w:val="20"/>
          <w:szCs w:val="20"/>
        </w:rPr>
        <w:t>dimethylbiguanidine</w:t>
      </w:r>
      <w:proofErr w:type="spellEnd"/>
      <w:r w:rsidRPr="0057286A">
        <w:rPr>
          <w:rFonts w:ascii="Times New Roman" w:hAnsi="Times New Roman" w:cs="Times New Roman"/>
          <w:sz w:val="20"/>
          <w:szCs w:val="20"/>
        </w:rPr>
        <w:t xml:space="preserve">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#4</w:t>
      </w:r>
      <w:r w:rsidRPr="0057286A">
        <w:rPr>
          <w:rFonts w:ascii="Times New Roman" w:hAnsi="Times New Roman" w:cs="Times New Roman"/>
          <w:sz w:val="20"/>
          <w:szCs w:val="20"/>
        </w:rPr>
        <w:tab/>
      </w:r>
      <w:proofErr w:type="spellStart"/>
      <w:r w:rsidRPr="0057286A">
        <w:rPr>
          <w:rFonts w:ascii="Times New Roman" w:hAnsi="Times New Roman" w:cs="Times New Roman"/>
          <w:sz w:val="20"/>
          <w:szCs w:val="20"/>
        </w:rPr>
        <w:t>dimethylguanylguanidine</w:t>
      </w:r>
      <w:proofErr w:type="spellEnd"/>
      <w:r w:rsidRPr="0057286A">
        <w:rPr>
          <w:rFonts w:ascii="Times New Roman" w:hAnsi="Times New Roman" w:cs="Times New Roman"/>
          <w:sz w:val="20"/>
          <w:szCs w:val="20"/>
        </w:rPr>
        <w:t xml:space="preserve"> </w:t>
      </w:r>
    </w:p>
    <w:p w:rsidR="00D662B7" w:rsidRPr="0057286A" w:rsidRDefault="00D662B7" w:rsidP="007A51B7">
      <w:pPr>
        <w:jc w:val="left"/>
        <w:rPr>
          <w:rFonts w:ascii="Times New Roman" w:hAnsi="Times New Roman" w:cs="Times New Roman"/>
          <w:sz w:val="20"/>
          <w:szCs w:val="20"/>
        </w:rPr>
      </w:pPr>
      <w:proofErr w:type="gramStart"/>
      <w:r w:rsidRPr="0057286A">
        <w:rPr>
          <w:rFonts w:ascii="Times New Roman" w:hAnsi="Times New Roman" w:cs="Times New Roman"/>
          <w:sz w:val="20"/>
          <w:szCs w:val="20"/>
        </w:rPr>
        <w:t>#5</w:t>
      </w:r>
      <w:r w:rsidRPr="0057286A">
        <w:rPr>
          <w:rFonts w:ascii="Times New Roman" w:hAnsi="Times New Roman" w:cs="Times New Roman"/>
          <w:sz w:val="20"/>
          <w:szCs w:val="20"/>
        </w:rPr>
        <w:tab/>
      </w:r>
      <w:proofErr w:type="spellStart"/>
      <w:r w:rsidRPr="0057286A">
        <w:rPr>
          <w:rFonts w:ascii="Times New Roman" w:hAnsi="Times New Roman" w:cs="Times New Roman"/>
          <w:sz w:val="20"/>
          <w:szCs w:val="20"/>
        </w:rPr>
        <w:t>MeSH</w:t>
      </w:r>
      <w:proofErr w:type="spellEnd"/>
      <w:r w:rsidRPr="0057286A">
        <w:rPr>
          <w:rFonts w:ascii="Times New Roman" w:hAnsi="Times New Roman" w:cs="Times New Roman"/>
          <w:sz w:val="20"/>
          <w:szCs w:val="20"/>
        </w:rPr>
        <w:t xml:space="preserve"> descriptor: [Metformin] explode all trees</w:t>
      </w:r>
      <w:proofErr w:type="gramEnd"/>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#6</w:t>
      </w:r>
      <w:r w:rsidRPr="0057286A">
        <w:rPr>
          <w:rFonts w:ascii="Times New Roman" w:hAnsi="Times New Roman" w:cs="Times New Roman"/>
          <w:sz w:val="20"/>
          <w:szCs w:val="20"/>
        </w:rPr>
        <w:tab/>
      </w:r>
      <w:proofErr w:type="spellStart"/>
      <w:r w:rsidRPr="0057286A">
        <w:rPr>
          <w:rFonts w:ascii="Times New Roman" w:hAnsi="Times New Roman" w:cs="Times New Roman"/>
          <w:sz w:val="20"/>
          <w:szCs w:val="20"/>
        </w:rPr>
        <w:t>Fortamet</w:t>
      </w:r>
      <w:proofErr w:type="spellEnd"/>
      <w:r w:rsidRPr="0057286A">
        <w:rPr>
          <w:rFonts w:ascii="Times New Roman" w:hAnsi="Times New Roman" w:cs="Times New Roman"/>
          <w:sz w:val="20"/>
          <w:szCs w:val="20"/>
        </w:rPr>
        <w:t xml:space="preserve"> or Glucophage or Glucophage XR or </w:t>
      </w:r>
      <w:proofErr w:type="spellStart"/>
      <w:r w:rsidRPr="0057286A">
        <w:rPr>
          <w:rFonts w:ascii="Times New Roman" w:hAnsi="Times New Roman" w:cs="Times New Roman"/>
          <w:sz w:val="20"/>
          <w:szCs w:val="20"/>
        </w:rPr>
        <w:t>Glumetza</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Riomet</w:t>
      </w:r>
      <w:proofErr w:type="spellEnd"/>
      <w:r w:rsidRPr="0057286A">
        <w:rPr>
          <w:rFonts w:ascii="Times New Roman" w:hAnsi="Times New Roman" w:cs="Times New Roman"/>
          <w:sz w:val="20"/>
          <w:szCs w:val="20"/>
        </w:rPr>
        <w:t xml:space="preserve">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#7</w:t>
      </w:r>
      <w:r w:rsidRPr="0057286A">
        <w:rPr>
          <w:rFonts w:ascii="Times New Roman" w:hAnsi="Times New Roman" w:cs="Times New Roman"/>
          <w:sz w:val="20"/>
          <w:szCs w:val="20"/>
        </w:rPr>
        <w:tab/>
      </w:r>
      <w:r w:rsidRPr="0057286A">
        <w:rPr>
          <w:rFonts w:ascii="Times New Roman" w:hAnsi="Times New Roman" w:cs="Times New Roman"/>
          <w:noProof/>
          <w:sz w:val="20"/>
          <w:szCs w:val="20"/>
        </w:rPr>
        <w:t>[</w:t>
      </w:r>
      <w:r>
        <w:rPr>
          <w:rFonts w:ascii="Times New Roman" w:hAnsi="Times New Roman" w:cs="Times New Roman"/>
          <w:noProof/>
          <w:sz w:val="20"/>
          <w:szCs w:val="20"/>
        </w:rPr>
        <w:t>#</w:t>
      </w:r>
      <w:r w:rsidRPr="0057286A">
        <w:rPr>
          <w:rFonts w:ascii="Times New Roman" w:hAnsi="Times New Roman" w:cs="Times New Roman"/>
          <w:noProof/>
          <w:sz w:val="20"/>
          <w:szCs w:val="20"/>
        </w:rPr>
        <w:t>27-#6]</w:t>
      </w:r>
    </w:p>
    <w:p w:rsidR="00D662B7" w:rsidRPr="0057286A" w:rsidRDefault="00D662B7" w:rsidP="007A51B7">
      <w:pPr>
        <w:jc w:val="left"/>
        <w:rPr>
          <w:rFonts w:ascii="Times New Roman" w:hAnsi="Times New Roman" w:cs="Times New Roman"/>
          <w:sz w:val="20"/>
          <w:szCs w:val="20"/>
        </w:rPr>
      </w:pPr>
      <w:proofErr w:type="gramStart"/>
      <w:r w:rsidRPr="0057286A">
        <w:rPr>
          <w:rFonts w:ascii="Times New Roman" w:hAnsi="Times New Roman" w:cs="Times New Roman"/>
          <w:sz w:val="20"/>
          <w:szCs w:val="20"/>
        </w:rPr>
        <w:t>#8</w:t>
      </w:r>
      <w:r w:rsidRPr="0057286A">
        <w:rPr>
          <w:rFonts w:ascii="Times New Roman" w:hAnsi="Times New Roman" w:cs="Times New Roman"/>
          <w:sz w:val="20"/>
          <w:szCs w:val="20"/>
        </w:rPr>
        <w:tab/>
      </w:r>
      <w:proofErr w:type="spellStart"/>
      <w:r w:rsidRPr="0057286A">
        <w:rPr>
          <w:rFonts w:ascii="Times New Roman" w:hAnsi="Times New Roman" w:cs="Times New Roman"/>
          <w:sz w:val="20"/>
          <w:szCs w:val="20"/>
        </w:rPr>
        <w:t>MeSH</w:t>
      </w:r>
      <w:proofErr w:type="spellEnd"/>
      <w:r w:rsidRPr="0057286A">
        <w:rPr>
          <w:rFonts w:ascii="Times New Roman" w:hAnsi="Times New Roman" w:cs="Times New Roman"/>
          <w:sz w:val="20"/>
          <w:szCs w:val="20"/>
        </w:rPr>
        <w:t xml:space="preserve"> descriptor:</w:t>
      </w:r>
      <w:proofErr w:type="gramEnd"/>
      <w:r w:rsidRPr="0057286A">
        <w:rPr>
          <w:rFonts w:ascii="Times New Roman" w:hAnsi="Times New Roman" w:cs="Times New Roman"/>
          <w:sz w:val="20"/>
          <w:szCs w:val="20"/>
        </w:rPr>
        <w:t xml:space="preserve"> [Sulfonylurea Compounds] explode all trees</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#9</w:t>
      </w:r>
      <w:r w:rsidRPr="0057286A">
        <w:rPr>
          <w:rFonts w:ascii="Times New Roman" w:hAnsi="Times New Roman" w:cs="Times New Roman"/>
          <w:sz w:val="20"/>
          <w:szCs w:val="20"/>
        </w:rPr>
        <w:tab/>
      </w:r>
      <w:proofErr w:type="spellStart"/>
      <w:r w:rsidRPr="0057286A">
        <w:rPr>
          <w:rFonts w:ascii="Times New Roman" w:hAnsi="Times New Roman" w:cs="Times New Roman"/>
          <w:sz w:val="20"/>
          <w:szCs w:val="20"/>
        </w:rPr>
        <w:t>Gliclazide</w:t>
      </w:r>
      <w:proofErr w:type="spellEnd"/>
      <w:r w:rsidRPr="0057286A">
        <w:rPr>
          <w:rFonts w:ascii="Times New Roman" w:hAnsi="Times New Roman" w:cs="Times New Roman"/>
          <w:sz w:val="20"/>
          <w:szCs w:val="20"/>
        </w:rPr>
        <w:t xml:space="preserve">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#10</w:t>
      </w:r>
      <w:r w:rsidRPr="0057286A">
        <w:rPr>
          <w:rFonts w:ascii="Times New Roman" w:hAnsi="Times New Roman" w:cs="Times New Roman"/>
          <w:sz w:val="20"/>
          <w:szCs w:val="20"/>
        </w:rPr>
        <w:tab/>
        <w:t xml:space="preserve">Glimepiride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#11</w:t>
      </w:r>
      <w:r w:rsidRPr="0057286A">
        <w:rPr>
          <w:rFonts w:ascii="Times New Roman" w:hAnsi="Times New Roman" w:cs="Times New Roman"/>
          <w:sz w:val="20"/>
          <w:szCs w:val="20"/>
        </w:rPr>
        <w:tab/>
        <w:t xml:space="preserve">Glipizide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#12</w:t>
      </w:r>
      <w:r w:rsidRPr="0057286A">
        <w:rPr>
          <w:rFonts w:ascii="Times New Roman" w:hAnsi="Times New Roman" w:cs="Times New Roman"/>
          <w:sz w:val="20"/>
          <w:szCs w:val="20"/>
        </w:rPr>
        <w:tab/>
      </w:r>
      <w:proofErr w:type="spellStart"/>
      <w:r w:rsidRPr="0057286A">
        <w:rPr>
          <w:rFonts w:ascii="Times New Roman" w:hAnsi="Times New Roman" w:cs="Times New Roman"/>
          <w:sz w:val="20"/>
          <w:szCs w:val="20"/>
        </w:rPr>
        <w:t>Glibenclamide</w:t>
      </w:r>
      <w:proofErr w:type="spellEnd"/>
      <w:r w:rsidRPr="0057286A">
        <w:rPr>
          <w:rFonts w:ascii="Times New Roman" w:hAnsi="Times New Roman" w:cs="Times New Roman"/>
          <w:sz w:val="20"/>
          <w:szCs w:val="20"/>
        </w:rPr>
        <w:t xml:space="preserve">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#13</w:t>
      </w:r>
      <w:r w:rsidRPr="0057286A">
        <w:rPr>
          <w:rFonts w:ascii="Times New Roman" w:hAnsi="Times New Roman" w:cs="Times New Roman"/>
          <w:sz w:val="20"/>
          <w:szCs w:val="20"/>
        </w:rPr>
        <w:tab/>
        <w:t xml:space="preserve">glyburide </w:t>
      </w:r>
    </w:p>
    <w:p w:rsidR="00D662B7" w:rsidRPr="0057286A" w:rsidRDefault="00D662B7" w:rsidP="007A51B7">
      <w:pPr>
        <w:ind w:left="720" w:hanging="720"/>
        <w:jc w:val="left"/>
        <w:rPr>
          <w:rFonts w:ascii="Times New Roman" w:hAnsi="Times New Roman" w:cs="Times New Roman"/>
          <w:sz w:val="20"/>
          <w:szCs w:val="20"/>
        </w:rPr>
      </w:pPr>
      <w:r w:rsidRPr="0057286A">
        <w:rPr>
          <w:rFonts w:ascii="Times New Roman" w:hAnsi="Times New Roman" w:cs="Times New Roman"/>
          <w:sz w:val="20"/>
          <w:szCs w:val="20"/>
        </w:rPr>
        <w:t>#14</w:t>
      </w:r>
      <w:r w:rsidRPr="0057286A">
        <w:rPr>
          <w:rFonts w:ascii="Times New Roman" w:hAnsi="Times New Roman" w:cs="Times New Roman"/>
          <w:sz w:val="20"/>
          <w:szCs w:val="20"/>
        </w:rPr>
        <w:tab/>
      </w:r>
      <w:proofErr w:type="spellStart"/>
      <w:r w:rsidRPr="0057286A">
        <w:rPr>
          <w:rFonts w:ascii="Times New Roman" w:hAnsi="Times New Roman" w:cs="Times New Roman"/>
          <w:sz w:val="20"/>
          <w:szCs w:val="20"/>
        </w:rPr>
        <w:t>Glucotrol</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Diamicron</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Glyade</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Nidem</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Glimel</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Daonil</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Aylide</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Diapride</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Dimirel</w:t>
      </w:r>
      <w:proofErr w:type="spellEnd"/>
      <w:r w:rsidRPr="0057286A">
        <w:rPr>
          <w:rFonts w:ascii="Times New Roman" w:hAnsi="Times New Roman" w:cs="Times New Roman"/>
          <w:sz w:val="20"/>
          <w:szCs w:val="20"/>
        </w:rPr>
        <w:t xml:space="preserve"> or Amaryl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#15</w:t>
      </w:r>
      <w:r w:rsidRPr="0057286A">
        <w:rPr>
          <w:rFonts w:ascii="Times New Roman" w:hAnsi="Times New Roman" w:cs="Times New Roman"/>
          <w:sz w:val="20"/>
          <w:szCs w:val="20"/>
        </w:rPr>
        <w:tab/>
        <w:t xml:space="preserve">Sulfonylurea*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#16</w:t>
      </w:r>
      <w:r w:rsidRPr="0057286A">
        <w:rPr>
          <w:rFonts w:ascii="Times New Roman" w:hAnsi="Times New Roman" w:cs="Times New Roman"/>
          <w:sz w:val="20"/>
          <w:szCs w:val="20"/>
        </w:rPr>
        <w:tab/>
      </w:r>
      <w:r w:rsidRPr="0057286A">
        <w:rPr>
          <w:rFonts w:ascii="Times New Roman" w:hAnsi="Times New Roman" w:cs="Times New Roman"/>
          <w:noProof/>
          <w:sz w:val="20"/>
          <w:szCs w:val="20"/>
        </w:rPr>
        <w:t>[</w:t>
      </w:r>
      <w:r>
        <w:rPr>
          <w:rFonts w:ascii="Times New Roman" w:hAnsi="Times New Roman" w:cs="Times New Roman"/>
          <w:noProof/>
          <w:sz w:val="20"/>
          <w:szCs w:val="20"/>
        </w:rPr>
        <w:t>#</w:t>
      </w:r>
      <w:r w:rsidRPr="0057286A">
        <w:rPr>
          <w:rFonts w:ascii="Times New Roman" w:hAnsi="Times New Roman" w:cs="Times New Roman"/>
          <w:noProof/>
          <w:sz w:val="20"/>
          <w:szCs w:val="20"/>
        </w:rPr>
        <w:t>39-#15]</w:t>
      </w:r>
      <w:r w:rsidRPr="0057286A">
        <w:rPr>
          <w:rFonts w:ascii="Times New Roman" w:hAnsi="Times New Roman" w:cs="Times New Roman"/>
          <w:sz w:val="20"/>
          <w:szCs w:val="20"/>
        </w:rPr>
        <w:t xml:space="preserve"> </w:t>
      </w:r>
    </w:p>
    <w:p w:rsidR="00D662B7" w:rsidRPr="0057286A" w:rsidRDefault="00D662B7" w:rsidP="007A51B7">
      <w:pPr>
        <w:jc w:val="left"/>
        <w:rPr>
          <w:rFonts w:ascii="Times New Roman" w:hAnsi="Times New Roman" w:cs="Times New Roman"/>
          <w:sz w:val="20"/>
          <w:szCs w:val="20"/>
        </w:rPr>
      </w:pPr>
      <w:proofErr w:type="gramStart"/>
      <w:r w:rsidRPr="0057286A">
        <w:rPr>
          <w:rFonts w:ascii="Times New Roman" w:hAnsi="Times New Roman" w:cs="Times New Roman"/>
          <w:sz w:val="20"/>
          <w:szCs w:val="20"/>
        </w:rPr>
        <w:t>#17</w:t>
      </w:r>
      <w:r w:rsidRPr="0057286A">
        <w:rPr>
          <w:rFonts w:ascii="Times New Roman" w:hAnsi="Times New Roman" w:cs="Times New Roman"/>
          <w:sz w:val="20"/>
          <w:szCs w:val="20"/>
        </w:rPr>
        <w:tab/>
      </w:r>
      <w:proofErr w:type="spellStart"/>
      <w:r w:rsidRPr="0057286A">
        <w:rPr>
          <w:rFonts w:ascii="Times New Roman" w:hAnsi="Times New Roman" w:cs="Times New Roman"/>
          <w:sz w:val="20"/>
          <w:szCs w:val="20"/>
        </w:rPr>
        <w:t>MeSH</w:t>
      </w:r>
      <w:proofErr w:type="spellEnd"/>
      <w:r w:rsidRPr="0057286A">
        <w:rPr>
          <w:rFonts w:ascii="Times New Roman" w:hAnsi="Times New Roman" w:cs="Times New Roman"/>
          <w:sz w:val="20"/>
          <w:szCs w:val="20"/>
        </w:rPr>
        <w:t xml:space="preserve"> descriptor:</w:t>
      </w:r>
      <w:proofErr w:type="gramEnd"/>
      <w:r w:rsidRPr="0057286A">
        <w:rPr>
          <w:rFonts w:ascii="Times New Roman" w:hAnsi="Times New Roman" w:cs="Times New Roman"/>
          <w:sz w:val="20"/>
          <w:szCs w:val="20"/>
        </w:rPr>
        <w:t xml:space="preserve"> [Thiazolidinediones] explode all trees</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#18</w:t>
      </w:r>
      <w:r w:rsidRPr="0057286A">
        <w:rPr>
          <w:rFonts w:ascii="Times New Roman" w:hAnsi="Times New Roman" w:cs="Times New Roman"/>
          <w:sz w:val="20"/>
          <w:szCs w:val="20"/>
        </w:rPr>
        <w:tab/>
        <w:t xml:space="preserve">pioglitazone*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#19</w:t>
      </w:r>
      <w:r w:rsidRPr="0057286A">
        <w:rPr>
          <w:rFonts w:ascii="Times New Roman" w:hAnsi="Times New Roman" w:cs="Times New Roman"/>
          <w:sz w:val="20"/>
          <w:szCs w:val="20"/>
        </w:rPr>
        <w:tab/>
        <w:t xml:space="preserve">rosiglitazone*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#20</w:t>
      </w:r>
      <w:r w:rsidRPr="0057286A">
        <w:rPr>
          <w:rFonts w:ascii="Times New Roman" w:hAnsi="Times New Roman" w:cs="Times New Roman"/>
          <w:sz w:val="20"/>
          <w:szCs w:val="20"/>
        </w:rPr>
        <w:tab/>
        <w:t xml:space="preserve">Thiazolidinedione*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#21</w:t>
      </w:r>
      <w:r w:rsidRPr="0057286A">
        <w:rPr>
          <w:rFonts w:ascii="Times New Roman" w:hAnsi="Times New Roman" w:cs="Times New Roman"/>
          <w:sz w:val="20"/>
          <w:szCs w:val="20"/>
        </w:rPr>
        <w:tab/>
      </w:r>
      <w:proofErr w:type="spellStart"/>
      <w:r w:rsidRPr="0057286A">
        <w:rPr>
          <w:rFonts w:ascii="Times New Roman" w:hAnsi="Times New Roman" w:cs="Times New Roman"/>
          <w:sz w:val="20"/>
          <w:szCs w:val="20"/>
        </w:rPr>
        <w:t>Acpio</w:t>
      </w:r>
      <w:proofErr w:type="spellEnd"/>
      <w:r w:rsidRPr="0057286A">
        <w:rPr>
          <w:rFonts w:ascii="Times New Roman" w:hAnsi="Times New Roman" w:cs="Times New Roman"/>
          <w:sz w:val="20"/>
          <w:szCs w:val="20"/>
        </w:rPr>
        <w:t xml:space="preserve"> or Actos or </w:t>
      </w:r>
      <w:proofErr w:type="spellStart"/>
      <w:r w:rsidRPr="0057286A">
        <w:rPr>
          <w:rFonts w:ascii="Times New Roman" w:hAnsi="Times New Roman" w:cs="Times New Roman"/>
          <w:sz w:val="20"/>
          <w:szCs w:val="20"/>
        </w:rPr>
        <w:t>Pizaccord</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Prioten</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Vexazone</w:t>
      </w:r>
      <w:proofErr w:type="spellEnd"/>
      <w:r w:rsidRPr="0057286A">
        <w:rPr>
          <w:rFonts w:ascii="Times New Roman" w:hAnsi="Times New Roman" w:cs="Times New Roman"/>
          <w:sz w:val="20"/>
          <w:szCs w:val="20"/>
        </w:rPr>
        <w:t xml:space="preserve"> or Avandia or </w:t>
      </w:r>
      <w:proofErr w:type="spellStart"/>
      <w:r w:rsidRPr="0057286A">
        <w:rPr>
          <w:rFonts w:ascii="Times New Roman" w:hAnsi="Times New Roman" w:cs="Times New Roman"/>
          <w:sz w:val="20"/>
          <w:szCs w:val="20"/>
        </w:rPr>
        <w:t>Avandamet</w:t>
      </w:r>
      <w:proofErr w:type="spellEnd"/>
      <w:r w:rsidRPr="0057286A">
        <w:rPr>
          <w:rFonts w:ascii="Times New Roman" w:hAnsi="Times New Roman" w:cs="Times New Roman"/>
          <w:sz w:val="20"/>
          <w:szCs w:val="20"/>
        </w:rPr>
        <w:t xml:space="preserve">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#22</w:t>
      </w:r>
      <w:r w:rsidRPr="0057286A">
        <w:rPr>
          <w:rFonts w:ascii="Times New Roman" w:hAnsi="Times New Roman" w:cs="Times New Roman"/>
          <w:sz w:val="20"/>
          <w:szCs w:val="20"/>
        </w:rPr>
        <w:tab/>
      </w:r>
      <w:r w:rsidRPr="0057286A">
        <w:rPr>
          <w:rFonts w:ascii="Times New Roman" w:hAnsi="Times New Roman" w:cs="Times New Roman"/>
          <w:noProof/>
          <w:sz w:val="20"/>
          <w:szCs w:val="20"/>
        </w:rPr>
        <w:t>[</w:t>
      </w:r>
      <w:r>
        <w:rPr>
          <w:rFonts w:ascii="Times New Roman" w:hAnsi="Times New Roman" w:cs="Times New Roman"/>
          <w:noProof/>
          <w:sz w:val="20"/>
          <w:szCs w:val="20"/>
        </w:rPr>
        <w:t>#</w:t>
      </w:r>
      <w:r w:rsidRPr="0057286A">
        <w:rPr>
          <w:rFonts w:ascii="Times New Roman" w:hAnsi="Times New Roman" w:cs="Times New Roman"/>
          <w:noProof/>
          <w:sz w:val="20"/>
          <w:szCs w:val="20"/>
        </w:rPr>
        <w:t>30-#21]</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#23</w:t>
      </w:r>
      <w:r w:rsidRPr="0057286A">
        <w:rPr>
          <w:rFonts w:ascii="Times New Roman" w:hAnsi="Times New Roman" w:cs="Times New Roman"/>
          <w:sz w:val="20"/>
          <w:szCs w:val="20"/>
        </w:rPr>
        <w:tab/>
        <w:t xml:space="preserve">alpha-glucosidase inhibitor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#24</w:t>
      </w:r>
      <w:r w:rsidRPr="0057286A">
        <w:rPr>
          <w:rFonts w:ascii="Times New Roman" w:hAnsi="Times New Roman" w:cs="Times New Roman"/>
          <w:sz w:val="20"/>
          <w:szCs w:val="20"/>
        </w:rPr>
        <w:tab/>
        <w:t xml:space="preserve">Acarbose </w:t>
      </w:r>
    </w:p>
    <w:p w:rsidR="00D662B7" w:rsidRPr="0057286A" w:rsidRDefault="00D662B7" w:rsidP="007A51B7">
      <w:pPr>
        <w:jc w:val="left"/>
        <w:rPr>
          <w:rFonts w:ascii="Times New Roman" w:hAnsi="Times New Roman" w:cs="Times New Roman"/>
          <w:sz w:val="20"/>
          <w:szCs w:val="20"/>
        </w:rPr>
      </w:pPr>
      <w:proofErr w:type="gramStart"/>
      <w:r w:rsidRPr="0057286A">
        <w:rPr>
          <w:rFonts w:ascii="Times New Roman" w:hAnsi="Times New Roman" w:cs="Times New Roman"/>
          <w:sz w:val="20"/>
          <w:szCs w:val="20"/>
        </w:rPr>
        <w:t>#25</w:t>
      </w:r>
      <w:r w:rsidRPr="0057286A">
        <w:rPr>
          <w:rFonts w:ascii="Times New Roman" w:hAnsi="Times New Roman" w:cs="Times New Roman"/>
          <w:sz w:val="20"/>
          <w:szCs w:val="20"/>
        </w:rPr>
        <w:tab/>
      </w:r>
      <w:proofErr w:type="spellStart"/>
      <w:r w:rsidRPr="0057286A">
        <w:rPr>
          <w:rFonts w:ascii="Times New Roman" w:hAnsi="Times New Roman" w:cs="Times New Roman"/>
          <w:sz w:val="20"/>
          <w:szCs w:val="20"/>
        </w:rPr>
        <w:t>MeSH</w:t>
      </w:r>
      <w:proofErr w:type="spellEnd"/>
      <w:r w:rsidRPr="0057286A">
        <w:rPr>
          <w:rFonts w:ascii="Times New Roman" w:hAnsi="Times New Roman" w:cs="Times New Roman"/>
          <w:sz w:val="20"/>
          <w:szCs w:val="20"/>
        </w:rPr>
        <w:t xml:space="preserve"> descriptor: [Acarbose] explode all trees</w:t>
      </w:r>
      <w:proofErr w:type="gramEnd"/>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#26</w:t>
      </w:r>
      <w:r w:rsidRPr="0057286A">
        <w:rPr>
          <w:rFonts w:ascii="Times New Roman" w:hAnsi="Times New Roman" w:cs="Times New Roman"/>
          <w:sz w:val="20"/>
          <w:szCs w:val="20"/>
        </w:rPr>
        <w:tab/>
      </w:r>
      <w:proofErr w:type="spellStart"/>
      <w:r w:rsidRPr="0057286A">
        <w:rPr>
          <w:rFonts w:ascii="Times New Roman" w:hAnsi="Times New Roman" w:cs="Times New Roman"/>
          <w:sz w:val="20"/>
          <w:szCs w:val="20"/>
        </w:rPr>
        <w:t>Glucobay</w:t>
      </w:r>
      <w:proofErr w:type="spellEnd"/>
      <w:r w:rsidRPr="0057286A">
        <w:rPr>
          <w:rFonts w:ascii="Times New Roman" w:hAnsi="Times New Roman" w:cs="Times New Roman"/>
          <w:sz w:val="20"/>
          <w:szCs w:val="20"/>
        </w:rPr>
        <w:t xml:space="preserve">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#27</w:t>
      </w:r>
      <w:r w:rsidRPr="0057286A">
        <w:rPr>
          <w:rFonts w:ascii="Times New Roman" w:hAnsi="Times New Roman" w:cs="Times New Roman"/>
          <w:sz w:val="20"/>
          <w:szCs w:val="20"/>
        </w:rPr>
        <w:tab/>
        <w:t xml:space="preserve">(or #23-#26) </w:t>
      </w:r>
    </w:p>
    <w:p w:rsidR="00D662B7" w:rsidRPr="0057286A" w:rsidRDefault="00D662B7" w:rsidP="007A51B7">
      <w:pPr>
        <w:jc w:val="left"/>
        <w:rPr>
          <w:rFonts w:ascii="Times New Roman" w:hAnsi="Times New Roman" w:cs="Times New Roman"/>
          <w:sz w:val="20"/>
          <w:szCs w:val="20"/>
        </w:rPr>
      </w:pPr>
      <w:proofErr w:type="gramStart"/>
      <w:r w:rsidRPr="0057286A">
        <w:rPr>
          <w:rFonts w:ascii="Times New Roman" w:hAnsi="Times New Roman" w:cs="Times New Roman"/>
          <w:sz w:val="20"/>
          <w:szCs w:val="20"/>
        </w:rPr>
        <w:t>#28</w:t>
      </w:r>
      <w:r w:rsidRPr="0057286A">
        <w:rPr>
          <w:rFonts w:ascii="Times New Roman" w:hAnsi="Times New Roman" w:cs="Times New Roman"/>
          <w:sz w:val="20"/>
          <w:szCs w:val="20"/>
        </w:rPr>
        <w:tab/>
      </w:r>
      <w:proofErr w:type="spellStart"/>
      <w:r w:rsidRPr="0057286A">
        <w:rPr>
          <w:rFonts w:ascii="Times New Roman" w:hAnsi="Times New Roman" w:cs="Times New Roman"/>
          <w:sz w:val="20"/>
          <w:szCs w:val="20"/>
        </w:rPr>
        <w:t>MeSH</w:t>
      </w:r>
      <w:proofErr w:type="spellEnd"/>
      <w:r w:rsidRPr="0057286A">
        <w:rPr>
          <w:rFonts w:ascii="Times New Roman" w:hAnsi="Times New Roman" w:cs="Times New Roman"/>
          <w:sz w:val="20"/>
          <w:szCs w:val="20"/>
        </w:rPr>
        <w:t xml:space="preserve"> descriptor:</w:t>
      </w:r>
      <w:proofErr w:type="gramEnd"/>
      <w:r w:rsidRPr="0057286A">
        <w:rPr>
          <w:rFonts w:ascii="Times New Roman" w:hAnsi="Times New Roman" w:cs="Times New Roman"/>
          <w:sz w:val="20"/>
          <w:szCs w:val="20"/>
        </w:rPr>
        <w:t xml:space="preserve"> [Dipeptidyl-Peptidase IV Inhibitors] explode all trees</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#29</w:t>
      </w:r>
      <w:r w:rsidRPr="0057286A">
        <w:rPr>
          <w:rFonts w:ascii="Times New Roman" w:hAnsi="Times New Roman" w:cs="Times New Roman"/>
          <w:sz w:val="20"/>
          <w:szCs w:val="20"/>
        </w:rPr>
        <w:tab/>
      </w:r>
      <w:proofErr w:type="spellStart"/>
      <w:r w:rsidRPr="0057286A">
        <w:rPr>
          <w:rFonts w:ascii="Times New Roman" w:hAnsi="Times New Roman" w:cs="Times New Roman"/>
          <w:sz w:val="20"/>
          <w:szCs w:val="20"/>
        </w:rPr>
        <w:t>Alogliptin</w:t>
      </w:r>
      <w:proofErr w:type="spellEnd"/>
      <w:r w:rsidRPr="0057286A">
        <w:rPr>
          <w:rFonts w:ascii="Times New Roman" w:hAnsi="Times New Roman" w:cs="Times New Roman"/>
          <w:sz w:val="20"/>
          <w:szCs w:val="20"/>
        </w:rPr>
        <w:t xml:space="preserve">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#30</w:t>
      </w:r>
      <w:r w:rsidRPr="0057286A">
        <w:rPr>
          <w:rFonts w:ascii="Times New Roman" w:hAnsi="Times New Roman" w:cs="Times New Roman"/>
          <w:sz w:val="20"/>
          <w:szCs w:val="20"/>
        </w:rPr>
        <w:tab/>
      </w:r>
      <w:proofErr w:type="spellStart"/>
      <w:r w:rsidRPr="0057286A">
        <w:rPr>
          <w:rFonts w:ascii="Times New Roman" w:hAnsi="Times New Roman" w:cs="Times New Roman"/>
          <w:sz w:val="20"/>
          <w:szCs w:val="20"/>
        </w:rPr>
        <w:t>Sitagliptin</w:t>
      </w:r>
      <w:proofErr w:type="spellEnd"/>
      <w:r w:rsidRPr="0057286A">
        <w:rPr>
          <w:rFonts w:ascii="Times New Roman" w:hAnsi="Times New Roman" w:cs="Times New Roman"/>
          <w:sz w:val="20"/>
          <w:szCs w:val="20"/>
        </w:rPr>
        <w:t xml:space="preserve">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#31</w:t>
      </w:r>
      <w:r w:rsidRPr="0057286A">
        <w:rPr>
          <w:rFonts w:ascii="Times New Roman" w:hAnsi="Times New Roman" w:cs="Times New Roman"/>
          <w:sz w:val="20"/>
          <w:szCs w:val="20"/>
        </w:rPr>
        <w:tab/>
      </w:r>
      <w:proofErr w:type="spellStart"/>
      <w:r w:rsidRPr="0057286A">
        <w:rPr>
          <w:rFonts w:ascii="Times New Roman" w:hAnsi="Times New Roman" w:cs="Times New Roman"/>
          <w:sz w:val="20"/>
          <w:szCs w:val="20"/>
        </w:rPr>
        <w:t>Saxagliptin</w:t>
      </w:r>
      <w:proofErr w:type="spellEnd"/>
      <w:r w:rsidRPr="0057286A">
        <w:rPr>
          <w:rFonts w:ascii="Times New Roman" w:hAnsi="Times New Roman" w:cs="Times New Roman"/>
          <w:sz w:val="20"/>
          <w:szCs w:val="20"/>
        </w:rPr>
        <w:t xml:space="preserve">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#32</w:t>
      </w:r>
      <w:r w:rsidRPr="0057286A">
        <w:rPr>
          <w:rFonts w:ascii="Times New Roman" w:hAnsi="Times New Roman" w:cs="Times New Roman"/>
          <w:sz w:val="20"/>
          <w:szCs w:val="20"/>
        </w:rPr>
        <w:tab/>
      </w:r>
      <w:proofErr w:type="spellStart"/>
      <w:r w:rsidRPr="0057286A">
        <w:rPr>
          <w:rFonts w:ascii="Times New Roman" w:hAnsi="Times New Roman" w:cs="Times New Roman"/>
          <w:sz w:val="20"/>
          <w:szCs w:val="20"/>
        </w:rPr>
        <w:t>Linagliptin</w:t>
      </w:r>
      <w:proofErr w:type="spellEnd"/>
      <w:r w:rsidRPr="0057286A">
        <w:rPr>
          <w:rFonts w:ascii="Times New Roman" w:hAnsi="Times New Roman" w:cs="Times New Roman"/>
          <w:sz w:val="20"/>
          <w:szCs w:val="20"/>
        </w:rPr>
        <w:t xml:space="preserve">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#33</w:t>
      </w:r>
      <w:r w:rsidRPr="0057286A">
        <w:rPr>
          <w:rFonts w:ascii="Times New Roman" w:hAnsi="Times New Roman" w:cs="Times New Roman"/>
          <w:sz w:val="20"/>
          <w:szCs w:val="20"/>
        </w:rPr>
        <w:tab/>
      </w:r>
      <w:proofErr w:type="spellStart"/>
      <w:r w:rsidRPr="0057286A">
        <w:rPr>
          <w:rFonts w:ascii="Times New Roman" w:hAnsi="Times New Roman" w:cs="Times New Roman"/>
          <w:sz w:val="20"/>
          <w:szCs w:val="20"/>
        </w:rPr>
        <w:t>Vildagliptin</w:t>
      </w:r>
      <w:proofErr w:type="spellEnd"/>
      <w:r w:rsidRPr="0057286A">
        <w:rPr>
          <w:rFonts w:ascii="Times New Roman" w:hAnsi="Times New Roman" w:cs="Times New Roman"/>
          <w:sz w:val="20"/>
          <w:szCs w:val="20"/>
        </w:rPr>
        <w:t xml:space="preserve"> </w:t>
      </w:r>
    </w:p>
    <w:p w:rsidR="00D662B7" w:rsidRPr="0057286A" w:rsidRDefault="00D662B7" w:rsidP="007A51B7">
      <w:pPr>
        <w:ind w:left="720" w:hanging="720"/>
        <w:jc w:val="left"/>
        <w:rPr>
          <w:rFonts w:ascii="Times New Roman" w:hAnsi="Times New Roman" w:cs="Times New Roman"/>
          <w:sz w:val="20"/>
          <w:szCs w:val="20"/>
        </w:rPr>
      </w:pPr>
      <w:r w:rsidRPr="0057286A">
        <w:rPr>
          <w:rFonts w:ascii="Times New Roman" w:hAnsi="Times New Roman" w:cs="Times New Roman"/>
          <w:sz w:val="20"/>
          <w:szCs w:val="20"/>
        </w:rPr>
        <w:t>#34</w:t>
      </w:r>
      <w:r w:rsidRPr="0057286A">
        <w:rPr>
          <w:rFonts w:ascii="Times New Roman" w:hAnsi="Times New Roman" w:cs="Times New Roman"/>
          <w:sz w:val="20"/>
          <w:szCs w:val="20"/>
        </w:rPr>
        <w:tab/>
      </w:r>
      <w:proofErr w:type="spellStart"/>
      <w:r w:rsidRPr="0057286A">
        <w:rPr>
          <w:rFonts w:ascii="Times New Roman" w:hAnsi="Times New Roman" w:cs="Times New Roman"/>
          <w:sz w:val="20"/>
          <w:szCs w:val="20"/>
        </w:rPr>
        <w:t>Nesina</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Juvicor</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Januvia</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Janumet</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Onglyza</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Kombiglyze</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Trajenta</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Trajentamet</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Galvus</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Galvumet</w:t>
      </w:r>
      <w:proofErr w:type="spellEnd"/>
      <w:r w:rsidRPr="0057286A">
        <w:rPr>
          <w:rFonts w:ascii="Times New Roman" w:hAnsi="Times New Roman" w:cs="Times New Roman"/>
          <w:sz w:val="20"/>
          <w:szCs w:val="20"/>
        </w:rPr>
        <w:t xml:space="preserve"> </w:t>
      </w:r>
    </w:p>
    <w:p w:rsidR="00D662B7" w:rsidRPr="0057286A" w:rsidRDefault="00D662B7" w:rsidP="007A51B7">
      <w:pPr>
        <w:ind w:left="720" w:hanging="720"/>
        <w:jc w:val="left"/>
        <w:rPr>
          <w:rFonts w:ascii="Times New Roman" w:hAnsi="Times New Roman" w:cs="Times New Roman"/>
          <w:sz w:val="20"/>
          <w:szCs w:val="20"/>
        </w:rPr>
      </w:pPr>
      <w:r w:rsidRPr="0057286A">
        <w:rPr>
          <w:rFonts w:ascii="Times New Roman" w:hAnsi="Times New Roman" w:cs="Times New Roman"/>
          <w:sz w:val="20"/>
          <w:szCs w:val="20"/>
        </w:rPr>
        <w:t>#35</w:t>
      </w:r>
      <w:r w:rsidRPr="0057286A">
        <w:rPr>
          <w:rFonts w:ascii="Times New Roman" w:hAnsi="Times New Roman" w:cs="Times New Roman"/>
          <w:sz w:val="20"/>
          <w:szCs w:val="20"/>
        </w:rPr>
        <w:tab/>
        <w:t xml:space="preserve">Dipeptidyl-Peptidase IV Inhibitor* or Dipeptidyl-Peptidase 4 Inhibitor*or DPP-4 inhibitor* or DPP4 inhibitor* or DPP-IV inhibitor* or DPPIV inhibitor*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#36</w:t>
      </w:r>
      <w:r w:rsidRPr="0057286A">
        <w:rPr>
          <w:rFonts w:ascii="Times New Roman" w:hAnsi="Times New Roman" w:cs="Times New Roman"/>
          <w:sz w:val="20"/>
          <w:szCs w:val="20"/>
        </w:rPr>
        <w:tab/>
      </w:r>
      <w:r w:rsidRPr="0057286A">
        <w:rPr>
          <w:rFonts w:ascii="Times New Roman" w:hAnsi="Times New Roman" w:cs="Times New Roman"/>
          <w:noProof/>
          <w:sz w:val="20"/>
          <w:szCs w:val="20"/>
        </w:rPr>
        <w:t>[</w:t>
      </w:r>
      <w:r>
        <w:rPr>
          <w:rFonts w:ascii="Times New Roman" w:hAnsi="Times New Roman" w:cs="Times New Roman"/>
          <w:noProof/>
          <w:sz w:val="20"/>
          <w:szCs w:val="20"/>
        </w:rPr>
        <w:t>#</w:t>
      </w:r>
      <w:r w:rsidRPr="0057286A">
        <w:rPr>
          <w:rFonts w:ascii="Times New Roman" w:hAnsi="Times New Roman" w:cs="Times New Roman"/>
          <w:noProof/>
          <w:sz w:val="20"/>
          <w:szCs w:val="20"/>
        </w:rPr>
        <w:t>40-#35]</w:t>
      </w:r>
    </w:p>
    <w:p w:rsidR="00D662B7" w:rsidRPr="0057286A" w:rsidRDefault="00D662B7" w:rsidP="007A51B7">
      <w:pPr>
        <w:jc w:val="left"/>
        <w:rPr>
          <w:rFonts w:ascii="Times New Roman" w:hAnsi="Times New Roman" w:cs="Times New Roman"/>
          <w:sz w:val="20"/>
          <w:szCs w:val="20"/>
        </w:rPr>
      </w:pPr>
      <w:proofErr w:type="gramStart"/>
      <w:r w:rsidRPr="0057286A">
        <w:rPr>
          <w:rFonts w:ascii="Times New Roman" w:hAnsi="Times New Roman" w:cs="Times New Roman"/>
          <w:sz w:val="20"/>
          <w:szCs w:val="20"/>
        </w:rPr>
        <w:t>#37</w:t>
      </w:r>
      <w:r w:rsidRPr="0057286A">
        <w:rPr>
          <w:rFonts w:ascii="Times New Roman" w:hAnsi="Times New Roman" w:cs="Times New Roman"/>
          <w:sz w:val="20"/>
          <w:szCs w:val="20"/>
        </w:rPr>
        <w:tab/>
      </w:r>
      <w:proofErr w:type="spellStart"/>
      <w:r w:rsidRPr="0057286A">
        <w:rPr>
          <w:rFonts w:ascii="Times New Roman" w:hAnsi="Times New Roman" w:cs="Times New Roman"/>
          <w:sz w:val="20"/>
          <w:szCs w:val="20"/>
        </w:rPr>
        <w:t>MeSH</w:t>
      </w:r>
      <w:proofErr w:type="spellEnd"/>
      <w:r w:rsidRPr="0057286A">
        <w:rPr>
          <w:rFonts w:ascii="Times New Roman" w:hAnsi="Times New Roman" w:cs="Times New Roman"/>
          <w:sz w:val="20"/>
          <w:szCs w:val="20"/>
        </w:rPr>
        <w:t xml:space="preserve"> descriptor: [Glucagon-Like Peptide 1] explode all trees</w:t>
      </w:r>
      <w:proofErr w:type="gramEnd"/>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#38</w:t>
      </w:r>
      <w:r w:rsidRPr="0057286A">
        <w:rPr>
          <w:rFonts w:ascii="Times New Roman" w:hAnsi="Times New Roman" w:cs="Times New Roman"/>
          <w:sz w:val="20"/>
          <w:szCs w:val="20"/>
        </w:rPr>
        <w:tab/>
        <w:t xml:space="preserve">Incretin Mimetic </w:t>
      </w:r>
    </w:p>
    <w:p w:rsidR="00D662B7" w:rsidRPr="0057286A" w:rsidRDefault="00D662B7" w:rsidP="007A51B7">
      <w:pPr>
        <w:jc w:val="left"/>
        <w:rPr>
          <w:rFonts w:ascii="Times New Roman" w:hAnsi="Times New Roman" w:cs="Times New Roman"/>
          <w:sz w:val="20"/>
          <w:szCs w:val="20"/>
        </w:rPr>
      </w:pPr>
      <w:proofErr w:type="gramStart"/>
      <w:r w:rsidRPr="0057286A">
        <w:rPr>
          <w:rFonts w:ascii="Times New Roman" w:hAnsi="Times New Roman" w:cs="Times New Roman"/>
          <w:sz w:val="20"/>
          <w:szCs w:val="20"/>
        </w:rPr>
        <w:t>#39</w:t>
      </w:r>
      <w:r w:rsidRPr="0057286A">
        <w:rPr>
          <w:rFonts w:ascii="Times New Roman" w:hAnsi="Times New Roman" w:cs="Times New Roman"/>
          <w:sz w:val="20"/>
          <w:szCs w:val="20"/>
        </w:rPr>
        <w:tab/>
        <w:t>Glucagon-Like Peptide 1</w:t>
      </w:r>
      <w:proofErr w:type="gramEnd"/>
      <w:r w:rsidRPr="0057286A">
        <w:rPr>
          <w:rFonts w:ascii="Times New Roman" w:hAnsi="Times New Roman" w:cs="Times New Roman"/>
          <w:sz w:val="20"/>
          <w:szCs w:val="20"/>
        </w:rPr>
        <w:t xml:space="preserve"> </w:t>
      </w:r>
    </w:p>
    <w:p w:rsidR="00D662B7" w:rsidRPr="0057286A" w:rsidRDefault="00D662B7" w:rsidP="007A51B7">
      <w:pPr>
        <w:jc w:val="left"/>
        <w:rPr>
          <w:rFonts w:ascii="Times New Roman" w:hAnsi="Times New Roman" w:cs="Times New Roman"/>
          <w:sz w:val="20"/>
          <w:szCs w:val="20"/>
        </w:rPr>
      </w:pPr>
      <w:proofErr w:type="gramStart"/>
      <w:r w:rsidRPr="0057286A">
        <w:rPr>
          <w:rFonts w:ascii="Times New Roman" w:hAnsi="Times New Roman" w:cs="Times New Roman"/>
          <w:sz w:val="20"/>
          <w:szCs w:val="20"/>
        </w:rPr>
        <w:t>#40</w:t>
      </w:r>
      <w:r w:rsidRPr="0057286A">
        <w:rPr>
          <w:rFonts w:ascii="Times New Roman" w:hAnsi="Times New Roman" w:cs="Times New Roman"/>
          <w:sz w:val="20"/>
          <w:szCs w:val="20"/>
        </w:rPr>
        <w:tab/>
        <w:t>GLP-1</w:t>
      </w:r>
      <w:proofErr w:type="gramEnd"/>
      <w:r w:rsidRPr="0057286A">
        <w:rPr>
          <w:rFonts w:ascii="Times New Roman" w:hAnsi="Times New Roman" w:cs="Times New Roman"/>
          <w:sz w:val="20"/>
          <w:szCs w:val="20"/>
        </w:rPr>
        <w:t xml:space="preserve">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#41</w:t>
      </w:r>
      <w:r w:rsidRPr="0057286A">
        <w:rPr>
          <w:rFonts w:ascii="Times New Roman" w:hAnsi="Times New Roman" w:cs="Times New Roman"/>
          <w:sz w:val="20"/>
          <w:szCs w:val="20"/>
        </w:rPr>
        <w:tab/>
      </w:r>
      <w:proofErr w:type="spellStart"/>
      <w:r w:rsidRPr="0057286A">
        <w:rPr>
          <w:rFonts w:ascii="Times New Roman" w:hAnsi="Times New Roman" w:cs="Times New Roman"/>
          <w:sz w:val="20"/>
          <w:szCs w:val="20"/>
        </w:rPr>
        <w:t>Exenatide</w:t>
      </w:r>
      <w:proofErr w:type="spellEnd"/>
      <w:r w:rsidRPr="0057286A">
        <w:rPr>
          <w:rFonts w:ascii="Times New Roman" w:hAnsi="Times New Roman" w:cs="Times New Roman"/>
          <w:sz w:val="20"/>
          <w:szCs w:val="20"/>
        </w:rPr>
        <w:t xml:space="preserve">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#42</w:t>
      </w:r>
      <w:r w:rsidRPr="0057286A">
        <w:rPr>
          <w:rFonts w:ascii="Times New Roman" w:hAnsi="Times New Roman" w:cs="Times New Roman"/>
          <w:sz w:val="20"/>
          <w:szCs w:val="20"/>
        </w:rPr>
        <w:tab/>
      </w:r>
      <w:proofErr w:type="spellStart"/>
      <w:r w:rsidRPr="0057286A">
        <w:rPr>
          <w:rFonts w:ascii="Times New Roman" w:hAnsi="Times New Roman" w:cs="Times New Roman"/>
          <w:sz w:val="20"/>
          <w:szCs w:val="20"/>
        </w:rPr>
        <w:t>Liraglutide</w:t>
      </w:r>
      <w:proofErr w:type="spellEnd"/>
      <w:r w:rsidRPr="0057286A">
        <w:rPr>
          <w:rFonts w:ascii="Times New Roman" w:hAnsi="Times New Roman" w:cs="Times New Roman"/>
          <w:sz w:val="20"/>
          <w:szCs w:val="20"/>
        </w:rPr>
        <w:t xml:space="preserve">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#43</w:t>
      </w:r>
      <w:r w:rsidRPr="0057286A">
        <w:rPr>
          <w:rFonts w:ascii="Times New Roman" w:hAnsi="Times New Roman" w:cs="Times New Roman"/>
          <w:sz w:val="20"/>
          <w:szCs w:val="20"/>
        </w:rPr>
        <w:tab/>
      </w:r>
      <w:proofErr w:type="spellStart"/>
      <w:r w:rsidRPr="0057286A">
        <w:rPr>
          <w:rFonts w:ascii="Times New Roman" w:hAnsi="Times New Roman" w:cs="Times New Roman"/>
          <w:sz w:val="20"/>
          <w:szCs w:val="20"/>
        </w:rPr>
        <w:t>Byetta</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Victoza</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Bydureon</w:t>
      </w:r>
      <w:proofErr w:type="spellEnd"/>
      <w:r w:rsidRPr="0057286A">
        <w:rPr>
          <w:rFonts w:ascii="Times New Roman" w:hAnsi="Times New Roman" w:cs="Times New Roman"/>
          <w:sz w:val="20"/>
          <w:szCs w:val="20"/>
        </w:rPr>
        <w:t xml:space="preserve">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#44</w:t>
      </w:r>
      <w:r w:rsidRPr="0057286A">
        <w:rPr>
          <w:rFonts w:ascii="Times New Roman" w:hAnsi="Times New Roman" w:cs="Times New Roman"/>
          <w:sz w:val="20"/>
          <w:szCs w:val="20"/>
        </w:rPr>
        <w:tab/>
        <w:t>(or #37-#43)</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#45</w:t>
      </w:r>
      <w:r w:rsidRPr="0057286A">
        <w:rPr>
          <w:rFonts w:ascii="Times New Roman" w:hAnsi="Times New Roman" w:cs="Times New Roman"/>
          <w:sz w:val="20"/>
          <w:szCs w:val="20"/>
        </w:rPr>
        <w:tab/>
      </w:r>
      <w:proofErr w:type="spellStart"/>
      <w:r w:rsidRPr="0057286A">
        <w:rPr>
          <w:rFonts w:ascii="Times New Roman" w:hAnsi="Times New Roman" w:cs="Times New Roman"/>
          <w:sz w:val="20"/>
          <w:szCs w:val="20"/>
        </w:rPr>
        <w:t>MeSH</w:t>
      </w:r>
      <w:proofErr w:type="spellEnd"/>
      <w:r w:rsidRPr="0057286A">
        <w:rPr>
          <w:rFonts w:ascii="Times New Roman" w:hAnsi="Times New Roman" w:cs="Times New Roman"/>
          <w:sz w:val="20"/>
          <w:szCs w:val="20"/>
        </w:rPr>
        <w:t xml:space="preserve"> descriptor: [Insulin, Short-Acting] explode all trees</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#46</w:t>
      </w:r>
      <w:r w:rsidRPr="0057286A">
        <w:rPr>
          <w:rFonts w:ascii="Times New Roman" w:hAnsi="Times New Roman" w:cs="Times New Roman"/>
          <w:sz w:val="20"/>
          <w:szCs w:val="20"/>
        </w:rPr>
        <w:tab/>
      </w:r>
      <w:proofErr w:type="spellStart"/>
      <w:r w:rsidRPr="0057286A">
        <w:rPr>
          <w:rFonts w:ascii="Times New Roman" w:hAnsi="Times New Roman" w:cs="Times New Roman"/>
          <w:sz w:val="20"/>
          <w:szCs w:val="20"/>
        </w:rPr>
        <w:t>MeSH</w:t>
      </w:r>
      <w:proofErr w:type="spellEnd"/>
      <w:r w:rsidRPr="0057286A">
        <w:rPr>
          <w:rFonts w:ascii="Times New Roman" w:hAnsi="Times New Roman" w:cs="Times New Roman"/>
          <w:sz w:val="20"/>
          <w:szCs w:val="20"/>
        </w:rPr>
        <w:t xml:space="preserve"> descriptor: [Insulin, Regular, Human] explode all trees</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#47</w:t>
      </w:r>
      <w:r w:rsidRPr="0057286A">
        <w:rPr>
          <w:rFonts w:ascii="Times New Roman" w:hAnsi="Times New Roman" w:cs="Times New Roman"/>
          <w:sz w:val="20"/>
          <w:szCs w:val="20"/>
        </w:rPr>
        <w:tab/>
      </w:r>
      <w:proofErr w:type="spellStart"/>
      <w:r w:rsidRPr="0057286A">
        <w:rPr>
          <w:rFonts w:ascii="Times New Roman" w:hAnsi="Times New Roman" w:cs="Times New Roman"/>
          <w:sz w:val="20"/>
          <w:szCs w:val="20"/>
        </w:rPr>
        <w:t>MeSH</w:t>
      </w:r>
      <w:proofErr w:type="spellEnd"/>
      <w:r w:rsidRPr="0057286A">
        <w:rPr>
          <w:rFonts w:ascii="Times New Roman" w:hAnsi="Times New Roman" w:cs="Times New Roman"/>
          <w:sz w:val="20"/>
          <w:szCs w:val="20"/>
        </w:rPr>
        <w:t xml:space="preserve"> descriptor: [Insulin, Long-Acting] explode all trees</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#48</w:t>
      </w:r>
      <w:r w:rsidRPr="0057286A">
        <w:rPr>
          <w:rFonts w:ascii="Times New Roman" w:hAnsi="Times New Roman" w:cs="Times New Roman"/>
          <w:sz w:val="20"/>
          <w:szCs w:val="20"/>
        </w:rPr>
        <w:tab/>
      </w:r>
      <w:proofErr w:type="spellStart"/>
      <w:r w:rsidRPr="0057286A">
        <w:rPr>
          <w:rFonts w:ascii="Times New Roman" w:hAnsi="Times New Roman" w:cs="Times New Roman"/>
          <w:sz w:val="20"/>
          <w:szCs w:val="20"/>
        </w:rPr>
        <w:t>MeSH</w:t>
      </w:r>
      <w:proofErr w:type="spellEnd"/>
      <w:r w:rsidRPr="0057286A">
        <w:rPr>
          <w:rFonts w:ascii="Times New Roman" w:hAnsi="Times New Roman" w:cs="Times New Roman"/>
          <w:sz w:val="20"/>
          <w:szCs w:val="20"/>
        </w:rPr>
        <w:t xml:space="preserve"> descriptor: [Insulin, Regular, Pork] explode all trees</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#49</w:t>
      </w:r>
      <w:r w:rsidRPr="0057286A">
        <w:rPr>
          <w:rFonts w:ascii="Times New Roman" w:hAnsi="Times New Roman" w:cs="Times New Roman"/>
          <w:sz w:val="20"/>
          <w:szCs w:val="20"/>
        </w:rPr>
        <w:tab/>
      </w:r>
      <w:proofErr w:type="spellStart"/>
      <w:r w:rsidRPr="0057286A">
        <w:rPr>
          <w:rFonts w:ascii="Times New Roman" w:hAnsi="Times New Roman" w:cs="Times New Roman"/>
          <w:sz w:val="20"/>
          <w:szCs w:val="20"/>
        </w:rPr>
        <w:t>Aspart</w:t>
      </w:r>
      <w:proofErr w:type="spellEnd"/>
      <w:r w:rsidRPr="0057286A">
        <w:rPr>
          <w:rFonts w:ascii="Times New Roman" w:hAnsi="Times New Roman" w:cs="Times New Roman"/>
          <w:sz w:val="20"/>
          <w:szCs w:val="20"/>
        </w:rPr>
        <w:t xml:space="preserve">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#50</w:t>
      </w:r>
      <w:r w:rsidRPr="0057286A">
        <w:rPr>
          <w:rFonts w:ascii="Times New Roman" w:hAnsi="Times New Roman" w:cs="Times New Roman"/>
          <w:sz w:val="20"/>
          <w:szCs w:val="20"/>
        </w:rPr>
        <w:tab/>
      </w:r>
      <w:proofErr w:type="spellStart"/>
      <w:r w:rsidRPr="0057286A">
        <w:rPr>
          <w:rFonts w:ascii="Times New Roman" w:hAnsi="Times New Roman" w:cs="Times New Roman"/>
          <w:sz w:val="20"/>
          <w:szCs w:val="20"/>
        </w:rPr>
        <w:t>Lispro</w:t>
      </w:r>
      <w:proofErr w:type="spellEnd"/>
      <w:r w:rsidRPr="0057286A">
        <w:rPr>
          <w:rFonts w:ascii="Times New Roman" w:hAnsi="Times New Roman" w:cs="Times New Roman"/>
          <w:sz w:val="20"/>
          <w:szCs w:val="20"/>
        </w:rPr>
        <w:t xml:space="preserve">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#51</w:t>
      </w:r>
      <w:r w:rsidRPr="0057286A">
        <w:rPr>
          <w:rFonts w:ascii="Times New Roman" w:hAnsi="Times New Roman" w:cs="Times New Roman"/>
          <w:sz w:val="20"/>
          <w:szCs w:val="20"/>
        </w:rPr>
        <w:tab/>
      </w:r>
      <w:proofErr w:type="spellStart"/>
      <w:r w:rsidRPr="0057286A">
        <w:rPr>
          <w:rFonts w:ascii="Times New Roman" w:hAnsi="Times New Roman" w:cs="Times New Roman"/>
          <w:sz w:val="20"/>
          <w:szCs w:val="20"/>
        </w:rPr>
        <w:t>Glulisine</w:t>
      </w:r>
      <w:proofErr w:type="spellEnd"/>
      <w:r w:rsidRPr="0057286A">
        <w:rPr>
          <w:rFonts w:ascii="Times New Roman" w:hAnsi="Times New Roman" w:cs="Times New Roman"/>
          <w:sz w:val="20"/>
          <w:szCs w:val="20"/>
        </w:rPr>
        <w:t xml:space="preserve">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#52</w:t>
      </w:r>
      <w:r w:rsidRPr="0057286A">
        <w:rPr>
          <w:rFonts w:ascii="Times New Roman" w:hAnsi="Times New Roman" w:cs="Times New Roman"/>
          <w:sz w:val="20"/>
          <w:szCs w:val="20"/>
        </w:rPr>
        <w:tab/>
        <w:t xml:space="preserve">Insulin Neutral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#53</w:t>
      </w:r>
      <w:r w:rsidRPr="0057286A">
        <w:rPr>
          <w:rFonts w:ascii="Times New Roman" w:hAnsi="Times New Roman" w:cs="Times New Roman"/>
          <w:sz w:val="20"/>
          <w:szCs w:val="20"/>
        </w:rPr>
        <w:tab/>
      </w:r>
      <w:proofErr w:type="spellStart"/>
      <w:r w:rsidRPr="0057286A">
        <w:rPr>
          <w:rFonts w:ascii="Times New Roman" w:hAnsi="Times New Roman" w:cs="Times New Roman"/>
          <w:sz w:val="20"/>
          <w:szCs w:val="20"/>
        </w:rPr>
        <w:t>Detemir</w:t>
      </w:r>
      <w:proofErr w:type="spellEnd"/>
      <w:r w:rsidRPr="0057286A">
        <w:rPr>
          <w:rFonts w:ascii="Times New Roman" w:hAnsi="Times New Roman" w:cs="Times New Roman"/>
          <w:sz w:val="20"/>
          <w:szCs w:val="20"/>
        </w:rPr>
        <w:t xml:space="preserve">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#54</w:t>
      </w:r>
      <w:r w:rsidRPr="0057286A">
        <w:rPr>
          <w:rFonts w:ascii="Times New Roman" w:hAnsi="Times New Roman" w:cs="Times New Roman"/>
          <w:sz w:val="20"/>
          <w:szCs w:val="20"/>
        </w:rPr>
        <w:tab/>
        <w:t xml:space="preserve">Glargine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#55</w:t>
      </w:r>
      <w:r w:rsidRPr="0057286A">
        <w:rPr>
          <w:rFonts w:ascii="Times New Roman" w:hAnsi="Times New Roman" w:cs="Times New Roman"/>
          <w:sz w:val="20"/>
          <w:szCs w:val="20"/>
        </w:rPr>
        <w:tab/>
      </w:r>
      <w:proofErr w:type="spellStart"/>
      <w:r w:rsidRPr="0057286A">
        <w:rPr>
          <w:rFonts w:ascii="Times New Roman" w:hAnsi="Times New Roman" w:cs="Times New Roman"/>
          <w:sz w:val="20"/>
          <w:szCs w:val="20"/>
        </w:rPr>
        <w:t>Isophane</w:t>
      </w:r>
      <w:proofErr w:type="spellEnd"/>
      <w:r w:rsidRPr="0057286A">
        <w:rPr>
          <w:rFonts w:ascii="Times New Roman" w:hAnsi="Times New Roman" w:cs="Times New Roman"/>
          <w:sz w:val="20"/>
          <w:szCs w:val="20"/>
        </w:rPr>
        <w:t xml:space="preserve"> or NPH or neutral protamine Hagedorn </w:t>
      </w:r>
    </w:p>
    <w:p w:rsidR="00D662B7" w:rsidRPr="0057286A" w:rsidRDefault="00D662B7" w:rsidP="007A51B7">
      <w:pPr>
        <w:ind w:left="720" w:hanging="720"/>
        <w:jc w:val="left"/>
        <w:rPr>
          <w:rFonts w:ascii="Times New Roman" w:hAnsi="Times New Roman" w:cs="Times New Roman"/>
          <w:sz w:val="20"/>
          <w:szCs w:val="20"/>
        </w:rPr>
      </w:pPr>
      <w:r w:rsidRPr="0057286A">
        <w:rPr>
          <w:rFonts w:ascii="Times New Roman" w:hAnsi="Times New Roman" w:cs="Times New Roman"/>
          <w:sz w:val="20"/>
          <w:szCs w:val="20"/>
        </w:rPr>
        <w:lastRenderedPageBreak/>
        <w:t>#56</w:t>
      </w:r>
      <w:r w:rsidRPr="0057286A">
        <w:rPr>
          <w:rFonts w:ascii="Times New Roman" w:hAnsi="Times New Roman" w:cs="Times New Roman"/>
          <w:sz w:val="20"/>
          <w:szCs w:val="20"/>
        </w:rPr>
        <w:tab/>
      </w:r>
      <w:proofErr w:type="spellStart"/>
      <w:r w:rsidRPr="0057286A">
        <w:rPr>
          <w:rFonts w:ascii="Times New Roman" w:hAnsi="Times New Roman" w:cs="Times New Roman"/>
          <w:sz w:val="20"/>
          <w:szCs w:val="20"/>
        </w:rPr>
        <w:t>Novorapid</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NovoMix</w:t>
      </w:r>
      <w:proofErr w:type="spellEnd"/>
      <w:r w:rsidRPr="0057286A">
        <w:rPr>
          <w:rFonts w:ascii="Times New Roman" w:hAnsi="Times New Roman" w:cs="Times New Roman"/>
          <w:sz w:val="20"/>
          <w:szCs w:val="20"/>
        </w:rPr>
        <w:t xml:space="preserve"> or Humalog or </w:t>
      </w:r>
      <w:proofErr w:type="spellStart"/>
      <w:r w:rsidRPr="0057286A">
        <w:rPr>
          <w:rFonts w:ascii="Times New Roman" w:hAnsi="Times New Roman" w:cs="Times New Roman"/>
          <w:sz w:val="20"/>
          <w:szCs w:val="20"/>
        </w:rPr>
        <w:t>Apidra</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Actrapid</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Humulin</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Levemir</w:t>
      </w:r>
      <w:proofErr w:type="spellEnd"/>
      <w:r w:rsidRPr="0057286A">
        <w:rPr>
          <w:rFonts w:ascii="Times New Roman" w:hAnsi="Times New Roman" w:cs="Times New Roman"/>
          <w:sz w:val="20"/>
          <w:szCs w:val="20"/>
        </w:rPr>
        <w:t xml:space="preserve"> or Lantus or </w:t>
      </w:r>
      <w:proofErr w:type="spellStart"/>
      <w:r w:rsidRPr="0057286A">
        <w:rPr>
          <w:rFonts w:ascii="Times New Roman" w:hAnsi="Times New Roman" w:cs="Times New Roman"/>
          <w:sz w:val="20"/>
          <w:szCs w:val="20"/>
        </w:rPr>
        <w:t>Protaphane</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Mixtard</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Hypurin</w:t>
      </w:r>
      <w:proofErr w:type="spellEnd"/>
      <w:r w:rsidRPr="0057286A">
        <w:rPr>
          <w:rFonts w:ascii="Times New Roman" w:hAnsi="Times New Roman" w:cs="Times New Roman"/>
          <w:sz w:val="20"/>
          <w:szCs w:val="20"/>
        </w:rPr>
        <w:t xml:space="preserve"> Neutral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#57</w:t>
      </w:r>
      <w:r w:rsidRPr="0057286A">
        <w:rPr>
          <w:rFonts w:ascii="Times New Roman" w:hAnsi="Times New Roman" w:cs="Times New Roman"/>
          <w:sz w:val="20"/>
          <w:szCs w:val="20"/>
        </w:rPr>
        <w:tab/>
      </w:r>
      <w:r w:rsidRPr="0057286A">
        <w:rPr>
          <w:rFonts w:ascii="Times New Roman" w:hAnsi="Times New Roman" w:cs="Times New Roman"/>
          <w:noProof/>
          <w:sz w:val="20"/>
          <w:szCs w:val="20"/>
        </w:rPr>
        <w:t>[</w:t>
      </w:r>
      <w:r>
        <w:rPr>
          <w:rFonts w:ascii="Times New Roman" w:hAnsi="Times New Roman" w:cs="Times New Roman"/>
          <w:noProof/>
          <w:sz w:val="20"/>
          <w:szCs w:val="20"/>
        </w:rPr>
        <w:t>#</w:t>
      </w:r>
      <w:r w:rsidRPr="0057286A">
        <w:rPr>
          <w:rFonts w:ascii="Times New Roman" w:hAnsi="Times New Roman" w:cs="Times New Roman"/>
          <w:noProof/>
          <w:sz w:val="20"/>
          <w:szCs w:val="20"/>
        </w:rPr>
        <w:t>41-#56]</w:t>
      </w:r>
      <w:r w:rsidRPr="0057286A">
        <w:rPr>
          <w:rFonts w:ascii="Times New Roman" w:hAnsi="Times New Roman" w:cs="Times New Roman"/>
          <w:sz w:val="20"/>
          <w:szCs w:val="20"/>
        </w:rPr>
        <w:t xml:space="preserve"> </w:t>
      </w:r>
    </w:p>
    <w:p w:rsidR="00D662B7" w:rsidRPr="0057286A" w:rsidRDefault="00D662B7" w:rsidP="007A51B7">
      <w:pPr>
        <w:jc w:val="left"/>
        <w:rPr>
          <w:rFonts w:ascii="Times New Roman" w:hAnsi="Times New Roman" w:cs="Times New Roman"/>
          <w:sz w:val="20"/>
          <w:szCs w:val="20"/>
        </w:rPr>
      </w:pPr>
      <w:proofErr w:type="gramStart"/>
      <w:r w:rsidRPr="0057286A">
        <w:rPr>
          <w:rFonts w:ascii="Times New Roman" w:hAnsi="Times New Roman" w:cs="Times New Roman"/>
          <w:sz w:val="20"/>
          <w:szCs w:val="20"/>
        </w:rPr>
        <w:t>#58</w:t>
      </w:r>
      <w:r w:rsidRPr="0057286A">
        <w:rPr>
          <w:rFonts w:ascii="Times New Roman" w:hAnsi="Times New Roman" w:cs="Times New Roman"/>
          <w:sz w:val="20"/>
          <w:szCs w:val="20"/>
        </w:rPr>
        <w:tab/>
      </w:r>
      <w:proofErr w:type="spellStart"/>
      <w:r w:rsidRPr="0057286A">
        <w:rPr>
          <w:rFonts w:ascii="Times New Roman" w:hAnsi="Times New Roman" w:cs="Times New Roman"/>
          <w:sz w:val="20"/>
          <w:szCs w:val="20"/>
        </w:rPr>
        <w:t>MeSH</w:t>
      </w:r>
      <w:proofErr w:type="spellEnd"/>
      <w:r w:rsidRPr="0057286A">
        <w:rPr>
          <w:rFonts w:ascii="Times New Roman" w:hAnsi="Times New Roman" w:cs="Times New Roman"/>
          <w:sz w:val="20"/>
          <w:szCs w:val="20"/>
        </w:rPr>
        <w:t xml:space="preserve"> descriptor: [Sodium-Glucose Transporter 2] explode all trees</w:t>
      </w:r>
      <w:proofErr w:type="gramEnd"/>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#59</w:t>
      </w:r>
      <w:r w:rsidRPr="0057286A">
        <w:rPr>
          <w:rFonts w:ascii="Times New Roman" w:hAnsi="Times New Roman" w:cs="Times New Roman"/>
          <w:sz w:val="20"/>
          <w:szCs w:val="20"/>
        </w:rPr>
        <w:tab/>
        <w:t xml:space="preserve">SGLT2 Inhibitor*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#60</w:t>
      </w:r>
      <w:r w:rsidRPr="0057286A">
        <w:rPr>
          <w:rFonts w:ascii="Times New Roman" w:hAnsi="Times New Roman" w:cs="Times New Roman"/>
          <w:sz w:val="20"/>
          <w:szCs w:val="20"/>
        </w:rPr>
        <w:tab/>
        <w:t xml:space="preserve">Sodium-glucose co-transporter-2 inhibitor*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#61</w:t>
      </w:r>
      <w:r w:rsidRPr="0057286A">
        <w:rPr>
          <w:rFonts w:ascii="Times New Roman" w:hAnsi="Times New Roman" w:cs="Times New Roman"/>
          <w:sz w:val="20"/>
          <w:szCs w:val="20"/>
        </w:rPr>
        <w:tab/>
        <w:t xml:space="preserve">Sodium-glucose transporter-2 inhibitor*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#62</w:t>
      </w:r>
      <w:r w:rsidRPr="0057286A">
        <w:rPr>
          <w:rFonts w:ascii="Times New Roman" w:hAnsi="Times New Roman" w:cs="Times New Roman"/>
          <w:sz w:val="20"/>
          <w:szCs w:val="20"/>
        </w:rPr>
        <w:tab/>
      </w:r>
      <w:proofErr w:type="spellStart"/>
      <w:r w:rsidRPr="0057286A">
        <w:rPr>
          <w:rFonts w:ascii="Times New Roman" w:hAnsi="Times New Roman" w:cs="Times New Roman"/>
          <w:sz w:val="20"/>
          <w:szCs w:val="20"/>
        </w:rPr>
        <w:t>Canagliflozin</w:t>
      </w:r>
      <w:proofErr w:type="spellEnd"/>
      <w:r w:rsidRPr="0057286A">
        <w:rPr>
          <w:rFonts w:ascii="Times New Roman" w:hAnsi="Times New Roman" w:cs="Times New Roman"/>
          <w:sz w:val="20"/>
          <w:szCs w:val="20"/>
        </w:rPr>
        <w:t xml:space="preserve">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#63</w:t>
      </w:r>
      <w:r w:rsidRPr="0057286A">
        <w:rPr>
          <w:rFonts w:ascii="Times New Roman" w:hAnsi="Times New Roman" w:cs="Times New Roman"/>
          <w:sz w:val="20"/>
          <w:szCs w:val="20"/>
        </w:rPr>
        <w:tab/>
      </w:r>
      <w:proofErr w:type="spellStart"/>
      <w:r w:rsidRPr="0057286A">
        <w:rPr>
          <w:rFonts w:ascii="Times New Roman" w:hAnsi="Times New Roman" w:cs="Times New Roman"/>
          <w:sz w:val="20"/>
          <w:szCs w:val="20"/>
        </w:rPr>
        <w:t>Dapagliflozin</w:t>
      </w:r>
      <w:proofErr w:type="spellEnd"/>
      <w:r w:rsidRPr="0057286A">
        <w:rPr>
          <w:rFonts w:ascii="Times New Roman" w:hAnsi="Times New Roman" w:cs="Times New Roman"/>
          <w:sz w:val="20"/>
          <w:szCs w:val="20"/>
        </w:rPr>
        <w:t xml:space="preserve">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#64</w:t>
      </w:r>
      <w:r w:rsidRPr="0057286A">
        <w:rPr>
          <w:rFonts w:ascii="Times New Roman" w:hAnsi="Times New Roman" w:cs="Times New Roman"/>
          <w:sz w:val="20"/>
          <w:szCs w:val="20"/>
        </w:rPr>
        <w:tab/>
      </w:r>
      <w:proofErr w:type="spellStart"/>
      <w:r w:rsidRPr="0057286A">
        <w:rPr>
          <w:rFonts w:ascii="Times New Roman" w:hAnsi="Times New Roman" w:cs="Times New Roman"/>
          <w:sz w:val="20"/>
          <w:szCs w:val="20"/>
        </w:rPr>
        <w:t>Invokana</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Forxiga</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Farxiga</w:t>
      </w:r>
      <w:proofErr w:type="spellEnd"/>
      <w:r w:rsidRPr="0057286A">
        <w:rPr>
          <w:rFonts w:ascii="Times New Roman" w:hAnsi="Times New Roman" w:cs="Times New Roman"/>
          <w:sz w:val="20"/>
          <w:szCs w:val="20"/>
        </w:rPr>
        <w:t xml:space="preserve">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#65</w:t>
      </w:r>
      <w:r w:rsidRPr="0057286A">
        <w:rPr>
          <w:rFonts w:ascii="Times New Roman" w:hAnsi="Times New Roman" w:cs="Times New Roman"/>
          <w:sz w:val="20"/>
          <w:szCs w:val="20"/>
        </w:rPr>
        <w:tab/>
      </w:r>
      <w:r w:rsidRPr="0057286A">
        <w:rPr>
          <w:rFonts w:ascii="Times New Roman" w:hAnsi="Times New Roman" w:cs="Times New Roman"/>
          <w:noProof/>
          <w:sz w:val="20"/>
          <w:szCs w:val="20"/>
        </w:rPr>
        <w:t>[</w:t>
      </w:r>
      <w:r>
        <w:rPr>
          <w:rFonts w:ascii="Times New Roman" w:hAnsi="Times New Roman" w:cs="Times New Roman"/>
          <w:noProof/>
          <w:sz w:val="20"/>
          <w:szCs w:val="20"/>
        </w:rPr>
        <w:t>#</w:t>
      </w:r>
      <w:r w:rsidRPr="0057286A">
        <w:rPr>
          <w:rFonts w:ascii="Times New Roman" w:hAnsi="Times New Roman" w:cs="Times New Roman"/>
          <w:noProof/>
          <w:sz w:val="20"/>
          <w:szCs w:val="20"/>
        </w:rPr>
        <w:t>32-#64]</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#66</w:t>
      </w:r>
      <w:r w:rsidRPr="0057286A">
        <w:rPr>
          <w:rFonts w:ascii="Times New Roman" w:hAnsi="Times New Roman" w:cs="Times New Roman"/>
          <w:sz w:val="20"/>
          <w:szCs w:val="20"/>
        </w:rPr>
        <w:tab/>
        <w:t xml:space="preserve">#7 or #16 or #22 or #27 or #36 or #44 or #57 or #65 </w:t>
      </w:r>
    </w:p>
    <w:p w:rsidR="00D662B7" w:rsidRPr="0057286A" w:rsidRDefault="00D662B7" w:rsidP="007A51B7">
      <w:pPr>
        <w:jc w:val="left"/>
        <w:rPr>
          <w:rFonts w:ascii="Times New Roman" w:hAnsi="Times New Roman" w:cs="Times New Roman"/>
          <w:sz w:val="20"/>
          <w:szCs w:val="20"/>
        </w:rPr>
      </w:pPr>
      <w:proofErr w:type="gramStart"/>
      <w:r w:rsidRPr="0057286A">
        <w:rPr>
          <w:rFonts w:ascii="Times New Roman" w:hAnsi="Times New Roman" w:cs="Times New Roman"/>
          <w:sz w:val="20"/>
          <w:szCs w:val="20"/>
        </w:rPr>
        <w:t>#67</w:t>
      </w:r>
      <w:r w:rsidRPr="0057286A">
        <w:rPr>
          <w:rFonts w:ascii="Times New Roman" w:hAnsi="Times New Roman" w:cs="Times New Roman"/>
          <w:sz w:val="20"/>
          <w:szCs w:val="20"/>
        </w:rPr>
        <w:tab/>
      </w:r>
      <w:proofErr w:type="spellStart"/>
      <w:r w:rsidRPr="0057286A">
        <w:rPr>
          <w:rFonts w:ascii="Times New Roman" w:hAnsi="Times New Roman" w:cs="Times New Roman"/>
          <w:sz w:val="20"/>
          <w:szCs w:val="20"/>
        </w:rPr>
        <w:t>MeSH</w:t>
      </w:r>
      <w:proofErr w:type="spellEnd"/>
      <w:r w:rsidRPr="0057286A">
        <w:rPr>
          <w:rFonts w:ascii="Times New Roman" w:hAnsi="Times New Roman" w:cs="Times New Roman"/>
          <w:sz w:val="20"/>
          <w:szCs w:val="20"/>
        </w:rPr>
        <w:t xml:space="preserve"> descriptor:</w:t>
      </w:r>
      <w:proofErr w:type="gramEnd"/>
      <w:r w:rsidRPr="0057286A">
        <w:rPr>
          <w:rFonts w:ascii="Times New Roman" w:hAnsi="Times New Roman" w:cs="Times New Roman"/>
          <w:sz w:val="20"/>
          <w:szCs w:val="20"/>
        </w:rPr>
        <w:t xml:space="preserve"> [Diabetes Mellitus, Type 2] explode all trees</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#68</w:t>
      </w:r>
      <w:r w:rsidRPr="0057286A">
        <w:rPr>
          <w:rFonts w:ascii="Times New Roman" w:hAnsi="Times New Roman" w:cs="Times New Roman"/>
          <w:sz w:val="20"/>
          <w:szCs w:val="20"/>
        </w:rPr>
        <w:tab/>
        <w:t xml:space="preserve">Diabetes Mellitus Type 2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#69</w:t>
      </w:r>
      <w:r w:rsidRPr="0057286A">
        <w:rPr>
          <w:rFonts w:ascii="Times New Roman" w:hAnsi="Times New Roman" w:cs="Times New Roman"/>
          <w:sz w:val="20"/>
          <w:szCs w:val="20"/>
        </w:rPr>
        <w:tab/>
        <w:t xml:space="preserve">Diabetes Mellitus Type II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#70</w:t>
      </w:r>
      <w:r w:rsidRPr="0057286A">
        <w:rPr>
          <w:rFonts w:ascii="Times New Roman" w:hAnsi="Times New Roman" w:cs="Times New Roman"/>
          <w:sz w:val="20"/>
          <w:szCs w:val="20"/>
        </w:rPr>
        <w:tab/>
        <w:t xml:space="preserve">DM type 2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#71</w:t>
      </w:r>
      <w:r w:rsidRPr="0057286A">
        <w:rPr>
          <w:rFonts w:ascii="Times New Roman" w:hAnsi="Times New Roman" w:cs="Times New Roman"/>
          <w:sz w:val="20"/>
          <w:szCs w:val="20"/>
        </w:rPr>
        <w:tab/>
        <w:t xml:space="preserve">DM type II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#72</w:t>
      </w:r>
      <w:r w:rsidRPr="0057286A">
        <w:rPr>
          <w:rFonts w:ascii="Times New Roman" w:hAnsi="Times New Roman" w:cs="Times New Roman"/>
          <w:sz w:val="20"/>
          <w:szCs w:val="20"/>
        </w:rPr>
        <w:tab/>
        <w:t xml:space="preserve">Type </w:t>
      </w:r>
      <w:proofErr w:type="gramStart"/>
      <w:r w:rsidRPr="0057286A">
        <w:rPr>
          <w:rFonts w:ascii="Times New Roman" w:hAnsi="Times New Roman" w:cs="Times New Roman"/>
          <w:sz w:val="20"/>
          <w:szCs w:val="20"/>
        </w:rPr>
        <w:t>2 Diabetes</w:t>
      </w:r>
      <w:proofErr w:type="gramEnd"/>
      <w:r w:rsidRPr="0057286A">
        <w:rPr>
          <w:rFonts w:ascii="Times New Roman" w:hAnsi="Times New Roman" w:cs="Times New Roman"/>
          <w:sz w:val="20"/>
          <w:szCs w:val="20"/>
        </w:rPr>
        <w:t xml:space="preserve">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#73</w:t>
      </w:r>
      <w:r w:rsidRPr="0057286A">
        <w:rPr>
          <w:rFonts w:ascii="Times New Roman" w:hAnsi="Times New Roman" w:cs="Times New Roman"/>
          <w:sz w:val="20"/>
          <w:szCs w:val="20"/>
        </w:rPr>
        <w:tab/>
        <w:t xml:space="preserve">Type II Diabetes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#74</w:t>
      </w:r>
      <w:r w:rsidRPr="0057286A">
        <w:rPr>
          <w:rFonts w:ascii="Times New Roman" w:hAnsi="Times New Roman" w:cs="Times New Roman"/>
          <w:sz w:val="20"/>
          <w:szCs w:val="20"/>
        </w:rPr>
        <w:tab/>
        <w:t xml:space="preserve">Diabetes Type II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#75</w:t>
      </w:r>
      <w:r w:rsidRPr="0057286A">
        <w:rPr>
          <w:rFonts w:ascii="Times New Roman" w:hAnsi="Times New Roman" w:cs="Times New Roman"/>
          <w:sz w:val="20"/>
          <w:szCs w:val="20"/>
        </w:rPr>
        <w:tab/>
        <w:t xml:space="preserve">Diabetes </w:t>
      </w:r>
      <w:proofErr w:type="gramStart"/>
      <w:r w:rsidRPr="0057286A">
        <w:rPr>
          <w:rFonts w:ascii="Times New Roman" w:hAnsi="Times New Roman" w:cs="Times New Roman"/>
          <w:sz w:val="20"/>
          <w:szCs w:val="20"/>
        </w:rPr>
        <w:t>Type</w:t>
      </w:r>
      <w:proofErr w:type="gramEnd"/>
      <w:r w:rsidRPr="0057286A">
        <w:rPr>
          <w:rFonts w:ascii="Times New Roman" w:hAnsi="Times New Roman" w:cs="Times New Roman"/>
          <w:sz w:val="20"/>
          <w:szCs w:val="20"/>
        </w:rPr>
        <w:t xml:space="preserve"> 2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#76</w:t>
      </w:r>
      <w:r w:rsidRPr="0057286A">
        <w:rPr>
          <w:rFonts w:ascii="Times New Roman" w:hAnsi="Times New Roman" w:cs="Times New Roman"/>
          <w:sz w:val="20"/>
          <w:szCs w:val="20"/>
        </w:rPr>
        <w:tab/>
        <w:t xml:space="preserve">T2DM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#77</w:t>
      </w:r>
      <w:r w:rsidRPr="0057286A">
        <w:rPr>
          <w:rFonts w:ascii="Times New Roman" w:hAnsi="Times New Roman" w:cs="Times New Roman"/>
          <w:sz w:val="20"/>
          <w:szCs w:val="20"/>
        </w:rPr>
        <w:tab/>
        <w:t xml:space="preserve">DMT2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#78</w:t>
      </w:r>
      <w:r w:rsidRPr="0057286A">
        <w:rPr>
          <w:rFonts w:ascii="Times New Roman" w:hAnsi="Times New Roman" w:cs="Times New Roman"/>
          <w:sz w:val="20"/>
          <w:szCs w:val="20"/>
        </w:rPr>
        <w:tab/>
      </w:r>
      <w:r w:rsidRPr="0057286A">
        <w:rPr>
          <w:rFonts w:ascii="Times New Roman" w:hAnsi="Times New Roman" w:cs="Times New Roman"/>
          <w:noProof/>
          <w:sz w:val="20"/>
          <w:szCs w:val="20"/>
        </w:rPr>
        <w:t>[</w:t>
      </w:r>
      <w:r>
        <w:rPr>
          <w:rFonts w:ascii="Times New Roman" w:hAnsi="Times New Roman" w:cs="Times New Roman"/>
          <w:noProof/>
          <w:sz w:val="20"/>
          <w:szCs w:val="20"/>
        </w:rPr>
        <w:t>#</w:t>
      </w:r>
      <w:r w:rsidRPr="0057286A">
        <w:rPr>
          <w:rFonts w:ascii="Times New Roman" w:hAnsi="Times New Roman" w:cs="Times New Roman"/>
          <w:noProof/>
          <w:sz w:val="20"/>
          <w:szCs w:val="20"/>
        </w:rPr>
        <w:t>33-#77]</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#79</w:t>
      </w:r>
      <w:r w:rsidRPr="0057286A">
        <w:rPr>
          <w:rFonts w:ascii="Times New Roman" w:hAnsi="Times New Roman" w:cs="Times New Roman"/>
          <w:sz w:val="20"/>
          <w:szCs w:val="20"/>
        </w:rPr>
        <w:tab/>
        <w:t>#66 and #78 from 2010</w:t>
      </w:r>
    </w:p>
    <w:p w:rsidR="00D662B7" w:rsidRPr="0057286A" w:rsidRDefault="00D662B7" w:rsidP="007A51B7">
      <w:pPr>
        <w:rPr>
          <w:rFonts w:ascii="Times New Roman" w:hAnsi="Times New Roman" w:cs="Times New Roman"/>
          <w:sz w:val="20"/>
          <w:szCs w:val="20"/>
        </w:rPr>
      </w:pPr>
    </w:p>
    <w:p w:rsidR="00D662B7" w:rsidRPr="0057286A" w:rsidRDefault="00D662B7" w:rsidP="007A51B7">
      <w:pPr>
        <w:pStyle w:val="Heading2"/>
      </w:pPr>
      <w:bookmarkStart w:id="6" w:name="_Toc421798122"/>
      <w:r w:rsidRPr="0057286A">
        <w:t>Stage 2: Systematic literature review – update from identified reviews</w:t>
      </w:r>
      <w:bookmarkEnd w:id="6"/>
    </w:p>
    <w:p w:rsidR="00D662B7" w:rsidRPr="0057286A" w:rsidRDefault="00D662B7" w:rsidP="007A51B7">
      <w:pPr>
        <w:rPr>
          <w:rFonts w:ascii="Times New Roman" w:hAnsi="Times New Roman" w:cs="Times New Roman"/>
          <w:sz w:val="20"/>
          <w:szCs w:val="20"/>
        </w:rPr>
      </w:pPr>
    </w:p>
    <w:p w:rsidR="00D662B7" w:rsidRPr="0057286A" w:rsidRDefault="00D662B7" w:rsidP="007A51B7">
      <w:pPr>
        <w:rPr>
          <w:rFonts w:ascii="Times New Roman" w:hAnsi="Times New Roman" w:cs="Times New Roman"/>
          <w:i/>
          <w:sz w:val="20"/>
          <w:szCs w:val="20"/>
        </w:rPr>
      </w:pPr>
      <w:r w:rsidRPr="0057286A">
        <w:rPr>
          <w:rFonts w:ascii="Times New Roman" w:hAnsi="Times New Roman" w:cs="Times New Roman"/>
          <w:i/>
          <w:sz w:val="20"/>
          <w:szCs w:val="20"/>
        </w:rPr>
        <w:t>B</w:t>
      </w:r>
      <w:r w:rsidRPr="0057286A">
        <w:rPr>
          <w:rFonts w:ascii="Times New Roman" w:hAnsi="Times New Roman" w:cs="Times New Roman"/>
          <w:i/>
          <w:smallCaps/>
          <w:sz w:val="20"/>
          <w:szCs w:val="20"/>
        </w:rPr>
        <w:t xml:space="preserve">ennett et al., </w:t>
      </w:r>
      <w:r w:rsidRPr="0057286A">
        <w:rPr>
          <w:rFonts w:ascii="Times New Roman" w:hAnsi="Times New Roman" w:cs="Times New Roman"/>
          <w:i/>
          <w:sz w:val="20"/>
          <w:szCs w:val="20"/>
        </w:rPr>
        <w:t>2011 U</w:t>
      </w:r>
      <w:r w:rsidRPr="0057286A">
        <w:rPr>
          <w:rFonts w:ascii="Times New Roman" w:hAnsi="Times New Roman" w:cs="Times New Roman"/>
          <w:i/>
          <w:smallCaps/>
          <w:sz w:val="20"/>
          <w:szCs w:val="20"/>
        </w:rPr>
        <w:t>pdate</w:t>
      </w:r>
    </w:p>
    <w:p w:rsidR="00D662B7" w:rsidRPr="0057286A" w:rsidRDefault="00D662B7" w:rsidP="007A51B7">
      <w:pPr>
        <w:rPr>
          <w:rStyle w:val="dbname"/>
          <w:rFonts w:ascii="Times New Roman" w:hAnsi="Times New Roman" w:cs="Times New Roman"/>
          <w:sz w:val="20"/>
          <w:szCs w:val="20"/>
        </w:rPr>
      </w:pPr>
    </w:p>
    <w:p w:rsidR="00D662B7" w:rsidRPr="0057286A" w:rsidRDefault="00D662B7" w:rsidP="007A51B7">
      <w:pPr>
        <w:rPr>
          <w:rStyle w:val="dbname"/>
          <w:rFonts w:ascii="Times New Roman" w:hAnsi="Times New Roman" w:cs="Times New Roman"/>
          <w:i/>
          <w:sz w:val="20"/>
          <w:szCs w:val="20"/>
          <w:u w:val="single"/>
        </w:rPr>
      </w:pPr>
      <w:r w:rsidRPr="0057286A">
        <w:rPr>
          <w:rStyle w:val="dbname"/>
          <w:rFonts w:ascii="Times New Roman" w:hAnsi="Times New Roman" w:cs="Times New Roman"/>
          <w:i/>
          <w:sz w:val="20"/>
          <w:szCs w:val="20"/>
          <w:u w:val="single"/>
        </w:rPr>
        <w:t>O</w:t>
      </w:r>
      <w:r w:rsidRPr="0057286A">
        <w:rPr>
          <w:rStyle w:val="dbname"/>
          <w:rFonts w:ascii="Times New Roman" w:hAnsi="Times New Roman" w:cs="Times New Roman"/>
          <w:i/>
          <w:smallCaps/>
          <w:sz w:val="20"/>
          <w:szCs w:val="20"/>
          <w:u w:val="single"/>
        </w:rPr>
        <w:t>vid</w:t>
      </w:r>
      <w:r w:rsidRPr="0057286A">
        <w:rPr>
          <w:rStyle w:val="dbname"/>
          <w:rFonts w:ascii="Times New Roman" w:hAnsi="Times New Roman" w:cs="Times New Roman"/>
          <w:i/>
          <w:sz w:val="20"/>
          <w:szCs w:val="20"/>
          <w:u w:val="single"/>
        </w:rPr>
        <w:t xml:space="preserve"> M</w:t>
      </w:r>
      <w:r w:rsidRPr="0057286A">
        <w:rPr>
          <w:rStyle w:val="dbname"/>
          <w:rFonts w:ascii="Times New Roman" w:hAnsi="Times New Roman" w:cs="Times New Roman"/>
          <w:i/>
          <w:smallCaps/>
          <w:sz w:val="20"/>
          <w:szCs w:val="20"/>
          <w:u w:val="single"/>
        </w:rPr>
        <w:t xml:space="preserve">edline </w:t>
      </w:r>
      <w:r w:rsidRPr="0057286A">
        <w:rPr>
          <w:rStyle w:val="dbname"/>
          <w:rFonts w:ascii="Times New Roman" w:hAnsi="Times New Roman" w:cs="Times New Roman"/>
          <w:i/>
          <w:sz w:val="20"/>
          <w:szCs w:val="20"/>
          <w:u w:val="single"/>
        </w:rPr>
        <w:t xml:space="preserve">(R) </w:t>
      </w:r>
    </w:p>
    <w:p w:rsidR="00D662B7" w:rsidRPr="0057286A" w:rsidRDefault="00D662B7" w:rsidP="007A51B7">
      <w:pPr>
        <w:rPr>
          <w:rStyle w:val="dbname"/>
          <w:rFonts w:ascii="Times New Roman" w:hAnsi="Times New Roman" w:cs="Times New Roman"/>
          <w:sz w:val="20"/>
          <w:szCs w:val="20"/>
        </w:rPr>
      </w:pPr>
    </w:p>
    <w:p w:rsidR="00D662B7" w:rsidRPr="0057286A" w:rsidRDefault="00D662B7" w:rsidP="007A51B7">
      <w:pPr>
        <w:rPr>
          <w:rStyle w:val="dbname"/>
          <w:rFonts w:ascii="Times New Roman" w:hAnsi="Times New Roman" w:cs="Times New Roman"/>
          <w:sz w:val="20"/>
          <w:szCs w:val="20"/>
        </w:rPr>
      </w:pPr>
      <w:r w:rsidRPr="0057286A">
        <w:rPr>
          <w:rStyle w:val="dbname"/>
          <w:rFonts w:ascii="Times New Roman" w:hAnsi="Times New Roman" w:cs="Times New Roman"/>
          <w:sz w:val="20"/>
          <w:szCs w:val="20"/>
        </w:rPr>
        <w:t>Ovid MEDLINE(R) 1946 to Present with Daily Update,  Database Field Guide &amp; Ovid MEDLINE(R) In-Process &amp; Other Non-Indexed Citations October 06, 2014</w:t>
      </w:r>
    </w:p>
    <w:p w:rsidR="00D662B7" w:rsidRPr="0057286A" w:rsidRDefault="00D662B7" w:rsidP="007A51B7">
      <w:pPr>
        <w:tabs>
          <w:tab w:val="left" w:pos="1500"/>
        </w:tabs>
        <w:jc w:val="left"/>
        <w:rPr>
          <w:rFonts w:ascii="Times New Roman" w:hAnsi="Times New Roman" w:cs="Times New Roman"/>
          <w:sz w:val="20"/>
          <w:szCs w:val="20"/>
        </w:rPr>
      </w:pPr>
      <w:r w:rsidRPr="0057286A">
        <w:rPr>
          <w:rFonts w:ascii="Times New Roman" w:hAnsi="Times New Roman" w:cs="Times New Roman"/>
          <w:sz w:val="20"/>
          <w:szCs w:val="20"/>
        </w:rPr>
        <w:tab/>
      </w:r>
    </w:p>
    <w:p w:rsidR="00D662B7" w:rsidRPr="0057286A" w:rsidRDefault="00D662B7" w:rsidP="007A51B7">
      <w:pPr>
        <w:jc w:val="left"/>
        <w:rPr>
          <w:rStyle w:val="dbdate"/>
          <w:rFonts w:ascii="Times New Roman" w:hAnsi="Times New Roman" w:cs="Times New Roman"/>
          <w:sz w:val="20"/>
          <w:szCs w:val="20"/>
        </w:rPr>
      </w:pPr>
      <w:r w:rsidRPr="0057286A">
        <w:rPr>
          <w:rFonts w:ascii="Times New Roman" w:hAnsi="Times New Roman" w:cs="Times New Roman"/>
          <w:sz w:val="20"/>
          <w:szCs w:val="20"/>
        </w:rPr>
        <w:t>ID</w:t>
      </w:r>
      <w:r w:rsidRPr="0057286A">
        <w:rPr>
          <w:rFonts w:ascii="Times New Roman" w:hAnsi="Times New Roman" w:cs="Times New Roman"/>
          <w:sz w:val="20"/>
          <w:szCs w:val="20"/>
        </w:rPr>
        <w:tab/>
        <w:t>Search</w:t>
      </w:r>
      <w:r w:rsidRPr="0057286A">
        <w:rPr>
          <w:rFonts w:ascii="Times New Roman" w:hAnsi="Times New Roman" w:cs="Times New Roman"/>
          <w:sz w:val="20"/>
          <w:szCs w:val="20"/>
        </w:rPr>
        <w:tab/>
      </w:r>
    </w:p>
    <w:p w:rsidR="00D662B7" w:rsidRPr="0057286A" w:rsidRDefault="00D662B7" w:rsidP="007A51B7">
      <w:pPr>
        <w:ind w:left="720" w:hanging="720"/>
        <w:jc w:val="left"/>
        <w:rPr>
          <w:rFonts w:ascii="Times New Roman" w:hAnsi="Times New Roman" w:cs="Times New Roman"/>
          <w:sz w:val="20"/>
          <w:szCs w:val="20"/>
        </w:rPr>
      </w:pPr>
      <w:r w:rsidRPr="0057286A">
        <w:rPr>
          <w:rFonts w:ascii="Times New Roman" w:hAnsi="Times New Roman" w:cs="Times New Roman"/>
          <w:sz w:val="20"/>
          <w:szCs w:val="20"/>
        </w:rPr>
        <w:t>1.</w:t>
      </w:r>
      <w:r w:rsidRPr="0057286A">
        <w:rPr>
          <w:rFonts w:ascii="Times New Roman" w:hAnsi="Times New Roman" w:cs="Times New Roman"/>
          <w:sz w:val="20"/>
          <w:szCs w:val="20"/>
        </w:rPr>
        <w:tab/>
      </w:r>
      <w:proofErr w:type="spellStart"/>
      <w:r w:rsidRPr="0057286A">
        <w:rPr>
          <w:rFonts w:ascii="Times New Roman" w:hAnsi="Times New Roman" w:cs="Times New Roman"/>
          <w:sz w:val="20"/>
          <w:szCs w:val="20"/>
        </w:rPr>
        <w:t>exp</w:t>
      </w:r>
      <w:proofErr w:type="spellEnd"/>
      <w:r w:rsidRPr="0057286A">
        <w:rPr>
          <w:rFonts w:ascii="Times New Roman" w:hAnsi="Times New Roman" w:cs="Times New Roman"/>
          <w:sz w:val="20"/>
          <w:szCs w:val="20"/>
        </w:rPr>
        <w:t xml:space="preserve"> thiazolidinediones/ or </w:t>
      </w:r>
      <w:proofErr w:type="spellStart"/>
      <w:r w:rsidRPr="0057286A">
        <w:rPr>
          <w:rFonts w:ascii="Times New Roman" w:hAnsi="Times New Roman" w:cs="Times New Roman"/>
          <w:sz w:val="20"/>
          <w:szCs w:val="20"/>
        </w:rPr>
        <w:t>exp</w:t>
      </w:r>
      <w:proofErr w:type="spellEnd"/>
      <w:r w:rsidRPr="0057286A">
        <w:rPr>
          <w:rFonts w:ascii="Times New Roman" w:hAnsi="Times New Roman" w:cs="Times New Roman"/>
          <w:sz w:val="20"/>
          <w:szCs w:val="20"/>
        </w:rPr>
        <w:t xml:space="preserve"> glipizide/ or </w:t>
      </w:r>
      <w:proofErr w:type="spellStart"/>
      <w:r w:rsidRPr="0057286A">
        <w:rPr>
          <w:rFonts w:ascii="Times New Roman" w:hAnsi="Times New Roman" w:cs="Times New Roman"/>
          <w:sz w:val="20"/>
          <w:szCs w:val="20"/>
        </w:rPr>
        <w:t>exp</w:t>
      </w:r>
      <w:proofErr w:type="spellEnd"/>
      <w:r w:rsidRPr="0057286A">
        <w:rPr>
          <w:rFonts w:ascii="Times New Roman" w:hAnsi="Times New Roman" w:cs="Times New Roman"/>
          <w:sz w:val="20"/>
          <w:szCs w:val="20"/>
        </w:rPr>
        <w:t xml:space="preserve"> glyburide/ or </w:t>
      </w:r>
      <w:proofErr w:type="spellStart"/>
      <w:r w:rsidRPr="0057286A">
        <w:rPr>
          <w:rFonts w:ascii="Times New Roman" w:hAnsi="Times New Roman" w:cs="Times New Roman"/>
          <w:sz w:val="20"/>
          <w:szCs w:val="20"/>
        </w:rPr>
        <w:t>exp</w:t>
      </w:r>
      <w:proofErr w:type="spellEnd"/>
      <w:r w:rsidRPr="0057286A">
        <w:rPr>
          <w:rFonts w:ascii="Times New Roman" w:hAnsi="Times New Roman" w:cs="Times New Roman"/>
          <w:sz w:val="20"/>
          <w:szCs w:val="20"/>
        </w:rPr>
        <w:t xml:space="preserve"> metformin/ or </w:t>
      </w:r>
      <w:proofErr w:type="spellStart"/>
      <w:r w:rsidRPr="0057286A">
        <w:rPr>
          <w:rFonts w:ascii="Times New Roman" w:hAnsi="Times New Roman" w:cs="Times New Roman"/>
          <w:sz w:val="20"/>
          <w:szCs w:val="20"/>
        </w:rPr>
        <w:t>exp</w:t>
      </w:r>
      <w:proofErr w:type="spellEnd"/>
      <w:r w:rsidRPr="0057286A">
        <w:rPr>
          <w:rFonts w:ascii="Times New Roman" w:hAnsi="Times New Roman" w:cs="Times New Roman"/>
          <w:sz w:val="20"/>
          <w:szCs w:val="20"/>
        </w:rPr>
        <w:t xml:space="preserve"> acarbose/ or (thiazolidinedione or pioglitazone or rosiglitazone or sulfonylurea* or sulphonylurea* or glipizide or glyburide or glimepiride or </w:t>
      </w:r>
      <w:proofErr w:type="spellStart"/>
      <w:r w:rsidRPr="0057286A">
        <w:rPr>
          <w:rFonts w:ascii="Times New Roman" w:hAnsi="Times New Roman" w:cs="Times New Roman"/>
          <w:sz w:val="20"/>
          <w:szCs w:val="20"/>
        </w:rPr>
        <w:t>glibenclamide</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biguanide</w:t>
      </w:r>
      <w:proofErr w:type="spellEnd"/>
      <w:r w:rsidRPr="0057286A">
        <w:rPr>
          <w:rFonts w:ascii="Times New Roman" w:hAnsi="Times New Roman" w:cs="Times New Roman"/>
          <w:sz w:val="20"/>
          <w:szCs w:val="20"/>
        </w:rPr>
        <w:t xml:space="preserve">* or metformin or insulin </w:t>
      </w:r>
      <w:proofErr w:type="spellStart"/>
      <w:r w:rsidRPr="0057286A">
        <w:rPr>
          <w:rFonts w:ascii="Times New Roman" w:hAnsi="Times New Roman" w:cs="Times New Roman"/>
          <w:sz w:val="20"/>
          <w:szCs w:val="20"/>
        </w:rPr>
        <w:t>secretagogues</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meglitinide</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repaglinide</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nateglinide</w:t>
      </w:r>
      <w:proofErr w:type="spellEnd"/>
      <w:r w:rsidRPr="0057286A">
        <w:rPr>
          <w:rFonts w:ascii="Times New Roman" w:hAnsi="Times New Roman" w:cs="Times New Roman"/>
          <w:sz w:val="20"/>
          <w:szCs w:val="20"/>
        </w:rPr>
        <w:t xml:space="preserve"> or alpha-glucosidase inhibitors or alpha-glucosidase inhibitor or acarbose or Dipeptidyl-Peptidase IV Inhibitors or </w:t>
      </w:r>
      <w:proofErr w:type="spellStart"/>
      <w:r w:rsidRPr="0057286A">
        <w:rPr>
          <w:rFonts w:ascii="Times New Roman" w:hAnsi="Times New Roman" w:cs="Times New Roman"/>
          <w:sz w:val="20"/>
          <w:szCs w:val="20"/>
        </w:rPr>
        <w:t>sitagliptin</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saxagliptin</w:t>
      </w:r>
      <w:proofErr w:type="spellEnd"/>
      <w:r w:rsidRPr="0057286A">
        <w:rPr>
          <w:rFonts w:ascii="Times New Roman" w:hAnsi="Times New Roman" w:cs="Times New Roman"/>
          <w:sz w:val="20"/>
          <w:szCs w:val="20"/>
        </w:rPr>
        <w:t xml:space="preserve">* or dpp-4 or </w:t>
      </w:r>
      <w:proofErr w:type="spellStart"/>
      <w:r w:rsidRPr="0057286A">
        <w:rPr>
          <w:rFonts w:ascii="Times New Roman" w:hAnsi="Times New Roman" w:cs="Times New Roman"/>
          <w:sz w:val="20"/>
          <w:szCs w:val="20"/>
        </w:rPr>
        <w:t>dpp</w:t>
      </w:r>
      <w:proofErr w:type="spellEnd"/>
      <w:r w:rsidRPr="0057286A">
        <w:rPr>
          <w:rFonts w:ascii="Times New Roman" w:hAnsi="Times New Roman" w:cs="Times New Roman"/>
          <w:sz w:val="20"/>
          <w:szCs w:val="20"/>
        </w:rPr>
        <w:t xml:space="preserve">-iv or </w:t>
      </w:r>
      <w:proofErr w:type="spellStart"/>
      <w:r w:rsidRPr="0057286A">
        <w:rPr>
          <w:rFonts w:ascii="Times New Roman" w:hAnsi="Times New Roman" w:cs="Times New Roman"/>
          <w:sz w:val="20"/>
          <w:szCs w:val="20"/>
        </w:rPr>
        <w:t>liraglutide</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exenatide</w:t>
      </w:r>
      <w:proofErr w:type="spellEnd"/>
      <w:r w:rsidRPr="0057286A">
        <w:rPr>
          <w:rFonts w:ascii="Times New Roman" w:hAnsi="Times New Roman" w:cs="Times New Roman"/>
          <w:sz w:val="20"/>
          <w:szCs w:val="20"/>
        </w:rPr>
        <w:t xml:space="preserve"> or bromocriptine or </w:t>
      </w:r>
      <w:proofErr w:type="spellStart"/>
      <w:r w:rsidRPr="0057286A">
        <w:rPr>
          <w:rFonts w:ascii="Times New Roman" w:hAnsi="Times New Roman" w:cs="Times New Roman"/>
          <w:sz w:val="20"/>
          <w:szCs w:val="20"/>
        </w:rPr>
        <w:t>colesevelam</w:t>
      </w:r>
      <w:proofErr w:type="spellEnd"/>
      <w:r w:rsidRPr="0057286A">
        <w:rPr>
          <w:rFonts w:ascii="Times New Roman" w:hAnsi="Times New Roman" w:cs="Times New Roman"/>
          <w:sz w:val="20"/>
          <w:szCs w:val="20"/>
        </w:rPr>
        <w:t>).</w:t>
      </w:r>
      <w:proofErr w:type="spellStart"/>
      <w:r w:rsidRPr="0057286A">
        <w:rPr>
          <w:rFonts w:ascii="Times New Roman" w:hAnsi="Times New Roman" w:cs="Times New Roman"/>
          <w:sz w:val="20"/>
          <w:szCs w:val="20"/>
        </w:rPr>
        <w:t>ti,ab</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exp</w:t>
      </w:r>
      <w:proofErr w:type="spellEnd"/>
      <w:r w:rsidRPr="0057286A">
        <w:rPr>
          <w:rFonts w:ascii="Times New Roman" w:hAnsi="Times New Roman" w:cs="Times New Roman"/>
          <w:sz w:val="20"/>
          <w:szCs w:val="20"/>
        </w:rPr>
        <w:t xml:space="preserve"> bromocriptine/ or </w:t>
      </w:r>
      <w:proofErr w:type="spellStart"/>
      <w:r w:rsidRPr="0057286A">
        <w:rPr>
          <w:rFonts w:ascii="Times New Roman" w:hAnsi="Times New Roman" w:cs="Times New Roman"/>
          <w:sz w:val="20"/>
          <w:szCs w:val="20"/>
        </w:rPr>
        <w:t>exp</w:t>
      </w:r>
      <w:proofErr w:type="spellEnd"/>
      <w:r w:rsidRPr="0057286A">
        <w:rPr>
          <w:rFonts w:ascii="Times New Roman" w:hAnsi="Times New Roman" w:cs="Times New Roman"/>
          <w:sz w:val="20"/>
          <w:szCs w:val="20"/>
        </w:rPr>
        <w:t xml:space="preserve"> Glucagon-Like Peptide 1/ </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2.</w:t>
      </w:r>
      <w:r w:rsidRPr="0057286A">
        <w:rPr>
          <w:rFonts w:ascii="Times New Roman" w:hAnsi="Times New Roman" w:cs="Times New Roman"/>
          <w:sz w:val="20"/>
          <w:szCs w:val="20"/>
        </w:rPr>
        <w:tab/>
      </w:r>
      <w:proofErr w:type="gramStart"/>
      <w:r w:rsidRPr="0057286A">
        <w:rPr>
          <w:rFonts w:ascii="Times New Roman" w:hAnsi="Times New Roman" w:cs="Times New Roman"/>
          <w:sz w:val="20"/>
          <w:szCs w:val="20"/>
        </w:rPr>
        <w:t>limit</w:t>
      </w:r>
      <w:proofErr w:type="gramEnd"/>
      <w:r w:rsidRPr="0057286A">
        <w:rPr>
          <w:rFonts w:ascii="Times New Roman" w:hAnsi="Times New Roman" w:cs="Times New Roman"/>
          <w:sz w:val="20"/>
          <w:szCs w:val="20"/>
        </w:rPr>
        <w:t xml:space="preserve"> 1 to </w:t>
      </w:r>
      <w:proofErr w:type="spellStart"/>
      <w:r w:rsidRPr="0057286A">
        <w:rPr>
          <w:rFonts w:ascii="Times New Roman" w:hAnsi="Times New Roman" w:cs="Times New Roman"/>
          <w:sz w:val="20"/>
          <w:szCs w:val="20"/>
        </w:rPr>
        <w:t>yr</w:t>
      </w:r>
      <w:proofErr w:type="spellEnd"/>
      <w:r w:rsidRPr="0057286A">
        <w:rPr>
          <w:rFonts w:ascii="Times New Roman" w:hAnsi="Times New Roman" w:cs="Times New Roman"/>
          <w:sz w:val="20"/>
          <w:szCs w:val="20"/>
        </w:rPr>
        <w:t>="2010 -Current"</w:t>
      </w:r>
    </w:p>
    <w:p w:rsidR="00D662B7" w:rsidRPr="0057286A" w:rsidRDefault="00D662B7" w:rsidP="007A51B7">
      <w:pPr>
        <w:ind w:left="720" w:hanging="720"/>
        <w:jc w:val="left"/>
        <w:rPr>
          <w:rFonts w:ascii="Times New Roman" w:hAnsi="Times New Roman" w:cs="Times New Roman"/>
          <w:sz w:val="20"/>
          <w:szCs w:val="20"/>
        </w:rPr>
      </w:pPr>
      <w:r w:rsidRPr="0057286A">
        <w:rPr>
          <w:rFonts w:ascii="Times New Roman" w:hAnsi="Times New Roman" w:cs="Times New Roman"/>
          <w:sz w:val="20"/>
          <w:szCs w:val="20"/>
        </w:rPr>
        <w:t>3.</w:t>
      </w:r>
      <w:r w:rsidRPr="0057286A">
        <w:rPr>
          <w:rFonts w:ascii="Times New Roman" w:hAnsi="Times New Roman" w:cs="Times New Roman"/>
          <w:sz w:val="20"/>
          <w:szCs w:val="20"/>
        </w:rPr>
        <w:tab/>
      </w:r>
      <w:proofErr w:type="spellStart"/>
      <w:r w:rsidRPr="0057286A">
        <w:rPr>
          <w:rFonts w:ascii="Times New Roman" w:hAnsi="Times New Roman" w:cs="Times New Roman"/>
          <w:sz w:val="20"/>
          <w:szCs w:val="20"/>
        </w:rPr>
        <w:t>exp</w:t>
      </w:r>
      <w:proofErr w:type="spellEnd"/>
      <w:r w:rsidRPr="0057286A">
        <w:rPr>
          <w:rFonts w:ascii="Times New Roman" w:hAnsi="Times New Roman" w:cs="Times New Roman"/>
          <w:sz w:val="20"/>
          <w:szCs w:val="20"/>
        </w:rPr>
        <w:t xml:space="preserve"> insulin/ or (long acting insulin* or long acting </w:t>
      </w:r>
      <w:proofErr w:type="spellStart"/>
      <w:r w:rsidRPr="0057286A">
        <w:rPr>
          <w:rFonts w:ascii="Times New Roman" w:hAnsi="Times New Roman" w:cs="Times New Roman"/>
          <w:sz w:val="20"/>
          <w:szCs w:val="20"/>
        </w:rPr>
        <w:t>analog</w:t>
      </w:r>
      <w:proofErr w:type="spellEnd"/>
      <w:r w:rsidRPr="0057286A">
        <w:rPr>
          <w:rFonts w:ascii="Times New Roman" w:hAnsi="Times New Roman" w:cs="Times New Roman"/>
          <w:sz w:val="20"/>
          <w:szCs w:val="20"/>
        </w:rPr>
        <w:t xml:space="preserve">* or slow* acting insulin* or slow* acting </w:t>
      </w:r>
      <w:proofErr w:type="spellStart"/>
      <w:r w:rsidRPr="0057286A">
        <w:rPr>
          <w:rFonts w:ascii="Times New Roman" w:hAnsi="Times New Roman" w:cs="Times New Roman"/>
          <w:sz w:val="20"/>
          <w:szCs w:val="20"/>
        </w:rPr>
        <w:t>analog</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nph</w:t>
      </w:r>
      <w:proofErr w:type="spellEnd"/>
      <w:r w:rsidRPr="0057286A">
        <w:rPr>
          <w:rFonts w:ascii="Times New Roman" w:hAnsi="Times New Roman" w:cs="Times New Roman"/>
          <w:sz w:val="20"/>
          <w:szCs w:val="20"/>
        </w:rPr>
        <w:t xml:space="preserve"> insulin or </w:t>
      </w:r>
      <w:proofErr w:type="spellStart"/>
      <w:r w:rsidRPr="0057286A">
        <w:rPr>
          <w:rFonts w:ascii="Times New Roman" w:hAnsi="Times New Roman" w:cs="Times New Roman"/>
          <w:sz w:val="20"/>
          <w:szCs w:val="20"/>
        </w:rPr>
        <w:t>humulin</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novolin</w:t>
      </w:r>
      <w:proofErr w:type="spellEnd"/>
      <w:r w:rsidRPr="0057286A">
        <w:rPr>
          <w:rFonts w:ascii="Times New Roman" w:hAnsi="Times New Roman" w:cs="Times New Roman"/>
          <w:sz w:val="20"/>
          <w:szCs w:val="20"/>
        </w:rPr>
        <w:t xml:space="preserve"> or glargine or Lantus or </w:t>
      </w:r>
      <w:proofErr w:type="spellStart"/>
      <w:r w:rsidRPr="0057286A">
        <w:rPr>
          <w:rFonts w:ascii="Times New Roman" w:hAnsi="Times New Roman" w:cs="Times New Roman"/>
          <w:sz w:val="20"/>
          <w:szCs w:val="20"/>
        </w:rPr>
        <w:t>Optisulin</w:t>
      </w:r>
      <w:proofErr w:type="spellEnd"/>
      <w:r w:rsidRPr="0057286A">
        <w:rPr>
          <w:rFonts w:ascii="Times New Roman" w:hAnsi="Times New Roman" w:cs="Times New Roman"/>
          <w:sz w:val="20"/>
          <w:szCs w:val="20"/>
        </w:rPr>
        <w:t xml:space="preserve"> or hoe 901 or 160337-95-1 or </w:t>
      </w:r>
      <w:proofErr w:type="spellStart"/>
      <w:r w:rsidRPr="0057286A">
        <w:rPr>
          <w:rFonts w:ascii="Times New Roman" w:hAnsi="Times New Roman" w:cs="Times New Roman"/>
          <w:sz w:val="20"/>
          <w:szCs w:val="20"/>
        </w:rPr>
        <w:t>detemir</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determir</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Levemir</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nn</w:t>
      </w:r>
      <w:proofErr w:type="spellEnd"/>
      <w:r w:rsidRPr="0057286A">
        <w:rPr>
          <w:rFonts w:ascii="Times New Roman" w:hAnsi="Times New Roman" w:cs="Times New Roman"/>
          <w:sz w:val="20"/>
          <w:szCs w:val="20"/>
        </w:rPr>
        <w:t xml:space="preserve"> 304 or 169148-63-4 or 11061-68-0 or </w:t>
      </w:r>
      <w:proofErr w:type="spellStart"/>
      <w:r w:rsidRPr="0057286A">
        <w:rPr>
          <w:rFonts w:ascii="Times New Roman" w:hAnsi="Times New Roman" w:cs="Times New Roman"/>
          <w:sz w:val="20"/>
          <w:szCs w:val="20"/>
        </w:rPr>
        <w:t>Lispro</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Lyspro</w:t>
      </w:r>
      <w:proofErr w:type="spellEnd"/>
      <w:r w:rsidRPr="0057286A">
        <w:rPr>
          <w:rFonts w:ascii="Times New Roman" w:hAnsi="Times New Roman" w:cs="Times New Roman"/>
          <w:sz w:val="20"/>
          <w:szCs w:val="20"/>
        </w:rPr>
        <w:t xml:space="preserve"> or Humalog or </w:t>
      </w:r>
      <w:proofErr w:type="spellStart"/>
      <w:r w:rsidRPr="0057286A">
        <w:rPr>
          <w:rFonts w:ascii="Times New Roman" w:hAnsi="Times New Roman" w:cs="Times New Roman"/>
          <w:sz w:val="20"/>
          <w:szCs w:val="20"/>
        </w:rPr>
        <w:t>Liprolog</w:t>
      </w:r>
      <w:proofErr w:type="spellEnd"/>
      <w:r w:rsidRPr="0057286A">
        <w:rPr>
          <w:rFonts w:ascii="Times New Roman" w:hAnsi="Times New Roman" w:cs="Times New Roman"/>
          <w:sz w:val="20"/>
          <w:szCs w:val="20"/>
        </w:rPr>
        <w:t xml:space="preserve"> or 133107-64-9 or Insulin </w:t>
      </w:r>
      <w:proofErr w:type="spellStart"/>
      <w:r w:rsidRPr="0057286A">
        <w:rPr>
          <w:rFonts w:ascii="Times New Roman" w:hAnsi="Times New Roman" w:cs="Times New Roman"/>
          <w:sz w:val="20"/>
          <w:szCs w:val="20"/>
        </w:rPr>
        <w:t>Aspart</w:t>
      </w:r>
      <w:proofErr w:type="spellEnd"/>
      <w:r w:rsidRPr="0057286A">
        <w:rPr>
          <w:rFonts w:ascii="Times New Roman" w:hAnsi="Times New Roman" w:cs="Times New Roman"/>
          <w:sz w:val="20"/>
          <w:szCs w:val="20"/>
        </w:rPr>
        <w:t xml:space="preserve"> or 116094-23-6 or </w:t>
      </w:r>
      <w:proofErr w:type="spellStart"/>
      <w:r w:rsidRPr="0057286A">
        <w:rPr>
          <w:rFonts w:ascii="Times New Roman" w:hAnsi="Times New Roman" w:cs="Times New Roman"/>
          <w:sz w:val="20"/>
          <w:szCs w:val="20"/>
        </w:rPr>
        <w:t>NovoLog</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NovoRapid</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NovoMix</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Glulisine</w:t>
      </w:r>
      <w:proofErr w:type="spellEnd"/>
      <w:r w:rsidRPr="0057286A">
        <w:rPr>
          <w:rFonts w:ascii="Times New Roman" w:hAnsi="Times New Roman" w:cs="Times New Roman"/>
          <w:sz w:val="20"/>
          <w:szCs w:val="20"/>
        </w:rPr>
        <w:t xml:space="preserve"> or 207748-29-6 or </w:t>
      </w:r>
      <w:proofErr w:type="spellStart"/>
      <w:r w:rsidRPr="0057286A">
        <w:rPr>
          <w:rFonts w:ascii="Times New Roman" w:hAnsi="Times New Roman" w:cs="Times New Roman"/>
          <w:sz w:val="20"/>
          <w:szCs w:val="20"/>
        </w:rPr>
        <w:t>Apidra</w:t>
      </w:r>
      <w:proofErr w:type="spellEnd"/>
      <w:r w:rsidRPr="0057286A">
        <w:rPr>
          <w:rFonts w:ascii="Times New Roman" w:hAnsi="Times New Roman" w:cs="Times New Roman"/>
          <w:sz w:val="20"/>
          <w:szCs w:val="20"/>
        </w:rPr>
        <w:t>).</w:t>
      </w:r>
      <w:proofErr w:type="spellStart"/>
      <w:r w:rsidRPr="0057286A">
        <w:rPr>
          <w:rFonts w:ascii="Times New Roman" w:hAnsi="Times New Roman" w:cs="Times New Roman"/>
          <w:sz w:val="20"/>
          <w:szCs w:val="20"/>
        </w:rPr>
        <w:t>ti,ab,rn</w:t>
      </w:r>
      <w:proofErr w:type="spellEnd"/>
      <w:r w:rsidRPr="0057286A">
        <w:rPr>
          <w:rFonts w:ascii="Times New Roman" w:hAnsi="Times New Roman" w:cs="Times New Roman"/>
          <w:sz w:val="20"/>
          <w:szCs w:val="20"/>
        </w:rPr>
        <w:t xml:space="preserve">. </w:t>
      </w:r>
      <w:proofErr w:type="gramStart"/>
      <w:r w:rsidRPr="0057286A">
        <w:rPr>
          <w:rFonts w:ascii="Times New Roman" w:hAnsi="Times New Roman" w:cs="Times New Roman"/>
          <w:sz w:val="20"/>
          <w:szCs w:val="20"/>
        </w:rPr>
        <w:t>or</w:t>
      </w:r>
      <w:proofErr w:type="gramEnd"/>
      <w:r w:rsidRPr="0057286A">
        <w:rPr>
          <w:rFonts w:ascii="Times New Roman" w:hAnsi="Times New Roman" w:cs="Times New Roman"/>
          <w:sz w:val="20"/>
          <w:szCs w:val="20"/>
        </w:rPr>
        <w:t xml:space="preserve"> (short acting insulin* or quick acting insulin* or rapid acting insulin* or rapidly acting insulin* or fast acting insulin* or quick acting </w:t>
      </w:r>
      <w:proofErr w:type="spellStart"/>
      <w:r w:rsidRPr="0057286A">
        <w:rPr>
          <w:rFonts w:ascii="Times New Roman" w:hAnsi="Times New Roman" w:cs="Times New Roman"/>
          <w:sz w:val="20"/>
          <w:szCs w:val="20"/>
        </w:rPr>
        <w:t>analog</w:t>
      </w:r>
      <w:proofErr w:type="spellEnd"/>
      <w:r w:rsidRPr="0057286A">
        <w:rPr>
          <w:rFonts w:ascii="Times New Roman" w:hAnsi="Times New Roman" w:cs="Times New Roman"/>
          <w:sz w:val="20"/>
          <w:szCs w:val="20"/>
        </w:rPr>
        <w:t xml:space="preserve">* or rapid acting </w:t>
      </w:r>
      <w:proofErr w:type="spellStart"/>
      <w:r w:rsidRPr="0057286A">
        <w:rPr>
          <w:rFonts w:ascii="Times New Roman" w:hAnsi="Times New Roman" w:cs="Times New Roman"/>
          <w:sz w:val="20"/>
          <w:szCs w:val="20"/>
        </w:rPr>
        <w:t>analog</w:t>
      </w:r>
      <w:proofErr w:type="spellEnd"/>
      <w:r w:rsidRPr="0057286A">
        <w:rPr>
          <w:rFonts w:ascii="Times New Roman" w:hAnsi="Times New Roman" w:cs="Times New Roman"/>
          <w:sz w:val="20"/>
          <w:szCs w:val="20"/>
        </w:rPr>
        <w:t xml:space="preserve">* or rapidly acting </w:t>
      </w:r>
      <w:proofErr w:type="spellStart"/>
      <w:r w:rsidRPr="0057286A">
        <w:rPr>
          <w:rFonts w:ascii="Times New Roman" w:hAnsi="Times New Roman" w:cs="Times New Roman"/>
          <w:sz w:val="20"/>
          <w:szCs w:val="20"/>
        </w:rPr>
        <w:t>analog</w:t>
      </w:r>
      <w:proofErr w:type="spellEnd"/>
      <w:r w:rsidRPr="0057286A">
        <w:rPr>
          <w:rFonts w:ascii="Times New Roman" w:hAnsi="Times New Roman" w:cs="Times New Roman"/>
          <w:sz w:val="20"/>
          <w:szCs w:val="20"/>
        </w:rPr>
        <w:t xml:space="preserve">* or short acting </w:t>
      </w:r>
      <w:proofErr w:type="spellStart"/>
      <w:r w:rsidRPr="0057286A">
        <w:rPr>
          <w:rFonts w:ascii="Times New Roman" w:hAnsi="Times New Roman" w:cs="Times New Roman"/>
          <w:sz w:val="20"/>
          <w:szCs w:val="20"/>
        </w:rPr>
        <w:t>analog</w:t>
      </w:r>
      <w:proofErr w:type="spellEnd"/>
      <w:r w:rsidRPr="0057286A">
        <w:rPr>
          <w:rFonts w:ascii="Times New Roman" w:hAnsi="Times New Roman" w:cs="Times New Roman"/>
          <w:sz w:val="20"/>
          <w:szCs w:val="20"/>
        </w:rPr>
        <w:t xml:space="preserve">* or fast acting </w:t>
      </w:r>
      <w:proofErr w:type="spellStart"/>
      <w:r w:rsidRPr="0057286A">
        <w:rPr>
          <w:rFonts w:ascii="Times New Roman" w:hAnsi="Times New Roman" w:cs="Times New Roman"/>
          <w:sz w:val="20"/>
          <w:szCs w:val="20"/>
        </w:rPr>
        <w:t>analog</w:t>
      </w:r>
      <w:proofErr w:type="spellEnd"/>
      <w:r w:rsidRPr="0057286A">
        <w:rPr>
          <w:rFonts w:ascii="Times New Roman" w:hAnsi="Times New Roman" w:cs="Times New Roman"/>
          <w:sz w:val="20"/>
          <w:szCs w:val="20"/>
        </w:rPr>
        <w:t>*).</w:t>
      </w:r>
      <w:proofErr w:type="spellStart"/>
      <w:r w:rsidRPr="0057286A">
        <w:rPr>
          <w:rFonts w:ascii="Times New Roman" w:hAnsi="Times New Roman" w:cs="Times New Roman"/>
          <w:sz w:val="20"/>
          <w:szCs w:val="20"/>
        </w:rPr>
        <w:t>ti,ab</w:t>
      </w:r>
      <w:proofErr w:type="spellEnd"/>
      <w:r w:rsidRPr="0057286A">
        <w:rPr>
          <w:rFonts w:ascii="Times New Roman" w:hAnsi="Times New Roman" w:cs="Times New Roman"/>
          <w:sz w:val="20"/>
          <w:szCs w:val="20"/>
        </w:rPr>
        <w:t>.</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4.</w:t>
      </w:r>
      <w:r w:rsidRPr="0057286A">
        <w:rPr>
          <w:rFonts w:ascii="Times New Roman" w:hAnsi="Times New Roman" w:cs="Times New Roman"/>
          <w:sz w:val="20"/>
          <w:szCs w:val="20"/>
        </w:rPr>
        <w:tab/>
        <w:t xml:space="preserve"> </w:t>
      </w:r>
      <w:proofErr w:type="gramStart"/>
      <w:r w:rsidRPr="0057286A">
        <w:rPr>
          <w:rFonts w:ascii="Times New Roman" w:hAnsi="Times New Roman" w:cs="Times New Roman"/>
          <w:sz w:val="20"/>
          <w:szCs w:val="20"/>
        </w:rPr>
        <w:t>limit</w:t>
      </w:r>
      <w:proofErr w:type="gramEnd"/>
      <w:r w:rsidRPr="0057286A">
        <w:rPr>
          <w:rFonts w:ascii="Times New Roman" w:hAnsi="Times New Roman" w:cs="Times New Roman"/>
          <w:sz w:val="20"/>
          <w:szCs w:val="20"/>
        </w:rPr>
        <w:t xml:space="preserve"> 3 to </w:t>
      </w:r>
      <w:proofErr w:type="spellStart"/>
      <w:r w:rsidRPr="0057286A">
        <w:rPr>
          <w:rFonts w:ascii="Times New Roman" w:hAnsi="Times New Roman" w:cs="Times New Roman"/>
          <w:sz w:val="20"/>
          <w:szCs w:val="20"/>
        </w:rPr>
        <w:t>yr</w:t>
      </w:r>
      <w:proofErr w:type="spellEnd"/>
      <w:r w:rsidRPr="0057286A">
        <w:rPr>
          <w:rFonts w:ascii="Times New Roman" w:hAnsi="Times New Roman" w:cs="Times New Roman"/>
          <w:sz w:val="20"/>
          <w:szCs w:val="20"/>
        </w:rPr>
        <w:t>="2002 -Current"</w:t>
      </w:r>
    </w:p>
    <w:p w:rsidR="00D662B7" w:rsidRPr="0057286A" w:rsidRDefault="00D662B7" w:rsidP="007A51B7">
      <w:pPr>
        <w:ind w:left="720" w:hanging="720"/>
        <w:jc w:val="left"/>
        <w:rPr>
          <w:rFonts w:ascii="Times New Roman" w:hAnsi="Times New Roman" w:cs="Times New Roman"/>
          <w:sz w:val="20"/>
          <w:szCs w:val="20"/>
        </w:rPr>
      </w:pPr>
      <w:r w:rsidRPr="0057286A">
        <w:rPr>
          <w:rFonts w:ascii="Times New Roman" w:hAnsi="Times New Roman" w:cs="Times New Roman"/>
          <w:sz w:val="20"/>
          <w:szCs w:val="20"/>
        </w:rPr>
        <w:t>5.</w:t>
      </w:r>
      <w:r w:rsidRPr="0057286A">
        <w:rPr>
          <w:rFonts w:ascii="Times New Roman" w:hAnsi="Times New Roman" w:cs="Times New Roman"/>
          <w:sz w:val="20"/>
          <w:szCs w:val="20"/>
        </w:rPr>
        <w:tab/>
        <w:t>(</w:t>
      </w:r>
      <w:proofErr w:type="spellStart"/>
      <w:r w:rsidRPr="0057286A">
        <w:rPr>
          <w:rFonts w:ascii="Times New Roman" w:hAnsi="Times New Roman" w:cs="Times New Roman"/>
          <w:sz w:val="20"/>
          <w:szCs w:val="20"/>
        </w:rPr>
        <w:t>exp</w:t>
      </w:r>
      <w:proofErr w:type="spellEnd"/>
      <w:r w:rsidRPr="0057286A">
        <w:rPr>
          <w:rFonts w:ascii="Times New Roman" w:hAnsi="Times New Roman" w:cs="Times New Roman"/>
          <w:sz w:val="20"/>
          <w:szCs w:val="20"/>
        </w:rPr>
        <w:t xml:space="preserve"> Diabetes Mellitus, Type 2/ or (</w:t>
      </w:r>
      <w:proofErr w:type="spellStart"/>
      <w:r w:rsidRPr="0057286A">
        <w:rPr>
          <w:rFonts w:ascii="Times New Roman" w:hAnsi="Times New Roman" w:cs="Times New Roman"/>
          <w:sz w:val="20"/>
          <w:szCs w:val="20"/>
        </w:rPr>
        <w:t>diabet</w:t>
      </w:r>
      <w:proofErr w:type="spellEnd"/>
      <w:r w:rsidRPr="0057286A">
        <w:rPr>
          <w:rFonts w:ascii="Times New Roman" w:hAnsi="Times New Roman" w:cs="Times New Roman"/>
          <w:sz w:val="20"/>
          <w:szCs w:val="20"/>
        </w:rPr>
        <w:t>* and (non-insulin dependent or type-2 or type II or type 2)).</w:t>
      </w:r>
      <w:proofErr w:type="spellStart"/>
      <w:r w:rsidRPr="0057286A">
        <w:rPr>
          <w:rFonts w:ascii="Times New Roman" w:hAnsi="Times New Roman" w:cs="Times New Roman"/>
          <w:sz w:val="20"/>
          <w:szCs w:val="20"/>
        </w:rPr>
        <w:t>ti</w:t>
      </w:r>
      <w:proofErr w:type="gramStart"/>
      <w:r w:rsidRPr="0057286A">
        <w:rPr>
          <w:rFonts w:ascii="Times New Roman" w:hAnsi="Times New Roman" w:cs="Times New Roman"/>
          <w:sz w:val="20"/>
          <w:szCs w:val="20"/>
        </w:rPr>
        <w:t>,ab</w:t>
      </w:r>
      <w:proofErr w:type="spellEnd"/>
      <w:proofErr w:type="gramEnd"/>
      <w:r w:rsidRPr="0057286A">
        <w:rPr>
          <w:rFonts w:ascii="Times New Roman" w:hAnsi="Times New Roman" w:cs="Times New Roman"/>
          <w:sz w:val="20"/>
          <w:szCs w:val="20"/>
        </w:rPr>
        <w:t xml:space="preserve">.) and </w:t>
      </w:r>
      <w:proofErr w:type="spellStart"/>
      <w:r w:rsidRPr="0057286A">
        <w:rPr>
          <w:rFonts w:ascii="Times New Roman" w:hAnsi="Times New Roman" w:cs="Times New Roman"/>
          <w:sz w:val="20"/>
          <w:szCs w:val="20"/>
        </w:rPr>
        <w:t>English.lg</w:t>
      </w:r>
      <w:proofErr w:type="spellEnd"/>
      <w:r w:rsidRPr="0057286A">
        <w:rPr>
          <w:rFonts w:ascii="Times New Roman" w:hAnsi="Times New Roman" w:cs="Times New Roman"/>
          <w:sz w:val="20"/>
          <w:szCs w:val="20"/>
        </w:rPr>
        <w:t xml:space="preserve">. </w:t>
      </w:r>
    </w:p>
    <w:p w:rsidR="00D662B7" w:rsidRPr="0057286A" w:rsidRDefault="00D662B7" w:rsidP="007A51B7">
      <w:pPr>
        <w:ind w:left="720" w:hanging="720"/>
        <w:jc w:val="left"/>
        <w:rPr>
          <w:rFonts w:ascii="Times New Roman" w:hAnsi="Times New Roman" w:cs="Times New Roman"/>
          <w:sz w:val="20"/>
          <w:szCs w:val="20"/>
        </w:rPr>
      </w:pPr>
      <w:r w:rsidRPr="0057286A">
        <w:rPr>
          <w:rFonts w:ascii="Times New Roman" w:hAnsi="Times New Roman" w:cs="Times New Roman"/>
          <w:sz w:val="20"/>
          <w:szCs w:val="20"/>
        </w:rPr>
        <w:t>6.</w:t>
      </w:r>
      <w:r w:rsidRPr="0057286A">
        <w:rPr>
          <w:rFonts w:ascii="Times New Roman" w:hAnsi="Times New Roman" w:cs="Times New Roman"/>
          <w:sz w:val="20"/>
          <w:szCs w:val="20"/>
        </w:rPr>
        <w:tab/>
        <w:t xml:space="preserve">(Randomized Controlled Trial.pt. or </w:t>
      </w:r>
      <w:proofErr w:type="spellStart"/>
      <w:r w:rsidRPr="0057286A">
        <w:rPr>
          <w:rFonts w:ascii="Times New Roman" w:hAnsi="Times New Roman" w:cs="Times New Roman"/>
          <w:sz w:val="20"/>
          <w:szCs w:val="20"/>
        </w:rPr>
        <w:t>exp</w:t>
      </w:r>
      <w:proofErr w:type="spellEnd"/>
      <w:r w:rsidRPr="0057286A">
        <w:rPr>
          <w:rFonts w:ascii="Times New Roman" w:hAnsi="Times New Roman" w:cs="Times New Roman"/>
          <w:sz w:val="20"/>
          <w:szCs w:val="20"/>
        </w:rPr>
        <w:t xml:space="preserve"> Randomized Controlled Trials as Topic/ or </w:t>
      </w:r>
      <w:proofErr w:type="spellStart"/>
      <w:r w:rsidRPr="0057286A">
        <w:rPr>
          <w:rFonts w:ascii="Times New Roman" w:hAnsi="Times New Roman" w:cs="Times New Roman"/>
          <w:sz w:val="20"/>
          <w:szCs w:val="20"/>
        </w:rPr>
        <w:t>exp</w:t>
      </w:r>
      <w:proofErr w:type="spellEnd"/>
      <w:r w:rsidRPr="0057286A">
        <w:rPr>
          <w:rFonts w:ascii="Times New Roman" w:hAnsi="Times New Roman" w:cs="Times New Roman"/>
          <w:sz w:val="20"/>
          <w:szCs w:val="20"/>
        </w:rPr>
        <w:t xml:space="preserve"> Randomized Controlled Trial/ or RCT*.</w:t>
      </w:r>
      <w:proofErr w:type="spellStart"/>
      <w:r w:rsidRPr="0057286A">
        <w:rPr>
          <w:rFonts w:ascii="Times New Roman" w:hAnsi="Times New Roman" w:cs="Times New Roman"/>
          <w:sz w:val="20"/>
          <w:szCs w:val="20"/>
        </w:rPr>
        <w:t>mp</w:t>
      </w:r>
      <w:proofErr w:type="spellEnd"/>
      <w:r w:rsidRPr="0057286A">
        <w:rPr>
          <w:rFonts w:ascii="Times New Roman" w:hAnsi="Times New Roman" w:cs="Times New Roman"/>
          <w:sz w:val="20"/>
          <w:szCs w:val="20"/>
        </w:rPr>
        <w:t>.) not (</w:t>
      </w:r>
      <w:proofErr w:type="spellStart"/>
      <w:r w:rsidRPr="0057286A">
        <w:rPr>
          <w:rFonts w:ascii="Times New Roman" w:hAnsi="Times New Roman" w:cs="Times New Roman"/>
          <w:sz w:val="20"/>
          <w:szCs w:val="20"/>
        </w:rPr>
        <w:t>exp</w:t>
      </w:r>
      <w:proofErr w:type="spellEnd"/>
      <w:r w:rsidRPr="0057286A">
        <w:rPr>
          <w:rFonts w:ascii="Times New Roman" w:hAnsi="Times New Roman" w:cs="Times New Roman"/>
          <w:sz w:val="20"/>
          <w:szCs w:val="20"/>
        </w:rPr>
        <w:t xml:space="preserve"> animal/ not </w:t>
      </w:r>
      <w:proofErr w:type="spellStart"/>
      <w:r w:rsidRPr="0057286A">
        <w:rPr>
          <w:rFonts w:ascii="Times New Roman" w:hAnsi="Times New Roman" w:cs="Times New Roman"/>
          <w:sz w:val="20"/>
          <w:szCs w:val="20"/>
        </w:rPr>
        <w:t>exp</w:t>
      </w:r>
      <w:proofErr w:type="spellEnd"/>
      <w:r w:rsidRPr="0057286A">
        <w:rPr>
          <w:rFonts w:ascii="Times New Roman" w:hAnsi="Times New Roman" w:cs="Times New Roman"/>
          <w:sz w:val="20"/>
          <w:szCs w:val="20"/>
        </w:rPr>
        <w:t xml:space="preserve"> human/) [</w:t>
      </w:r>
      <w:proofErr w:type="spellStart"/>
      <w:r w:rsidRPr="0057286A">
        <w:rPr>
          <w:rFonts w:ascii="Times New Roman" w:hAnsi="Times New Roman" w:cs="Times New Roman"/>
          <w:sz w:val="20"/>
          <w:szCs w:val="20"/>
        </w:rPr>
        <w:t>mp</w:t>
      </w:r>
      <w:proofErr w:type="spellEnd"/>
      <w:r w:rsidRPr="0057286A">
        <w:rPr>
          <w:rFonts w:ascii="Times New Roman" w:hAnsi="Times New Roman" w:cs="Times New Roman"/>
          <w:sz w:val="20"/>
          <w:szCs w:val="20"/>
        </w:rPr>
        <w:t>=title, abstract, original title, name of substance word, subject heading word, keyword heading word, protocol supplementary concept word, rare disease supplementary concept word, unique identifier]</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7.</w:t>
      </w:r>
      <w:r w:rsidRPr="0057286A">
        <w:rPr>
          <w:rFonts w:ascii="Times New Roman" w:hAnsi="Times New Roman" w:cs="Times New Roman"/>
          <w:sz w:val="20"/>
          <w:szCs w:val="20"/>
        </w:rPr>
        <w:tab/>
        <w:t>2 or 4</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lastRenderedPageBreak/>
        <w:t>8.</w:t>
      </w:r>
      <w:r w:rsidRPr="0057286A">
        <w:rPr>
          <w:rFonts w:ascii="Times New Roman" w:hAnsi="Times New Roman" w:cs="Times New Roman"/>
          <w:sz w:val="20"/>
          <w:szCs w:val="20"/>
        </w:rPr>
        <w:tab/>
        <w:t>5 and 6 and 7</w:t>
      </w:r>
    </w:p>
    <w:p w:rsidR="00D662B7" w:rsidRPr="0057286A" w:rsidRDefault="00D662B7" w:rsidP="007A51B7">
      <w:pPr>
        <w:jc w:val="left"/>
        <w:rPr>
          <w:rFonts w:ascii="Times New Roman" w:hAnsi="Times New Roman" w:cs="Times New Roman"/>
          <w:sz w:val="20"/>
          <w:szCs w:val="20"/>
        </w:rPr>
      </w:pPr>
    </w:p>
    <w:p w:rsidR="00D662B7" w:rsidRPr="0057286A" w:rsidRDefault="00D662B7" w:rsidP="007A51B7">
      <w:pPr>
        <w:rPr>
          <w:rFonts w:ascii="Times New Roman" w:hAnsi="Times New Roman" w:cs="Times New Roman"/>
          <w:i/>
          <w:sz w:val="20"/>
          <w:szCs w:val="20"/>
          <w:u w:val="single"/>
        </w:rPr>
      </w:pPr>
      <w:r w:rsidRPr="0057286A">
        <w:rPr>
          <w:rFonts w:ascii="Times New Roman" w:hAnsi="Times New Roman" w:cs="Times New Roman"/>
          <w:i/>
          <w:sz w:val="20"/>
          <w:szCs w:val="20"/>
          <w:u w:val="single"/>
        </w:rPr>
        <w:t>T</w:t>
      </w:r>
      <w:r w:rsidRPr="0057286A">
        <w:rPr>
          <w:rFonts w:ascii="Times New Roman" w:hAnsi="Times New Roman" w:cs="Times New Roman"/>
          <w:i/>
          <w:smallCaps/>
          <w:sz w:val="20"/>
          <w:szCs w:val="20"/>
          <w:u w:val="single"/>
        </w:rPr>
        <w:t>he</w:t>
      </w:r>
      <w:r w:rsidRPr="0057286A">
        <w:rPr>
          <w:rFonts w:ascii="Times New Roman" w:hAnsi="Times New Roman" w:cs="Times New Roman"/>
          <w:i/>
          <w:sz w:val="20"/>
          <w:szCs w:val="20"/>
          <w:u w:val="single"/>
        </w:rPr>
        <w:t xml:space="preserve"> C</w:t>
      </w:r>
      <w:r w:rsidRPr="0057286A">
        <w:rPr>
          <w:rFonts w:ascii="Times New Roman" w:hAnsi="Times New Roman" w:cs="Times New Roman"/>
          <w:i/>
          <w:smallCaps/>
          <w:sz w:val="20"/>
          <w:szCs w:val="20"/>
          <w:u w:val="single"/>
        </w:rPr>
        <w:t>ochrane</w:t>
      </w:r>
      <w:r w:rsidRPr="0057286A">
        <w:rPr>
          <w:rFonts w:ascii="Times New Roman" w:hAnsi="Times New Roman" w:cs="Times New Roman"/>
          <w:i/>
          <w:sz w:val="20"/>
          <w:szCs w:val="20"/>
          <w:u w:val="single"/>
        </w:rPr>
        <w:t xml:space="preserve"> L</w:t>
      </w:r>
      <w:r w:rsidRPr="0057286A">
        <w:rPr>
          <w:rFonts w:ascii="Times New Roman" w:hAnsi="Times New Roman" w:cs="Times New Roman"/>
          <w:i/>
          <w:smallCaps/>
          <w:sz w:val="20"/>
          <w:szCs w:val="20"/>
          <w:u w:val="single"/>
        </w:rPr>
        <w:t>ibrary</w:t>
      </w:r>
    </w:p>
    <w:p w:rsidR="00D662B7" w:rsidRPr="0057286A" w:rsidRDefault="00D662B7" w:rsidP="007A51B7">
      <w:pPr>
        <w:rPr>
          <w:rFonts w:ascii="Times New Roman" w:hAnsi="Times New Roman" w:cs="Times New Roman"/>
          <w:sz w:val="20"/>
          <w:szCs w:val="20"/>
        </w:rPr>
      </w:pPr>
    </w:p>
    <w:p w:rsidR="00D662B7" w:rsidRPr="0057286A" w:rsidRDefault="00D662B7" w:rsidP="007A51B7">
      <w:pPr>
        <w:rPr>
          <w:rFonts w:ascii="Times New Roman" w:hAnsi="Times New Roman" w:cs="Times New Roman"/>
          <w:sz w:val="20"/>
          <w:szCs w:val="20"/>
        </w:rPr>
      </w:pPr>
      <w:r w:rsidRPr="0057286A">
        <w:rPr>
          <w:rFonts w:ascii="Times New Roman" w:hAnsi="Times New Roman" w:cs="Times New Roman"/>
          <w:sz w:val="20"/>
          <w:szCs w:val="20"/>
        </w:rPr>
        <w:t>Search conducted on the 8</w:t>
      </w:r>
      <w:r w:rsidRPr="0057286A">
        <w:rPr>
          <w:rFonts w:ascii="Times New Roman" w:hAnsi="Times New Roman" w:cs="Times New Roman"/>
          <w:sz w:val="20"/>
          <w:szCs w:val="20"/>
          <w:vertAlign w:val="superscript"/>
        </w:rPr>
        <w:t>th</w:t>
      </w:r>
      <w:r w:rsidRPr="0057286A">
        <w:rPr>
          <w:rFonts w:ascii="Times New Roman" w:hAnsi="Times New Roman" w:cs="Times New Roman"/>
          <w:sz w:val="20"/>
          <w:szCs w:val="20"/>
        </w:rPr>
        <w:t xml:space="preserve"> Oct 2014</w:t>
      </w:r>
    </w:p>
    <w:p w:rsidR="00D662B7" w:rsidRPr="0057286A" w:rsidRDefault="00D662B7" w:rsidP="007A51B7">
      <w:pPr>
        <w:jc w:val="left"/>
        <w:rPr>
          <w:rFonts w:ascii="Times New Roman" w:hAnsi="Times New Roman" w:cs="Times New Roman"/>
          <w:sz w:val="20"/>
          <w:szCs w:val="20"/>
        </w:rPr>
      </w:pP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ID</w:t>
      </w:r>
      <w:r w:rsidRPr="0057286A">
        <w:rPr>
          <w:rFonts w:ascii="Times New Roman" w:hAnsi="Times New Roman" w:cs="Times New Roman"/>
          <w:sz w:val="20"/>
          <w:szCs w:val="20"/>
        </w:rPr>
        <w:tab/>
        <w:t>Search</w:t>
      </w:r>
      <w:r w:rsidRPr="0057286A">
        <w:rPr>
          <w:rFonts w:ascii="Times New Roman" w:hAnsi="Times New Roman" w:cs="Times New Roman"/>
          <w:sz w:val="20"/>
          <w:szCs w:val="20"/>
        </w:rPr>
        <w:tab/>
      </w:r>
    </w:p>
    <w:p w:rsidR="00D662B7" w:rsidRPr="0057286A" w:rsidRDefault="00D662B7" w:rsidP="007A51B7">
      <w:pPr>
        <w:rPr>
          <w:rFonts w:ascii="Times New Roman" w:hAnsi="Times New Roman" w:cs="Times New Roman"/>
          <w:sz w:val="20"/>
          <w:szCs w:val="20"/>
        </w:rPr>
      </w:pPr>
      <w:r w:rsidRPr="0057286A">
        <w:rPr>
          <w:rFonts w:ascii="Times New Roman" w:hAnsi="Times New Roman" w:cs="Times New Roman"/>
          <w:sz w:val="20"/>
          <w:szCs w:val="20"/>
        </w:rPr>
        <w:t>#1</w:t>
      </w:r>
      <w:r w:rsidRPr="0057286A">
        <w:rPr>
          <w:rFonts w:ascii="Times New Roman" w:hAnsi="Times New Roman" w:cs="Times New Roman"/>
          <w:sz w:val="20"/>
          <w:szCs w:val="20"/>
        </w:rPr>
        <w:tab/>
      </w:r>
      <w:proofErr w:type="spellStart"/>
      <w:r w:rsidRPr="0057286A">
        <w:rPr>
          <w:rFonts w:ascii="Times New Roman" w:hAnsi="Times New Roman" w:cs="Times New Roman"/>
          <w:sz w:val="20"/>
          <w:szCs w:val="20"/>
        </w:rPr>
        <w:t>MeSH</w:t>
      </w:r>
      <w:proofErr w:type="spellEnd"/>
      <w:r w:rsidRPr="0057286A">
        <w:rPr>
          <w:rFonts w:ascii="Times New Roman" w:hAnsi="Times New Roman" w:cs="Times New Roman"/>
          <w:sz w:val="20"/>
          <w:szCs w:val="20"/>
        </w:rPr>
        <w:t xml:space="preserve"> descriptor: [Metformin] explode all trees</w:t>
      </w:r>
    </w:p>
    <w:p w:rsidR="00D662B7" w:rsidRPr="0057286A" w:rsidRDefault="00D662B7" w:rsidP="007A51B7">
      <w:pPr>
        <w:rPr>
          <w:rFonts w:ascii="Times New Roman" w:hAnsi="Times New Roman" w:cs="Times New Roman"/>
          <w:sz w:val="20"/>
          <w:szCs w:val="20"/>
        </w:rPr>
      </w:pPr>
      <w:proofErr w:type="gramStart"/>
      <w:r w:rsidRPr="0057286A">
        <w:rPr>
          <w:rFonts w:ascii="Times New Roman" w:hAnsi="Times New Roman" w:cs="Times New Roman"/>
          <w:sz w:val="20"/>
          <w:szCs w:val="20"/>
        </w:rPr>
        <w:t>#2</w:t>
      </w:r>
      <w:r w:rsidRPr="0057286A">
        <w:rPr>
          <w:rFonts w:ascii="Times New Roman" w:hAnsi="Times New Roman" w:cs="Times New Roman"/>
          <w:sz w:val="20"/>
          <w:szCs w:val="20"/>
        </w:rPr>
        <w:tab/>
      </w:r>
      <w:proofErr w:type="spellStart"/>
      <w:r w:rsidRPr="0057286A">
        <w:rPr>
          <w:rFonts w:ascii="Times New Roman" w:hAnsi="Times New Roman" w:cs="Times New Roman"/>
          <w:sz w:val="20"/>
          <w:szCs w:val="20"/>
        </w:rPr>
        <w:t>MeSH</w:t>
      </w:r>
      <w:proofErr w:type="spellEnd"/>
      <w:r w:rsidRPr="0057286A">
        <w:rPr>
          <w:rFonts w:ascii="Times New Roman" w:hAnsi="Times New Roman" w:cs="Times New Roman"/>
          <w:sz w:val="20"/>
          <w:szCs w:val="20"/>
        </w:rPr>
        <w:t xml:space="preserve"> descriptor:</w:t>
      </w:r>
      <w:proofErr w:type="gramEnd"/>
      <w:r w:rsidRPr="0057286A">
        <w:rPr>
          <w:rFonts w:ascii="Times New Roman" w:hAnsi="Times New Roman" w:cs="Times New Roman"/>
          <w:sz w:val="20"/>
          <w:szCs w:val="20"/>
        </w:rPr>
        <w:t xml:space="preserve"> [Sulfonylurea Compounds] explode all trees</w:t>
      </w:r>
    </w:p>
    <w:p w:rsidR="00D662B7" w:rsidRPr="0057286A" w:rsidRDefault="00D662B7" w:rsidP="007A51B7">
      <w:pPr>
        <w:ind w:left="720" w:hanging="720"/>
        <w:rPr>
          <w:rFonts w:ascii="Times New Roman" w:hAnsi="Times New Roman" w:cs="Times New Roman"/>
          <w:sz w:val="20"/>
          <w:szCs w:val="20"/>
        </w:rPr>
      </w:pPr>
      <w:r w:rsidRPr="0057286A">
        <w:rPr>
          <w:rFonts w:ascii="Times New Roman" w:hAnsi="Times New Roman" w:cs="Times New Roman"/>
          <w:sz w:val="20"/>
          <w:szCs w:val="20"/>
        </w:rPr>
        <w:t>#3</w:t>
      </w:r>
      <w:r w:rsidRPr="0057286A">
        <w:rPr>
          <w:rFonts w:ascii="Times New Roman" w:hAnsi="Times New Roman" w:cs="Times New Roman"/>
          <w:sz w:val="20"/>
          <w:szCs w:val="20"/>
        </w:rPr>
        <w:tab/>
        <w:t xml:space="preserve">thiazolidinedione* or pioglitazone or rosiglitazone or sulfonylurea* or sulphonylurea* or glipizide or glyburide or glimepiride or </w:t>
      </w:r>
      <w:proofErr w:type="spellStart"/>
      <w:r w:rsidRPr="0057286A">
        <w:rPr>
          <w:rFonts w:ascii="Times New Roman" w:hAnsi="Times New Roman" w:cs="Times New Roman"/>
          <w:sz w:val="20"/>
          <w:szCs w:val="20"/>
        </w:rPr>
        <w:t>glibenclamide</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biguanide</w:t>
      </w:r>
      <w:proofErr w:type="spellEnd"/>
      <w:r w:rsidRPr="0057286A">
        <w:rPr>
          <w:rFonts w:ascii="Times New Roman" w:hAnsi="Times New Roman" w:cs="Times New Roman"/>
          <w:sz w:val="20"/>
          <w:szCs w:val="20"/>
        </w:rPr>
        <w:t xml:space="preserve">* or metformin or "insulin </w:t>
      </w:r>
      <w:proofErr w:type="spellStart"/>
      <w:r w:rsidRPr="0057286A">
        <w:rPr>
          <w:rFonts w:ascii="Times New Roman" w:hAnsi="Times New Roman" w:cs="Times New Roman"/>
          <w:sz w:val="20"/>
          <w:szCs w:val="20"/>
        </w:rPr>
        <w:t>secretagogues</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meglitinide</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repaglinide</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nateglinide</w:t>
      </w:r>
      <w:proofErr w:type="spellEnd"/>
      <w:r w:rsidRPr="0057286A">
        <w:rPr>
          <w:rFonts w:ascii="Times New Roman" w:hAnsi="Times New Roman" w:cs="Times New Roman"/>
          <w:sz w:val="20"/>
          <w:szCs w:val="20"/>
        </w:rPr>
        <w:t xml:space="preserve"> or "alpha-glucosidase inhibitors" or "alpha-glucosidase inhibitor" or acarbose or "Dipeptidyl-Peptidase IV Inhibitors" or </w:t>
      </w:r>
      <w:proofErr w:type="spellStart"/>
      <w:r w:rsidRPr="0057286A">
        <w:rPr>
          <w:rFonts w:ascii="Times New Roman" w:hAnsi="Times New Roman" w:cs="Times New Roman"/>
          <w:sz w:val="20"/>
          <w:szCs w:val="20"/>
        </w:rPr>
        <w:t>saxagliptin</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sitagliptin</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liraglutide</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exenatide</w:t>
      </w:r>
      <w:proofErr w:type="spellEnd"/>
      <w:r w:rsidRPr="0057286A">
        <w:rPr>
          <w:rFonts w:ascii="Times New Roman" w:hAnsi="Times New Roman" w:cs="Times New Roman"/>
          <w:sz w:val="20"/>
          <w:szCs w:val="20"/>
        </w:rPr>
        <w:t xml:space="preserve"> or bromocriptine or </w:t>
      </w:r>
      <w:proofErr w:type="spellStart"/>
      <w:r w:rsidRPr="0057286A">
        <w:rPr>
          <w:rFonts w:ascii="Times New Roman" w:hAnsi="Times New Roman" w:cs="Times New Roman"/>
          <w:sz w:val="20"/>
          <w:szCs w:val="20"/>
        </w:rPr>
        <w:t>colesevelam</w:t>
      </w:r>
      <w:proofErr w:type="spellEnd"/>
      <w:r w:rsidRPr="0057286A">
        <w:rPr>
          <w:rFonts w:ascii="Times New Roman" w:hAnsi="Times New Roman" w:cs="Times New Roman"/>
          <w:sz w:val="20"/>
          <w:szCs w:val="20"/>
        </w:rPr>
        <w:t xml:space="preserve"> </w:t>
      </w:r>
    </w:p>
    <w:p w:rsidR="00D662B7" w:rsidRPr="0057286A" w:rsidRDefault="00D662B7" w:rsidP="007A51B7">
      <w:pPr>
        <w:ind w:left="720" w:hanging="720"/>
        <w:rPr>
          <w:rFonts w:ascii="Times New Roman" w:hAnsi="Times New Roman" w:cs="Times New Roman"/>
          <w:sz w:val="20"/>
          <w:szCs w:val="20"/>
        </w:rPr>
      </w:pPr>
      <w:r w:rsidRPr="0057286A">
        <w:rPr>
          <w:rFonts w:ascii="Times New Roman" w:hAnsi="Times New Roman" w:cs="Times New Roman"/>
          <w:sz w:val="20"/>
          <w:szCs w:val="20"/>
        </w:rPr>
        <w:t>#4</w:t>
      </w:r>
      <w:r w:rsidRPr="0057286A">
        <w:rPr>
          <w:rFonts w:ascii="Times New Roman" w:hAnsi="Times New Roman" w:cs="Times New Roman"/>
          <w:sz w:val="20"/>
          <w:szCs w:val="20"/>
        </w:rPr>
        <w:tab/>
        <w:t>(diabetes near type-2) or (</w:t>
      </w:r>
      <w:proofErr w:type="spellStart"/>
      <w:r w:rsidRPr="0057286A">
        <w:rPr>
          <w:rFonts w:ascii="Times New Roman" w:hAnsi="Times New Roman" w:cs="Times New Roman"/>
          <w:sz w:val="20"/>
          <w:szCs w:val="20"/>
        </w:rPr>
        <w:t>diabet</w:t>
      </w:r>
      <w:proofErr w:type="spellEnd"/>
      <w:r w:rsidRPr="0057286A">
        <w:rPr>
          <w:rFonts w:ascii="Times New Roman" w:hAnsi="Times New Roman" w:cs="Times New Roman"/>
          <w:sz w:val="20"/>
          <w:szCs w:val="20"/>
        </w:rPr>
        <w:t>*:</w:t>
      </w:r>
      <w:proofErr w:type="spellStart"/>
      <w:r w:rsidRPr="0057286A">
        <w:rPr>
          <w:rFonts w:ascii="Times New Roman" w:hAnsi="Times New Roman" w:cs="Times New Roman"/>
          <w:sz w:val="20"/>
          <w:szCs w:val="20"/>
        </w:rPr>
        <w:t>ti,ab,kw</w:t>
      </w:r>
      <w:proofErr w:type="spellEnd"/>
      <w:r w:rsidRPr="0057286A">
        <w:rPr>
          <w:rFonts w:ascii="Times New Roman" w:hAnsi="Times New Roman" w:cs="Times New Roman"/>
          <w:sz w:val="20"/>
          <w:szCs w:val="20"/>
        </w:rPr>
        <w:t xml:space="preserve"> and ("non-insulin dependent":</w:t>
      </w:r>
      <w:proofErr w:type="spellStart"/>
      <w:r w:rsidRPr="0057286A">
        <w:rPr>
          <w:rFonts w:ascii="Times New Roman" w:hAnsi="Times New Roman" w:cs="Times New Roman"/>
          <w:sz w:val="20"/>
          <w:szCs w:val="20"/>
        </w:rPr>
        <w:t>ti,ab,kw</w:t>
      </w:r>
      <w:proofErr w:type="spellEnd"/>
      <w:r w:rsidRPr="0057286A">
        <w:rPr>
          <w:rFonts w:ascii="Times New Roman" w:hAnsi="Times New Roman" w:cs="Times New Roman"/>
          <w:sz w:val="20"/>
          <w:szCs w:val="20"/>
        </w:rPr>
        <w:t xml:space="preserve"> or type-2:ti,ab,kw or "type II":</w:t>
      </w:r>
      <w:proofErr w:type="spellStart"/>
      <w:r w:rsidRPr="0057286A">
        <w:rPr>
          <w:rFonts w:ascii="Times New Roman" w:hAnsi="Times New Roman" w:cs="Times New Roman"/>
          <w:sz w:val="20"/>
          <w:szCs w:val="20"/>
        </w:rPr>
        <w:t>ti,ab,kw</w:t>
      </w:r>
      <w:proofErr w:type="spellEnd"/>
      <w:r w:rsidRPr="0057286A">
        <w:rPr>
          <w:rFonts w:ascii="Times New Roman" w:hAnsi="Times New Roman" w:cs="Times New Roman"/>
          <w:sz w:val="20"/>
          <w:szCs w:val="20"/>
        </w:rPr>
        <w:t xml:space="preserve"> or "type 2":ti,ab,kw)) </w:t>
      </w:r>
    </w:p>
    <w:p w:rsidR="00D662B7" w:rsidRPr="0057286A" w:rsidRDefault="00D662B7" w:rsidP="007A51B7">
      <w:pPr>
        <w:rPr>
          <w:rFonts w:ascii="Times New Roman" w:hAnsi="Times New Roman" w:cs="Times New Roman"/>
          <w:sz w:val="20"/>
          <w:szCs w:val="20"/>
        </w:rPr>
      </w:pPr>
      <w:proofErr w:type="gramStart"/>
      <w:r w:rsidRPr="0057286A">
        <w:rPr>
          <w:rFonts w:ascii="Times New Roman" w:hAnsi="Times New Roman" w:cs="Times New Roman"/>
          <w:sz w:val="20"/>
          <w:szCs w:val="20"/>
        </w:rPr>
        <w:t>#5</w:t>
      </w:r>
      <w:r w:rsidRPr="0057286A">
        <w:rPr>
          <w:rFonts w:ascii="Times New Roman" w:hAnsi="Times New Roman" w:cs="Times New Roman"/>
          <w:sz w:val="20"/>
          <w:szCs w:val="20"/>
        </w:rPr>
        <w:tab/>
      </w:r>
      <w:proofErr w:type="spellStart"/>
      <w:r w:rsidRPr="0057286A">
        <w:rPr>
          <w:rFonts w:ascii="Times New Roman" w:hAnsi="Times New Roman" w:cs="Times New Roman"/>
          <w:sz w:val="20"/>
          <w:szCs w:val="20"/>
        </w:rPr>
        <w:t>MeSH</w:t>
      </w:r>
      <w:proofErr w:type="spellEnd"/>
      <w:r w:rsidRPr="0057286A">
        <w:rPr>
          <w:rFonts w:ascii="Times New Roman" w:hAnsi="Times New Roman" w:cs="Times New Roman"/>
          <w:sz w:val="20"/>
          <w:szCs w:val="20"/>
        </w:rPr>
        <w:t xml:space="preserve"> descriptor:</w:t>
      </w:r>
      <w:proofErr w:type="gramEnd"/>
      <w:r w:rsidRPr="0057286A">
        <w:rPr>
          <w:rFonts w:ascii="Times New Roman" w:hAnsi="Times New Roman" w:cs="Times New Roman"/>
          <w:sz w:val="20"/>
          <w:szCs w:val="20"/>
        </w:rPr>
        <w:t xml:space="preserve"> [Diabetes Mellitus, Type 2] explode all trees</w:t>
      </w:r>
    </w:p>
    <w:p w:rsidR="00D662B7" w:rsidRPr="0057286A" w:rsidRDefault="00D662B7" w:rsidP="007A51B7">
      <w:pPr>
        <w:rPr>
          <w:rFonts w:ascii="Times New Roman" w:hAnsi="Times New Roman" w:cs="Times New Roman"/>
          <w:sz w:val="20"/>
          <w:szCs w:val="20"/>
        </w:rPr>
      </w:pPr>
      <w:r w:rsidRPr="0057286A">
        <w:rPr>
          <w:rFonts w:ascii="Times New Roman" w:hAnsi="Times New Roman" w:cs="Times New Roman"/>
          <w:sz w:val="20"/>
          <w:szCs w:val="20"/>
        </w:rPr>
        <w:t>#6</w:t>
      </w:r>
      <w:r w:rsidRPr="0057286A">
        <w:rPr>
          <w:rFonts w:ascii="Times New Roman" w:hAnsi="Times New Roman" w:cs="Times New Roman"/>
          <w:sz w:val="20"/>
          <w:szCs w:val="20"/>
        </w:rPr>
        <w:tab/>
        <w:t>(#1 or #2 or #3) Publication Year from 2010</w:t>
      </w:r>
    </w:p>
    <w:p w:rsidR="00D662B7" w:rsidRPr="0057286A" w:rsidRDefault="00D662B7" w:rsidP="007A51B7">
      <w:pPr>
        <w:rPr>
          <w:rFonts w:ascii="Times New Roman" w:hAnsi="Times New Roman" w:cs="Times New Roman"/>
          <w:sz w:val="20"/>
          <w:szCs w:val="20"/>
        </w:rPr>
      </w:pPr>
      <w:r w:rsidRPr="0057286A">
        <w:rPr>
          <w:rFonts w:ascii="Times New Roman" w:hAnsi="Times New Roman" w:cs="Times New Roman"/>
          <w:sz w:val="20"/>
          <w:szCs w:val="20"/>
        </w:rPr>
        <w:t>#7</w:t>
      </w:r>
      <w:r w:rsidRPr="0057286A">
        <w:rPr>
          <w:rFonts w:ascii="Times New Roman" w:hAnsi="Times New Roman" w:cs="Times New Roman"/>
          <w:sz w:val="20"/>
          <w:szCs w:val="20"/>
        </w:rPr>
        <w:tab/>
        <w:t xml:space="preserve">#4 or #5 </w:t>
      </w:r>
    </w:p>
    <w:p w:rsidR="00D662B7" w:rsidRPr="0057286A" w:rsidRDefault="00D662B7" w:rsidP="007A51B7">
      <w:pPr>
        <w:rPr>
          <w:rFonts w:ascii="Times New Roman" w:hAnsi="Times New Roman" w:cs="Times New Roman"/>
          <w:sz w:val="20"/>
          <w:szCs w:val="20"/>
        </w:rPr>
      </w:pPr>
      <w:r w:rsidRPr="0057286A">
        <w:rPr>
          <w:rFonts w:ascii="Times New Roman" w:hAnsi="Times New Roman" w:cs="Times New Roman"/>
          <w:sz w:val="20"/>
          <w:szCs w:val="20"/>
        </w:rPr>
        <w:t>#8</w:t>
      </w:r>
      <w:r w:rsidRPr="0057286A">
        <w:rPr>
          <w:rFonts w:ascii="Times New Roman" w:hAnsi="Times New Roman" w:cs="Times New Roman"/>
          <w:sz w:val="20"/>
          <w:szCs w:val="20"/>
        </w:rPr>
        <w:tab/>
      </w:r>
      <w:proofErr w:type="spellStart"/>
      <w:r w:rsidRPr="0057286A">
        <w:rPr>
          <w:rFonts w:ascii="Times New Roman" w:hAnsi="Times New Roman" w:cs="Times New Roman"/>
          <w:sz w:val="20"/>
          <w:szCs w:val="20"/>
        </w:rPr>
        <w:t>MeSH</w:t>
      </w:r>
      <w:proofErr w:type="spellEnd"/>
      <w:r w:rsidRPr="0057286A">
        <w:rPr>
          <w:rFonts w:ascii="Times New Roman" w:hAnsi="Times New Roman" w:cs="Times New Roman"/>
          <w:sz w:val="20"/>
          <w:szCs w:val="20"/>
        </w:rPr>
        <w:t xml:space="preserve"> descriptor: [Insulin, Short-Acting] explode all trees</w:t>
      </w:r>
    </w:p>
    <w:p w:rsidR="00D662B7" w:rsidRPr="0057286A" w:rsidRDefault="00D662B7" w:rsidP="007A51B7">
      <w:pPr>
        <w:rPr>
          <w:rFonts w:ascii="Times New Roman" w:hAnsi="Times New Roman" w:cs="Times New Roman"/>
          <w:sz w:val="20"/>
          <w:szCs w:val="20"/>
        </w:rPr>
      </w:pPr>
      <w:r w:rsidRPr="0057286A">
        <w:rPr>
          <w:rFonts w:ascii="Times New Roman" w:hAnsi="Times New Roman" w:cs="Times New Roman"/>
          <w:sz w:val="20"/>
          <w:szCs w:val="20"/>
        </w:rPr>
        <w:t>#9</w:t>
      </w:r>
      <w:r w:rsidRPr="0057286A">
        <w:rPr>
          <w:rFonts w:ascii="Times New Roman" w:hAnsi="Times New Roman" w:cs="Times New Roman"/>
          <w:sz w:val="20"/>
          <w:szCs w:val="20"/>
        </w:rPr>
        <w:tab/>
      </w:r>
      <w:proofErr w:type="spellStart"/>
      <w:r w:rsidRPr="0057286A">
        <w:rPr>
          <w:rFonts w:ascii="Times New Roman" w:hAnsi="Times New Roman" w:cs="Times New Roman"/>
          <w:sz w:val="20"/>
          <w:szCs w:val="20"/>
        </w:rPr>
        <w:t>MeSH</w:t>
      </w:r>
      <w:proofErr w:type="spellEnd"/>
      <w:r w:rsidRPr="0057286A">
        <w:rPr>
          <w:rFonts w:ascii="Times New Roman" w:hAnsi="Times New Roman" w:cs="Times New Roman"/>
          <w:sz w:val="20"/>
          <w:szCs w:val="20"/>
        </w:rPr>
        <w:t xml:space="preserve"> descriptor: [Insulin, Regular, Human] explode all trees</w:t>
      </w:r>
    </w:p>
    <w:p w:rsidR="00D662B7" w:rsidRPr="0057286A" w:rsidRDefault="00D662B7" w:rsidP="007A51B7">
      <w:pPr>
        <w:rPr>
          <w:rFonts w:ascii="Times New Roman" w:hAnsi="Times New Roman" w:cs="Times New Roman"/>
          <w:sz w:val="20"/>
          <w:szCs w:val="20"/>
        </w:rPr>
      </w:pPr>
      <w:r w:rsidRPr="0057286A">
        <w:rPr>
          <w:rFonts w:ascii="Times New Roman" w:hAnsi="Times New Roman" w:cs="Times New Roman"/>
          <w:sz w:val="20"/>
          <w:szCs w:val="20"/>
        </w:rPr>
        <w:t>#10</w:t>
      </w:r>
      <w:r w:rsidRPr="0057286A">
        <w:rPr>
          <w:rFonts w:ascii="Times New Roman" w:hAnsi="Times New Roman" w:cs="Times New Roman"/>
          <w:sz w:val="20"/>
          <w:szCs w:val="20"/>
        </w:rPr>
        <w:tab/>
      </w:r>
      <w:proofErr w:type="spellStart"/>
      <w:r w:rsidRPr="0057286A">
        <w:rPr>
          <w:rFonts w:ascii="Times New Roman" w:hAnsi="Times New Roman" w:cs="Times New Roman"/>
          <w:sz w:val="20"/>
          <w:szCs w:val="20"/>
        </w:rPr>
        <w:t>MeSH</w:t>
      </w:r>
      <w:proofErr w:type="spellEnd"/>
      <w:r w:rsidRPr="0057286A">
        <w:rPr>
          <w:rFonts w:ascii="Times New Roman" w:hAnsi="Times New Roman" w:cs="Times New Roman"/>
          <w:sz w:val="20"/>
          <w:szCs w:val="20"/>
        </w:rPr>
        <w:t xml:space="preserve"> descriptor: [Insulin, Long-Acting] explode all trees</w:t>
      </w:r>
    </w:p>
    <w:p w:rsidR="00D662B7" w:rsidRPr="0057286A" w:rsidRDefault="00D662B7" w:rsidP="007A51B7">
      <w:pPr>
        <w:rPr>
          <w:rFonts w:ascii="Times New Roman" w:hAnsi="Times New Roman" w:cs="Times New Roman"/>
          <w:sz w:val="20"/>
          <w:szCs w:val="20"/>
        </w:rPr>
      </w:pPr>
      <w:r w:rsidRPr="0057286A">
        <w:rPr>
          <w:rFonts w:ascii="Times New Roman" w:hAnsi="Times New Roman" w:cs="Times New Roman"/>
          <w:sz w:val="20"/>
          <w:szCs w:val="20"/>
        </w:rPr>
        <w:t>#11</w:t>
      </w:r>
      <w:r w:rsidRPr="0057286A">
        <w:rPr>
          <w:rFonts w:ascii="Times New Roman" w:hAnsi="Times New Roman" w:cs="Times New Roman"/>
          <w:sz w:val="20"/>
          <w:szCs w:val="20"/>
        </w:rPr>
        <w:tab/>
      </w:r>
      <w:proofErr w:type="spellStart"/>
      <w:r w:rsidRPr="0057286A">
        <w:rPr>
          <w:rFonts w:ascii="Times New Roman" w:hAnsi="Times New Roman" w:cs="Times New Roman"/>
          <w:sz w:val="20"/>
          <w:szCs w:val="20"/>
        </w:rPr>
        <w:t>MeSH</w:t>
      </w:r>
      <w:proofErr w:type="spellEnd"/>
      <w:r w:rsidRPr="0057286A">
        <w:rPr>
          <w:rFonts w:ascii="Times New Roman" w:hAnsi="Times New Roman" w:cs="Times New Roman"/>
          <w:sz w:val="20"/>
          <w:szCs w:val="20"/>
        </w:rPr>
        <w:t xml:space="preserve"> descriptor: [Insulin, Regular, Pork] explode all trees</w:t>
      </w:r>
    </w:p>
    <w:p w:rsidR="00D662B7" w:rsidRPr="0057286A" w:rsidRDefault="00D662B7" w:rsidP="007A51B7">
      <w:pPr>
        <w:ind w:left="720" w:hanging="720"/>
        <w:rPr>
          <w:rFonts w:ascii="Times New Roman" w:hAnsi="Times New Roman" w:cs="Times New Roman"/>
          <w:sz w:val="20"/>
          <w:szCs w:val="20"/>
        </w:rPr>
      </w:pPr>
      <w:r w:rsidRPr="0057286A">
        <w:rPr>
          <w:rFonts w:ascii="Times New Roman" w:hAnsi="Times New Roman" w:cs="Times New Roman"/>
          <w:sz w:val="20"/>
          <w:szCs w:val="20"/>
        </w:rPr>
        <w:t>#12</w:t>
      </w:r>
      <w:r w:rsidRPr="0057286A">
        <w:rPr>
          <w:rFonts w:ascii="Times New Roman" w:hAnsi="Times New Roman" w:cs="Times New Roman"/>
          <w:sz w:val="20"/>
          <w:szCs w:val="20"/>
        </w:rPr>
        <w:tab/>
      </w:r>
      <w:proofErr w:type="spellStart"/>
      <w:r w:rsidRPr="0057286A">
        <w:rPr>
          <w:rFonts w:ascii="Times New Roman" w:hAnsi="Times New Roman" w:cs="Times New Roman"/>
          <w:sz w:val="20"/>
          <w:szCs w:val="20"/>
        </w:rPr>
        <w:t>Aspart</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Lispro</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Glulisine</w:t>
      </w:r>
      <w:proofErr w:type="spellEnd"/>
      <w:r w:rsidRPr="0057286A">
        <w:rPr>
          <w:rFonts w:ascii="Times New Roman" w:hAnsi="Times New Roman" w:cs="Times New Roman"/>
          <w:sz w:val="20"/>
          <w:szCs w:val="20"/>
        </w:rPr>
        <w:t xml:space="preserve"> or Insulin Neutral or </w:t>
      </w:r>
      <w:proofErr w:type="spellStart"/>
      <w:r w:rsidRPr="0057286A">
        <w:rPr>
          <w:rFonts w:ascii="Times New Roman" w:hAnsi="Times New Roman" w:cs="Times New Roman"/>
          <w:sz w:val="20"/>
          <w:szCs w:val="20"/>
        </w:rPr>
        <w:t>Detemir</w:t>
      </w:r>
      <w:proofErr w:type="spellEnd"/>
      <w:r w:rsidRPr="0057286A">
        <w:rPr>
          <w:rFonts w:ascii="Times New Roman" w:hAnsi="Times New Roman" w:cs="Times New Roman"/>
          <w:sz w:val="20"/>
          <w:szCs w:val="20"/>
        </w:rPr>
        <w:t xml:space="preserve"> or Glargine or </w:t>
      </w:r>
      <w:proofErr w:type="spellStart"/>
      <w:r w:rsidRPr="0057286A">
        <w:rPr>
          <w:rFonts w:ascii="Times New Roman" w:hAnsi="Times New Roman" w:cs="Times New Roman"/>
          <w:sz w:val="20"/>
          <w:szCs w:val="20"/>
        </w:rPr>
        <w:t>Isophane</w:t>
      </w:r>
      <w:proofErr w:type="spellEnd"/>
      <w:r w:rsidRPr="0057286A">
        <w:rPr>
          <w:rFonts w:ascii="Times New Roman" w:hAnsi="Times New Roman" w:cs="Times New Roman"/>
          <w:sz w:val="20"/>
          <w:szCs w:val="20"/>
        </w:rPr>
        <w:t xml:space="preserve"> or NPH or neutral protamine Hagedorn </w:t>
      </w:r>
    </w:p>
    <w:p w:rsidR="00D662B7" w:rsidRPr="0057286A" w:rsidRDefault="00D662B7" w:rsidP="007A51B7">
      <w:pPr>
        <w:ind w:left="720" w:hanging="720"/>
        <w:rPr>
          <w:rFonts w:ascii="Times New Roman" w:hAnsi="Times New Roman" w:cs="Times New Roman"/>
          <w:sz w:val="20"/>
          <w:szCs w:val="20"/>
        </w:rPr>
      </w:pPr>
      <w:r w:rsidRPr="0057286A">
        <w:rPr>
          <w:rFonts w:ascii="Times New Roman" w:hAnsi="Times New Roman" w:cs="Times New Roman"/>
          <w:sz w:val="20"/>
          <w:szCs w:val="20"/>
        </w:rPr>
        <w:t>#13</w:t>
      </w:r>
      <w:r w:rsidRPr="0057286A">
        <w:rPr>
          <w:rFonts w:ascii="Times New Roman" w:hAnsi="Times New Roman" w:cs="Times New Roman"/>
          <w:sz w:val="20"/>
          <w:szCs w:val="20"/>
        </w:rPr>
        <w:tab/>
      </w:r>
      <w:proofErr w:type="spellStart"/>
      <w:r w:rsidRPr="0057286A">
        <w:rPr>
          <w:rFonts w:ascii="Times New Roman" w:hAnsi="Times New Roman" w:cs="Times New Roman"/>
          <w:sz w:val="20"/>
          <w:szCs w:val="20"/>
        </w:rPr>
        <w:t>Novorapid</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NovoMix</w:t>
      </w:r>
      <w:proofErr w:type="spellEnd"/>
      <w:r w:rsidRPr="0057286A">
        <w:rPr>
          <w:rFonts w:ascii="Times New Roman" w:hAnsi="Times New Roman" w:cs="Times New Roman"/>
          <w:sz w:val="20"/>
          <w:szCs w:val="20"/>
        </w:rPr>
        <w:t xml:space="preserve"> or Humalog or </w:t>
      </w:r>
      <w:proofErr w:type="spellStart"/>
      <w:r w:rsidRPr="0057286A">
        <w:rPr>
          <w:rFonts w:ascii="Times New Roman" w:hAnsi="Times New Roman" w:cs="Times New Roman"/>
          <w:sz w:val="20"/>
          <w:szCs w:val="20"/>
        </w:rPr>
        <w:t>Apidra</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Actrapid</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Humulin</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Levemir</w:t>
      </w:r>
      <w:proofErr w:type="spellEnd"/>
      <w:r w:rsidRPr="0057286A">
        <w:rPr>
          <w:rFonts w:ascii="Times New Roman" w:hAnsi="Times New Roman" w:cs="Times New Roman"/>
          <w:sz w:val="20"/>
          <w:szCs w:val="20"/>
        </w:rPr>
        <w:t xml:space="preserve"> or Lantus or </w:t>
      </w:r>
      <w:proofErr w:type="spellStart"/>
      <w:r w:rsidRPr="0057286A">
        <w:rPr>
          <w:rFonts w:ascii="Times New Roman" w:hAnsi="Times New Roman" w:cs="Times New Roman"/>
          <w:sz w:val="20"/>
          <w:szCs w:val="20"/>
        </w:rPr>
        <w:t>Protaphane</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Mixtard</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Hypurin</w:t>
      </w:r>
      <w:proofErr w:type="spellEnd"/>
      <w:r w:rsidRPr="0057286A">
        <w:rPr>
          <w:rFonts w:ascii="Times New Roman" w:hAnsi="Times New Roman" w:cs="Times New Roman"/>
          <w:sz w:val="20"/>
          <w:szCs w:val="20"/>
        </w:rPr>
        <w:t xml:space="preserve"> Neutral </w:t>
      </w:r>
    </w:p>
    <w:p w:rsidR="00D662B7" w:rsidRPr="0057286A" w:rsidRDefault="00D662B7" w:rsidP="007A51B7">
      <w:pPr>
        <w:rPr>
          <w:rFonts w:ascii="Times New Roman" w:hAnsi="Times New Roman" w:cs="Times New Roman"/>
          <w:sz w:val="20"/>
          <w:szCs w:val="20"/>
        </w:rPr>
      </w:pPr>
      <w:r w:rsidRPr="0057286A">
        <w:rPr>
          <w:rFonts w:ascii="Times New Roman" w:hAnsi="Times New Roman" w:cs="Times New Roman"/>
          <w:sz w:val="20"/>
          <w:szCs w:val="20"/>
        </w:rPr>
        <w:t>#14</w:t>
      </w:r>
      <w:r w:rsidRPr="0057286A">
        <w:rPr>
          <w:rFonts w:ascii="Times New Roman" w:hAnsi="Times New Roman" w:cs="Times New Roman"/>
          <w:sz w:val="20"/>
          <w:szCs w:val="20"/>
        </w:rPr>
        <w:tab/>
      </w:r>
      <w:r w:rsidRPr="0057286A">
        <w:rPr>
          <w:rFonts w:ascii="Times New Roman" w:hAnsi="Times New Roman" w:cs="Times New Roman"/>
          <w:noProof/>
          <w:sz w:val="20"/>
          <w:szCs w:val="20"/>
        </w:rPr>
        <w:t>[</w:t>
      </w:r>
      <w:r>
        <w:rPr>
          <w:rFonts w:ascii="Times New Roman" w:hAnsi="Times New Roman" w:cs="Times New Roman"/>
          <w:noProof/>
          <w:sz w:val="20"/>
          <w:szCs w:val="20"/>
        </w:rPr>
        <w:t>#</w:t>
      </w:r>
      <w:r w:rsidRPr="0057286A">
        <w:rPr>
          <w:rFonts w:ascii="Times New Roman" w:hAnsi="Times New Roman" w:cs="Times New Roman"/>
          <w:noProof/>
          <w:sz w:val="20"/>
          <w:szCs w:val="20"/>
        </w:rPr>
        <w:t>9-#13]</w:t>
      </w:r>
      <w:r w:rsidRPr="0057286A">
        <w:rPr>
          <w:rFonts w:ascii="Times New Roman" w:hAnsi="Times New Roman" w:cs="Times New Roman"/>
          <w:sz w:val="20"/>
          <w:szCs w:val="20"/>
        </w:rPr>
        <w:t xml:space="preserve"> Publication Year from 2002</w:t>
      </w:r>
    </w:p>
    <w:p w:rsidR="00D662B7" w:rsidRPr="0057286A" w:rsidRDefault="00D662B7" w:rsidP="007A51B7">
      <w:pPr>
        <w:rPr>
          <w:rFonts w:ascii="Times New Roman" w:hAnsi="Times New Roman" w:cs="Times New Roman"/>
          <w:sz w:val="20"/>
          <w:szCs w:val="20"/>
        </w:rPr>
      </w:pPr>
      <w:r w:rsidRPr="0057286A">
        <w:rPr>
          <w:rFonts w:ascii="Times New Roman" w:hAnsi="Times New Roman" w:cs="Times New Roman"/>
          <w:sz w:val="20"/>
          <w:szCs w:val="20"/>
        </w:rPr>
        <w:t xml:space="preserve">#15 </w:t>
      </w:r>
      <w:r w:rsidRPr="0057286A">
        <w:rPr>
          <w:rFonts w:ascii="Times New Roman" w:hAnsi="Times New Roman" w:cs="Times New Roman"/>
          <w:sz w:val="20"/>
          <w:szCs w:val="20"/>
        </w:rPr>
        <w:tab/>
        <w:t>(#6 or #14) and #7 in Trials</w:t>
      </w:r>
    </w:p>
    <w:p w:rsidR="00D662B7" w:rsidRPr="0057286A" w:rsidRDefault="00D662B7" w:rsidP="007A51B7">
      <w:pPr>
        <w:rPr>
          <w:rFonts w:ascii="Times New Roman" w:hAnsi="Times New Roman" w:cs="Times New Roman"/>
          <w:sz w:val="20"/>
          <w:szCs w:val="20"/>
        </w:rPr>
      </w:pPr>
    </w:p>
    <w:p w:rsidR="00D662B7" w:rsidRPr="0057286A" w:rsidRDefault="00D662B7" w:rsidP="007A51B7">
      <w:pPr>
        <w:rPr>
          <w:rFonts w:ascii="Times New Roman" w:hAnsi="Times New Roman" w:cs="Times New Roman"/>
          <w:i/>
          <w:sz w:val="20"/>
          <w:szCs w:val="20"/>
        </w:rPr>
      </w:pPr>
      <w:proofErr w:type="spellStart"/>
      <w:r w:rsidRPr="0057286A">
        <w:rPr>
          <w:rFonts w:ascii="Times New Roman" w:hAnsi="Times New Roman" w:cs="Times New Roman"/>
          <w:i/>
          <w:sz w:val="20"/>
          <w:szCs w:val="20"/>
        </w:rPr>
        <w:t>B</w:t>
      </w:r>
      <w:r w:rsidRPr="0057286A">
        <w:rPr>
          <w:rFonts w:ascii="Times New Roman" w:hAnsi="Times New Roman" w:cs="Times New Roman"/>
          <w:i/>
          <w:smallCaps/>
          <w:sz w:val="20"/>
          <w:szCs w:val="20"/>
        </w:rPr>
        <w:t>erhan</w:t>
      </w:r>
      <w:proofErr w:type="spellEnd"/>
      <w:r w:rsidRPr="0057286A">
        <w:rPr>
          <w:rFonts w:ascii="Times New Roman" w:hAnsi="Times New Roman" w:cs="Times New Roman"/>
          <w:i/>
          <w:sz w:val="20"/>
          <w:szCs w:val="20"/>
        </w:rPr>
        <w:t xml:space="preserve"> 2013 (SGLT-2 </w:t>
      </w:r>
      <w:r w:rsidRPr="0057286A">
        <w:rPr>
          <w:rFonts w:ascii="Times New Roman" w:hAnsi="Times New Roman" w:cs="Times New Roman"/>
          <w:i/>
          <w:smallCaps/>
          <w:sz w:val="20"/>
          <w:szCs w:val="20"/>
        </w:rPr>
        <w:t>inhibitors</w:t>
      </w:r>
      <w:r w:rsidRPr="0057286A">
        <w:rPr>
          <w:rFonts w:ascii="Times New Roman" w:hAnsi="Times New Roman" w:cs="Times New Roman"/>
          <w:i/>
          <w:sz w:val="20"/>
          <w:szCs w:val="20"/>
        </w:rPr>
        <w:t>) U</w:t>
      </w:r>
      <w:r w:rsidRPr="0057286A">
        <w:rPr>
          <w:rFonts w:ascii="Times New Roman" w:hAnsi="Times New Roman" w:cs="Times New Roman"/>
          <w:i/>
          <w:smallCaps/>
          <w:sz w:val="20"/>
          <w:szCs w:val="20"/>
        </w:rPr>
        <w:t>pdate</w:t>
      </w:r>
    </w:p>
    <w:p w:rsidR="00D662B7" w:rsidRPr="0057286A" w:rsidRDefault="00D662B7" w:rsidP="007A51B7">
      <w:pPr>
        <w:rPr>
          <w:rStyle w:val="dbname"/>
          <w:rFonts w:ascii="Times New Roman" w:hAnsi="Times New Roman" w:cs="Times New Roman"/>
          <w:sz w:val="20"/>
          <w:szCs w:val="20"/>
        </w:rPr>
      </w:pPr>
    </w:p>
    <w:p w:rsidR="00D662B7" w:rsidRPr="0057286A" w:rsidRDefault="00D662B7" w:rsidP="007A51B7">
      <w:pPr>
        <w:rPr>
          <w:rStyle w:val="dbname"/>
          <w:rFonts w:ascii="Times New Roman" w:hAnsi="Times New Roman" w:cs="Times New Roman"/>
          <w:i/>
          <w:sz w:val="20"/>
          <w:szCs w:val="20"/>
          <w:u w:val="single"/>
        </w:rPr>
      </w:pPr>
      <w:r w:rsidRPr="0057286A">
        <w:rPr>
          <w:rStyle w:val="dbname"/>
          <w:rFonts w:ascii="Times New Roman" w:hAnsi="Times New Roman" w:cs="Times New Roman"/>
          <w:i/>
          <w:sz w:val="20"/>
          <w:szCs w:val="20"/>
          <w:u w:val="single"/>
        </w:rPr>
        <w:t>O</w:t>
      </w:r>
      <w:r w:rsidRPr="0057286A">
        <w:rPr>
          <w:rStyle w:val="dbname"/>
          <w:rFonts w:ascii="Times New Roman" w:hAnsi="Times New Roman" w:cs="Times New Roman"/>
          <w:i/>
          <w:smallCaps/>
          <w:sz w:val="20"/>
          <w:szCs w:val="20"/>
          <w:u w:val="single"/>
        </w:rPr>
        <w:t>vid</w:t>
      </w:r>
      <w:r w:rsidRPr="0057286A">
        <w:rPr>
          <w:rStyle w:val="dbname"/>
          <w:rFonts w:ascii="Times New Roman" w:hAnsi="Times New Roman" w:cs="Times New Roman"/>
          <w:i/>
          <w:sz w:val="20"/>
          <w:szCs w:val="20"/>
          <w:u w:val="single"/>
        </w:rPr>
        <w:t xml:space="preserve"> M</w:t>
      </w:r>
      <w:r w:rsidRPr="0057286A">
        <w:rPr>
          <w:rStyle w:val="dbname"/>
          <w:rFonts w:ascii="Times New Roman" w:hAnsi="Times New Roman" w:cs="Times New Roman"/>
          <w:i/>
          <w:smallCaps/>
          <w:sz w:val="20"/>
          <w:szCs w:val="20"/>
          <w:u w:val="single"/>
        </w:rPr>
        <w:t>edline</w:t>
      </w:r>
      <w:r w:rsidRPr="0057286A">
        <w:rPr>
          <w:rStyle w:val="dbname"/>
          <w:rFonts w:ascii="Times New Roman" w:hAnsi="Times New Roman" w:cs="Times New Roman"/>
          <w:i/>
          <w:sz w:val="20"/>
          <w:szCs w:val="20"/>
          <w:u w:val="single"/>
        </w:rPr>
        <w:t xml:space="preserve"> (R) </w:t>
      </w:r>
    </w:p>
    <w:p w:rsidR="00D662B7" w:rsidRPr="0057286A" w:rsidRDefault="00D662B7" w:rsidP="007A51B7">
      <w:pPr>
        <w:rPr>
          <w:rStyle w:val="dbname"/>
          <w:rFonts w:ascii="Times New Roman" w:hAnsi="Times New Roman" w:cs="Times New Roman"/>
          <w:sz w:val="20"/>
          <w:szCs w:val="20"/>
        </w:rPr>
      </w:pPr>
    </w:p>
    <w:p w:rsidR="00D662B7" w:rsidRPr="0057286A" w:rsidRDefault="00D662B7" w:rsidP="007A51B7">
      <w:pPr>
        <w:rPr>
          <w:rStyle w:val="dbname"/>
          <w:rFonts w:ascii="Times New Roman" w:hAnsi="Times New Roman" w:cs="Times New Roman"/>
          <w:sz w:val="20"/>
          <w:szCs w:val="20"/>
        </w:rPr>
      </w:pPr>
      <w:r w:rsidRPr="0057286A">
        <w:rPr>
          <w:rStyle w:val="dbname"/>
          <w:rFonts w:ascii="Times New Roman" w:hAnsi="Times New Roman" w:cs="Times New Roman"/>
          <w:sz w:val="20"/>
          <w:szCs w:val="20"/>
        </w:rPr>
        <w:t>Ovid MEDLINE(R) 1946 to Present with Daily Update,  Database Field Guide &amp; Ovid MEDLINE(R) In-Process &amp; Other Non-Indexed Citations October 06, 2014</w:t>
      </w:r>
    </w:p>
    <w:p w:rsidR="00D662B7" w:rsidRPr="0057286A" w:rsidRDefault="00D662B7" w:rsidP="007A51B7">
      <w:pPr>
        <w:rPr>
          <w:rFonts w:ascii="Times New Roman" w:hAnsi="Times New Roman" w:cs="Times New Roman"/>
          <w:sz w:val="20"/>
          <w:szCs w:val="20"/>
        </w:rPr>
      </w:pPr>
    </w:p>
    <w:p w:rsidR="00D662B7" w:rsidRPr="0057286A" w:rsidRDefault="00D662B7" w:rsidP="007A51B7">
      <w:pPr>
        <w:rPr>
          <w:rFonts w:ascii="Times New Roman" w:hAnsi="Times New Roman" w:cs="Times New Roman"/>
          <w:sz w:val="20"/>
          <w:szCs w:val="20"/>
        </w:rPr>
      </w:pPr>
      <w:r w:rsidRPr="0057286A">
        <w:rPr>
          <w:rFonts w:ascii="Times New Roman" w:hAnsi="Times New Roman" w:cs="Times New Roman"/>
          <w:sz w:val="20"/>
          <w:szCs w:val="20"/>
        </w:rPr>
        <w:t>ID</w:t>
      </w:r>
      <w:r w:rsidRPr="0057286A">
        <w:rPr>
          <w:rFonts w:ascii="Times New Roman" w:hAnsi="Times New Roman" w:cs="Times New Roman"/>
          <w:sz w:val="20"/>
          <w:szCs w:val="20"/>
        </w:rPr>
        <w:tab/>
        <w:t>Search</w:t>
      </w:r>
      <w:r w:rsidRPr="0057286A">
        <w:rPr>
          <w:rFonts w:ascii="Times New Roman" w:hAnsi="Times New Roman" w:cs="Times New Roman"/>
          <w:sz w:val="20"/>
          <w:szCs w:val="20"/>
        </w:rPr>
        <w:tab/>
      </w:r>
    </w:p>
    <w:p w:rsidR="00D662B7" w:rsidRPr="0057286A" w:rsidRDefault="00D662B7" w:rsidP="007A51B7">
      <w:pPr>
        <w:ind w:left="720" w:hanging="720"/>
        <w:rPr>
          <w:rFonts w:ascii="Times New Roman" w:hAnsi="Times New Roman" w:cs="Times New Roman"/>
          <w:sz w:val="20"/>
          <w:szCs w:val="20"/>
        </w:rPr>
      </w:pPr>
      <w:r w:rsidRPr="0057286A">
        <w:rPr>
          <w:rFonts w:ascii="Times New Roman" w:hAnsi="Times New Roman" w:cs="Times New Roman"/>
          <w:sz w:val="20"/>
          <w:szCs w:val="20"/>
        </w:rPr>
        <w:t xml:space="preserve">1 </w:t>
      </w:r>
      <w:r w:rsidRPr="0057286A">
        <w:rPr>
          <w:rFonts w:ascii="Times New Roman" w:hAnsi="Times New Roman" w:cs="Times New Roman"/>
          <w:sz w:val="20"/>
          <w:szCs w:val="20"/>
        </w:rPr>
        <w:tab/>
        <w:t>((</w:t>
      </w:r>
      <w:proofErr w:type="spellStart"/>
      <w:r w:rsidRPr="0057286A">
        <w:rPr>
          <w:rFonts w:ascii="Times New Roman" w:hAnsi="Times New Roman" w:cs="Times New Roman"/>
          <w:sz w:val="20"/>
          <w:szCs w:val="20"/>
        </w:rPr>
        <w:t>exp</w:t>
      </w:r>
      <w:proofErr w:type="spellEnd"/>
      <w:r w:rsidRPr="0057286A">
        <w:rPr>
          <w:rFonts w:ascii="Times New Roman" w:hAnsi="Times New Roman" w:cs="Times New Roman"/>
          <w:sz w:val="20"/>
          <w:szCs w:val="20"/>
        </w:rPr>
        <w:t xml:space="preserve"> Sodium-Glucose Transporter 2/</w:t>
      </w:r>
      <w:proofErr w:type="spellStart"/>
      <w:r w:rsidRPr="0057286A">
        <w:rPr>
          <w:rFonts w:ascii="Times New Roman" w:hAnsi="Times New Roman" w:cs="Times New Roman"/>
          <w:sz w:val="20"/>
          <w:szCs w:val="20"/>
        </w:rPr>
        <w:t>ai</w:t>
      </w:r>
      <w:proofErr w:type="spellEnd"/>
      <w:r w:rsidRPr="0057286A">
        <w:rPr>
          <w:rFonts w:ascii="Times New Roman" w:hAnsi="Times New Roman" w:cs="Times New Roman"/>
          <w:sz w:val="20"/>
          <w:szCs w:val="20"/>
        </w:rPr>
        <w:t xml:space="preserve"> or (SGLT2 Inhibitor* or Sodium-glucose co-transporter-2 inhibitor* or Sodium-glucose transporter-2 inhibitor* or </w:t>
      </w:r>
      <w:proofErr w:type="spellStart"/>
      <w:r w:rsidRPr="0057286A">
        <w:rPr>
          <w:rFonts w:ascii="Times New Roman" w:hAnsi="Times New Roman" w:cs="Times New Roman"/>
          <w:sz w:val="20"/>
          <w:szCs w:val="20"/>
        </w:rPr>
        <w:t>Canagliflozin</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Dapagliflozin</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Invokana</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Forxiga</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Farxiga</w:t>
      </w:r>
      <w:proofErr w:type="spellEnd"/>
      <w:r w:rsidRPr="0057286A">
        <w:rPr>
          <w:rFonts w:ascii="Times New Roman" w:hAnsi="Times New Roman" w:cs="Times New Roman"/>
          <w:sz w:val="20"/>
          <w:szCs w:val="20"/>
        </w:rPr>
        <w:t>).</w:t>
      </w:r>
      <w:proofErr w:type="spellStart"/>
      <w:r w:rsidRPr="0057286A">
        <w:rPr>
          <w:rFonts w:ascii="Times New Roman" w:hAnsi="Times New Roman" w:cs="Times New Roman"/>
          <w:sz w:val="20"/>
          <w:szCs w:val="20"/>
        </w:rPr>
        <w:t>mp</w:t>
      </w:r>
      <w:proofErr w:type="spellEnd"/>
      <w:r w:rsidRPr="0057286A">
        <w:rPr>
          <w:rFonts w:ascii="Times New Roman" w:hAnsi="Times New Roman" w:cs="Times New Roman"/>
          <w:sz w:val="20"/>
          <w:szCs w:val="20"/>
        </w:rPr>
        <w:t>.) and (</w:t>
      </w:r>
      <w:proofErr w:type="spellStart"/>
      <w:r w:rsidRPr="0057286A">
        <w:rPr>
          <w:rFonts w:ascii="Times New Roman" w:hAnsi="Times New Roman" w:cs="Times New Roman"/>
          <w:sz w:val="20"/>
          <w:szCs w:val="20"/>
        </w:rPr>
        <w:t>exp</w:t>
      </w:r>
      <w:proofErr w:type="spellEnd"/>
      <w:r w:rsidRPr="0057286A">
        <w:rPr>
          <w:rFonts w:ascii="Times New Roman" w:hAnsi="Times New Roman" w:cs="Times New Roman"/>
          <w:sz w:val="20"/>
          <w:szCs w:val="20"/>
        </w:rPr>
        <w:t xml:space="preserve"> Diabetes Mellitus, Type 2/ or (</w:t>
      </w:r>
      <w:proofErr w:type="spellStart"/>
      <w:r w:rsidRPr="0057286A">
        <w:rPr>
          <w:rFonts w:ascii="Times New Roman" w:hAnsi="Times New Roman" w:cs="Times New Roman"/>
          <w:sz w:val="20"/>
          <w:szCs w:val="20"/>
        </w:rPr>
        <w:t>diabet</w:t>
      </w:r>
      <w:proofErr w:type="spellEnd"/>
      <w:r w:rsidRPr="0057286A">
        <w:rPr>
          <w:rFonts w:ascii="Times New Roman" w:hAnsi="Times New Roman" w:cs="Times New Roman"/>
          <w:sz w:val="20"/>
          <w:szCs w:val="20"/>
        </w:rPr>
        <w:t>* and (non-insulin dependent or type-2 or type II or type 2)).</w:t>
      </w:r>
      <w:proofErr w:type="spellStart"/>
      <w:r w:rsidRPr="0057286A">
        <w:rPr>
          <w:rFonts w:ascii="Times New Roman" w:hAnsi="Times New Roman" w:cs="Times New Roman"/>
          <w:sz w:val="20"/>
          <w:szCs w:val="20"/>
        </w:rPr>
        <w:t>ti,ab</w:t>
      </w:r>
      <w:proofErr w:type="spellEnd"/>
      <w:r w:rsidRPr="0057286A">
        <w:rPr>
          <w:rFonts w:ascii="Times New Roman" w:hAnsi="Times New Roman" w:cs="Times New Roman"/>
          <w:sz w:val="20"/>
          <w:szCs w:val="20"/>
        </w:rPr>
        <w:t xml:space="preserve">.) and </w:t>
      </w:r>
      <w:proofErr w:type="spellStart"/>
      <w:r w:rsidRPr="0057286A">
        <w:rPr>
          <w:rFonts w:ascii="Times New Roman" w:hAnsi="Times New Roman" w:cs="Times New Roman"/>
          <w:sz w:val="20"/>
          <w:szCs w:val="20"/>
        </w:rPr>
        <w:t>English.lg</w:t>
      </w:r>
      <w:proofErr w:type="spellEnd"/>
      <w:r w:rsidRPr="0057286A">
        <w:rPr>
          <w:rFonts w:ascii="Times New Roman" w:hAnsi="Times New Roman" w:cs="Times New Roman"/>
          <w:sz w:val="20"/>
          <w:szCs w:val="20"/>
        </w:rPr>
        <w:t xml:space="preserve">. and (Randomized Controlled Trial.pt. or </w:t>
      </w:r>
      <w:proofErr w:type="spellStart"/>
      <w:r w:rsidRPr="0057286A">
        <w:rPr>
          <w:rFonts w:ascii="Times New Roman" w:hAnsi="Times New Roman" w:cs="Times New Roman"/>
          <w:sz w:val="20"/>
          <w:szCs w:val="20"/>
        </w:rPr>
        <w:t>exp</w:t>
      </w:r>
      <w:proofErr w:type="spellEnd"/>
      <w:r w:rsidRPr="0057286A">
        <w:rPr>
          <w:rFonts w:ascii="Times New Roman" w:hAnsi="Times New Roman" w:cs="Times New Roman"/>
          <w:sz w:val="20"/>
          <w:szCs w:val="20"/>
        </w:rPr>
        <w:t xml:space="preserve"> Randomized Controlled Trials as Topic/ or </w:t>
      </w:r>
      <w:proofErr w:type="spellStart"/>
      <w:r w:rsidRPr="0057286A">
        <w:rPr>
          <w:rFonts w:ascii="Times New Roman" w:hAnsi="Times New Roman" w:cs="Times New Roman"/>
          <w:sz w:val="20"/>
          <w:szCs w:val="20"/>
        </w:rPr>
        <w:t>exp</w:t>
      </w:r>
      <w:proofErr w:type="spellEnd"/>
      <w:r w:rsidRPr="0057286A">
        <w:rPr>
          <w:rFonts w:ascii="Times New Roman" w:hAnsi="Times New Roman" w:cs="Times New Roman"/>
          <w:sz w:val="20"/>
          <w:szCs w:val="20"/>
        </w:rPr>
        <w:t xml:space="preserve"> Randomized Controlled Trial/ or RCT*.</w:t>
      </w:r>
      <w:proofErr w:type="spellStart"/>
      <w:r w:rsidRPr="0057286A">
        <w:rPr>
          <w:rFonts w:ascii="Times New Roman" w:hAnsi="Times New Roman" w:cs="Times New Roman"/>
          <w:sz w:val="20"/>
          <w:szCs w:val="20"/>
        </w:rPr>
        <w:t>mp</w:t>
      </w:r>
      <w:proofErr w:type="spellEnd"/>
      <w:r w:rsidRPr="0057286A">
        <w:rPr>
          <w:rFonts w:ascii="Times New Roman" w:hAnsi="Times New Roman" w:cs="Times New Roman"/>
          <w:sz w:val="20"/>
          <w:szCs w:val="20"/>
        </w:rPr>
        <w:t>.)) not (</w:t>
      </w:r>
      <w:proofErr w:type="spellStart"/>
      <w:r w:rsidRPr="0057286A">
        <w:rPr>
          <w:rFonts w:ascii="Times New Roman" w:hAnsi="Times New Roman" w:cs="Times New Roman"/>
          <w:sz w:val="20"/>
          <w:szCs w:val="20"/>
        </w:rPr>
        <w:t>exp</w:t>
      </w:r>
      <w:proofErr w:type="spellEnd"/>
      <w:r w:rsidRPr="0057286A">
        <w:rPr>
          <w:rFonts w:ascii="Times New Roman" w:hAnsi="Times New Roman" w:cs="Times New Roman"/>
          <w:sz w:val="20"/>
          <w:szCs w:val="20"/>
        </w:rPr>
        <w:t xml:space="preserve"> animal/ not </w:t>
      </w:r>
      <w:proofErr w:type="spellStart"/>
      <w:r w:rsidRPr="0057286A">
        <w:rPr>
          <w:rFonts w:ascii="Times New Roman" w:hAnsi="Times New Roman" w:cs="Times New Roman"/>
          <w:sz w:val="20"/>
          <w:szCs w:val="20"/>
        </w:rPr>
        <w:t>exp</w:t>
      </w:r>
      <w:proofErr w:type="spellEnd"/>
      <w:r w:rsidRPr="0057286A">
        <w:rPr>
          <w:rFonts w:ascii="Times New Roman" w:hAnsi="Times New Roman" w:cs="Times New Roman"/>
          <w:sz w:val="20"/>
          <w:szCs w:val="20"/>
        </w:rPr>
        <w:t xml:space="preserve"> human/) </w:t>
      </w:r>
    </w:p>
    <w:p w:rsidR="00D662B7" w:rsidRPr="0057286A" w:rsidRDefault="00D662B7" w:rsidP="007A51B7">
      <w:pPr>
        <w:rPr>
          <w:rFonts w:ascii="Times New Roman" w:hAnsi="Times New Roman" w:cs="Times New Roman"/>
          <w:sz w:val="20"/>
          <w:szCs w:val="20"/>
        </w:rPr>
      </w:pPr>
      <w:r w:rsidRPr="0057286A">
        <w:rPr>
          <w:rFonts w:ascii="Times New Roman" w:hAnsi="Times New Roman" w:cs="Times New Roman"/>
          <w:sz w:val="20"/>
          <w:szCs w:val="20"/>
        </w:rPr>
        <w:t xml:space="preserve">2 </w:t>
      </w:r>
      <w:r w:rsidRPr="0057286A">
        <w:rPr>
          <w:rFonts w:ascii="Times New Roman" w:hAnsi="Times New Roman" w:cs="Times New Roman"/>
          <w:sz w:val="20"/>
          <w:szCs w:val="20"/>
        </w:rPr>
        <w:tab/>
        <w:t xml:space="preserve">limit 1 to </w:t>
      </w:r>
      <w:proofErr w:type="spellStart"/>
      <w:r w:rsidRPr="0057286A">
        <w:rPr>
          <w:rFonts w:ascii="Times New Roman" w:hAnsi="Times New Roman" w:cs="Times New Roman"/>
          <w:sz w:val="20"/>
          <w:szCs w:val="20"/>
        </w:rPr>
        <w:t>yr</w:t>
      </w:r>
      <w:proofErr w:type="spellEnd"/>
      <w:r w:rsidRPr="0057286A">
        <w:rPr>
          <w:rFonts w:ascii="Times New Roman" w:hAnsi="Times New Roman" w:cs="Times New Roman"/>
          <w:sz w:val="20"/>
          <w:szCs w:val="20"/>
        </w:rPr>
        <w:t>="2013 -Current"</w:t>
      </w:r>
    </w:p>
    <w:p w:rsidR="00D662B7" w:rsidRPr="0057286A" w:rsidRDefault="00D662B7" w:rsidP="007A51B7">
      <w:pPr>
        <w:rPr>
          <w:rFonts w:ascii="Times New Roman" w:hAnsi="Times New Roman" w:cs="Times New Roman"/>
          <w:sz w:val="20"/>
          <w:szCs w:val="20"/>
        </w:rPr>
      </w:pPr>
    </w:p>
    <w:p w:rsidR="00D662B7" w:rsidRPr="0057286A" w:rsidRDefault="00D662B7" w:rsidP="007A51B7">
      <w:pPr>
        <w:rPr>
          <w:rFonts w:ascii="Times New Roman" w:hAnsi="Times New Roman" w:cs="Times New Roman"/>
          <w:i/>
          <w:sz w:val="20"/>
          <w:szCs w:val="20"/>
          <w:u w:val="single"/>
        </w:rPr>
      </w:pPr>
      <w:r w:rsidRPr="0057286A">
        <w:rPr>
          <w:rFonts w:ascii="Times New Roman" w:hAnsi="Times New Roman" w:cs="Times New Roman"/>
          <w:i/>
          <w:sz w:val="20"/>
          <w:szCs w:val="20"/>
          <w:u w:val="single"/>
        </w:rPr>
        <w:t>T</w:t>
      </w:r>
      <w:r w:rsidRPr="0057286A">
        <w:rPr>
          <w:rFonts w:ascii="Times New Roman" w:hAnsi="Times New Roman" w:cs="Times New Roman"/>
          <w:i/>
          <w:smallCaps/>
          <w:sz w:val="20"/>
          <w:szCs w:val="20"/>
          <w:u w:val="single"/>
        </w:rPr>
        <w:t>he</w:t>
      </w:r>
      <w:r w:rsidRPr="0057286A">
        <w:rPr>
          <w:rFonts w:ascii="Times New Roman" w:hAnsi="Times New Roman" w:cs="Times New Roman"/>
          <w:i/>
          <w:sz w:val="20"/>
          <w:szCs w:val="20"/>
          <w:u w:val="single"/>
        </w:rPr>
        <w:t xml:space="preserve"> C</w:t>
      </w:r>
      <w:r w:rsidRPr="0057286A">
        <w:rPr>
          <w:rFonts w:ascii="Times New Roman" w:hAnsi="Times New Roman" w:cs="Times New Roman"/>
          <w:i/>
          <w:smallCaps/>
          <w:sz w:val="20"/>
          <w:szCs w:val="20"/>
          <w:u w:val="single"/>
        </w:rPr>
        <w:t>ochrane</w:t>
      </w:r>
      <w:r w:rsidRPr="0057286A">
        <w:rPr>
          <w:rFonts w:ascii="Times New Roman" w:hAnsi="Times New Roman" w:cs="Times New Roman"/>
          <w:i/>
          <w:sz w:val="20"/>
          <w:szCs w:val="20"/>
          <w:u w:val="single"/>
        </w:rPr>
        <w:t xml:space="preserve"> L</w:t>
      </w:r>
      <w:r w:rsidRPr="0057286A">
        <w:rPr>
          <w:rFonts w:ascii="Times New Roman" w:hAnsi="Times New Roman" w:cs="Times New Roman"/>
          <w:i/>
          <w:smallCaps/>
          <w:sz w:val="20"/>
          <w:szCs w:val="20"/>
          <w:u w:val="single"/>
        </w:rPr>
        <w:t>ibrary</w:t>
      </w:r>
    </w:p>
    <w:p w:rsidR="00D662B7" w:rsidRPr="0057286A" w:rsidRDefault="00D662B7" w:rsidP="007A51B7">
      <w:pPr>
        <w:rPr>
          <w:rFonts w:ascii="Times New Roman" w:hAnsi="Times New Roman" w:cs="Times New Roman"/>
          <w:sz w:val="20"/>
          <w:szCs w:val="20"/>
        </w:rPr>
      </w:pPr>
    </w:p>
    <w:p w:rsidR="00D662B7" w:rsidRPr="0057286A" w:rsidRDefault="00D662B7" w:rsidP="007A51B7">
      <w:pPr>
        <w:rPr>
          <w:rFonts w:ascii="Times New Roman" w:hAnsi="Times New Roman" w:cs="Times New Roman"/>
          <w:sz w:val="20"/>
          <w:szCs w:val="20"/>
        </w:rPr>
      </w:pPr>
      <w:r w:rsidRPr="0057286A">
        <w:rPr>
          <w:rFonts w:ascii="Times New Roman" w:hAnsi="Times New Roman" w:cs="Times New Roman"/>
          <w:sz w:val="20"/>
          <w:szCs w:val="20"/>
        </w:rPr>
        <w:t>Search conducted on the 8</w:t>
      </w:r>
      <w:r w:rsidRPr="0057286A">
        <w:rPr>
          <w:rFonts w:ascii="Times New Roman" w:hAnsi="Times New Roman" w:cs="Times New Roman"/>
          <w:sz w:val="20"/>
          <w:szCs w:val="20"/>
          <w:vertAlign w:val="superscript"/>
        </w:rPr>
        <w:t>th</w:t>
      </w:r>
      <w:r w:rsidRPr="0057286A">
        <w:rPr>
          <w:rFonts w:ascii="Times New Roman" w:hAnsi="Times New Roman" w:cs="Times New Roman"/>
          <w:sz w:val="20"/>
          <w:szCs w:val="20"/>
        </w:rPr>
        <w:t xml:space="preserve"> Oct 2014</w:t>
      </w:r>
    </w:p>
    <w:p w:rsidR="00D662B7" w:rsidRPr="0057286A" w:rsidRDefault="00D662B7" w:rsidP="007A51B7">
      <w:pPr>
        <w:rPr>
          <w:rFonts w:ascii="Times New Roman" w:hAnsi="Times New Roman" w:cs="Times New Roman"/>
          <w:sz w:val="20"/>
          <w:szCs w:val="20"/>
        </w:rPr>
      </w:pPr>
      <w:r w:rsidRPr="0057286A">
        <w:rPr>
          <w:rFonts w:ascii="Times New Roman" w:hAnsi="Times New Roman" w:cs="Times New Roman"/>
          <w:sz w:val="20"/>
          <w:szCs w:val="20"/>
        </w:rPr>
        <w:tab/>
        <w:t xml:space="preserve"> </w:t>
      </w:r>
    </w:p>
    <w:p w:rsidR="00D662B7" w:rsidRPr="0057286A" w:rsidRDefault="00D662B7" w:rsidP="007A51B7">
      <w:pPr>
        <w:rPr>
          <w:rFonts w:ascii="Times New Roman" w:hAnsi="Times New Roman" w:cs="Times New Roman"/>
          <w:sz w:val="20"/>
          <w:szCs w:val="20"/>
        </w:rPr>
      </w:pPr>
      <w:r w:rsidRPr="0057286A">
        <w:rPr>
          <w:rFonts w:ascii="Times New Roman" w:hAnsi="Times New Roman" w:cs="Times New Roman"/>
          <w:sz w:val="20"/>
          <w:szCs w:val="20"/>
        </w:rPr>
        <w:t>ID</w:t>
      </w:r>
      <w:r w:rsidRPr="0057286A">
        <w:rPr>
          <w:rFonts w:ascii="Times New Roman" w:hAnsi="Times New Roman" w:cs="Times New Roman"/>
          <w:sz w:val="20"/>
          <w:szCs w:val="20"/>
        </w:rPr>
        <w:tab/>
        <w:t>Search</w:t>
      </w:r>
      <w:r w:rsidRPr="0057286A">
        <w:rPr>
          <w:rFonts w:ascii="Times New Roman" w:hAnsi="Times New Roman" w:cs="Times New Roman"/>
          <w:sz w:val="20"/>
          <w:szCs w:val="20"/>
        </w:rPr>
        <w:tab/>
      </w:r>
    </w:p>
    <w:p w:rsidR="00D662B7" w:rsidRPr="0057286A" w:rsidRDefault="00D662B7" w:rsidP="007A51B7">
      <w:pPr>
        <w:ind w:left="720" w:hanging="720"/>
        <w:rPr>
          <w:rFonts w:ascii="Times New Roman" w:hAnsi="Times New Roman" w:cs="Times New Roman"/>
          <w:sz w:val="20"/>
          <w:szCs w:val="20"/>
        </w:rPr>
      </w:pPr>
      <w:r w:rsidRPr="0057286A">
        <w:rPr>
          <w:rFonts w:ascii="Times New Roman" w:hAnsi="Times New Roman" w:cs="Times New Roman"/>
          <w:sz w:val="20"/>
          <w:szCs w:val="20"/>
        </w:rPr>
        <w:t>#1</w:t>
      </w:r>
      <w:r w:rsidRPr="0057286A">
        <w:rPr>
          <w:rFonts w:ascii="Times New Roman" w:hAnsi="Times New Roman" w:cs="Times New Roman"/>
          <w:sz w:val="20"/>
          <w:szCs w:val="20"/>
        </w:rPr>
        <w:tab/>
        <w:t xml:space="preserve">SGLT2 Inhibitor* or Sodium-glucose co-transporter-2 inhibitor* or Sodium-glucose transporter-2 inhibitor* or </w:t>
      </w:r>
      <w:proofErr w:type="spellStart"/>
      <w:r w:rsidRPr="0057286A">
        <w:rPr>
          <w:rFonts w:ascii="Times New Roman" w:hAnsi="Times New Roman" w:cs="Times New Roman"/>
          <w:sz w:val="20"/>
          <w:szCs w:val="20"/>
        </w:rPr>
        <w:t>Canagliflozin</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Dapagliflozin</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Invokana</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Forxiga</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Farxiga</w:t>
      </w:r>
      <w:proofErr w:type="spellEnd"/>
      <w:r w:rsidRPr="0057286A">
        <w:rPr>
          <w:rFonts w:ascii="Times New Roman" w:hAnsi="Times New Roman" w:cs="Times New Roman"/>
          <w:sz w:val="20"/>
          <w:szCs w:val="20"/>
        </w:rPr>
        <w:t xml:space="preserve"> </w:t>
      </w:r>
    </w:p>
    <w:p w:rsidR="00D662B7" w:rsidRPr="0057286A" w:rsidRDefault="00D662B7" w:rsidP="007A51B7">
      <w:pPr>
        <w:ind w:left="720" w:hanging="720"/>
        <w:rPr>
          <w:rFonts w:ascii="Times New Roman" w:hAnsi="Times New Roman" w:cs="Times New Roman"/>
          <w:sz w:val="20"/>
          <w:szCs w:val="20"/>
        </w:rPr>
      </w:pPr>
      <w:r w:rsidRPr="0057286A">
        <w:rPr>
          <w:rFonts w:ascii="Times New Roman" w:hAnsi="Times New Roman" w:cs="Times New Roman"/>
          <w:sz w:val="20"/>
          <w:szCs w:val="20"/>
        </w:rPr>
        <w:t>#2</w:t>
      </w:r>
      <w:r w:rsidRPr="0057286A">
        <w:rPr>
          <w:rFonts w:ascii="Times New Roman" w:hAnsi="Times New Roman" w:cs="Times New Roman"/>
          <w:sz w:val="20"/>
          <w:szCs w:val="20"/>
        </w:rPr>
        <w:tab/>
        <w:t>(diabetes near type-2) or (</w:t>
      </w:r>
      <w:proofErr w:type="spellStart"/>
      <w:r w:rsidRPr="0057286A">
        <w:rPr>
          <w:rFonts w:ascii="Times New Roman" w:hAnsi="Times New Roman" w:cs="Times New Roman"/>
          <w:sz w:val="20"/>
          <w:szCs w:val="20"/>
        </w:rPr>
        <w:t>diabet</w:t>
      </w:r>
      <w:proofErr w:type="spellEnd"/>
      <w:r w:rsidRPr="0057286A">
        <w:rPr>
          <w:rFonts w:ascii="Times New Roman" w:hAnsi="Times New Roman" w:cs="Times New Roman"/>
          <w:sz w:val="20"/>
          <w:szCs w:val="20"/>
        </w:rPr>
        <w:t>*:</w:t>
      </w:r>
      <w:proofErr w:type="spellStart"/>
      <w:r w:rsidRPr="0057286A">
        <w:rPr>
          <w:rFonts w:ascii="Times New Roman" w:hAnsi="Times New Roman" w:cs="Times New Roman"/>
          <w:sz w:val="20"/>
          <w:szCs w:val="20"/>
        </w:rPr>
        <w:t>ti,ab,kw</w:t>
      </w:r>
      <w:proofErr w:type="spellEnd"/>
      <w:r w:rsidRPr="0057286A">
        <w:rPr>
          <w:rFonts w:ascii="Times New Roman" w:hAnsi="Times New Roman" w:cs="Times New Roman"/>
          <w:sz w:val="20"/>
          <w:szCs w:val="20"/>
        </w:rPr>
        <w:t xml:space="preserve"> and ("non-insulin dependent":</w:t>
      </w:r>
      <w:proofErr w:type="spellStart"/>
      <w:r w:rsidRPr="0057286A">
        <w:rPr>
          <w:rFonts w:ascii="Times New Roman" w:hAnsi="Times New Roman" w:cs="Times New Roman"/>
          <w:sz w:val="20"/>
          <w:szCs w:val="20"/>
        </w:rPr>
        <w:t>ti,ab,kw</w:t>
      </w:r>
      <w:proofErr w:type="spellEnd"/>
      <w:r w:rsidRPr="0057286A">
        <w:rPr>
          <w:rFonts w:ascii="Times New Roman" w:hAnsi="Times New Roman" w:cs="Times New Roman"/>
          <w:sz w:val="20"/>
          <w:szCs w:val="20"/>
        </w:rPr>
        <w:t xml:space="preserve"> or type-2:ti,ab,kw or "type II":</w:t>
      </w:r>
      <w:proofErr w:type="spellStart"/>
      <w:r w:rsidRPr="0057286A">
        <w:rPr>
          <w:rFonts w:ascii="Times New Roman" w:hAnsi="Times New Roman" w:cs="Times New Roman"/>
          <w:sz w:val="20"/>
          <w:szCs w:val="20"/>
        </w:rPr>
        <w:t>ti,ab,kw</w:t>
      </w:r>
      <w:proofErr w:type="spellEnd"/>
      <w:r w:rsidRPr="0057286A">
        <w:rPr>
          <w:rFonts w:ascii="Times New Roman" w:hAnsi="Times New Roman" w:cs="Times New Roman"/>
          <w:sz w:val="20"/>
          <w:szCs w:val="20"/>
        </w:rPr>
        <w:t xml:space="preserve"> or "type 2":ti,ab,kw)) </w:t>
      </w:r>
    </w:p>
    <w:p w:rsidR="00D662B7" w:rsidRPr="0057286A" w:rsidRDefault="00D662B7" w:rsidP="007A51B7">
      <w:pPr>
        <w:rPr>
          <w:rFonts w:ascii="Times New Roman" w:hAnsi="Times New Roman" w:cs="Times New Roman"/>
          <w:sz w:val="20"/>
          <w:szCs w:val="20"/>
        </w:rPr>
      </w:pPr>
      <w:proofErr w:type="gramStart"/>
      <w:r w:rsidRPr="0057286A">
        <w:rPr>
          <w:rFonts w:ascii="Times New Roman" w:hAnsi="Times New Roman" w:cs="Times New Roman"/>
          <w:sz w:val="20"/>
          <w:szCs w:val="20"/>
        </w:rPr>
        <w:t>#3</w:t>
      </w:r>
      <w:r w:rsidRPr="0057286A">
        <w:rPr>
          <w:rFonts w:ascii="Times New Roman" w:hAnsi="Times New Roman" w:cs="Times New Roman"/>
          <w:sz w:val="20"/>
          <w:szCs w:val="20"/>
        </w:rPr>
        <w:tab/>
      </w:r>
      <w:proofErr w:type="spellStart"/>
      <w:r w:rsidRPr="0057286A">
        <w:rPr>
          <w:rFonts w:ascii="Times New Roman" w:hAnsi="Times New Roman" w:cs="Times New Roman"/>
          <w:sz w:val="20"/>
          <w:szCs w:val="20"/>
        </w:rPr>
        <w:t>MeSH</w:t>
      </w:r>
      <w:proofErr w:type="spellEnd"/>
      <w:r w:rsidRPr="0057286A">
        <w:rPr>
          <w:rFonts w:ascii="Times New Roman" w:hAnsi="Times New Roman" w:cs="Times New Roman"/>
          <w:sz w:val="20"/>
          <w:szCs w:val="20"/>
        </w:rPr>
        <w:t xml:space="preserve"> descriptor:</w:t>
      </w:r>
      <w:proofErr w:type="gramEnd"/>
      <w:r w:rsidRPr="0057286A">
        <w:rPr>
          <w:rFonts w:ascii="Times New Roman" w:hAnsi="Times New Roman" w:cs="Times New Roman"/>
          <w:sz w:val="20"/>
          <w:szCs w:val="20"/>
        </w:rPr>
        <w:t xml:space="preserve"> [Diabetes Mellitus, Type 2] explode all trees</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#4</w:t>
      </w:r>
      <w:r w:rsidRPr="0057286A">
        <w:rPr>
          <w:rFonts w:ascii="Times New Roman" w:hAnsi="Times New Roman" w:cs="Times New Roman"/>
          <w:sz w:val="20"/>
          <w:szCs w:val="20"/>
        </w:rPr>
        <w:tab/>
        <w:t>(#1) and (#2 or #3) from 2013, in Trials</w:t>
      </w:r>
    </w:p>
    <w:p w:rsidR="00D662B7" w:rsidRPr="0057286A" w:rsidRDefault="00D662B7" w:rsidP="007A51B7">
      <w:pPr>
        <w:jc w:val="left"/>
        <w:rPr>
          <w:rFonts w:ascii="Times New Roman" w:hAnsi="Times New Roman" w:cs="Times New Roman"/>
          <w:sz w:val="20"/>
          <w:szCs w:val="20"/>
        </w:rPr>
      </w:pPr>
    </w:p>
    <w:p w:rsidR="00D662B7" w:rsidRPr="0057286A" w:rsidRDefault="00D662B7" w:rsidP="007A51B7">
      <w:pPr>
        <w:jc w:val="left"/>
        <w:rPr>
          <w:rFonts w:ascii="Times New Roman" w:hAnsi="Times New Roman" w:cs="Times New Roman"/>
          <w:sz w:val="20"/>
          <w:szCs w:val="20"/>
        </w:rPr>
      </w:pPr>
    </w:p>
    <w:p w:rsidR="00D662B7" w:rsidRPr="0057286A" w:rsidRDefault="00D662B7" w:rsidP="007A51B7">
      <w:pPr>
        <w:rPr>
          <w:rStyle w:val="dbname"/>
          <w:rFonts w:ascii="Times New Roman" w:hAnsi="Times New Roman" w:cs="Times New Roman"/>
          <w:i/>
          <w:sz w:val="20"/>
          <w:szCs w:val="20"/>
        </w:rPr>
      </w:pPr>
      <w:proofErr w:type="spellStart"/>
      <w:r w:rsidRPr="0057286A">
        <w:rPr>
          <w:rFonts w:ascii="Times New Roman" w:hAnsi="Times New Roman" w:cs="Times New Roman"/>
          <w:i/>
          <w:sz w:val="20"/>
          <w:szCs w:val="20"/>
        </w:rPr>
        <w:t>M</w:t>
      </w:r>
      <w:r w:rsidRPr="0057286A">
        <w:rPr>
          <w:rFonts w:ascii="Times New Roman" w:hAnsi="Times New Roman" w:cs="Times New Roman"/>
          <w:i/>
          <w:smallCaps/>
          <w:sz w:val="20"/>
          <w:szCs w:val="20"/>
        </w:rPr>
        <w:t>onami</w:t>
      </w:r>
      <w:proofErr w:type="spellEnd"/>
      <w:r w:rsidRPr="0057286A">
        <w:rPr>
          <w:rFonts w:ascii="Times New Roman" w:hAnsi="Times New Roman" w:cs="Times New Roman"/>
          <w:i/>
          <w:sz w:val="20"/>
          <w:szCs w:val="20"/>
        </w:rPr>
        <w:t xml:space="preserve"> 2010 (</w:t>
      </w:r>
      <w:r w:rsidR="004947F3">
        <w:rPr>
          <w:rFonts w:ascii="Times New Roman" w:hAnsi="Times New Roman" w:cs="Times New Roman"/>
          <w:i/>
          <w:sz w:val="20"/>
          <w:szCs w:val="20"/>
        </w:rPr>
        <w:t>DPP-4-i</w:t>
      </w:r>
      <w:r w:rsidRPr="0057286A">
        <w:rPr>
          <w:rFonts w:ascii="Times New Roman" w:hAnsi="Times New Roman" w:cs="Times New Roman"/>
          <w:i/>
          <w:sz w:val="20"/>
          <w:szCs w:val="20"/>
        </w:rPr>
        <w:t>) U</w:t>
      </w:r>
      <w:r w:rsidRPr="0057286A">
        <w:rPr>
          <w:rFonts w:ascii="Times New Roman" w:hAnsi="Times New Roman" w:cs="Times New Roman"/>
          <w:i/>
          <w:smallCaps/>
          <w:sz w:val="20"/>
          <w:szCs w:val="20"/>
        </w:rPr>
        <w:t>pdate</w:t>
      </w:r>
    </w:p>
    <w:p w:rsidR="00D662B7" w:rsidRPr="0057286A" w:rsidRDefault="00D662B7" w:rsidP="007A51B7">
      <w:pPr>
        <w:rPr>
          <w:rStyle w:val="dbname"/>
          <w:rFonts w:ascii="Times New Roman" w:hAnsi="Times New Roman" w:cs="Times New Roman"/>
          <w:sz w:val="20"/>
          <w:szCs w:val="20"/>
        </w:rPr>
      </w:pPr>
    </w:p>
    <w:p w:rsidR="00D662B7" w:rsidRPr="0057286A" w:rsidRDefault="00D662B7" w:rsidP="007A51B7">
      <w:pPr>
        <w:rPr>
          <w:rStyle w:val="dbname"/>
          <w:rFonts w:ascii="Times New Roman" w:hAnsi="Times New Roman" w:cs="Times New Roman"/>
          <w:i/>
          <w:sz w:val="20"/>
          <w:szCs w:val="20"/>
          <w:u w:val="single"/>
        </w:rPr>
      </w:pPr>
      <w:r w:rsidRPr="0057286A">
        <w:rPr>
          <w:rStyle w:val="dbname"/>
          <w:rFonts w:ascii="Times New Roman" w:hAnsi="Times New Roman" w:cs="Times New Roman"/>
          <w:i/>
          <w:sz w:val="20"/>
          <w:szCs w:val="20"/>
          <w:u w:val="single"/>
        </w:rPr>
        <w:t>O</w:t>
      </w:r>
      <w:r w:rsidRPr="0057286A">
        <w:rPr>
          <w:rStyle w:val="dbname"/>
          <w:rFonts w:ascii="Times New Roman" w:hAnsi="Times New Roman" w:cs="Times New Roman"/>
          <w:i/>
          <w:smallCaps/>
          <w:sz w:val="20"/>
          <w:szCs w:val="20"/>
          <w:u w:val="single"/>
        </w:rPr>
        <w:t>vid</w:t>
      </w:r>
      <w:r w:rsidRPr="0057286A">
        <w:rPr>
          <w:rStyle w:val="dbname"/>
          <w:rFonts w:ascii="Times New Roman" w:hAnsi="Times New Roman" w:cs="Times New Roman"/>
          <w:i/>
          <w:sz w:val="20"/>
          <w:szCs w:val="20"/>
          <w:u w:val="single"/>
        </w:rPr>
        <w:t xml:space="preserve"> M</w:t>
      </w:r>
      <w:r w:rsidRPr="0057286A">
        <w:rPr>
          <w:rStyle w:val="dbname"/>
          <w:rFonts w:ascii="Times New Roman" w:hAnsi="Times New Roman" w:cs="Times New Roman"/>
          <w:i/>
          <w:smallCaps/>
          <w:sz w:val="20"/>
          <w:szCs w:val="20"/>
          <w:u w:val="single"/>
        </w:rPr>
        <w:t>edline</w:t>
      </w:r>
      <w:r w:rsidRPr="0057286A">
        <w:rPr>
          <w:rStyle w:val="dbname"/>
          <w:rFonts w:ascii="Times New Roman" w:hAnsi="Times New Roman" w:cs="Times New Roman"/>
          <w:i/>
          <w:sz w:val="20"/>
          <w:szCs w:val="20"/>
          <w:u w:val="single"/>
        </w:rPr>
        <w:t xml:space="preserve"> (R) </w:t>
      </w:r>
    </w:p>
    <w:p w:rsidR="00D662B7" w:rsidRPr="0057286A" w:rsidRDefault="00D662B7" w:rsidP="007A51B7">
      <w:pPr>
        <w:rPr>
          <w:rStyle w:val="dbname"/>
          <w:rFonts w:ascii="Times New Roman" w:hAnsi="Times New Roman" w:cs="Times New Roman"/>
          <w:sz w:val="20"/>
          <w:szCs w:val="20"/>
        </w:rPr>
      </w:pPr>
    </w:p>
    <w:p w:rsidR="00D662B7" w:rsidRPr="0057286A" w:rsidRDefault="00D662B7" w:rsidP="007A51B7">
      <w:pPr>
        <w:rPr>
          <w:rStyle w:val="dbname"/>
          <w:rFonts w:ascii="Times New Roman" w:hAnsi="Times New Roman" w:cs="Times New Roman"/>
          <w:sz w:val="20"/>
          <w:szCs w:val="20"/>
        </w:rPr>
      </w:pPr>
      <w:r w:rsidRPr="0057286A">
        <w:rPr>
          <w:rStyle w:val="dbname"/>
          <w:rFonts w:ascii="Times New Roman" w:hAnsi="Times New Roman" w:cs="Times New Roman"/>
          <w:sz w:val="20"/>
          <w:szCs w:val="20"/>
        </w:rPr>
        <w:t>Ovid MEDLINE(R) 1946 to Present with Daily Update,  Database Field Guide &amp; Ovid MEDLINE(R) In-Process &amp; Other Non-Indexed Citations October 06, 2014</w:t>
      </w:r>
    </w:p>
    <w:p w:rsidR="00D662B7" w:rsidRPr="0057286A" w:rsidRDefault="00D662B7" w:rsidP="007A51B7">
      <w:pPr>
        <w:jc w:val="left"/>
        <w:rPr>
          <w:rFonts w:ascii="Times New Roman" w:hAnsi="Times New Roman" w:cs="Times New Roman"/>
          <w:sz w:val="20"/>
          <w:szCs w:val="20"/>
        </w:rPr>
      </w:pP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ID</w:t>
      </w:r>
      <w:r w:rsidRPr="0057286A">
        <w:rPr>
          <w:rFonts w:ascii="Times New Roman" w:hAnsi="Times New Roman" w:cs="Times New Roman"/>
          <w:sz w:val="20"/>
          <w:szCs w:val="20"/>
        </w:rPr>
        <w:tab/>
        <w:t>Search</w:t>
      </w:r>
      <w:r w:rsidRPr="0057286A">
        <w:rPr>
          <w:rFonts w:ascii="Times New Roman" w:hAnsi="Times New Roman" w:cs="Times New Roman"/>
          <w:sz w:val="20"/>
          <w:szCs w:val="20"/>
        </w:rPr>
        <w:tab/>
      </w:r>
    </w:p>
    <w:p w:rsidR="00D662B7" w:rsidRPr="0057286A" w:rsidRDefault="00D662B7" w:rsidP="007A51B7">
      <w:pPr>
        <w:ind w:left="720" w:hanging="720"/>
        <w:jc w:val="left"/>
        <w:rPr>
          <w:rFonts w:ascii="Times New Roman" w:hAnsi="Times New Roman" w:cs="Times New Roman"/>
          <w:sz w:val="20"/>
          <w:szCs w:val="20"/>
        </w:rPr>
      </w:pPr>
      <w:r w:rsidRPr="0057286A">
        <w:rPr>
          <w:rFonts w:ascii="Times New Roman" w:hAnsi="Times New Roman" w:cs="Times New Roman"/>
          <w:sz w:val="20"/>
          <w:szCs w:val="20"/>
        </w:rPr>
        <w:t xml:space="preserve">1. </w:t>
      </w:r>
      <w:r w:rsidRPr="0057286A">
        <w:rPr>
          <w:rFonts w:ascii="Times New Roman" w:hAnsi="Times New Roman" w:cs="Times New Roman"/>
          <w:sz w:val="20"/>
          <w:szCs w:val="20"/>
        </w:rPr>
        <w:tab/>
        <w:t>((</w:t>
      </w:r>
      <w:proofErr w:type="spellStart"/>
      <w:r w:rsidRPr="0057286A">
        <w:rPr>
          <w:rFonts w:ascii="Times New Roman" w:hAnsi="Times New Roman" w:cs="Times New Roman"/>
          <w:sz w:val="20"/>
          <w:szCs w:val="20"/>
        </w:rPr>
        <w:t>exp</w:t>
      </w:r>
      <w:proofErr w:type="spellEnd"/>
      <w:r w:rsidRPr="0057286A">
        <w:rPr>
          <w:rFonts w:ascii="Times New Roman" w:hAnsi="Times New Roman" w:cs="Times New Roman"/>
          <w:sz w:val="20"/>
          <w:szCs w:val="20"/>
        </w:rPr>
        <w:t xml:space="preserve"> Dipeptidyl-Peptidase IV Inhibitors/ or (</w:t>
      </w:r>
      <w:proofErr w:type="spellStart"/>
      <w:r w:rsidRPr="0057286A">
        <w:rPr>
          <w:rFonts w:ascii="Times New Roman" w:hAnsi="Times New Roman" w:cs="Times New Roman"/>
          <w:sz w:val="20"/>
          <w:szCs w:val="20"/>
        </w:rPr>
        <w:t>Alogliptin</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Sitagliptin</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Saxagliptin</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Linagliptin</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Vildagliptin</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Nesina</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Juvicor</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Januvia</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Janumet</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Onglyza</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Kombiglyze</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Trajenta</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Trajentamet</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Galvus</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Galvumet</w:t>
      </w:r>
      <w:proofErr w:type="spellEnd"/>
      <w:r w:rsidRPr="0057286A">
        <w:rPr>
          <w:rFonts w:ascii="Times New Roman" w:hAnsi="Times New Roman" w:cs="Times New Roman"/>
          <w:sz w:val="20"/>
          <w:szCs w:val="20"/>
        </w:rPr>
        <w:t xml:space="preserve"> or Dipeptidyl-Peptidase IV Inhibitor* or Dipeptidyl-Peptidase 4 Inhibitor*or DPP-4 inhibitor* or DPP4 inhibitor* or DPP-IV inhibitor* or DPPIV inhibitor*).</w:t>
      </w:r>
      <w:proofErr w:type="spellStart"/>
      <w:r w:rsidRPr="0057286A">
        <w:rPr>
          <w:rFonts w:ascii="Times New Roman" w:hAnsi="Times New Roman" w:cs="Times New Roman"/>
          <w:sz w:val="20"/>
          <w:szCs w:val="20"/>
        </w:rPr>
        <w:t>mp</w:t>
      </w:r>
      <w:proofErr w:type="spellEnd"/>
      <w:r w:rsidRPr="0057286A">
        <w:rPr>
          <w:rFonts w:ascii="Times New Roman" w:hAnsi="Times New Roman" w:cs="Times New Roman"/>
          <w:sz w:val="20"/>
          <w:szCs w:val="20"/>
        </w:rPr>
        <w:t>.) and (</w:t>
      </w:r>
      <w:proofErr w:type="spellStart"/>
      <w:r w:rsidRPr="0057286A">
        <w:rPr>
          <w:rFonts w:ascii="Times New Roman" w:hAnsi="Times New Roman" w:cs="Times New Roman"/>
          <w:sz w:val="20"/>
          <w:szCs w:val="20"/>
        </w:rPr>
        <w:t>exp</w:t>
      </w:r>
      <w:proofErr w:type="spellEnd"/>
      <w:r w:rsidRPr="0057286A">
        <w:rPr>
          <w:rFonts w:ascii="Times New Roman" w:hAnsi="Times New Roman" w:cs="Times New Roman"/>
          <w:sz w:val="20"/>
          <w:szCs w:val="20"/>
        </w:rPr>
        <w:t xml:space="preserve"> Diabetes Mellitus, Type 2/ or (</w:t>
      </w:r>
      <w:proofErr w:type="spellStart"/>
      <w:r w:rsidRPr="0057286A">
        <w:rPr>
          <w:rFonts w:ascii="Times New Roman" w:hAnsi="Times New Roman" w:cs="Times New Roman"/>
          <w:sz w:val="20"/>
          <w:szCs w:val="20"/>
        </w:rPr>
        <w:t>diabet</w:t>
      </w:r>
      <w:proofErr w:type="spellEnd"/>
      <w:r w:rsidRPr="0057286A">
        <w:rPr>
          <w:rFonts w:ascii="Times New Roman" w:hAnsi="Times New Roman" w:cs="Times New Roman"/>
          <w:sz w:val="20"/>
          <w:szCs w:val="20"/>
        </w:rPr>
        <w:t>* and (non-insulin dependent or type-2 or type II or type 2)).</w:t>
      </w:r>
      <w:proofErr w:type="spellStart"/>
      <w:r w:rsidRPr="0057286A">
        <w:rPr>
          <w:rFonts w:ascii="Times New Roman" w:hAnsi="Times New Roman" w:cs="Times New Roman"/>
          <w:sz w:val="20"/>
          <w:szCs w:val="20"/>
        </w:rPr>
        <w:t>ti,ab</w:t>
      </w:r>
      <w:proofErr w:type="spellEnd"/>
      <w:r w:rsidRPr="0057286A">
        <w:rPr>
          <w:rFonts w:ascii="Times New Roman" w:hAnsi="Times New Roman" w:cs="Times New Roman"/>
          <w:sz w:val="20"/>
          <w:szCs w:val="20"/>
        </w:rPr>
        <w:t xml:space="preserve">.) and </w:t>
      </w:r>
      <w:proofErr w:type="spellStart"/>
      <w:r w:rsidRPr="0057286A">
        <w:rPr>
          <w:rFonts w:ascii="Times New Roman" w:hAnsi="Times New Roman" w:cs="Times New Roman"/>
          <w:sz w:val="20"/>
          <w:szCs w:val="20"/>
        </w:rPr>
        <w:t>English.lg</w:t>
      </w:r>
      <w:proofErr w:type="spellEnd"/>
      <w:r w:rsidRPr="0057286A">
        <w:rPr>
          <w:rFonts w:ascii="Times New Roman" w:hAnsi="Times New Roman" w:cs="Times New Roman"/>
          <w:sz w:val="20"/>
          <w:szCs w:val="20"/>
        </w:rPr>
        <w:t xml:space="preserve">. and (Randomized Controlled Trial.pt. or </w:t>
      </w:r>
      <w:proofErr w:type="spellStart"/>
      <w:r w:rsidRPr="0057286A">
        <w:rPr>
          <w:rFonts w:ascii="Times New Roman" w:hAnsi="Times New Roman" w:cs="Times New Roman"/>
          <w:sz w:val="20"/>
          <w:szCs w:val="20"/>
        </w:rPr>
        <w:t>exp</w:t>
      </w:r>
      <w:proofErr w:type="spellEnd"/>
      <w:r w:rsidRPr="0057286A">
        <w:rPr>
          <w:rFonts w:ascii="Times New Roman" w:hAnsi="Times New Roman" w:cs="Times New Roman"/>
          <w:sz w:val="20"/>
          <w:szCs w:val="20"/>
        </w:rPr>
        <w:t xml:space="preserve"> Randomized Controlled Trials as Topic/ or </w:t>
      </w:r>
      <w:proofErr w:type="spellStart"/>
      <w:r w:rsidRPr="0057286A">
        <w:rPr>
          <w:rFonts w:ascii="Times New Roman" w:hAnsi="Times New Roman" w:cs="Times New Roman"/>
          <w:sz w:val="20"/>
          <w:szCs w:val="20"/>
        </w:rPr>
        <w:t>exp</w:t>
      </w:r>
      <w:proofErr w:type="spellEnd"/>
      <w:r w:rsidRPr="0057286A">
        <w:rPr>
          <w:rFonts w:ascii="Times New Roman" w:hAnsi="Times New Roman" w:cs="Times New Roman"/>
          <w:sz w:val="20"/>
          <w:szCs w:val="20"/>
        </w:rPr>
        <w:t xml:space="preserve"> Randomized Controlled Trial/ or RCT*.</w:t>
      </w:r>
      <w:proofErr w:type="spellStart"/>
      <w:r w:rsidRPr="0057286A">
        <w:rPr>
          <w:rFonts w:ascii="Times New Roman" w:hAnsi="Times New Roman" w:cs="Times New Roman"/>
          <w:sz w:val="20"/>
          <w:szCs w:val="20"/>
        </w:rPr>
        <w:t>mp</w:t>
      </w:r>
      <w:proofErr w:type="spellEnd"/>
      <w:r w:rsidRPr="0057286A">
        <w:rPr>
          <w:rFonts w:ascii="Times New Roman" w:hAnsi="Times New Roman" w:cs="Times New Roman"/>
          <w:sz w:val="20"/>
          <w:szCs w:val="20"/>
        </w:rPr>
        <w:t>.)) not (</w:t>
      </w:r>
      <w:proofErr w:type="spellStart"/>
      <w:r w:rsidRPr="0057286A">
        <w:rPr>
          <w:rFonts w:ascii="Times New Roman" w:hAnsi="Times New Roman" w:cs="Times New Roman"/>
          <w:sz w:val="20"/>
          <w:szCs w:val="20"/>
        </w:rPr>
        <w:t>exp</w:t>
      </w:r>
      <w:proofErr w:type="spellEnd"/>
      <w:r w:rsidRPr="0057286A">
        <w:rPr>
          <w:rFonts w:ascii="Times New Roman" w:hAnsi="Times New Roman" w:cs="Times New Roman"/>
          <w:sz w:val="20"/>
          <w:szCs w:val="20"/>
        </w:rPr>
        <w:t xml:space="preserve"> animal/ not </w:t>
      </w:r>
      <w:proofErr w:type="spellStart"/>
      <w:r w:rsidRPr="0057286A">
        <w:rPr>
          <w:rFonts w:ascii="Times New Roman" w:hAnsi="Times New Roman" w:cs="Times New Roman"/>
          <w:sz w:val="20"/>
          <w:szCs w:val="20"/>
        </w:rPr>
        <w:t>exp</w:t>
      </w:r>
      <w:proofErr w:type="spellEnd"/>
      <w:r w:rsidRPr="0057286A">
        <w:rPr>
          <w:rFonts w:ascii="Times New Roman" w:hAnsi="Times New Roman" w:cs="Times New Roman"/>
          <w:sz w:val="20"/>
          <w:szCs w:val="20"/>
        </w:rPr>
        <w:t xml:space="preserve"> human/)</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 xml:space="preserve">2. </w:t>
      </w:r>
      <w:r w:rsidRPr="0057286A">
        <w:rPr>
          <w:rFonts w:ascii="Times New Roman" w:hAnsi="Times New Roman" w:cs="Times New Roman"/>
          <w:sz w:val="20"/>
          <w:szCs w:val="20"/>
        </w:rPr>
        <w:tab/>
      </w:r>
      <w:proofErr w:type="gramStart"/>
      <w:r w:rsidRPr="0057286A">
        <w:rPr>
          <w:rFonts w:ascii="Times New Roman" w:hAnsi="Times New Roman" w:cs="Times New Roman"/>
          <w:sz w:val="20"/>
          <w:szCs w:val="20"/>
        </w:rPr>
        <w:t>limit</w:t>
      </w:r>
      <w:proofErr w:type="gramEnd"/>
      <w:r w:rsidRPr="0057286A">
        <w:rPr>
          <w:rFonts w:ascii="Times New Roman" w:hAnsi="Times New Roman" w:cs="Times New Roman"/>
          <w:sz w:val="20"/>
          <w:szCs w:val="20"/>
        </w:rPr>
        <w:t xml:space="preserve"> 1 to </w:t>
      </w:r>
      <w:proofErr w:type="spellStart"/>
      <w:r w:rsidRPr="0057286A">
        <w:rPr>
          <w:rFonts w:ascii="Times New Roman" w:hAnsi="Times New Roman" w:cs="Times New Roman"/>
          <w:sz w:val="20"/>
          <w:szCs w:val="20"/>
        </w:rPr>
        <w:t>yr</w:t>
      </w:r>
      <w:proofErr w:type="spellEnd"/>
      <w:r w:rsidRPr="0057286A">
        <w:rPr>
          <w:rFonts w:ascii="Times New Roman" w:hAnsi="Times New Roman" w:cs="Times New Roman"/>
          <w:sz w:val="20"/>
          <w:szCs w:val="20"/>
        </w:rPr>
        <w:t>="2008 -Current"</w:t>
      </w:r>
    </w:p>
    <w:p w:rsidR="00D662B7" w:rsidRPr="0057286A" w:rsidRDefault="00D662B7" w:rsidP="007A51B7">
      <w:pPr>
        <w:jc w:val="left"/>
        <w:rPr>
          <w:rFonts w:ascii="Times New Roman" w:hAnsi="Times New Roman" w:cs="Times New Roman"/>
          <w:sz w:val="20"/>
          <w:szCs w:val="20"/>
        </w:rPr>
      </w:pPr>
    </w:p>
    <w:p w:rsidR="00D662B7" w:rsidRPr="0057286A" w:rsidRDefault="00D662B7" w:rsidP="007A51B7">
      <w:pPr>
        <w:rPr>
          <w:rFonts w:ascii="Times New Roman" w:hAnsi="Times New Roman" w:cs="Times New Roman"/>
          <w:i/>
          <w:sz w:val="20"/>
          <w:szCs w:val="20"/>
          <w:u w:val="single"/>
        </w:rPr>
      </w:pPr>
      <w:r w:rsidRPr="0057286A">
        <w:rPr>
          <w:rFonts w:ascii="Times New Roman" w:hAnsi="Times New Roman" w:cs="Times New Roman"/>
          <w:i/>
          <w:sz w:val="20"/>
          <w:szCs w:val="20"/>
          <w:u w:val="single"/>
        </w:rPr>
        <w:t>T</w:t>
      </w:r>
      <w:r w:rsidRPr="0057286A">
        <w:rPr>
          <w:rFonts w:ascii="Times New Roman" w:hAnsi="Times New Roman" w:cs="Times New Roman"/>
          <w:i/>
          <w:smallCaps/>
          <w:sz w:val="20"/>
          <w:szCs w:val="20"/>
          <w:u w:val="single"/>
        </w:rPr>
        <w:t>he</w:t>
      </w:r>
      <w:r w:rsidRPr="0057286A">
        <w:rPr>
          <w:rFonts w:ascii="Times New Roman" w:hAnsi="Times New Roman" w:cs="Times New Roman"/>
          <w:i/>
          <w:sz w:val="20"/>
          <w:szCs w:val="20"/>
          <w:u w:val="single"/>
        </w:rPr>
        <w:t xml:space="preserve"> C</w:t>
      </w:r>
      <w:r w:rsidRPr="0057286A">
        <w:rPr>
          <w:rFonts w:ascii="Times New Roman" w:hAnsi="Times New Roman" w:cs="Times New Roman"/>
          <w:i/>
          <w:smallCaps/>
          <w:sz w:val="20"/>
          <w:szCs w:val="20"/>
          <w:u w:val="single"/>
        </w:rPr>
        <w:t>ochrane</w:t>
      </w:r>
      <w:r w:rsidRPr="0057286A">
        <w:rPr>
          <w:rFonts w:ascii="Times New Roman" w:hAnsi="Times New Roman" w:cs="Times New Roman"/>
          <w:i/>
          <w:sz w:val="20"/>
          <w:szCs w:val="20"/>
          <w:u w:val="single"/>
        </w:rPr>
        <w:t xml:space="preserve"> L</w:t>
      </w:r>
      <w:r w:rsidRPr="0057286A">
        <w:rPr>
          <w:rFonts w:ascii="Times New Roman" w:hAnsi="Times New Roman" w:cs="Times New Roman"/>
          <w:i/>
          <w:smallCaps/>
          <w:sz w:val="20"/>
          <w:szCs w:val="20"/>
          <w:u w:val="single"/>
        </w:rPr>
        <w:t>ibrary</w:t>
      </w:r>
    </w:p>
    <w:p w:rsidR="00D662B7" w:rsidRPr="0057286A" w:rsidRDefault="00D662B7" w:rsidP="007A51B7">
      <w:pPr>
        <w:rPr>
          <w:rFonts w:ascii="Times New Roman" w:hAnsi="Times New Roman" w:cs="Times New Roman"/>
          <w:sz w:val="20"/>
          <w:szCs w:val="20"/>
        </w:rPr>
      </w:pPr>
    </w:p>
    <w:p w:rsidR="00D662B7" w:rsidRPr="0057286A" w:rsidRDefault="00D662B7" w:rsidP="007A51B7">
      <w:pPr>
        <w:rPr>
          <w:rFonts w:ascii="Times New Roman" w:hAnsi="Times New Roman" w:cs="Times New Roman"/>
          <w:sz w:val="20"/>
          <w:szCs w:val="20"/>
        </w:rPr>
      </w:pPr>
      <w:r w:rsidRPr="0057286A">
        <w:rPr>
          <w:rFonts w:ascii="Times New Roman" w:hAnsi="Times New Roman" w:cs="Times New Roman"/>
          <w:sz w:val="20"/>
          <w:szCs w:val="20"/>
        </w:rPr>
        <w:t>Search conducted on the 8</w:t>
      </w:r>
      <w:r w:rsidRPr="0057286A">
        <w:rPr>
          <w:rFonts w:ascii="Times New Roman" w:hAnsi="Times New Roman" w:cs="Times New Roman"/>
          <w:sz w:val="20"/>
          <w:szCs w:val="20"/>
          <w:vertAlign w:val="superscript"/>
        </w:rPr>
        <w:t>th</w:t>
      </w:r>
      <w:r w:rsidRPr="0057286A">
        <w:rPr>
          <w:rFonts w:ascii="Times New Roman" w:hAnsi="Times New Roman" w:cs="Times New Roman"/>
          <w:sz w:val="20"/>
          <w:szCs w:val="20"/>
        </w:rPr>
        <w:t xml:space="preserve"> Oct 2014</w:t>
      </w:r>
    </w:p>
    <w:p w:rsidR="00D662B7" w:rsidRPr="0057286A" w:rsidRDefault="00D662B7" w:rsidP="007A51B7">
      <w:pPr>
        <w:jc w:val="left"/>
        <w:rPr>
          <w:rFonts w:ascii="Times New Roman" w:hAnsi="Times New Roman" w:cs="Times New Roman"/>
          <w:sz w:val="20"/>
          <w:szCs w:val="20"/>
        </w:rPr>
      </w:pP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ID</w:t>
      </w:r>
      <w:r w:rsidRPr="0057286A">
        <w:rPr>
          <w:rFonts w:ascii="Times New Roman" w:hAnsi="Times New Roman" w:cs="Times New Roman"/>
          <w:sz w:val="20"/>
          <w:szCs w:val="20"/>
        </w:rPr>
        <w:tab/>
        <w:t>Search</w:t>
      </w:r>
      <w:r w:rsidRPr="0057286A">
        <w:rPr>
          <w:rFonts w:ascii="Times New Roman" w:hAnsi="Times New Roman" w:cs="Times New Roman"/>
          <w:sz w:val="20"/>
          <w:szCs w:val="20"/>
        </w:rPr>
        <w:tab/>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#1</w:t>
      </w:r>
      <w:r w:rsidRPr="0057286A">
        <w:rPr>
          <w:rFonts w:ascii="Times New Roman" w:hAnsi="Times New Roman" w:cs="Times New Roman"/>
          <w:sz w:val="20"/>
          <w:szCs w:val="20"/>
        </w:rPr>
        <w:tab/>
      </w:r>
      <w:proofErr w:type="spellStart"/>
      <w:r w:rsidRPr="0057286A">
        <w:rPr>
          <w:rFonts w:ascii="Times New Roman" w:hAnsi="Times New Roman" w:cs="Times New Roman"/>
          <w:sz w:val="20"/>
          <w:szCs w:val="20"/>
        </w:rPr>
        <w:t>MeSH</w:t>
      </w:r>
      <w:proofErr w:type="spellEnd"/>
      <w:r w:rsidRPr="0057286A">
        <w:rPr>
          <w:rFonts w:ascii="Times New Roman" w:hAnsi="Times New Roman" w:cs="Times New Roman"/>
          <w:sz w:val="20"/>
          <w:szCs w:val="20"/>
        </w:rPr>
        <w:t xml:space="preserve"> descriptor: [Dipeptidyl-Peptidase IV Inhibitors] explode all trees</w:t>
      </w:r>
    </w:p>
    <w:p w:rsidR="00D662B7" w:rsidRPr="0057286A" w:rsidRDefault="00D662B7" w:rsidP="007A51B7">
      <w:pPr>
        <w:ind w:left="720" w:hanging="720"/>
        <w:jc w:val="left"/>
        <w:rPr>
          <w:rFonts w:ascii="Times New Roman" w:hAnsi="Times New Roman" w:cs="Times New Roman"/>
          <w:sz w:val="20"/>
          <w:szCs w:val="20"/>
        </w:rPr>
      </w:pPr>
      <w:r w:rsidRPr="0057286A">
        <w:rPr>
          <w:rFonts w:ascii="Times New Roman" w:hAnsi="Times New Roman" w:cs="Times New Roman"/>
          <w:sz w:val="20"/>
          <w:szCs w:val="20"/>
        </w:rPr>
        <w:t>#2</w:t>
      </w:r>
      <w:r w:rsidRPr="0057286A">
        <w:rPr>
          <w:rFonts w:ascii="Times New Roman" w:hAnsi="Times New Roman" w:cs="Times New Roman"/>
          <w:sz w:val="20"/>
          <w:szCs w:val="20"/>
        </w:rPr>
        <w:tab/>
      </w:r>
      <w:proofErr w:type="spellStart"/>
      <w:r w:rsidRPr="0057286A">
        <w:rPr>
          <w:rFonts w:ascii="Times New Roman" w:hAnsi="Times New Roman" w:cs="Times New Roman"/>
          <w:sz w:val="20"/>
          <w:szCs w:val="20"/>
        </w:rPr>
        <w:t>Alogliptin</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Sitagliptin</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Saxagliptin</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Linagliptin</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Vildagliptin</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Nesina</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Juvicor</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Januvia</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Janumet</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Onglyza</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Kombiglyze</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Trajenta</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Trajentamet</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Galvus</w:t>
      </w:r>
      <w:proofErr w:type="spellEnd"/>
      <w:r w:rsidRPr="0057286A">
        <w:rPr>
          <w:rFonts w:ascii="Times New Roman" w:hAnsi="Times New Roman" w:cs="Times New Roman"/>
          <w:sz w:val="20"/>
          <w:szCs w:val="20"/>
        </w:rPr>
        <w:t xml:space="preserve"> or </w:t>
      </w:r>
      <w:proofErr w:type="spellStart"/>
      <w:r w:rsidRPr="0057286A">
        <w:rPr>
          <w:rFonts w:ascii="Times New Roman" w:hAnsi="Times New Roman" w:cs="Times New Roman"/>
          <w:sz w:val="20"/>
          <w:szCs w:val="20"/>
        </w:rPr>
        <w:t>Galvumet</w:t>
      </w:r>
      <w:proofErr w:type="spellEnd"/>
      <w:r w:rsidRPr="0057286A">
        <w:rPr>
          <w:rFonts w:ascii="Times New Roman" w:hAnsi="Times New Roman" w:cs="Times New Roman"/>
          <w:sz w:val="20"/>
          <w:szCs w:val="20"/>
        </w:rPr>
        <w:t xml:space="preserve"> or Dipeptidyl-Peptidase IV Inhibitor* or Dipeptidyl-Peptidase 4 Inhibitor*or DPP-4 inhibitor* or DPP4 inhibitor* or DPP-IV inhibitor* or DPPIV inhibitor* </w:t>
      </w:r>
    </w:p>
    <w:p w:rsidR="00D662B7" w:rsidRPr="0057286A" w:rsidRDefault="00D662B7" w:rsidP="007A51B7">
      <w:pPr>
        <w:ind w:left="720" w:hanging="720"/>
        <w:jc w:val="left"/>
        <w:rPr>
          <w:rFonts w:ascii="Times New Roman" w:hAnsi="Times New Roman" w:cs="Times New Roman"/>
          <w:sz w:val="20"/>
          <w:szCs w:val="20"/>
        </w:rPr>
      </w:pPr>
      <w:r w:rsidRPr="0057286A">
        <w:rPr>
          <w:rFonts w:ascii="Times New Roman" w:hAnsi="Times New Roman" w:cs="Times New Roman"/>
          <w:sz w:val="20"/>
          <w:szCs w:val="20"/>
        </w:rPr>
        <w:t>#3</w:t>
      </w:r>
      <w:r w:rsidRPr="0057286A">
        <w:rPr>
          <w:rFonts w:ascii="Times New Roman" w:hAnsi="Times New Roman" w:cs="Times New Roman"/>
          <w:sz w:val="20"/>
          <w:szCs w:val="20"/>
        </w:rPr>
        <w:tab/>
        <w:t>(diabetes near type-2) or (</w:t>
      </w:r>
      <w:proofErr w:type="spellStart"/>
      <w:r w:rsidRPr="0057286A">
        <w:rPr>
          <w:rFonts w:ascii="Times New Roman" w:hAnsi="Times New Roman" w:cs="Times New Roman"/>
          <w:sz w:val="20"/>
          <w:szCs w:val="20"/>
        </w:rPr>
        <w:t>diabet</w:t>
      </w:r>
      <w:proofErr w:type="spellEnd"/>
      <w:r w:rsidRPr="0057286A">
        <w:rPr>
          <w:rFonts w:ascii="Times New Roman" w:hAnsi="Times New Roman" w:cs="Times New Roman"/>
          <w:sz w:val="20"/>
          <w:szCs w:val="20"/>
        </w:rPr>
        <w:t>*:</w:t>
      </w:r>
      <w:proofErr w:type="spellStart"/>
      <w:r w:rsidRPr="0057286A">
        <w:rPr>
          <w:rFonts w:ascii="Times New Roman" w:hAnsi="Times New Roman" w:cs="Times New Roman"/>
          <w:sz w:val="20"/>
          <w:szCs w:val="20"/>
        </w:rPr>
        <w:t>ti,ab,kw</w:t>
      </w:r>
      <w:proofErr w:type="spellEnd"/>
      <w:r w:rsidRPr="0057286A">
        <w:rPr>
          <w:rFonts w:ascii="Times New Roman" w:hAnsi="Times New Roman" w:cs="Times New Roman"/>
          <w:sz w:val="20"/>
          <w:szCs w:val="20"/>
        </w:rPr>
        <w:t xml:space="preserve"> and ("non-insulin dependent":</w:t>
      </w:r>
      <w:proofErr w:type="spellStart"/>
      <w:r w:rsidRPr="0057286A">
        <w:rPr>
          <w:rFonts w:ascii="Times New Roman" w:hAnsi="Times New Roman" w:cs="Times New Roman"/>
          <w:sz w:val="20"/>
          <w:szCs w:val="20"/>
        </w:rPr>
        <w:t>ti,ab,kw</w:t>
      </w:r>
      <w:proofErr w:type="spellEnd"/>
      <w:r w:rsidRPr="0057286A">
        <w:rPr>
          <w:rFonts w:ascii="Times New Roman" w:hAnsi="Times New Roman" w:cs="Times New Roman"/>
          <w:sz w:val="20"/>
          <w:szCs w:val="20"/>
        </w:rPr>
        <w:t xml:space="preserve"> or type-2:ti,ab,kw or "type II":</w:t>
      </w:r>
      <w:proofErr w:type="spellStart"/>
      <w:r w:rsidRPr="0057286A">
        <w:rPr>
          <w:rFonts w:ascii="Times New Roman" w:hAnsi="Times New Roman" w:cs="Times New Roman"/>
          <w:sz w:val="20"/>
          <w:szCs w:val="20"/>
        </w:rPr>
        <w:t>ti,ab,kw</w:t>
      </w:r>
      <w:proofErr w:type="spellEnd"/>
      <w:r w:rsidRPr="0057286A">
        <w:rPr>
          <w:rFonts w:ascii="Times New Roman" w:hAnsi="Times New Roman" w:cs="Times New Roman"/>
          <w:sz w:val="20"/>
          <w:szCs w:val="20"/>
        </w:rPr>
        <w:t xml:space="preserve"> or "type 2":ti,ab,kw)) </w:t>
      </w:r>
    </w:p>
    <w:p w:rsidR="00D662B7" w:rsidRPr="0057286A" w:rsidRDefault="00D662B7" w:rsidP="007A51B7">
      <w:pPr>
        <w:jc w:val="left"/>
        <w:rPr>
          <w:rFonts w:ascii="Times New Roman" w:hAnsi="Times New Roman" w:cs="Times New Roman"/>
          <w:sz w:val="20"/>
          <w:szCs w:val="20"/>
        </w:rPr>
      </w:pPr>
      <w:proofErr w:type="gramStart"/>
      <w:r w:rsidRPr="0057286A">
        <w:rPr>
          <w:rFonts w:ascii="Times New Roman" w:hAnsi="Times New Roman" w:cs="Times New Roman"/>
          <w:sz w:val="20"/>
          <w:szCs w:val="20"/>
        </w:rPr>
        <w:t>#4</w:t>
      </w:r>
      <w:r w:rsidRPr="0057286A">
        <w:rPr>
          <w:rFonts w:ascii="Times New Roman" w:hAnsi="Times New Roman" w:cs="Times New Roman"/>
          <w:sz w:val="20"/>
          <w:szCs w:val="20"/>
        </w:rPr>
        <w:tab/>
      </w:r>
      <w:proofErr w:type="spellStart"/>
      <w:r w:rsidRPr="0057286A">
        <w:rPr>
          <w:rFonts w:ascii="Times New Roman" w:hAnsi="Times New Roman" w:cs="Times New Roman"/>
          <w:sz w:val="20"/>
          <w:szCs w:val="20"/>
        </w:rPr>
        <w:t>MeSH</w:t>
      </w:r>
      <w:proofErr w:type="spellEnd"/>
      <w:r w:rsidRPr="0057286A">
        <w:rPr>
          <w:rFonts w:ascii="Times New Roman" w:hAnsi="Times New Roman" w:cs="Times New Roman"/>
          <w:sz w:val="20"/>
          <w:szCs w:val="20"/>
        </w:rPr>
        <w:t xml:space="preserve"> descriptor:</w:t>
      </w:r>
      <w:proofErr w:type="gramEnd"/>
      <w:r w:rsidRPr="0057286A">
        <w:rPr>
          <w:rFonts w:ascii="Times New Roman" w:hAnsi="Times New Roman" w:cs="Times New Roman"/>
          <w:sz w:val="20"/>
          <w:szCs w:val="20"/>
        </w:rPr>
        <w:t xml:space="preserve"> [Diabetes Mellitus, Type 2] explode all trees</w:t>
      </w:r>
    </w:p>
    <w:p w:rsidR="00D662B7" w:rsidRPr="0057286A" w:rsidRDefault="00D662B7" w:rsidP="007A51B7">
      <w:pPr>
        <w:jc w:val="left"/>
        <w:rPr>
          <w:rFonts w:ascii="Times New Roman" w:hAnsi="Times New Roman" w:cs="Times New Roman"/>
          <w:sz w:val="20"/>
          <w:szCs w:val="20"/>
        </w:rPr>
      </w:pPr>
      <w:r w:rsidRPr="0057286A">
        <w:rPr>
          <w:rFonts w:ascii="Times New Roman" w:hAnsi="Times New Roman" w:cs="Times New Roman"/>
          <w:sz w:val="20"/>
          <w:szCs w:val="20"/>
        </w:rPr>
        <w:t>#5</w:t>
      </w:r>
      <w:r w:rsidRPr="0057286A">
        <w:rPr>
          <w:rFonts w:ascii="Times New Roman" w:hAnsi="Times New Roman" w:cs="Times New Roman"/>
          <w:sz w:val="20"/>
          <w:szCs w:val="20"/>
        </w:rPr>
        <w:tab/>
        <w:t>(#1 or #2) and (#3 or #4) from 2008, in Trials</w:t>
      </w:r>
    </w:p>
    <w:p w:rsidR="00D662B7" w:rsidRPr="0057286A" w:rsidRDefault="00D662B7" w:rsidP="007A51B7">
      <w:pPr>
        <w:jc w:val="left"/>
        <w:rPr>
          <w:rFonts w:ascii="Times New Roman" w:hAnsi="Times New Roman" w:cs="Times New Roman"/>
          <w:sz w:val="20"/>
          <w:szCs w:val="20"/>
        </w:rPr>
      </w:pPr>
    </w:p>
    <w:p w:rsidR="00D662B7" w:rsidRPr="0057286A" w:rsidRDefault="00D662B7" w:rsidP="007A51B7">
      <w:pPr>
        <w:widowControl/>
        <w:jc w:val="left"/>
        <w:rPr>
          <w:rFonts w:ascii="Times New Roman" w:hAnsi="Times New Roman" w:cs="Times New Roman"/>
          <w:b/>
          <w:sz w:val="20"/>
          <w:szCs w:val="20"/>
        </w:rPr>
      </w:pPr>
      <w:r w:rsidRPr="0057286A">
        <w:rPr>
          <w:rFonts w:ascii="Times New Roman" w:hAnsi="Times New Roman" w:cs="Times New Roman"/>
          <w:sz w:val="20"/>
          <w:szCs w:val="20"/>
        </w:rPr>
        <w:br w:type="page"/>
      </w:r>
    </w:p>
    <w:p w:rsidR="00D662B7" w:rsidRDefault="00D662B7" w:rsidP="007A51B7">
      <w:pPr>
        <w:pStyle w:val="Heading1"/>
      </w:pPr>
      <w:bookmarkStart w:id="7" w:name="_Toc393374016"/>
      <w:bookmarkStart w:id="8" w:name="_Toc421798123"/>
      <w:r w:rsidRPr="0057286A">
        <w:lastRenderedPageBreak/>
        <w:t>Statistical Analyses</w:t>
      </w:r>
      <w:bookmarkEnd w:id="7"/>
      <w:bookmarkEnd w:id="8"/>
    </w:p>
    <w:p w:rsidR="00EB4DD9" w:rsidRPr="00EB4DD9" w:rsidRDefault="00EB4DD9" w:rsidP="00EB4DD9">
      <w:pPr>
        <w:pStyle w:val="Heading2"/>
      </w:pPr>
      <w:r>
        <w:t>HbA</w:t>
      </w:r>
      <w:r w:rsidRPr="00EB4DD9">
        <w:rPr>
          <w:vertAlign w:val="subscript"/>
        </w:rPr>
        <w:t>1c</w:t>
      </w:r>
      <w:r>
        <w:t xml:space="preserve"> STATA </w:t>
      </w:r>
      <w:proofErr w:type="gramStart"/>
      <w:r>
        <w:t>do</w:t>
      </w:r>
      <w:proofErr w:type="gramEnd"/>
      <w:r>
        <w:t xml:space="preserve"> file:</w:t>
      </w:r>
    </w:p>
    <w:p w:rsidR="00D662B7" w:rsidRDefault="00D662B7" w:rsidP="007A51B7">
      <w:pPr>
        <w:rPr>
          <w:rFonts w:ascii="Times New Roman" w:hAnsi="Times New Roman" w:cs="Times New Roman"/>
          <w:noProof/>
          <w:snapToGrid/>
          <w:sz w:val="20"/>
          <w:szCs w:val="20"/>
          <w:lang w:eastAsia="en-AU"/>
        </w:rPr>
      </w:pP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display</w:t>
      </w:r>
      <w:proofErr w:type="gramEnd"/>
      <w:r w:rsidRPr="00A47915">
        <w:rPr>
          <w:rFonts w:ascii="Times New Roman" w:hAnsi="Times New Roman" w:cs="Times New Roman"/>
          <w:sz w:val="20"/>
          <w:szCs w:val="20"/>
        </w:rPr>
        <w:t xml:space="preserve">      _newline(5)</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display</w:t>
      </w:r>
      <w:proofErr w:type="gramEnd"/>
      <w:r w:rsidRPr="00A47915">
        <w:rPr>
          <w:rFonts w:ascii="Times New Roman" w:hAnsi="Times New Roman" w:cs="Times New Roman"/>
          <w:sz w:val="20"/>
          <w:szCs w:val="20"/>
        </w:rPr>
        <w:t xml:space="preserve">      "syntax executed at " c(</w:t>
      </w:r>
      <w:proofErr w:type="spellStart"/>
      <w:r w:rsidRPr="00A47915">
        <w:rPr>
          <w:rFonts w:ascii="Times New Roman" w:hAnsi="Times New Roman" w:cs="Times New Roman"/>
          <w:sz w:val="20"/>
          <w:szCs w:val="20"/>
        </w:rPr>
        <w:t>current_time</w:t>
      </w:r>
      <w:proofErr w:type="spellEnd"/>
      <w:r w:rsidRPr="00A47915">
        <w:rPr>
          <w:rFonts w:ascii="Times New Roman" w:hAnsi="Times New Roman" w:cs="Times New Roman"/>
          <w:sz w:val="20"/>
          <w:szCs w:val="20"/>
        </w:rPr>
        <w:t>) " on " c(</w:t>
      </w:r>
      <w:proofErr w:type="spellStart"/>
      <w:r w:rsidRPr="00A47915">
        <w:rPr>
          <w:rFonts w:ascii="Times New Roman" w:hAnsi="Times New Roman" w:cs="Times New Roman"/>
          <w:sz w:val="20"/>
          <w:szCs w:val="20"/>
        </w:rPr>
        <w:t>current_date</w:t>
      </w:r>
      <w:proofErr w:type="spellEnd"/>
      <w:r w:rsidRPr="00A47915">
        <w:rPr>
          <w:rFonts w:ascii="Times New Roman" w:hAnsi="Times New Roman" w:cs="Times New Roman"/>
          <w:sz w:val="20"/>
          <w:szCs w:val="20"/>
        </w:rPr>
        <w:t>)</w:t>
      </w:r>
    </w:p>
    <w:p w:rsidR="00A47915" w:rsidRPr="00A47915" w:rsidRDefault="00A47915" w:rsidP="00A47915">
      <w:pPr>
        <w:rPr>
          <w:rFonts w:ascii="Times New Roman" w:hAnsi="Times New Roman" w:cs="Times New Roman"/>
          <w:sz w:val="20"/>
          <w:szCs w:val="20"/>
        </w:rPr>
      </w:pPr>
    </w:p>
    <w:p w:rsidR="00A47915" w:rsidRPr="00A47915" w:rsidRDefault="00A47915" w:rsidP="00A47915">
      <w:pPr>
        <w:rPr>
          <w:rFonts w:ascii="Times New Roman" w:hAnsi="Times New Roman" w:cs="Times New Roman"/>
          <w:sz w:val="20"/>
          <w:szCs w:val="20"/>
        </w:rPr>
      </w:pP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xml:space="preserve">      * * * * * * * * * * * * * * * *|* * * * * * * * * * * * * * * * </w:t>
      </w: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xml:space="preserve">      *                                                             *</w:t>
      </w: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xml:space="preserve">      *                    DIABETES T2 MEDICATION                   *</w:t>
      </w: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xml:space="preserve">      *                     Syntax description                      *</w:t>
      </w: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xml:space="preserve">      *                                                             *</w:t>
      </w: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xml:space="preserve">      * * * * * * * * * * * * * * * *|* * * * * * * * * * * * * * * * </w:t>
      </w:r>
    </w:p>
    <w:p w:rsidR="00A47915" w:rsidRPr="00A47915" w:rsidRDefault="00A47915" w:rsidP="00A47915">
      <w:pPr>
        <w:rPr>
          <w:rFonts w:ascii="Times New Roman" w:hAnsi="Times New Roman" w:cs="Times New Roman"/>
          <w:sz w:val="20"/>
          <w:szCs w:val="20"/>
        </w:rPr>
      </w:pPr>
    </w:p>
    <w:p w:rsidR="00A47915" w:rsidRPr="00A47915" w:rsidRDefault="00A47915" w:rsidP="00A47915">
      <w:pPr>
        <w:rPr>
          <w:rFonts w:ascii="Times New Roman" w:hAnsi="Times New Roman" w:cs="Times New Roman"/>
          <w:sz w:val="20"/>
          <w:szCs w:val="20"/>
        </w:rPr>
      </w:pP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xml:space="preserve">*set           output </w:t>
      </w:r>
      <w:proofErr w:type="gramStart"/>
      <w:r w:rsidRPr="00A47915">
        <w:rPr>
          <w:rFonts w:ascii="Times New Roman" w:hAnsi="Times New Roman" w:cs="Times New Roman"/>
          <w:sz w:val="20"/>
          <w:szCs w:val="20"/>
        </w:rPr>
        <w:t>error  /</w:t>
      </w:r>
      <w:proofErr w:type="gramEnd"/>
      <w:r w:rsidRPr="00A47915">
        <w:rPr>
          <w:rFonts w:ascii="Times New Roman" w:hAnsi="Times New Roman" w:cs="Times New Roman"/>
          <w:sz w:val="20"/>
          <w:szCs w:val="20"/>
        </w:rPr>
        <w:t>/ remove * when output starts to get too long</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clear</w:t>
      </w:r>
      <w:proofErr w:type="gramEnd"/>
      <w:r w:rsidRPr="00A47915">
        <w:rPr>
          <w:rFonts w:ascii="Times New Roman" w:hAnsi="Times New Roman" w:cs="Times New Roman"/>
          <w:sz w:val="20"/>
          <w:szCs w:val="20"/>
        </w:rPr>
        <w:t xml:space="preserve">         all</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set</w:t>
      </w:r>
      <w:proofErr w:type="gramEnd"/>
      <w:r w:rsidRPr="00A47915">
        <w:rPr>
          <w:rFonts w:ascii="Times New Roman" w:hAnsi="Times New Roman" w:cs="Times New Roman"/>
          <w:sz w:val="20"/>
          <w:szCs w:val="20"/>
        </w:rPr>
        <w:t xml:space="preserve">           more off // chose which one more on</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version</w:t>
      </w:r>
      <w:proofErr w:type="gramEnd"/>
      <w:r w:rsidRPr="00A47915">
        <w:rPr>
          <w:rFonts w:ascii="Times New Roman" w:hAnsi="Times New Roman" w:cs="Times New Roman"/>
          <w:sz w:val="20"/>
          <w:szCs w:val="20"/>
        </w:rPr>
        <w:t xml:space="preserve">       12</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set</w:t>
      </w:r>
      <w:proofErr w:type="gram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linesize</w:t>
      </w:r>
      <w:proofErr w:type="spellEnd"/>
      <w:r w:rsidRPr="00A47915">
        <w:rPr>
          <w:rFonts w:ascii="Times New Roman" w:hAnsi="Times New Roman" w:cs="Times New Roman"/>
          <w:sz w:val="20"/>
          <w:szCs w:val="20"/>
        </w:rPr>
        <w:t xml:space="preserve"> 80</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set</w:t>
      </w:r>
      <w:proofErr w:type="gram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varabbrev</w:t>
      </w:r>
      <w:proofErr w:type="spellEnd"/>
      <w:r w:rsidRPr="00A47915">
        <w:rPr>
          <w:rFonts w:ascii="Times New Roman" w:hAnsi="Times New Roman" w:cs="Times New Roman"/>
          <w:sz w:val="20"/>
          <w:szCs w:val="20"/>
        </w:rPr>
        <w:t xml:space="preserve"> off, permanently</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set</w:t>
      </w:r>
      <w:proofErr w:type="gram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autotabgraphs</w:t>
      </w:r>
      <w:proofErr w:type="spellEnd"/>
      <w:r w:rsidRPr="00A47915">
        <w:rPr>
          <w:rFonts w:ascii="Times New Roman" w:hAnsi="Times New Roman" w:cs="Times New Roman"/>
          <w:sz w:val="20"/>
          <w:szCs w:val="20"/>
        </w:rPr>
        <w:t xml:space="preserve"> on, permanently  </w:t>
      </w:r>
    </w:p>
    <w:p w:rsidR="00A47915" w:rsidRPr="00A47915" w:rsidRDefault="00A47915" w:rsidP="00A47915">
      <w:pPr>
        <w:rPr>
          <w:rFonts w:ascii="Times New Roman" w:hAnsi="Times New Roman" w:cs="Times New Roman"/>
          <w:sz w:val="20"/>
          <w:szCs w:val="20"/>
        </w:rPr>
      </w:pP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SYNTAX REVISION HISTORY (include date and name)</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created</w:t>
      </w:r>
      <w:proofErr w:type="gramEnd"/>
      <w:r w:rsidRPr="00A47915">
        <w:rPr>
          <w:rFonts w:ascii="Times New Roman" w:hAnsi="Times New Roman" w:cs="Times New Roman"/>
          <w:sz w:val="20"/>
          <w:szCs w:val="20"/>
        </w:rPr>
        <w:t xml:space="preserve"> - 22/08/2014</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modified</w:t>
      </w:r>
      <w:proofErr w:type="gramEnd"/>
      <w:r w:rsidRPr="00A47915">
        <w:rPr>
          <w:rFonts w:ascii="Times New Roman" w:hAnsi="Times New Roman" w:cs="Times New Roman"/>
          <w:sz w:val="20"/>
          <w:szCs w:val="20"/>
        </w:rPr>
        <w:t xml:space="preserve"> - 20/06/2015</w:t>
      </w:r>
    </w:p>
    <w:p w:rsidR="00A47915" w:rsidRPr="00A47915" w:rsidRDefault="00A47915" w:rsidP="00A47915">
      <w:pPr>
        <w:rPr>
          <w:rFonts w:ascii="Times New Roman" w:hAnsi="Times New Roman" w:cs="Times New Roman"/>
          <w:sz w:val="20"/>
          <w:szCs w:val="20"/>
        </w:rPr>
      </w:pP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cd</w:t>
      </w:r>
      <w:proofErr w:type="gramEnd"/>
      <w:r w:rsidRPr="00A47915">
        <w:rPr>
          <w:rFonts w:ascii="Times New Roman" w:hAnsi="Times New Roman" w:cs="Times New Roman"/>
          <w:sz w:val="20"/>
          <w:szCs w:val="20"/>
        </w:rPr>
        <w:t xml:space="preserve">           ""</w:t>
      </w: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xml:space="preserve">      </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set</w:t>
      </w:r>
      <w:proofErr w:type="gramEnd"/>
      <w:r w:rsidRPr="00A47915">
        <w:rPr>
          <w:rFonts w:ascii="Times New Roman" w:hAnsi="Times New Roman" w:cs="Times New Roman"/>
          <w:sz w:val="20"/>
          <w:szCs w:val="20"/>
        </w:rPr>
        <w:t xml:space="preserve">           output proc</w:t>
      </w: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w:t>
      </w: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xml:space="preserve">*   O   </w:t>
      </w:r>
      <w:proofErr w:type="spellStart"/>
      <w:r w:rsidRPr="00A47915">
        <w:rPr>
          <w:rFonts w:ascii="Times New Roman" w:hAnsi="Times New Roman" w:cs="Times New Roman"/>
          <w:sz w:val="20"/>
          <w:szCs w:val="20"/>
        </w:rPr>
        <w:t>O</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O</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O</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O</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O</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O</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O</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O</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O</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O</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O</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O</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O</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O</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O</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O</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O</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O</w:t>
      </w:r>
      <w:proofErr w:type="spellEnd"/>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w:t>
      </w: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xml:space="preserve">. </w:t>
      </w:r>
      <w:proofErr w:type="gramStart"/>
      <w:r w:rsidRPr="00A47915">
        <w:rPr>
          <w:rFonts w:ascii="Times New Roman" w:hAnsi="Times New Roman" w:cs="Times New Roman"/>
          <w:sz w:val="20"/>
          <w:szCs w:val="20"/>
        </w:rPr>
        <w:t>import</w:t>
      </w:r>
      <w:proofErr w:type="gramEnd"/>
      <w:r w:rsidRPr="00A47915">
        <w:rPr>
          <w:rFonts w:ascii="Times New Roman" w:hAnsi="Times New Roman" w:cs="Times New Roman"/>
          <w:sz w:val="20"/>
          <w:szCs w:val="20"/>
        </w:rPr>
        <w:t xml:space="preserve"> excel "Raw for repository.xlsx", sheet("HbA1c") </w:t>
      </w:r>
      <w:proofErr w:type="spellStart"/>
      <w:r w:rsidRPr="00A47915">
        <w:rPr>
          <w:rFonts w:ascii="Times New Roman" w:hAnsi="Times New Roman" w:cs="Times New Roman"/>
          <w:sz w:val="20"/>
          <w:szCs w:val="20"/>
        </w:rPr>
        <w:t>firstrow</w:t>
      </w:r>
      <w:proofErr w:type="spellEnd"/>
    </w:p>
    <w:p w:rsidR="00A47915" w:rsidRPr="00A47915" w:rsidRDefault="00A47915" w:rsidP="00A47915">
      <w:pPr>
        <w:rPr>
          <w:rFonts w:ascii="Times New Roman" w:hAnsi="Times New Roman" w:cs="Times New Roman"/>
          <w:sz w:val="20"/>
          <w:szCs w:val="20"/>
        </w:rPr>
      </w:pP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//Label variables</w:t>
      </w: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xml:space="preserve">. </w:t>
      </w:r>
      <w:proofErr w:type="gramStart"/>
      <w:r w:rsidRPr="00A47915">
        <w:rPr>
          <w:rFonts w:ascii="Times New Roman" w:hAnsi="Times New Roman" w:cs="Times New Roman"/>
          <w:sz w:val="20"/>
          <w:szCs w:val="20"/>
        </w:rPr>
        <w:t>label</w:t>
      </w:r>
      <w:proofErr w:type="gramEnd"/>
      <w:r w:rsidRPr="00A47915">
        <w:rPr>
          <w:rFonts w:ascii="Times New Roman" w:hAnsi="Times New Roman" w:cs="Times New Roman"/>
          <w:sz w:val="20"/>
          <w:szCs w:val="20"/>
        </w:rPr>
        <w:t xml:space="preserve"> variable </w:t>
      </w:r>
      <w:proofErr w:type="spellStart"/>
      <w:r w:rsidRPr="00A47915">
        <w:rPr>
          <w:rFonts w:ascii="Times New Roman" w:hAnsi="Times New Roman" w:cs="Times New Roman"/>
          <w:sz w:val="20"/>
          <w:szCs w:val="20"/>
        </w:rPr>
        <w:t>nA</w:t>
      </w:r>
      <w:proofErr w:type="spellEnd"/>
      <w:r w:rsidRPr="00A47915">
        <w:rPr>
          <w:rFonts w:ascii="Times New Roman" w:hAnsi="Times New Roman" w:cs="Times New Roman"/>
          <w:sz w:val="20"/>
          <w:szCs w:val="20"/>
        </w:rPr>
        <w:t xml:space="preserve"> "MET+SU+PBO"</w:t>
      </w:r>
    </w:p>
    <w:p w:rsidR="00A47915" w:rsidRPr="00A47915" w:rsidRDefault="00A47915" w:rsidP="00A47915">
      <w:pPr>
        <w:rPr>
          <w:rFonts w:ascii="Times New Roman" w:hAnsi="Times New Roman" w:cs="Times New Roman"/>
          <w:sz w:val="20"/>
          <w:szCs w:val="20"/>
        </w:rPr>
      </w:pP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xml:space="preserve">. </w:t>
      </w:r>
      <w:proofErr w:type="gramStart"/>
      <w:r w:rsidRPr="00A47915">
        <w:rPr>
          <w:rFonts w:ascii="Times New Roman" w:hAnsi="Times New Roman" w:cs="Times New Roman"/>
          <w:sz w:val="20"/>
          <w:szCs w:val="20"/>
        </w:rPr>
        <w:t>label</w:t>
      </w:r>
      <w:proofErr w:type="gramEnd"/>
      <w:r w:rsidRPr="00A47915">
        <w:rPr>
          <w:rFonts w:ascii="Times New Roman" w:hAnsi="Times New Roman" w:cs="Times New Roman"/>
          <w:sz w:val="20"/>
          <w:szCs w:val="20"/>
        </w:rPr>
        <w:t xml:space="preserve"> variable </w:t>
      </w:r>
      <w:proofErr w:type="spellStart"/>
      <w:r w:rsidRPr="00A47915">
        <w:rPr>
          <w:rFonts w:ascii="Times New Roman" w:hAnsi="Times New Roman" w:cs="Times New Roman"/>
          <w:sz w:val="20"/>
          <w:szCs w:val="20"/>
        </w:rPr>
        <w:t>bA</w:t>
      </w:r>
      <w:proofErr w:type="spellEnd"/>
      <w:r w:rsidRPr="00A47915">
        <w:rPr>
          <w:rFonts w:ascii="Times New Roman" w:hAnsi="Times New Roman" w:cs="Times New Roman"/>
          <w:sz w:val="20"/>
          <w:szCs w:val="20"/>
        </w:rPr>
        <w:t xml:space="preserve"> "MET+SU+PBO"</w:t>
      </w:r>
    </w:p>
    <w:p w:rsidR="00A47915" w:rsidRPr="00A47915" w:rsidRDefault="00A47915" w:rsidP="00A47915">
      <w:pPr>
        <w:rPr>
          <w:rFonts w:ascii="Times New Roman" w:hAnsi="Times New Roman" w:cs="Times New Roman"/>
          <w:sz w:val="20"/>
          <w:szCs w:val="20"/>
        </w:rPr>
      </w:pP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xml:space="preserve">. </w:t>
      </w:r>
      <w:proofErr w:type="gramStart"/>
      <w:r w:rsidRPr="00A47915">
        <w:rPr>
          <w:rFonts w:ascii="Times New Roman" w:hAnsi="Times New Roman" w:cs="Times New Roman"/>
          <w:sz w:val="20"/>
          <w:szCs w:val="20"/>
        </w:rPr>
        <w:t>label</w:t>
      </w:r>
      <w:proofErr w:type="gramEnd"/>
      <w:r w:rsidRPr="00A47915">
        <w:rPr>
          <w:rFonts w:ascii="Times New Roman" w:hAnsi="Times New Roman" w:cs="Times New Roman"/>
          <w:sz w:val="20"/>
          <w:szCs w:val="20"/>
        </w:rPr>
        <w:t xml:space="preserve"> variable </w:t>
      </w:r>
      <w:proofErr w:type="spellStart"/>
      <w:r w:rsidRPr="00A47915">
        <w:rPr>
          <w:rFonts w:ascii="Times New Roman" w:hAnsi="Times New Roman" w:cs="Times New Roman"/>
          <w:sz w:val="20"/>
          <w:szCs w:val="20"/>
        </w:rPr>
        <w:t>vA</w:t>
      </w:r>
      <w:proofErr w:type="spellEnd"/>
      <w:r w:rsidRPr="00A47915">
        <w:rPr>
          <w:rFonts w:ascii="Times New Roman" w:hAnsi="Times New Roman" w:cs="Times New Roman"/>
          <w:sz w:val="20"/>
          <w:szCs w:val="20"/>
        </w:rPr>
        <w:t xml:space="preserve"> "MET+SU+PBO"</w:t>
      </w:r>
    </w:p>
    <w:p w:rsidR="00A47915" w:rsidRPr="00A47915" w:rsidRDefault="00A47915" w:rsidP="00A47915">
      <w:pPr>
        <w:rPr>
          <w:rFonts w:ascii="Times New Roman" w:hAnsi="Times New Roman" w:cs="Times New Roman"/>
          <w:sz w:val="20"/>
          <w:szCs w:val="20"/>
        </w:rPr>
      </w:pP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xml:space="preserve">. </w:t>
      </w:r>
      <w:proofErr w:type="gramStart"/>
      <w:r w:rsidRPr="00A47915">
        <w:rPr>
          <w:rFonts w:ascii="Times New Roman" w:hAnsi="Times New Roman" w:cs="Times New Roman"/>
          <w:sz w:val="20"/>
          <w:szCs w:val="20"/>
        </w:rPr>
        <w:t>label</w:t>
      </w:r>
      <w:proofErr w:type="gramEnd"/>
      <w:r w:rsidRPr="00A47915">
        <w:rPr>
          <w:rFonts w:ascii="Times New Roman" w:hAnsi="Times New Roman" w:cs="Times New Roman"/>
          <w:sz w:val="20"/>
          <w:szCs w:val="20"/>
        </w:rPr>
        <w:t xml:space="preserve"> variable </w:t>
      </w:r>
      <w:proofErr w:type="spellStart"/>
      <w:r w:rsidRPr="00A47915">
        <w:rPr>
          <w:rFonts w:ascii="Times New Roman" w:hAnsi="Times New Roman" w:cs="Times New Roman"/>
          <w:sz w:val="20"/>
          <w:szCs w:val="20"/>
        </w:rPr>
        <w:t>nB</w:t>
      </w:r>
      <w:proofErr w:type="spellEnd"/>
      <w:r w:rsidRPr="00A47915">
        <w:rPr>
          <w:rFonts w:ascii="Times New Roman" w:hAnsi="Times New Roman" w:cs="Times New Roman"/>
          <w:sz w:val="20"/>
          <w:szCs w:val="20"/>
        </w:rPr>
        <w:t xml:space="preserve"> "MET+SU+GLP-1-RA"</w:t>
      </w:r>
    </w:p>
    <w:p w:rsidR="00A47915" w:rsidRPr="00A47915" w:rsidRDefault="00A47915" w:rsidP="00A47915">
      <w:pPr>
        <w:rPr>
          <w:rFonts w:ascii="Times New Roman" w:hAnsi="Times New Roman" w:cs="Times New Roman"/>
          <w:sz w:val="20"/>
          <w:szCs w:val="20"/>
        </w:rPr>
      </w:pP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xml:space="preserve">. </w:t>
      </w:r>
      <w:proofErr w:type="gramStart"/>
      <w:r w:rsidRPr="00A47915">
        <w:rPr>
          <w:rFonts w:ascii="Times New Roman" w:hAnsi="Times New Roman" w:cs="Times New Roman"/>
          <w:sz w:val="20"/>
          <w:szCs w:val="20"/>
        </w:rPr>
        <w:t>label</w:t>
      </w:r>
      <w:proofErr w:type="gramEnd"/>
      <w:r w:rsidRPr="00A47915">
        <w:rPr>
          <w:rFonts w:ascii="Times New Roman" w:hAnsi="Times New Roman" w:cs="Times New Roman"/>
          <w:sz w:val="20"/>
          <w:szCs w:val="20"/>
        </w:rPr>
        <w:t xml:space="preserve"> variable </w:t>
      </w:r>
      <w:proofErr w:type="spellStart"/>
      <w:r w:rsidRPr="00A47915">
        <w:rPr>
          <w:rFonts w:ascii="Times New Roman" w:hAnsi="Times New Roman" w:cs="Times New Roman"/>
          <w:sz w:val="20"/>
          <w:szCs w:val="20"/>
        </w:rPr>
        <w:t>bB</w:t>
      </w:r>
      <w:proofErr w:type="spellEnd"/>
      <w:r w:rsidRPr="00A47915">
        <w:rPr>
          <w:rFonts w:ascii="Times New Roman" w:hAnsi="Times New Roman" w:cs="Times New Roman"/>
          <w:sz w:val="20"/>
          <w:szCs w:val="20"/>
        </w:rPr>
        <w:t xml:space="preserve"> "MET+SU+GLP-1-RA"</w:t>
      </w:r>
    </w:p>
    <w:p w:rsidR="00A47915" w:rsidRPr="00A47915" w:rsidRDefault="00A47915" w:rsidP="00A47915">
      <w:pPr>
        <w:rPr>
          <w:rFonts w:ascii="Times New Roman" w:hAnsi="Times New Roman" w:cs="Times New Roman"/>
          <w:sz w:val="20"/>
          <w:szCs w:val="20"/>
        </w:rPr>
      </w:pP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xml:space="preserve">. </w:t>
      </w:r>
      <w:proofErr w:type="gramStart"/>
      <w:r w:rsidRPr="00A47915">
        <w:rPr>
          <w:rFonts w:ascii="Times New Roman" w:hAnsi="Times New Roman" w:cs="Times New Roman"/>
          <w:sz w:val="20"/>
          <w:szCs w:val="20"/>
        </w:rPr>
        <w:t>label</w:t>
      </w:r>
      <w:proofErr w:type="gramEnd"/>
      <w:r w:rsidRPr="00A47915">
        <w:rPr>
          <w:rFonts w:ascii="Times New Roman" w:hAnsi="Times New Roman" w:cs="Times New Roman"/>
          <w:sz w:val="20"/>
          <w:szCs w:val="20"/>
        </w:rPr>
        <w:t xml:space="preserve"> variable </w:t>
      </w:r>
      <w:proofErr w:type="spellStart"/>
      <w:r w:rsidRPr="00A47915">
        <w:rPr>
          <w:rFonts w:ascii="Times New Roman" w:hAnsi="Times New Roman" w:cs="Times New Roman"/>
          <w:sz w:val="20"/>
          <w:szCs w:val="20"/>
        </w:rPr>
        <w:t>vB</w:t>
      </w:r>
      <w:proofErr w:type="spellEnd"/>
      <w:r w:rsidRPr="00A47915">
        <w:rPr>
          <w:rFonts w:ascii="Times New Roman" w:hAnsi="Times New Roman" w:cs="Times New Roman"/>
          <w:sz w:val="20"/>
          <w:szCs w:val="20"/>
        </w:rPr>
        <w:t xml:space="preserve"> "MET+SU+GLP-1-RA"</w:t>
      </w:r>
    </w:p>
    <w:p w:rsidR="00A47915" w:rsidRPr="00A47915" w:rsidRDefault="00A47915" w:rsidP="00A47915">
      <w:pPr>
        <w:rPr>
          <w:rFonts w:ascii="Times New Roman" w:hAnsi="Times New Roman" w:cs="Times New Roman"/>
          <w:sz w:val="20"/>
          <w:szCs w:val="20"/>
        </w:rPr>
      </w:pP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xml:space="preserve">. </w:t>
      </w:r>
      <w:proofErr w:type="gramStart"/>
      <w:r w:rsidRPr="00A47915">
        <w:rPr>
          <w:rFonts w:ascii="Times New Roman" w:hAnsi="Times New Roman" w:cs="Times New Roman"/>
          <w:sz w:val="20"/>
          <w:szCs w:val="20"/>
        </w:rPr>
        <w:t>label</w:t>
      </w:r>
      <w:proofErr w:type="gramEnd"/>
      <w:r w:rsidRPr="00A47915">
        <w:rPr>
          <w:rFonts w:ascii="Times New Roman" w:hAnsi="Times New Roman" w:cs="Times New Roman"/>
          <w:sz w:val="20"/>
          <w:szCs w:val="20"/>
        </w:rPr>
        <w:t xml:space="preserve"> variable </w:t>
      </w:r>
      <w:proofErr w:type="spellStart"/>
      <w:r w:rsidRPr="00A47915">
        <w:rPr>
          <w:rFonts w:ascii="Times New Roman" w:hAnsi="Times New Roman" w:cs="Times New Roman"/>
          <w:sz w:val="20"/>
          <w:szCs w:val="20"/>
        </w:rPr>
        <w:t>nC</w:t>
      </w:r>
      <w:proofErr w:type="spellEnd"/>
      <w:r w:rsidRPr="00A47915">
        <w:rPr>
          <w:rFonts w:ascii="Times New Roman" w:hAnsi="Times New Roman" w:cs="Times New Roman"/>
          <w:sz w:val="20"/>
          <w:szCs w:val="20"/>
        </w:rPr>
        <w:t xml:space="preserve"> "MET+SU+INS"</w:t>
      </w:r>
    </w:p>
    <w:p w:rsidR="00A47915" w:rsidRPr="00A47915" w:rsidRDefault="00A47915" w:rsidP="00A47915">
      <w:pPr>
        <w:rPr>
          <w:rFonts w:ascii="Times New Roman" w:hAnsi="Times New Roman" w:cs="Times New Roman"/>
          <w:sz w:val="20"/>
          <w:szCs w:val="20"/>
        </w:rPr>
      </w:pP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xml:space="preserve">. </w:t>
      </w:r>
      <w:proofErr w:type="gramStart"/>
      <w:r w:rsidRPr="00A47915">
        <w:rPr>
          <w:rFonts w:ascii="Times New Roman" w:hAnsi="Times New Roman" w:cs="Times New Roman"/>
          <w:sz w:val="20"/>
          <w:szCs w:val="20"/>
        </w:rPr>
        <w:t>label</w:t>
      </w:r>
      <w:proofErr w:type="gramEnd"/>
      <w:r w:rsidRPr="00A47915">
        <w:rPr>
          <w:rFonts w:ascii="Times New Roman" w:hAnsi="Times New Roman" w:cs="Times New Roman"/>
          <w:sz w:val="20"/>
          <w:szCs w:val="20"/>
        </w:rPr>
        <w:t xml:space="preserve"> variable </w:t>
      </w:r>
      <w:proofErr w:type="spellStart"/>
      <w:r w:rsidRPr="00A47915">
        <w:rPr>
          <w:rFonts w:ascii="Times New Roman" w:hAnsi="Times New Roman" w:cs="Times New Roman"/>
          <w:sz w:val="20"/>
          <w:szCs w:val="20"/>
        </w:rPr>
        <w:t>bC</w:t>
      </w:r>
      <w:proofErr w:type="spellEnd"/>
      <w:r w:rsidRPr="00A47915">
        <w:rPr>
          <w:rFonts w:ascii="Times New Roman" w:hAnsi="Times New Roman" w:cs="Times New Roman"/>
          <w:sz w:val="20"/>
          <w:szCs w:val="20"/>
        </w:rPr>
        <w:t xml:space="preserve"> "MET+SU+INS"</w:t>
      </w:r>
    </w:p>
    <w:p w:rsidR="00A47915" w:rsidRPr="00A47915" w:rsidRDefault="00A47915" w:rsidP="00A47915">
      <w:pPr>
        <w:rPr>
          <w:rFonts w:ascii="Times New Roman" w:hAnsi="Times New Roman" w:cs="Times New Roman"/>
          <w:sz w:val="20"/>
          <w:szCs w:val="20"/>
        </w:rPr>
      </w:pP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xml:space="preserve">. </w:t>
      </w:r>
      <w:proofErr w:type="gramStart"/>
      <w:r w:rsidRPr="00A47915">
        <w:rPr>
          <w:rFonts w:ascii="Times New Roman" w:hAnsi="Times New Roman" w:cs="Times New Roman"/>
          <w:sz w:val="20"/>
          <w:szCs w:val="20"/>
        </w:rPr>
        <w:t>label</w:t>
      </w:r>
      <w:proofErr w:type="gramEnd"/>
      <w:r w:rsidRPr="00A47915">
        <w:rPr>
          <w:rFonts w:ascii="Times New Roman" w:hAnsi="Times New Roman" w:cs="Times New Roman"/>
          <w:sz w:val="20"/>
          <w:szCs w:val="20"/>
        </w:rPr>
        <w:t xml:space="preserve"> variable </w:t>
      </w:r>
      <w:proofErr w:type="spellStart"/>
      <w:r w:rsidRPr="00A47915">
        <w:rPr>
          <w:rFonts w:ascii="Times New Roman" w:hAnsi="Times New Roman" w:cs="Times New Roman"/>
          <w:sz w:val="20"/>
          <w:szCs w:val="20"/>
        </w:rPr>
        <w:t>vC</w:t>
      </w:r>
      <w:proofErr w:type="spellEnd"/>
      <w:r w:rsidRPr="00A47915">
        <w:rPr>
          <w:rFonts w:ascii="Times New Roman" w:hAnsi="Times New Roman" w:cs="Times New Roman"/>
          <w:sz w:val="20"/>
          <w:szCs w:val="20"/>
        </w:rPr>
        <w:t xml:space="preserve"> "MET+SU+INS"</w:t>
      </w:r>
    </w:p>
    <w:p w:rsidR="00A47915" w:rsidRPr="00A47915" w:rsidRDefault="00A47915" w:rsidP="00A47915">
      <w:pPr>
        <w:rPr>
          <w:rFonts w:ascii="Times New Roman" w:hAnsi="Times New Roman" w:cs="Times New Roman"/>
          <w:sz w:val="20"/>
          <w:szCs w:val="20"/>
        </w:rPr>
      </w:pP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xml:space="preserve">. </w:t>
      </w:r>
      <w:proofErr w:type="gramStart"/>
      <w:r w:rsidRPr="00A47915">
        <w:rPr>
          <w:rFonts w:ascii="Times New Roman" w:hAnsi="Times New Roman" w:cs="Times New Roman"/>
          <w:sz w:val="20"/>
          <w:szCs w:val="20"/>
        </w:rPr>
        <w:t>label</w:t>
      </w:r>
      <w:proofErr w:type="gramEnd"/>
      <w:r w:rsidRPr="00A47915">
        <w:rPr>
          <w:rFonts w:ascii="Times New Roman" w:hAnsi="Times New Roman" w:cs="Times New Roman"/>
          <w:sz w:val="20"/>
          <w:szCs w:val="20"/>
        </w:rPr>
        <w:t xml:space="preserve"> variable </w:t>
      </w:r>
      <w:proofErr w:type="spellStart"/>
      <w:r w:rsidRPr="00A47915">
        <w:rPr>
          <w:rFonts w:ascii="Times New Roman" w:hAnsi="Times New Roman" w:cs="Times New Roman"/>
          <w:sz w:val="20"/>
          <w:szCs w:val="20"/>
        </w:rPr>
        <w:t>nD</w:t>
      </w:r>
      <w:proofErr w:type="spellEnd"/>
      <w:r w:rsidRPr="00A47915">
        <w:rPr>
          <w:rFonts w:ascii="Times New Roman" w:hAnsi="Times New Roman" w:cs="Times New Roman"/>
          <w:sz w:val="20"/>
          <w:szCs w:val="20"/>
        </w:rPr>
        <w:t xml:space="preserve"> "MET+SU+TZD"</w:t>
      </w:r>
    </w:p>
    <w:p w:rsidR="00A47915" w:rsidRPr="00A47915" w:rsidRDefault="00A47915" w:rsidP="00A47915">
      <w:pPr>
        <w:rPr>
          <w:rFonts w:ascii="Times New Roman" w:hAnsi="Times New Roman" w:cs="Times New Roman"/>
          <w:sz w:val="20"/>
          <w:szCs w:val="20"/>
        </w:rPr>
      </w:pP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xml:space="preserve">. </w:t>
      </w:r>
      <w:proofErr w:type="gramStart"/>
      <w:r w:rsidRPr="00A47915">
        <w:rPr>
          <w:rFonts w:ascii="Times New Roman" w:hAnsi="Times New Roman" w:cs="Times New Roman"/>
          <w:sz w:val="20"/>
          <w:szCs w:val="20"/>
        </w:rPr>
        <w:t>label</w:t>
      </w:r>
      <w:proofErr w:type="gramEnd"/>
      <w:r w:rsidRPr="00A47915">
        <w:rPr>
          <w:rFonts w:ascii="Times New Roman" w:hAnsi="Times New Roman" w:cs="Times New Roman"/>
          <w:sz w:val="20"/>
          <w:szCs w:val="20"/>
        </w:rPr>
        <w:t xml:space="preserve"> variable </w:t>
      </w:r>
      <w:proofErr w:type="spellStart"/>
      <w:r w:rsidRPr="00A47915">
        <w:rPr>
          <w:rFonts w:ascii="Times New Roman" w:hAnsi="Times New Roman" w:cs="Times New Roman"/>
          <w:sz w:val="20"/>
          <w:szCs w:val="20"/>
        </w:rPr>
        <w:t>bD</w:t>
      </w:r>
      <w:proofErr w:type="spellEnd"/>
      <w:r w:rsidRPr="00A47915">
        <w:rPr>
          <w:rFonts w:ascii="Times New Roman" w:hAnsi="Times New Roman" w:cs="Times New Roman"/>
          <w:sz w:val="20"/>
          <w:szCs w:val="20"/>
        </w:rPr>
        <w:t xml:space="preserve"> "MET+SU+TZD"</w:t>
      </w:r>
    </w:p>
    <w:p w:rsidR="00A47915" w:rsidRPr="00A47915" w:rsidRDefault="00A47915" w:rsidP="00A47915">
      <w:pPr>
        <w:rPr>
          <w:rFonts w:ascii="Times New Roman" w:hAnsi="Times New Roman" w:cs="Times New Roman"/>
          <w:sz w:val="20"/>
          <w:szCs w:val="20"/>
        </w:rPr>
      </w:pP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xml:space="preserve">. </w:t>
      </w:r>
      <w:proofErr w:type="gramStart"/>
      <w:r w:rsidRPr="00A47915">
        <w:rPr>
          <w:rFonts w:ascii="Times New Roman" w:hAnsi="Times New Roman" w:cs="Times New Roman"/>
          <w:sz w:val="20"/>
          <w:szCs w:val="20"/>
        </w:rPr>
        <w:t>label</w:t>
      </w:r>
      <w:proofErr w:type="gramEnd"/>
      <w:r w:rsidRPr="00A47915">
        <w:rPr>
          <w:rFonts w:ascii="Times New Roman" w:hAnsi="Times New Roman" w:cs="Times New Roman"/>
          <w:sz w:val="20"/>
          <w:szCs w:val="20"/>
        </w:rPr>
        <w:t xml:space="preserve"> variable </w:t>
      </w:r>
      <w:proofErr w:type="spellStart"/>
      <w:r w:rsidRPr="00A47915">
        <w:rPr>
          <w:rFonts w:ascii="Times New Roman" w:hAnsi="Times New Roman" w:cs="Times New Roman"/>
          <w:sz w:val="20"/>
          <w:szCs w:val="20"/>
        </w:rPr>
        <w:t>vD</w:t>
      </w:r>
      <w:proofErr w:type="spellEnd"/>
      <w:r w:rsidRPr="00A47915">
        <w:rPr>
          <w:rFonts w:ascii="Times New Roman" w:hAnsi="Times New Roman" w:cs="Times New Roman"/>
          <w:sz w:val="20"/>
          <w:szCs w:val="20"/>
        </w:rPr>
        <w:t xml:space="preserve"> "MET+SU+TZD"</w:t>
      </w:r>
    </w:p>
    <w:p w:rsidR="00A47915" w:rsidRPr="00A47915" w:rsidRDefault="00A47915" w:rsidP="00A47915">
      <w:pPr>
        <w:rPr>
          <w:rFonts w:ascii="Times New Roman" w:hAnsi="Times New Roman" w:cs="Times New Roman"/>
          <w:sz w:val="20"/>
          <w:szCs w:val="20"/>
        </w:rPr>
      </w:pP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xml:space="preserve">. </w:t>
      </w:r>
      <w:proofErr w:type="gramStart"/>
      <w:r w:rsidRPr="00A47915">
        <w:rPr>
          <w:rFonts w:ascii="Times New Roman" w:hAnsi="Times New Roman" w:cs="Times New Roman"/>
          <w:sz w:val="20"/>
          <w:szCs w:val="20"/>
        </w:rPr>
        <w:t>label</w:t>
      </w:r>
      <w:proofErr w:type="gramEnd"/>
      <w:r w:rsidRPr="00A47915">
        <w:rPr>
          <w:rFonts w:ascii="Times New Roman" w:hAnsi="Times New Roman" w:cs="Times New Roman"/>
          <w:sz w:val="20"/>
          <w:szCs w:val="20"/>
        </w:rPr>
        <w:t xml:space="preserve"> variable </w:t>
      </w:r>
      <w:proofErr w:type="spellStart"/>
      <w:r w:rsidRPr="00A47915">
        <w:rPr>
          <w:rFonts w:ascii="Times New Roman" w:hAnsi="Times New Roman" w:cs="Times New Roman"/>
          <w:sz w:val="20"/>
          <w:szCs w:val="20"/>
        </w:rPr>
        <w:t>nE</w:t>
      </w:r>
      <w:proofErr w:type="spellEnd"/>
      <w:r w:rsidRPr="00A47915">
        <w:rPr>
          <w:rFonts w:ascii="Times New Roman" w:hAnsi="Times New Roman" w:cs="Times New Roman"/>
          <w:sz w:val="20"/>
          <w:szCs w:val="20"/>
        </w:rPr>
        <w:t xml:space="preserve"> "MET+SU+DPP-4-i"</w:t>
      </w:r>
    </w:p>
    <w:p w:rsidR="00A47915" w:rsidRPr="00A47915" w:rsidRDefault="00A47915" w:rsidP="00A47915">
      <w:pPr>
        <w:rPr>
          <w:rFonts w:ascii="Times New Roman" w:hAnsi="Times New Roman" w:cs="Times New Roman"/>
          <w:sz w:val="20"/>
          <w:szCs w:val="20"/>
        </w:rPr>
      </w:pP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xml:space="preserve">. </w:t>
      </w:r>
      <w:proofErr w:type="gramStart"/>
      <w:r w:rsidRPr="00A47915">
        <w:rPr>
          <w:rFonts w:ascii="Times New Roman" w:hAnsi="Times New Roman" w:cs="Times New Roman"/>
          <w:sz w:val="20"/>
          <w:szCs w:val="20"/>
        </w:rPr>
        <w:t>label</w:t>
      </w:r>
      <w:proofErr w:type="gramEnd"/>
      <w:r w:rsidRPr="00A47915">
        <w:rPr>
          <w:rFonts w:ascii="Times New Roman" w:hAnsi="Times New Roman" w:cs="Times New Roman"/>
          <w:sz w:val="20"/>
          <w:szCs w:val="20"/>
        </w:rPr>
        <w:t xml:space="preserve"> variable </w:t>
      </w:r>
      <w:proofErr w:type="spellStart"/>
      <w:r w:rsidRPr="00A47915">
        <w:rPr>
          <w:rFonts w:ascii="Times New Roman" w:hAnsi="Times New Roman" w:cs="Times New Roman"/>
          <w:sz w:val="20"/>
          <w:szCs w:val="20"/>
        </w:rPr>
        <w:t>bE</w:t>
      </w:r>
      <w:proofErr w:type="spellEnd"/>
      <w:r w:rsidRPr="00A47915">
        <w:rPr>
          <w:rFonts w:ascii="Times New Roman" w:hAnsi="Times New Roman" w:cs="Times New Roman"/>
          <w:sz w:val="20"/>
          <w:szCs w:val="20"/>
        </w:rPr>
        <w:t xml:space="preserve"> "MET+SU+DPP-4-i"</w:t>
      </w:r>
    </w:p>
    <w:p w:rsidR="00A47915" w:rsidRPr="00A47915" w:rsidRDefault="00A47915" w:rsidP="00A47915">
      <w:pPr>
        <w:rPr>
          <w:rFonts w:ascii="Times New Roman" w:hAnsi="Times New Roman" w:cs="Times New Roman"/>
          <w:sz w:val="20"/>
          <w:szCs w:val="20"/>
        </w:rPr>
      </w:pP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xml:space="preserve">. </w:t>
      </w:r>
      <w:proofErr w:type="gramStart"/>
      <w:r w:rsidRPr="00A47915">
        <w:rPr>
          <w:rFonts w:ascii="Times New Roman" w:hAnsi="Times New Roman" w:cs="Times New Roman"/>
          <w:sz w:val="20"/>
          <w:szCs w:val="20"/>
        </w:rPr>
        <w:t>label</w:t>
      </w:r>
      <w:proofErr w:type="gramEnd"/>
      <w:r w:rsidRPr="00A47915">
        <w:rPr>
          <w:rFonts w:ascii="Times New Roman" w:hAnsi="Times New Roman" w:cs="Times New Roman"/>
          <w:sz w:val="20"/>
          <w:szCs w:val="20"/>
        </w:rPr>
        <w:t xml:space="preserve"> variable </w:t>
      </w:r>
      <w:proofErr w:type="spellStart"/>
      <w:r w:rsidRPr="00A47915">
        <w:rPr>
          <w:rFonts w:ascii="Times New Roman" w:hAnsi="Times New Roman" w:cs="Times New Roman"/>
          <w:sz w:val="20"/>
          <w:szCs w:val="20"/>
        </w:rPr>
        <w:t>vE</w:t>
      </w:r>
      <w:proofErr w:type="spellEnd"/>
      <w:r w:rsidRPr="00A47915">
        <w:rPr>
          <w:rFonts w:ascii="Times New Roman" w:hAnsi="Times New Roman" w:cs="Times New Roman"/>
          <w:sz w:val="20"/>
          <w:szCs w:val="20"/>
        </w:rPr>
        <w:t xml:space="preserve"> "MET+SU+DPP-4-i"</w:t>
      </w:r>
    </w:p>
    <w:p w:rsidR="00A47915" w:rsidRPr="00A47915" w:rsidRDefault="00A47915" w:rsidP="00A47915">
      <w:pPr>
        <w:rPr>
          <w:rFonts w:ascii="Times New Roman" w:hAnsi="Times New Roman" w:cs="Times New Roman"/>
          <w:sz w:val="20"/>
          <w:szCs w:val="20"/>
        </w:rPr>
      </w:pP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xml:space="preserve">. </w:t>
      </w:r>
      <w:proofErr w:type="gramStart"/>
      <w:r w:rsidRPr="00A47915">
        <w:rPr>
          <w:rFonts w:ascii="Times New Roman" w:hAnsi="Times New Roman" w:cs="Times New Roman"/>
          <w:sz w:val="20"/>
          <w:szCs w:val="20"/>
        </w:rPr>
        <w:t>label</w:t>
      </w:r>
      <w:proofErr w:type="gramEnd"/>
      <w:r w:rsidRPr="00A47915">
        <w:rPr>
          <w:rFonts w:ascii="Times New Roman" w:hAnsi="Times New Roman" w:cs="Times New Roman"/>
          <w:sz w:val="20"/>
          <w:szCs w:val="20"/>
        </w:rPr>
        <w:t xml:space="preserve"> variable </w:t>
      </w:r>
      <w:proofErr w:type="spellStart"/>
      <w:r w:rsidRPr="00A47915">
        <w:rPr>
          <w:rFonts w:ascii="Times New Roman" w:hAnsi="Times New Roman" w:cs="Times New Roman"/>
          <w:sz w:val="20"/>
          <w:szCs w:val="20"/>
        </w:rPr>
        <w:t>nF</w:t>
      </w:r>
      <w:proofErr w:type="spellEnd"/>
      <w:r w:rsidRPr="00A47915">
        <w:rPr>
          <w:rFonts w:ascii="Times New Roman" w:hAnsi="Times New Roman" w:cs="Times New Roman"/>
          <w:sz w:val="20"/>
          <w:szCs w:val="20"/>
        </w:rPr>
        <w:t xml:space="preserve"> "SU+DPP-4-i"</w:t>
      </w:r>
    </w:p>
    <w:p w:rsidR="00A47915" w:rsidRPr="00A47915" w:rsidRDefault="00A47915" w:rsidP="00A47915">
      <w:pPr>
        <w:rPr>
          <w:rFonts w:ascii="Times New Roman" w:hAnsi="Times New Roman" w:cs="Times New Roman"/>
          <w:sz w:val="20"/>
          <w:szCs w:val="20"/>
        </w:rPr>
      </w:pP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xml:space="preserve">. </w:t>
      </w:r>
      <w:proofErr w:type="gramStart"/>
      <w:r w:rsidRPr="00A47915">
        <w:rPr>
          <w:rFonts w:ascii="Times New Roman" w:hAnsi="Times New Roman" w:cs="Times New Roman"/>
          <w:sz w:val="20"/>
          <w:szCs w:val="20"/>
        </w:rPr>
        <w:t>label</w:t>
      </w:r>
      <w:proofErr w:type="gramEnd"/>
      <w:r w:rsidRPr="00A47915">
        <w:rPr>
          <w:rFonts w:ascii="Times New Roman" w:hAnsi="Times New Roman" w:cs="Times New Roman"/>
          <w:sz w:val="20"/>
          <w:szCs w:val="20"/>
        </w:rPr>
        <w:t xml:space="preserve"> variable </w:t>
      </w:r>
      <w:proofErr w:type="spellStart"/>
      <w:r w:rsidRPr="00A47915">
        <w:rPr>
          <w:rFonts w:ascii="Times New Roman" w:hAnsi="Times New Roman" w:cs="Times New Roman"/>
          <w:sz w:val="20"/>
          <w:szCs w:val="20"/>
        </w:rPr>
        <w:t>bF</w:t>
      </w:r>
      <w:proofErr w:type="spellEnd"/>
      <w:r w:rsidRPr="00A47915">
        <w:rPr>
          <w:rFonts w:ascii="Times New Roman" w:hAnsi="Times New Roman" w:cs="Times New Roman"/>
          <w:sz w:val="20"/>
          <w:szCs w:val="20"/>
        </w:rPr>
        <w:t xml:space="preserve"> "SU+DPP-4-i"</w:t>
      </w:r>
    </w:p>
    <w:p w:rsidR="00A47915" w:rsidRPr="00A47915" w:rsidRDefault="00A47915" w:rsidP="00A47915">
      <w:pPr>
        <w:rPr>
          <w:rFonts w:ascii="Times New Roman" w:hAnsi="Times New Roman" w:cs="Times New Roman"/>
          <w:sz w:val="20"/>
          <w:szCs w:val="20"/>
        </w:rPr>
      </w:pP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xml:space="preserve">. </w:t>
      </w:r>
      <w:proofErr w:type="gramStart"/>
      <w:r w:rsidRPr="00A47915">
        <w:rPr>
          <w:rFonts w:ascii="Times New Roman" w:hAnsi="Times New Roman" w:cs="Times New Roman"/>
          <w:sz w:val="20"/>
          <w:szCs w:val="20"/>
        </w:rPr>
        <w:t>label</w:t>
      </w:r>
      <w:proofErr w:type="gramEnd"/>
      <w:r w:rsidRPr="00A47915">
        <w:rPr>
          <w:rFonts w:ascii="Times New Roman" w:hAnsi="Times New Roman" w:cs="Times New Roman"/>
          <w:sz w:val="20"/>
          <w:szCs w:val="20"/>
        </w:rPr>
        <w:t xml:space="preserve"> variable </w:t>
      </w:r>
      <w:proofErr w:type="spellStart"/>
      <w:r w:rsidRPr="00A47915">
        <w:rPr>
          <w:rFonts w:ascii="Times New Roman" w:hAnsi="Times New Roman" w:cs="Times New Roman"/>
          <w:sz w:val="20"/>
          <w:szCs w:val="20"/>
        </w:rPr>
        <w:t>vF</w:t>
      </w:r>
      <w:proofErr w:type="spellEnd"/>
      <w:r w:rsidRPr="00A47915">
        <w:rPr>
          <w:rFonts w:ascii="Times New Roman" w:hAnsi="Times New Roman" w:cs="Times New Roman"/>
          <w:sz w:val="20"/>
          <w:szCs w:val="20"/>
        </w:rPr>
        <w:t xml:space="preserve"> "SU+DPP-4-i"</w:t>
      </w:r>
    </w:p>
    <w:p w:rsidR="00A47915" w:rsidRPr="00A47915" w:rsidRDefault="00A47915" w:rsidP="00A47915">
      <w:pPr>
        <w:rPr>
          <w:rFonts w:ascii="Times New Roman" w:hAnsi="Times New Roman" w:cs="Times New Roman"/>
          <w:sz w:val="20"/>
          <w:szCs w:val="20"/>
        </w:rPr>
      </w:pP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xml:space="preserve">. </w:t>
      </w:r>
      <w:proofErr w:type="gramStart"/>
      <w:r w:rsidRPr="00A47915">
        <w:rPr>
          <w:rFonts w:ascii="Times New Roman" w:hAnsi="Times New Roman" w:cs="Times New Roman"/>
          <w:sz w:val="20"/>
          <w:szCs w:val="20"/>
        </w:rPr>
        <w:t>label</w:t>
      </w:r>
      <w:proofErr w:type="gramEnd"/>
      <w:r w:rsidRPr="00A47915">
        <w:rPr>
          <w:rFonts w:ascii="Times New Roman" w:hAnsi="Times New Roman" w:cs="Times New Roman"/>
          <w:sz w:val="20"/>
          <w:szCs w:val="20"/>
        </w:rPr>
        <w:t xml:space="preserve"> variable </w:t>
      </w:r>
      <w:proofErr w:type="spellStart"/>
      <w:r w:rsidRPr="00A47915">
        <w:rPr>
          <w:rFonts w:ascii="Times New Roman" w:hAnsi="Times New Roman" w:cs="Times New Roman"/>
          <w:sz w:val="20"/>
          <w:szCs w:val="20"/>
        </w:rPr>
        <w:t>nG</w:t>
      </w:r>
      <w:proofErr w:type="spellEnd"/>
      <w:r w:rsidRPr="00A47915">
        <w:rPr>
          <w:rFonts w:ascii="Times New Roman" w:hAnsi="Times New Roman" w:cs="Times New Roman"/>
          <w:sz w:val="20"/>
          <w:szCs w:val="20"/>
        </w:rPr>
        <w:t xml:space="preserve"> "MET+TZD+DPP-4-i"</w:t>
      </w:r>
    </w:p>
    <w:p w:rsidR="00A47915" w:rsidRPr="00A47915" w:rsidRDefault="00A47915" w:rsidP="00A47915">
      <w:pPr>
        <w:rPr>
          <w:rFonts w:ascii="Times New Roman" w:hAnsi="Times New Roman" w:cs="Times New Roman"/>
          <w:sz w:val="20"/>
          <w:szCs w:val="20"/>
        </w:rPr>
      </w:pP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xml:space="preserve">. </w:t>
      </w:r>
      <w:proofErr w:type="gramStart"/>
      <w:r w:rsidRPr="00A47915">
        <w:rPr>
          <w:rFonts w:ascii="Times New Roman" w:hAnsi="Times New Roman" w:cs="Times New Roman"/>
          <w:sz w:val="20"/>
          <w:szCs w:val="20"/>
        </w:rPr>
        <w:t>label</w:t>
      </w:r>
      <w:proofErr w:type="gramEnd"/>
      <w:r w:rsidRPr="00A47915">
        <w:rPr>
          <w:rFonts w:ascii="Times New Roman" w:hAnsi="Times New Roman" w:cs="Times New Roman"/>
          <w:sz w:val="20"/>
          <w:szCs w:val="20"/>
        </w:rPr>
        <w:t xml:space="preserve"> variable </w:t>
      </w:r>
      <w:proofErr w:type="spellStart"/>
      <w:r w:rsidRPr="00A47915">
        <w:rPr>
          <w:rFonts w:ascii="Times New Roman" w:hAnsi="Times New Roman" w:cs="Times New Roman"/>
          <w:sz w:val="20"/>
          <w:szCs w:val="20"/>
        </w:rPr>
        <w:t>bG</w:t>
      </w:r>
      <w:proofErr w:type="spellEnd"/>
      <w:r w:rsidRPr="00A47915">
        <w:rPr>
          <w:rFonts w:ascii="Times New Roman" w:hAnsi="Times New Roman" w:cs="Times New Roman"/>
          <w:sz w:val="20"/>
          <w:szCs w:val="20"/>
        </w:rPr>
        <w:t xml:space="preserve"> "MET+TZD+DPP-4-i"</w:t>
      </w:r>
    </w:p>
    <w:p w:rsidR="00A47915" w:rsidRPr="00A47915" w:rsidRDefault="00A47915" w:rsidP="00A47915">
      <w:pPr>
        <w:rPr>
          <w:rFonts w:ascii="Times New Roman" w:hAnsi="Times New Roman" w:cs="Times New Roman"/>
          <w:sz w:val="20"/>
          <w:szCs w:val="20"/>
        </w:rPr>
      </w:pP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xml:space="preserve">. </w:t>
      </w:r>
      <w:proofErr w:type="gramStart"/>
      <w:r w:rsidRPr="00A47915">
        <w:rPr>
          <w:rFonts w:ascii="Times New Roman" w:hAnsi="Times New Roman" w:cs="Times New Roman"/>
          <w:sz w:val="20"/>
          <w:szCs w:val="20"/>
        </w:rPr>
        <w:t>label</w:t>
      </w:r>
      <w:proofErr w:type="gramEnd"/>
      <w:r w:rsidRPr="00A47915">
        <w:rPr>
          <w:rFonts w:ascii="Times New Roman" w:hAnsi="Times New Roman" w:cs="Times New Roman"/>
          <w:sz w:val="20"/>
          <w:szCs w:val="20"/>
        </w:rPr>
        <w:t xml:space="preserve"> variable </w:t>
      </w:r>
      <w:proofErr w:type="spellStart"/>
      <w:r w:rsidRPr="00A47915">
        <w:rPr>
          <w:rFonts w:ascii="Times New Roman" w:hAnsi="Times New Roman" w:cs="Times New Roman"/>
          <w:sz w:val="20"/>
          <w:szCs w:val="20"/>
        </w:rPr>
        <w:t>vG</w:t>
      </w:r>
      <w:proofErr w:type="spellEnd"/>
      <w:r w:rsidRPr="00A47915">
        <w:rPr>
          <w:rFonts w:ascii="Times New Roman" w:hAnsi="Times New Roman" w:cs="Times New Roman"/>
          <w:sz w:val="20"/>
          <w:szCs w:val="20"/>
        </w:rPr>
        <w:t xml:space="preserve"> "MET+TZD+DPP-4-i"</w:t>
      </w:r>
    </w:p>
    <w:p w:rsidR="00A47915" w:rsidRPr="00A47915" w:rsidRDefault="00A47915" w:rsidP="00A47915">
      <w:pPr>
        <w:rPr>
          <w:rFonts w:ascii="Times New Roman" w:hAnsi="Times New Roman" w:cs="Times New Roman"/>
          <w:sz w:val="20"/>
          <w:szCs w:val="20"/>
        </w:rPr>
      </w:pP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xml:space="preserve">. </w:t>
      </w:r>
      <w:proofErr w:type="gramStart"/>
      <w:r w:rsidRPr="00A47915">
        <w:rPr>
          <w:rFonts w:ascii="Times New Roman" w:hAnsi="Times New Roman" w:cs="Times New Roman"/>
          <w:sz w:val="20"/>
          <w:szCs w:val="20"/>
        </w:rPr>
        <w:t>label</w:t>
      </w:r>
      <w:proofErr w:type="gramEnd"/>
      <w:r w:rsidRPr="00A47915">
        <w:rPr>
          <w:rFonts w:ascii="Times New Roman" w:hAnsi="Times New Roman" w:cs="Times New Roman"/>
          <w:sz w:val="20"/>
          <w:szCs w:val="20"/>
        </w:rPr>
        <w:t xml:space="preserve"> variable </w:t>
      </w:r>
      <w:proofErr w:type="spellStart"/>
      <w:r w:rsidRPr="00A47915">
        <w:rPr>
          <w:rFonts w:ascii="Times New Roman" w:hAnsi="Times New Roman" w:cs="Times New Roman"/>
          <w:sz w:val="20"/>
          <w:szCs w:val="20"/>
        </w:rPr>
        <w:t>nH</w:t>
      </w:r>
      <w:proofErr w:type="spellEnd"/>
      <w:r w:rsidRPr="00A47915">
        <w:rPr>
          <w:rFonts w:ascii="Times New Roman" w:hAnsi="Times New Roman" w:cs="Times New Roman"/>
          <w:sz w:val="20"/>
          <w:szCs w:val="20"/>
        </w:rPr>
        <w:t xml:space="preserve"> "MET+TZD+PBO"</w:t>
      </w:r>
    </w:p>
    <w:p w:rsidR="00A47915" w:rsidRPr="00A47915" w:rsidRDefault="00A47915" w:rsidP="00A47915">
      <w:pPr>
        <w:rPr>
          <w:rFonts w:ascii="Times New Roman" w:hAnsi="Times New Roman" w:cs="Times New Roman"/>
          <w:sz w:val="20"/>
          <w:szCs w:val="20"/>
        </w:rPr>
      </w:pP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xml:space="preserve">. </w:t>
      </w:r>
      <w:proofErr w:type="gramStart"/>
      <w:r w:rsidRPr="00A47915">
        <w:rPr>
          <w:rFonts w:ascii="Times New Roman" w:hAnsi="Times New Roman" w:cs="Times New Roman"/>
          <w:sz w:val="20"/>
          <w:szCs w:val="20"/>
        </w:rPr>
        <w:t>label</w:t>
      </w:r>
      <w:proofErr w:type="gramEnd"/>
      <w:r w:rsidRPr="00A47915">
        <w:rPr>
          <w:rFonts w:ascii="Times New Roman" w:hAnsi="Times New Roman" w:cs="Times New Roman"/>
          <w:sz w:val="20"/>
          <w:szCs w:val="20"/>
        </w:rPr>
        <w:t xml:space="preserve"> variable </w:t>
      </w:r>
      <w:proofErr w:type="spellStart"/>
      <w:r w:rsidRPr="00A47915">
        <w:rPr>
          <w:rFonts w:ascii="Times New Roman" w:hAnsi="Times New Roman" w:cs="Times New Roman"/>
          <w:sz w:val="20"/>
          <w:szCs w:val="20"/>
        </w:rPr>
        <w:t>bH</w:t>
      </w:r>
      <w:proofErr w:type="spellEnd"/>
      <w:r w:rsidRPr="00A47915">
        <w:rPr>
          <w:rFonts w:ascii="Times New Roman" w:hAnsi="Times New Roman" w:cs="Times New Roman"/>
          <w:sz w:val="20"/>
          <w:szCs w:val="20"/>
        </w:rPr>
        <w:t xml:space="preserve"> "MET+TZD+PBO"</w:t>
      </w:r>
    </w:p>
    <w:p w:rsidR="00A47915" w:rsidRPr="00A47915" w:rsidRDefault="00A47915" w:rsidP="00A47915">
      <w:pPr>
        <w:rPr>
          <w:rFonts w:ascii="Times New Roman" w:hAnsi="Times New Roman" w:cs="Times New Roman"/>
          <w:sz w:val="20"/>
          <w:szCs w:val="20"/>
        </w:rPr>
      </w:pP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xml:space="preserve">. </w:t>
      </w:r>
      <w:proofErr w:type="gramStart"/>
      <w:r w:rsidRPr="00A47915">
        <w:rPr>
          <w:rFonts w:ascii="Times New Roman" w:hAnsi="Times New Roman" w:cs="Times New Roman"/>
          <w:sz w:val="20"/>
          <w:szCs w:val="20"/>
        </w:rPr>
        <w:t>label</w:t>
      </w:r>
      <w:proofErr w:type="gramEnd"/>
      <w:r w:rsidRPr="00A47915">
        <w:rPr>
          <w:rFonts w:ascii="Times New Roman" w:hAnsi="Times New Roman" w:cs="Times New Roman"/>
          <w:sz w:val="20"/>
          <w:szCs w:val="20"/>
        </w:rPr>
        <w:t xml:space="preserve"> variable </w:t>
      </w:r>
      <w:proofErr w:type="spellStart"/>
      <w:r w:rsidRPr="00A47915">
        <w:rPr>
          <w:rFonts w:ascii="Times New Roman" w:hAnsi="Times New Roman" w:cs="Times New Roman"/>
          <w:sz w:val="20"/>
          <w:szCs w:val="20"/>
        </w:rPr>
        <w:t>vH</w:t>
      </w:r>
      <w:proofErr w:type="spellEnd"/>
      <w:r w:rsidRPr="00A47915">
        <w:rPr>
          <w:rFonts w:ascii="Times New Roman" w:hAnsi="Times New Roman" w:cs="Times New Roman"/>
          <w:sz w:val="20"/>
          <w:szCs w:val="20"/>
        </w:rPr>
        <w:t xml:space="preserve"> "MET+TZD+PBO"</w:t>
      </w:r>
    </w:p>
    <w:p w:rsidR="00A47915" w:rsidRPr="00A47915" w:rsidRDefault="00A47915" w:rsidP="00A47915">
      <w:pPr>
        <w:rPr>
          <w:rFonts w:ascii="Times New Roman" w:hAnsi="Times New Roman" w:cs="Times New Roman"/>
          <w:sz w:val="20"/>
          <w:szCs w:val="20"/>
        </w:rPr>
      </w:pP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xml:space="preserve">. </w:t>
      </w:r>
      <w:proofErr w:type="gramStart"/>
      <w:r w:rsidRPr="00A47915">
        <w:rPr>
          <w:rFonts w:ascii="Times New Roman" w:hAnsi="Times New Roman" w:cs="Times New Roman"/>
          <w:sz w:val="20"/>
          <w:szCs w:val="20"/>
        </w:rPr>
        <w:t>label</w:t>
      </w:r>
      <w:proofErr w:type="gramEnd"/>
      <w:r w:rsidRPr="00A47915">
        <w:rPr>
          <w:rFonts w:ascii="Times New Roman" w:hAnsi="Times New Roman" w:cs="Times New Roman"/>
          <w:sz w:val="20"/>
          <w:szCs w:val="20"/>
        </w:rPr>
        <w:t xml:space="preserve"> variable </w:t>
      </w:r>
      <w:proofErr w:type="spellStart"/>
      <w:r w:rsidRPr="00A47915">
        <w:rPr>
          <w:rFonts w:ascii="Times New Roman" w:hAnsi="Times New Roman" w:cs="Times New Roman"/>
          <w:sz w:val="20"/>
          <w:szCs w:val="20"/>
        </w:rPr>
        <w:t>nI</w:t>
      </w:r>
      <w:proofErr w:type="spellEnd"/>
      <w:r w:rsidRPr="00A47915">
        <w:rPr>
          <w:rFonts w:ascii="Times New Roman" w:hAnsi="Times New Roman" w:cs="Times New Roman"/>
          <w:sz w:val="20"/>
          <w:szCs w:val="20"/>
        </w:rPr>
        <w:t xml:space="preserve"> "MET+SU+SGLT2-i"</w:t>
      </w:r>
    </w:p>
    <w:p w:rsidR="00A47915" w:rsidRPr="00A47915" w:rsidRDefault="00A47915" w:rsidP="00A47915">
      <w:pPr>
        <w:rPr>
          <w:rFonts w:ascii="Times New Roman" w:hAnsi="Times New Roman" w:cs="Times New Roman"/>
          <w:sz w:val="20"/>
          <w:szCs w:val="20"/>
        </w:rPr>
      </w:pP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xml:space="preserve">. </w:t>
      </w:r>
      <w:proofErr w:type="gramStart"/>
      <w:r w:rsidRPr="00A47915">
        <w:rPr>
          <w:rFonts w:ascii="Times New Roman" w:hAnsi="Times New Roman" w:cs="Times New Roman"/>
          <w:sz w:val="20"/>
          <w:szCs w:val="20"/>
        </w:rPr>
        <w:t>label</w:t>
      </w:r>
      <w:proofErr w:type="gramEnd"/>
      <w:r w:rsidRPr="00A47915">
        <w:rPr>
          <w:rFonts w:ascii="Times New Roman" w:hAnsi="Times New Roman" w:cs="Times New Roman"/>
          <w:sz w:val="20"/>
          <w:szCs w:val="20"/>
        </w:rPr>
        <w:t xml:space="preserve"> variable </w:t>
      </w:r>
      <w:proofErr w:type="spellStart"/>
      <w:r w:rsidRPr="00A47915">
        <w:rPr>
          <w:rFonts w:ascii="Times New Roman" w:hAnsi="Times New Roman" w:cs="Times New Roman"/>
          <w:sz w:val="20"/>
          <w:szCs w:val="20"/>
        </w:rPr>
        <w:t>bI</w:t>
      </w:r>
      <w:proofErr w:type="spellEnd"/>
      <w:r w:rsidRPr="00A47915">
        <w:rPr>
          <w:rFonts w:ascii="Times New Roman" w:hAnsi="Times New Roman" w:cs="Times New Roman"/>
          <w:sz w:val="20"/>
          <w:szCs w:val="20"/>
        </w:rPr>
        <w:t xml:space="preserve"> "MET+SU+SGLT2-i"</w:t>
      </w:r>
    </w:p>
    <w:p w:rsidR="00A47915" w:rsidRPr="00A47915" w:rsidRDefault="00A47915" w:rsidP="00A47915">
      <w:pPr>
        <w:rPr>
          <w:rFonts w:ascii="Times New Roman" w:hAnsi="Times New Roman" w:cs="Times New Roman"/>
          <w:sz w:val="20"/>
          <w:szCs w:val="20"/>
        </w:rPr>
      </w:pP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xml:space="preserve">. </w:t>
      </w:r>
      <w:proofErr w:type="gramStart"/>
      <w:r w:rsidRPr="00A47915">
        <w:rPr>
          <w:rFonts w:ascii="Times New Roman" w:hAnsi="Times New Roman" w:cs="Times New Roman"/>
          <w:sz w:val="20"/>
          <w:szCs w:val="20"/>
        </w:rPr>
        <w:t>label</w:t>
      </w:r>
      <w:proofErr w:type="gramEnd"/>
      <w:r w:rsidRPr="00A47915">
        <w:rPr>
          <w:rFonts w:ascii="Times New Roman" w:hAnsi="Times New Roman" w:cs="Times New Roman"/>
          <w:sz w:val="20"/>
          <w:szCs w:val="20"/>
        </w:rPr>
        <w:t xml:space="preserve"> variable </w:t>
      </w:r>
      <w:proofErr w:type="spellStart"/>
      <w:r w:rsidRPr="00A47915">
        <w:rPr>
          <w:rFonts w:ascii="Times New Roman" w:hAnsi="Times New Roman" w:cs="Times New Roman"/>
          <w:sz w:val="20"/>
          <w:szCs w:val="20"/>
        </w:rPr>
        <w:t>vI</w:t>
      </w:r>
      <w:proofErr w:type="spellEnd"/>
      <w:r w:rsidRPr="00A47915">
        <w:rPr>
          <w:rFonts w:ascii="Times New Roman" w:hAnsi="Times New Roman" w:cs="Times New Roman"/>
          <w:sz w:val="20"/>
          <w:szCs w:val="20"/>
        </w:rPr>
        <w:t xml:space="preserve"> "MET+SU+SGLT2-i"</w:t>
      </w:r>
    </w:p>
    <w:p w:rsidR="00A47915" w:rsidRPr="00A47915" w:rsidRDefault="00A47915" w:rsidP="00A47915">
      <w:pPr>
        <w:rPr>
          <w:rFonts w:ascii="Times New Roman" w:hAnsi="Times New Roman" w:cs="Times New Roman"/>
          <w:sz w:val="20"/>
          <w:szCs w:val="20"/>
        </w:rPr>
      </w:pPr>
    </w:p>
    <w:p w:rsidR="00A47915" w:rsidRPr="00A47915" w:rsidRDefault="00A47915" w:rsidP="00A47915">
      <w:pPr>
        <w:rPr>
          <w:rFonts w:ascii="Times New Roman" w:hAnsi="Times New Roman" w:cs="Times New Roman"/>
          <w:sz w:val="20"/>
          <w:szCs w:val="20"/>
        </w:rPr>
      </w:pP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//setup network</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network</w:t>
      </w:r>
      <w:proofErr w:type="gramEnd"/>
      <w:r w:rsidRPr="00A47915">
        <w:rPr>
          <w:rFonts w:ascii="Times New Roman" w:hAnsi="Times New Roman" w:cs="Times New Roman"/>
          <w:sz w:val="20"/>
          <w:szCs w:val="20"/>
        </w:rPr>
        <w:t xml:space="preserve"> setup b v n, </w:t>
      </w:r>
      <w:proofErr w:type="spellStart"/>
      <w:r w:rsidRPr="00A47915">
        <w:rPr>
          <w:rFonts w:ascii="Times New Roman" w:hAnsi="Times New Roman" w:cs="Times New Roman"/>
          <w:sz w:val="20"/>
          <w:szCs w:val="20"/>
        </w:rPr>
        <w:t>studyvar</w:t>
      </w:r>
      <w:proofErr w:type="spellEnd"/>
      <w:r w:rsidRPr="00A47915">
        <w:rPr>
          <w:rFonts w:ascii="Times New Roman" w:hAnsi="Times New Roman" w:cs="Times New Roman"/>
          <w:sz w:val="20"/>
          <w:szCs w:val="20"/>
        </w:rPr>
        <w:t>(study) md</w:t>
      </w: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Run consistency model network</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network</w:t>
      </w:r>
      <w:proofErr w:type="gramEnd"/>
      <w:r w:rsidRPr="00A47915">
        <w:rPr>
          <w:rFonts w:ascii="Times New Roman" w:hAnsi="Times New Roman" w:cs="Times New Roman"/>
          <w:sz w:val="20"/>
          <w:szCs w:val="20"/>
        </w:rPr>
        <w:t xml:space="preserve"> meta c</w:t>
      </w:r>
    </w:p>
    <w:p w:rsidR="00A47915" w:rsidRPr="00A47915" w:rsidRDefault="00A47915" w:rsidP="00A47915">
      <w:pPr>
        <w:rPr>
          <w:rFonts w:ascii="Times New Roman" w:hAnsi="Times New Roman" w:cs="Times New Roman"/>
          <w:sz w:val="20"/>
          <w:szCs w:val="20"/>
        </w:rPr>
      </w:pP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test for best intervention</w:t>
      </w:r>
    </w:p>
    <w:p w:rsidR="00A47915" w:rsidRPr="00A47915" w:rsidRDefault="00A47915" w:rsidP="00A47915">
      <w:pPr>
        <w:rPr>
          <w:rFonts w:ascii="Times New Roman" w:hAnsi="Times New Roman" w:cs="Times New Roman"/>
          <w:sz w:val="20"/>
          <w:szCs w:val="20"/>
        </w:rPr>
      </w:pPr>
      <w:proofErr w:type="spellStart"/>
      <w:proofErr w:type="gramStart"/>
      <w:r w:rsidRPr="00A47915">
        <w:rPr>
          <w:rFonts w:ascii="Times New Roman" w:hAnsi="Times New Roman" w:cs="Times New Roman"/>
          <w:sz w:val="20"/>
          <w:szCs w:val="20"/>
        </w:rPr>
        <w:t>mvmeta</w:t>
      </w:r>
      <w:proofErr w:type="spellEnd"/>
      <w:proofErr w:type="gram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pbest</w:t>
      </w:r>
      <w:proofErr w:type="spellEnd"/>
      <w:r w:rsidRPr="00A47915">
        <w:rPr>
          <w:rFonts w:ascii="Times New Roman" w:hAnsi="Times New Roman" w:cs="Times New Roman"/>
          <w:sz w:val="20"/>
          <w:szCs w:val="20"/>
        </w:rPr>
        <w:t xml:space="preserve">(max in 1, zero reps(9000)) </w:t>
      </w:r>
      <w:proofErr w:type="spellStart"/>
      <w:r w:rsidRPr="00A47915">
        <w:rPr>
          <w:rFonts w:ascii="Times New Roman" w:hAnsi="Times New Roman" w:cs="Times New Roman"/>
          <w:sz w:val="20"/>
          <w:szCs w:val="20"/>
        </w:rPr>
        <w:t>noest</w:t>
      </w:r>
      <w:proofErr w:type="spellEnd"/>
    </w:p>
    <w:p w:rsidR="00A47915" w:rsidRPr="00A47915" w:rsidRDefault="00A47915" w:rsidP="00A47915">
      <w:pPr>
        <w:rPr>
          <w:rFonts w:ascii="Times New Roman" w:hAnsi="Times New Roman" w:cs="Times New Roman"/>
          <w:sz w:val="20"/>
          <w:szCs w:val="20"/>
        </w:rPr>
      </w:pP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run inconsistency model</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network</w:t>
      </w:r>
      <w:proofErr w:type="gramEnd"/>
      <w:r w:rsidRPr="00A47915">
        <w:rPr>
          <w:rFonts w:ascii="Times New Roman" w:hAnsi="Times New Roman" w:cs="Times New Roman"/>
          <w:sz w:val="20"/>
          <w:szCs w:val="20"/>
        </w:rPr>
        <w:t xml:space="preserve"> meta </w:t>
      </w:r>
      <w:proofErr w:type="spellStart"/>
      <w:r w:rsidRPr="00A47915">
        <w:rPr>
          <w:rFonts w:ascii="Times New Roman" w:hAnsi="Times New Roman" w:cs="Times New Roman"/>
          <w:sz w:val="20"/>
          <w:szCs w:val="20"/>
        </w:rPr>
        <w:t>i</w:t>
      </w:r>
      <w:proofErr w:type="spellEnd"/>
    </w:p>
    <w:p w:rsidR="00A47915" w:rsidRPr="00A47915" w:rsidRDefault="00A47915" w:rsidP="00A47915">
      <w:pPr>
        <w:rPr>
          <w:rFonts w:ascii="Times New Roman" w:hAnsi="Times New Roman" w:cs="Times New Roman"/>
          <w:sz w:val="20"/>
          <w:szCs w:val="20"/>
        </w:rPr>
      </w:pP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//test for inconsistency</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network</w:t>
      </w:r>
      <w:proofErr w:type="gramEnd"/>
      <w:r w:rsidRPr="00A47915">
        <w:rPr>
          <w:rFonts w:ascii="Times New Roman" w:hAnsi="Times New Roman" w:cs="Times New Roman"/>
          <w:sz w:val="20"/>
          <w:szCs w:val="20"/>
        </w:rPr>
        <w:t xml:space="preserve"> forest, l</w:t>
      </w: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xml:space="preserve">// remove files before activating save - </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graph</w:t>
      </w:r>
      <w:proofErr w:type="gramEnd"/>
      <w:r w:rsidRPr="00A47915">
        <w:rPr>
          <w:rFonts w:ascii="Times New Roman" w:hAnsi="Times New Roman" w:cs="Times New Roman"/>
          <w:sz w:val="20"/>
          <w:szCs w:val="20"/>
        </w:rPr>
        <w:t xml:space="preserve"> save Graph "Consistency </w:t>
      </w:r>
      <w:proofErr w:type="spellStart"/>
      <w:r w:rsidRPr="00A47915">
        <w:rPr>
          <w:rFonts w:ascii="Times New Roman" w:hAnsi="Times New Roman" w:cs="Times New Roman"/>
          <w:sz w:val="20"/>
          <w:szCs w:val="20"/>
        </w:rPr>
        <w:t>Plots.gph</w:t>
      </w:r>
      <w:proofErr w:type="spellEnd"/>
      <w:r w:rsidRPr="00A47915">
        <w:rPr>
          <w:rFonts w:ascii="Times New Roman" w:hAnsi="Times New Roman" w:cs="Times New Roman"/>
          <w:sz w:val="20"/>
          <w:szCs w:val="20"/>
        </w:rPr>
        <w:t>"</w:t>
      </w:r>
    </w:p>
    <w:p w:rsidR="00A47915" w:rsidRPr="00A47915" w:rsidRDefault="00A47915" w:rsidP="00A47915">
      <w:pPr>
        <w:rPr>
          <w:rFonts w:ascii="Times New Roman" w:hAnsi="Times New Roman" w:cs="Times New Roman"/>
          <w:sz w:val="20"/>
          <w:szCs w:val="20"/>
        </w:rPr>
      </w:pP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//Convert to pairs for plot</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network</w:t>
      </w:r>
      <w:proofErr w:type="gramEnd"/>
      <w:r w:rsidRPr="00A47915">
        <w:rPr>
          <w:rFonts w:ascii="Times New Roman" w:hAnsi="Times New Roman" w:cs="Times New Roman"/>
          <w:sz w:val="20"/>
          <w:szCs w:val="20"/>
        </w:rPr>
        <w:t xml:space="preserve"> convert pairs</w:t>
      </w: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//Plot</w:t>
      </w:r>
    </w:p>
    <w:p w:rsidR="00A47915" w:rsidRPr="00A47915" w:rsidRDefault="00A47915" w:rsidP="00A47915">
      <w:pPr>
        <w:rPr>
          <w:rFonts w:ascii="Times New Roman" w:hAnsi="Times New Roman" w:cs="Times New Roman"/>
          <w:sz w:val="20"/>
          <w:szCs w:val="20"/>
        </w:rPr>
      </w:pPr>
      <w:proofErr w:type="spellStart"/>
      <w:proofErr w:type="gramStart"/>
      <w:r w:rsidRPr="00A47915">
        <w:rPr>
          <w:rFonts w:ascii="Times New Roman" w:hAnsi="Times New Roman" w:cs="Times New Roman"/>
          <w:sz w:val="20"/>
          <w:szCs w:val="20"/>
        </w:rPr>
        <w:t>networkplot</w:t>
      </w:r>
      <w:proofErr w:type="spellEnd"/>
      <w:proofErr w:type="gramEnd"/>
      <w:r w:rsidRPr="00A47915">
        <w:rPr>
          <w:rFonts w:ascii="Times New Roman" w:hAnsi="Times New Roman" w:cs="Times New Roman"/>
          <w:sz w:val="20"/>
          <w:szCs w:val="20"/>
        </w:rPr>
        <w:t xml:space="preserve"> _t1 _t2, lab (MET+SU MET+SU+GLP-1-RA MET+SU+INS MET+SU+TZD MET+SU+DPP-4-i SU+DPP-4-i MET+TZD+DPP-4-i MET+TZD MET+SU+SGLT2-i) tit (Triple Therapy HbA1c)</w:t>
      </w: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xml:space="preserve">// remove files before activating save - </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graph</w:t>
      </w:r>
      <w:proofErr w:type="gramEnd"/>
      <w:r w:rsidRPr="00A47915">
        <w:rPr>
          <w:rFonts w:ascii="Times New Roman" w:hAnsi="Times New Roman" w:cs="Times New Roman"/>
          <w:sz w:val="20"/>
          <w:szCs w:val="20"/>
        </w:rPr>
        <w:t xml:space="preserve"> save Graph "Network </w:t>
      </w:r>
      <w:proofErr w:type="spellStart"/>
      <w:r w:rsidRPr="00A47915">
        <w:rPr>
          <w:rFonts w:ascii="Times New Roman" w:hAnsi="Times New Roman" w:cs="Times New Roman"/>
          <w:sz w:val="20"/>
          <w:szCs w:val="20"/>
        </w:rPr>
        <w:t>Diagram.gph</w:t>
      </w:r>
      <w:proofErr w:type="spellEnd"/>
      <w:r w:rsidRPr="00A47915">
        <w:rPr>
          <w:rFonts w:ascii="Times New Roman" w:hAnsi="Times New Roman" w:cs="Times New Roman"/>
          <w:sz w:val="20"/>
          <w:szCs w:val="20"/>
        </w:rPr>
        <w:t>"</w:t>
      </w:r>
    </w:p>
    <w:p w:rsidR="00A47915" w:rsidRPr="00A47915" w:rsidRDefault="00A47915" w:rsidP="00A47915">
      <w:pPr>
        <w:rPr>
          <w:rFonts w:ascii="Times New Roman" w:hAnsi="Times New Roman" w:cs="Times New Roman"/>
          <w:sz w:val="20"/>
          <w:szCs w:val="20"/>
        </w:rPr>
      </w:pP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HEADER</w:t>
      </w: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sub-header</w:t>
      </w:r>
    </w:p>
    <w:p w:rsidR="00A47915" w:rsidRPr="00A47915" w:rsidRDefault="00A47915" w:rsidP="00A47915">
      <w:pPr>
        <w:rPr>
          <w:rFonts w:ascii="Times New Roman" w:hAnsi="Times New Roman" w:cs="Times New Roman"/>
          <w:sz w:val="20"/>
          <w:szCs w:val="20"/>
        </w:rPr>
      </w:pP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lastRenderedPageBreak/>
        <w:t>*  Re</w:t>
      </w:r>
      <w:proofErr w:type="gramEnd"/>
      <w:r w:rsidRPr="00A47915">
        <w:rPr>
          <w:rFonts w:ascii="Times New Roman" w:hAnsi="Times New Roman" w:cs="Times New Roman"/>
          <w:sz w:val="20"/>
          <w:szCs w:val="20"/>
        </w:rPr>
        <w:t>-order Drugs</w:t>
      </w: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import</w:t>
      </w:r>
      <w:proofErr w:type="gramEnd"/>
      <w:r w:rsidRPr="00A47915">
        <w:rPr>
          <w:rFonts w:ascii="Times New Roman" w:hAnsi="Times New Roman" w:cs="Times New Roman"/>
          <w:sz w:val="20"/>
          <w:szCs w:val="20"/>
        </w:rPr>
        <w:t xml:space="preserve"> excel "Raw for repository.xlsx", sheet("Sheet1") </w:t>
      </w:r>
      <w:proofErr w:type="spellStart"/>
      <w:r w:rsidRPr="00A47915">
        <w:rPr>
          <w:rFonts w:ascii="Times New Roman" w:hAnsi="Times New Roman" w:cs="Times New Roman"/>
          <w:sz w:val="20"/>
          <w:szCs w:val="20"/>
        </w:rPr>
        <w:t>firstrow</w:t>
      </w:r>
      <w:proofErr w:type="spellEnd"/>
      <w:r w:rsidRPr="00A47915">
        <w:rPr>
          <w:rFonts w:ascii="Times New Roman" w:hAnsi="Times New Roman" w:cs="Times New Roman"/>
          <w:sz w:val="20"/>
          <w:szCs w:val="20"/>
        </w:rPr>
        <w:t xml:space="preserve"> clear</w:t>
      </w:r>
    </w:p>
    <w:p w:rsidR="00A47915" w:rsidRPr="00A47915" w:rsidRDefault="00A47915" w:rsidP="00A47915">
      <w:pPr>
        <w:rPr>
          <w:rFonts w:ascii="Times New Roman" w:hAnsi="Times New Roman" w:cs="Times New Roman"/>
          <w:sz w:val="20"/>
          <w:szCs w:val="20"/>
        </w:rPr>
      </w:pP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reorder first to last</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order</w:t>
      </w:r>
      <w:proofErr w:type="gram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nA</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bA</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vA</w:t>
      </w:r>
      <w:proofErr w:type="spellEnd"/>
      <w:r w:rsidRPr="00A47915">
        <w:rPr>
          <w:rFonts w:ascii="Times New Roman" w:hAnsi="Times New Roman" w:cs="Times New Roman"/>
          <w:sz w:val="20"/>
          <w:szCs w:val="20"/>
        </w:rPr>
        <w:t>, last</w:t>
      </w: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//setup network</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network</w:t>
      </w:r>
      <w:proofErr w:type="gramEnd"/>
      <w:r w:rsidRPr="00A47915">
        <w:rPr>
          <w:rFonts w:ascii="Times New Roman" w:hAnsi="Times New Roman" w:cs="Times New Roman"/>
          <w:sz w:val="20"/>
          <w:szCs w:val="20"/>
        </w:rPr>
        <w:t xml:space="preserve"> setup b v n, </w:t>
      </w:r>
      <w:proofErr w:type="spellStart"/>
      <w:r w:rsidRPr="00A47915">
        <w:rPr>
          <w:rFonts w:ascii="Times New Roman" w:hAnsi="Times New Roman" w:cs="Times New Roman"/>
          <w:sz w:val="20"/>
          <w:szCs w:val="20"/>
        </w:rPr>
        <w:t>studyvar</w:t>
      </w:r>
      <w:proofErr w:type="spellEnd"/>
      <w:r w:rsidRPr="00A47915">
        <w:rPr>
          <w:rFonts w:ascii="Times New Roman" w:hAnsi="Times New Roman" w:cs="Times New Roman"/>
          <w:sz w:val="20"/>
          <w:szCs w:val="20"/>
        </w:rPr>
        <w:t>(study) md</w:t>
      </w: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Run consistency model network</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network</w:t>
      </w:r>
      <w:proofErr w:type="gramEnd"/>
      <w:r w:rsidRPr="00A47915">
        <w:rPr>
          <w:rFonts w:ascii="Times New Roman" w:hAnsi="Times New Roman" w:cs="Times New Roman"/>
          <w:sz w:val="20"/>
          <w:szCs w:val="20"/>
        </w:rPr>
        <w:t xml:space="preserve"> meta c</w:t>
      </w:r>
    </w:p>
    <w:p w:rsidR="00A47915" w:rsidRPr="00A47915" w:rsidRDefault="00A47915" w:rsidP="00A47915">
      <w:pPr>
        <w:rPr>
          <w:rFonts w:ascii="Times New Roman" w:hAnsi="Times New Roman" w:cs="Times New Roman"/>
          <w:sz w:val="20"/>
          <w:szCs w:val="20"/>
        </w:rPr>
      </w:pP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  Re</w:t>
      </w:r>
      <w:proofErr w:type="gramEnd"/>
      <w:r w:rsidRPr="00A47915">
        <w:rPr>
          <w:rFonts w:ascii="Times New Roman" w:hAnsi="Times New Roman" w:cs="Times New Roman"/>
          <w:sz w:val="20"/>
          <w:szCs w:val="20"/>
        </w:rPr>
        <w:t>-order Drugs</w:t>
      </w: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import</w:t>
      </w:r>
      <w:proofErr w:type="gramEnd"/>
      <w:r w:rsidRPr="00A47915">
        <w:rPr>
          <w:rFonts w:ascii="Times New Roman" w:hAnsi="Times New Roman" w:cs="Times New Roman"/>
          <w:sz w:val="20"/>
          <w:szCs w:val="20"/>
        </w:rPr>
        <w:t xml:space="preserve"> excel "Raw for repository.xlsx", sheet("Sheet1") </w:t>
      </w:r>
      <w:proofErr w:type="spellStart"/>
      <w:r w:rsidRPr="00A47915">
        <w:rPr>
          <w:rFonts w:ascii="Times New Roman" w:hAnsi="Times New Roman" w:cs="Times New Roman"/>
          <w:sz w:val="20"/>
          <w:szCs w:val="20"/>
        </w:rPr>
        <w:t>firstrow</w:t>
      </w:r>
      <w:proofErr w:type="spellEnd"/>
      <w:r w:rsidRPr="00A47915">
        <w:rPr>
          <w:rFonts w:ascii="Times New Roman" w:hAnsi="Times New Roman" w:cs="Times New Roman"/>
          <w:sz w:val="20"/>
          <w:szCs w:val="20"/>
        </w:rPr>
        <w:t xml:space="preserve"> clear</w:t>
      </w:r>
    </w:p>
    <w:p w:rsidR="00A47915" w:rsidRPr="00A47915" w:rsidRDefault="00A47915" w:rsidP="00A47915">
      <w:pPr>
        <w:rPr>
          <w:rFonts w:ascii="Times New Roman" w:hAnsi="Times New Roman" w:cs="Times New Roman"/>
          <w:sz w:val="20"/>
          <w:szCs w:val="20"/>
        </w:rPr>
      </w:pP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reorder first to last</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order</w:t>
      </w:r>
      <w:proofErr w:type="gram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nA</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bA</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vA</w:t>
      </w:r>
      <w:proofErr w:type="spellEnd"/>
      <w:r w:rsidRPr="00A47915">
        <w:rPr>
          <w:rFonts w:ascii="Times New Roman" w:hAnsi="Times New Roman" w:cs="Times New Roman"/>
          <w:sz w:val="20"/>
          <w:szCs w:val="20"/>
        </w:rPr>
        <w:t>, last</w:t>
      </w:r>
    </w:p>
    <w:p w:rsidR="00A47915" w:rsidRPr="00A47915" w:rsidRDefault="00A47915" w:rsidP="00A47915">
      <w:pPr>
        <w:rPr>
          <w:rFonts w:ascii="Times New Roman" w:hAnsi="Times New Roman" w:cs="Times New Roman"/>
          <w:sz w:val="20"/>
          <w:szCs w:val="20"/>
        </w:rPr>
      </w:pP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reorder first to last</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order</w:t>
      </w:r>
      <w:proofErr w:type="gram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nB</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bB</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vB</w:t>
      </w:r>
      <w:proofErr w:type="spellEnd"/>
      <w:r w:rsidRPr="00A47915">
        <w:rPr>
          <w:rFonts w:ascii="Times New Roman" w:hAnsi="Times New Roman" w:cs="Times New Roman"/>
          <w:sz w:val="20"/>
          <w:szCs w:val="20"/>
        </w:rPr>
        <w:t>, last</w:t>
      </w: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//setup network</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network</w:t>
      </w:r>
      <w:proofErr w:type="gramEnd"/>
      <w:r w:rsidRPr="00A47915">
        <w:rPr>
          <w:rFonts w:ascii="Times New Roman" w:hAnsi="Times New Roman" w:cs="Times New Roman"/>
          <w:sz w:val="20"/>
          <w:szCs w:val="20"/>
        </w:rPr>
        <w:t xml:space="preserve"> setup b v n, </w:t>
      </w:r>
      <w:proofErr w:type="spellStart"/>
      <w:r w:rsidRPr="00A47915">
        <w:rPr>
          <w:rFonts w:ascii="Times New Roman" w:hAnsi="Times New Roman" w:cs="Times New Roman"/>
          <w:sz w:val="20"/>
          <w:szCs w:val="20"/>
        </w:rPr>
        <w:t>studyvar</w:t>
      </w:r>
      <w:proofErr w:type="spellEnd"/>
      <w:r w:rsidRPr="00A47915">
        <w:rPr>
          <w:rFonts w:ascii="Times New Roman" w:hAnsi="Times New Roman" w:cs="Times New Roman"/>
          <w:sz w:val="20"/>
          <w:szCs w:val="20"/>
        </w:rPr>
        <w:t>(study) md</w:t>
      </w: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Run consistency model network</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network</w:t>
      </w:r>
      <w:proofErr w:type="gramEnd"/>
      <w:r w:rsidRPr="00A47915">
        <w:rPr>
          <w:rFonts w:ascii="Times New Roman" w:hAnsi="Times New Roman" w:cs="Times New Roman"/>
          <w:sz w:val="20"/>
          <w:szCs w:val="20"/>
        </w:rPr>
        <w:t xml:space="preserve"> meta c</w:t>
      </w:r>
    </w:p>
    <w:p w:rsidR="00A47915" w:rsidRPr="00A47915" w:rsidRDefault="00A47915" w:rsidP="00A47915">
      <w:pPr>
        <w:rPr>
          <w:rFonts w:ascii="Times New Roman" w:hAnsi="Times New Roman" w:cs="Times New Roman"/>
          <w:sz w:val="20"/>
          <w:szCs w:val="20"/>
        </w:rPr>
      </w:pP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  Re</w:t>
      </w:r>
      <w:proofErr w:type="gramEnd"/>
      <w:r w:rsidRPr="00A47915">
        <w:rPr>
          <w:rFonts w:ascii="Times New Roman" w:hAnsi="Times New Roman" w:cs="Times New Roman"/>
          <w:sz w:val="20"/>
          <w:szCs w:val="20"/>
        </w:rPr>
        <w:t>-order Drugs</w:t>
      </w: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import</w:t>
      </w:r>
      <w:proofErr w:type="gramEnd"/>
      <w:r w:rsidRPr="00A47915">
        <w:rPr>
          <w:rFonts w:ascii="Times New Roman" w:hAnsi="Times New Roman" w:cs="Times New Roman"/>
          <w:sz w:val="20"/>
          <w:szCs w:val="20"/>
        </w:rPr>
        <w:t xml:space="preserve"> excel "Raw for repository.xlsx", sheet("Sheet1") </w:t>
      </w:r>
      <w:proofErr w:type="spellStart"/>
      <w:r w:rsidRPr="00A47915">
        <w:rPr>
          <w:rFonts w:ascii="Times New Roman" w:hAnsi="Times New Roman" w:cs="Times New Roman"/>
          <w:sz w:val="20"/>
          <w:szCs w:val="20"/>
        </w:rPr>
        <w:t>firstrow</w:t>
      </w:r>
      <w:proofErr w:type="spellEnd"/>
      <w:r w:rsidRPr="00A47915">
        <w:rPr>
          <w:rFonts w:ascii="Times New Roman" w:hAnsi="Times New Roman" w:cs="Times New Roman"/>
          <w:sz w:val="20"/>
          <w:szCs w:val="20"/>
        </w:rPr>
        <w:t xml:space="preserve"> clear</w:t>
      </w:r>
    </w:p>
    <w:p w:rsidR="00A47915" w:rsidRPr="00A47915" w:rsidRDefault="00A47915" w:rsidP="00A47915">
      <w:pPr>
        <w:rPr>
          <w:rFonts w:ascii="Times New Roman" w:hAnsi="Times New Roman" w:cs="Times New Roman"/>
          <w:sz w:val="20"/>
          <w:szCs w:val="20"/>
        </w:rPr>
      </w:pP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reorder first to last</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order</w:t>
      </w:r>
      <w:proofErr w:type="gram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nA</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bA</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vA</w:t>
      </w:r>
      <w:proofErr w:type="spellEnd"/>
      <w:r w:rsidRPr="00A47915">
        <w:rPr>
          <w:rFonts w:ascii="Times New Roman" w:hAnsi="Times New Roman" w:cs="Times New Roman"/>
          <w:sz w:val="20"/>
          <w:szCs w:val="20"/>
        </w:rPr>
        <w:t>, last</w:t>
      </w:r>
    </w:p>
    <w:p w:rsidR="00A47915" w:rsidRPr="00A47915" w:rsidRDefault="00A47915" w:rsidP="00A47915">
      <w:pPr>
        <w:rPr>
          <w:rFonts w:ascii="Times New Roman" w:hAnsi="Times New Roman" w:cs="Times New Roman"/>
          <w:sz w:val="20"/>
          <w:szCs w:val="20"/>
        </w:rPr>
      </w:pP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reorder first to last</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order</w:t>
      </w:r>
      <w:proofErr w:type="gram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nB</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bB</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vB</w:t>
      </w:r>
      <w:proofErr w:type="spellEnd"/>
      <w:r w:rsidRPr="00A47915">
        <w:rPr>
          <w:rFonts w:ascii="Times New Roman" w:hAnsi="Times New Roman" w:cs="Times New Roman"/>
          <w:sz w:val="20"/>
          <w:szCs w:val="20"/>
        </w:rPr>
        <w:t>, last</w:t>
      </w: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reorder first to last</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order</w:t>
      </w:r>
      <w:proofErr w:type="gram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nC</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bC</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vC</w:t>
      </w:r>
      <w:proofErr w:type="spellEnd"/>
      <w:r w:rsidRPr="00A47915">
        <w:rPr>
          <w:rFonts w:ascii="Times New Roman" w:hAnsi="Times New Roman" w:cs="Times New Roman"/>
          <w:sz w:val="20"/>
          <w:szCs w:val="20"/>
        </w:rPr>
        <w:t>, last</w:t>
      </w: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//setup network</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network</w:t>
      </w:r>
      <w:proofErr w:type="gramEnd"/>
      <w:r w:rsidRPr="00A47915">
        <w:rPr>
          <w:rFonts w:ascii="Times New Roman" w:hAnsi="Times New Roman" w:cs="Times New Roman"/>
          <w:sz w:val="20"/>
          <w:szCs w:val="20"/>
        </w:rPr>
        <w:t xml:space="preserve"> setup b v n, </w:t>
      </w:r>
      <w:proofErr w:type="spellStart"/>
      <w:r w:rsidRPr="00A47915">
        <w:rPr>
          <w:rFonts w:ascii="Times New Roman" w:hAnsi="Times New Roman" w:cs="Times New Roman"/>
          <w:sz w:val="20"/>
          <w:szCs w:val="20"/>
        </w:rPr>
        <w:t>studyvar</w:t>
      </w:r>
      <w:proofErr w:type="spellEnd"/>
      <w:r w:rsidRPr="00A47915">
        <w:rPr>
          <w:rFonts w:ascii="Times New Roman" w:hAnsi="Times New Roman" w:cs="Times New Roman"/>
          <w:sz w:val="20"/>
          <w:szCs w:val="20"/>
        </w:rPr>
        <w:t>(study) md</w:t>
      </w: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Run consistency model network</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network</w:t>
      </w:r>
      <w:proofErr w:type="gramEnd"/>
      <w:r w:rsidRPr="00A47915">
        <w:rPr>
          <w:rFonts w:ascii="Times New Roman" w:hAnsi="Times New Roman" w:cs="Times New Roman"/>
          <w:sz w:val="20"/>
          <w:szCs w:val="20"/>
        </w:rPr>
        <w:t xml:space="preserve"> meta c</w:t>
      </w:r>
    </w:p>
    <w:p w:rsidR="00A47915" w:rsidRPr="00A47915" w:rsidRDefault="00A47915" w:rsidP="00A47915">
      <w:pPr>
        <w:rPr>
          <w:rFonts w:ascii="Times New Roman" w:hAnsi="Times New Roman" w:cs="Times New Roman"/>
          <w:sz w:val="20"/>
          <w:szCs w:val="20"/>
        </w:rPr>
      </w:pP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  Re</w:t>
      </w:r>
      <w:proofErr w:type="gramEnd"/>
      <w:r w:rsidRPr="00A47915">
        <w:rPr>
          <w:rFonts w:ascii="Times New Roman" w:hAnsi="Times New Roman" w:cs="Times New Roman"/>
          <w:sz w:val="20"/>
          <w:szCs w:val="20"/>
        </w:rPr>
        <w:t>-order Drugs</w:t>
      </w: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import</w:t>
      </w:r>
      <w:proofErr w:type="gramEnd"/>
      <w:r w:rsidRPr="00A47915">
        <w:rPr>
          <w:rFonts w:ascii="Times New Roman" w:hAnsi="Times New Roman" w:cs="Times New Roman"/>
          <w:sz w:val="20"/>
          <w:szCs w:val="20"/>
        </w:rPr>
        <w:t xml:space="preserve"> excel "Raw for repository.xlsx", sheet("Sheet1") </w:t>
      </w:r>
      <w:proofErr w:type="spellStart"/>
      <w:r w:rsidRPr="00A47915">
        <w:rPr>
          <w:rFonts w:ascii="Times New Roman" w:hAnsi="Times New Roman" w:cs="Times New Roman"/>
          <w:sz w:val="20"/>
          <w:szCs w:val="20"/>
        </w:rPr>
        <w:t>firstrow</w:t>
      </w:r>
      <w:proofErr w:type="spellEnd"/>
      <w:r w:rsidRPr="00A47915">
        <w:rPr>
          <w:rFonts w:ascii="Times New Roman" w:hAnsi="Times New Roman" w:cs="Times New Roman"/>
          <w:sz w:val="20"/>
          <w:szCs w:val="20"/>
        </w:rPr>
        <w:t xml:space="preserve"> clear</w:t>
      </w:r>
    </w:p>
    <w:p w:rsidR="00A47915" w:rsidRPr="00A47915" w:rsidRDefault="00A47915" w:rsidP="00A47915">
      <w:pPr>
        <w:rPr>
          <w:rFonts w:ascii="Times New Roman" w:hAnsi="Times New Roman" w:cs="Times New Roman"/>
          <w:sz w:val="20"/>
          <w:szCs w:val="20"/>
        </w:rPr>
      </w:pP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reorder first to last</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order</w:t>
      </w:r>
      <w:proofErr w:type="gram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nA</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bA</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vA</w:t>
      </w:r>
      <w:proofErr w:type="spellEnd"/>
      <w:r w:rsidRPr="00A47915">
        <w:rPr>
          <w:rFonts w:ascii="Times New Roman" w:hAnsi="Times New Roman" w:cs="Times New Roman"/>
          <w:sz w:val="20"/>
          <w:szCs w:val="20"/>
        </w:rPr>
        <w:t>, last</w:t>
      </w:r>
    </w:p>
    <w:p w:rsidR="00A47915" w:rsidRPr="00A47915" w:rsidRDefault="00A47915" w:rsidP="00A47915">
      <w:pPr>
        <w:rPr>
          <w:rFonts w:ascii="Times New Roman" w:hAnsi="Times New Roman" w:cs="Times New Roman"/>
          <w:sz w:val="20"/>
          <w:szCs w:val="20"/>
        </w:rPr>
      </w:pP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reorder first to last</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order</w:t>
      </w:r>
      <w:proofErr w:type="gram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nB</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bB</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vB</w:t>
      </w:r>
      <w:proofErr w:type="spellEnd"/>
      <w:r w:rsidRPr="00A47915">
        <w:rPr>
          <w:rFonts w:ascii="Times New Roman" w:hAnsi="Times New Roman" w:cs="Times New Roman"/>
          <w:sz w:val="20"/>
          <w:szCs w:val="20"/>
        </w:rPr>
        <w:t>, last</w:t>
      </w: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reorder first to last</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order</w:t>
      </w:r>
      <w:proofErr w:type="gram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nC</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bC</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vC</w:t>
      </w:r>
      <w:proofErr w:type="spellEnd"/>
      <w:r w:rsidRPr="00A47915">
        <w:rPr>
          <w:rFonts w:ascii="Times New Roman" w:hAnsi="Times New Roman" w:cs="Times New Roman"/>
          <w:sz w:val="20"/>
          <w:szCs w:val="20"/>
        </w:rPr>
        <w:t>, last</w:t>
      </w: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reorder first to last</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order</w:t>
      </w:r>
      <w:proofErr w:type="gram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nD</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bD</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vD</w:t>
      </w:r>
      <w:proofErr w:type="spellEnd"/>
      <w:r w:rsidRPr="00A47915">
        <w:rPr>
          <w:rFonts w:ascii="Times New Roman" w:hAnsi="Times New Roman" w:cs="Times New Roman"/>
          <w:sz w:val="20"/>
          <w:szCs w:val="20"/>
        </w:rPr>
        <w:t>, last</w:t>
      </w: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//setup network</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network</w:t>
      </w:r>
      <w:proofErr w:type="gramEnd"/>
      <w:r w:rsidRPr="00A47915">
        <w:rPr>
          <w:rFonts w:ascii="Times New Roman" w:hAnsi="Times New Roman" w:cs="Times New Roman"/>
          <w:sz w:val="20"/>
          <w:szCs w:val="20"/>
        </w:rPr>
        <w:t xml:space="preserve"> setup b v n, </w:t>
      </w:r>
      <w:proofErr w:type="spellStart"/>
      <w:r w:rsidRPr="00A47915">
        <w:rPr>
          <w:rFonts w:ascii="Times New Roman" w:hAnsi="Times New Roman" w:cs="Times New Roman"/>
          <w:sz w:val="20"/>
          <w:szCs w:val="20"/>
        </w:rPr>
        <w:t>studyvar</w:t>
      </w:r>
      <w:proofErr w:type="spellEnd"/>
      <w:r w:rsidRPr="00A47915">
        <w:rPr>
          <w:rFonts w:ascii="Times New Roman" w:hAnsi="Times New Roman" w:cs="Times New Roman"/>
          <w:sz w:val="20"/>
          <w:szCs w:val="20"/>
        </w:rPr>
        <w:t>(study) md</w:t>
      </w: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Run consistency model network</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lastRenderedPageBreak/>
        <w:t>network</w:t>
      </w:r>
      <w:proofErr w:type="gramEnd"/>
      <w:r w:rsidRPr="00A47915">
        <w:rPr>
          <w:rFonts w:ascii="Times New Roman" w:hAnsi="Times New Roman" w:cs="Times New Roman"/>
          <w:sz w:val="20"/>
          <w:szCs w:val="20"/>
        </w:rPr>
        <w:t xml:space="preserve"> meta c</w:t>
      </w:r>
    </w:p>
    <w:p w:rsidR="00A47915" w:rsidRPr="00A47915" w:rsidRDefault="00A47915" w:rsidP="00A47915">
      <w:pPr>
        <w:rPr>
          <w:rFonts w:ascii="Times New Roman" w:hAnsi="Times New Roman" w:cs="Times New Roman"/>
          <w:sz w:val="20"/>
          <w:szCs w:val="20"/>
        </w:rPr>
      </w:pP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  Re</w:t>
      </w:r>
      <w:proofErr w:type="gramEnd"/>
      <w:r w:rsidRPr="00A47915">
        <w:rPr>
          <w:rFonts w:ascii="Times New Roman" w:hAnsi="Times New Roman" w:cs="Times New Roman"/>
          <w:sz w:val="20"/>
          <w:szCs w:val="20"/>
        </w:rPr>
        <w:t>-order Drugs</w:t>
      </w: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import</w:t>
      </w:r>
      <w:proofErr w:type="gramEnd"/>
      <w:r w:rsidRPr="00A47915">
        <w:rPr>
          <w:rFonts w:ascii="Times New Roman" w:hAnsi="Times New Roman" w:cs="Times New Roman"/>
          <w:sz w:val="20"/>
          <w:szCs w:val="20"/>
        </w:rPr>
        <w:t xml:space="preserve"> excel "Raw for repository.xlsx", sheet("Sheet1") </w:t>
      </w:r>
      <w:proofErr w:type="spellStart"/>
      <w:r w:rsidRPr="00A47915">
        <w:rPr>
          <w:rFonts w:ascii="Times New Roman" w:hAnsi="Times New Roman" w:cs="Times New Roman"/>
          <w:sz w:val="20"/>
          <w:szCs w:val="20"/>
        </w:rPr>
        <w:t>firstrow</w:t>
      </w:r>
      <w:proofErr w:type="spellEnd"/>
      <w:r w:rsidRPr="00A47915">
        <w:rPr>
          <w:rFonts w:ascii="Times New Roman" w:hAnsi="Times New Roman" w:cs="Times New Roman"/>
          <w:sz w:val="20"/>
          <w:szCs w:val="20"/>
        </w:rPr>
        <w:t xml:space="preserve"> clear</w:t>
      </w:r>
    </w:p>
    <w:p w:rsidR="00A47915" w:rsidRPr="00A47915" w:rsidRDefault="00A47915" w:rsidP="00A47915">
      <w:pPr>
        <w:rPr>
          <w:rFonts w:ascii="Times New Roman" w:hAnsi="Times New Roman" w:cs="Times New Roman"/>
          <w:sz w:val="20"/>
          <w:szCs w:val="20"/>
        </w:rPr>
      </w:pP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reorder first to last</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order</w:t>
      </w:r>
      <w:proofErr w:type="gram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nA</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bA</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vA</w:t>
      </w:r>
      <w:proofErr w:type="spellEnd"/>
      <w:r w:rsidRPr="00A47915">
        <w:rPr>
          <w:rFonts w:ascii="Times New Roman" w:hAnsi="Times New Roman" w:cs="Times New Roman"/>
          <w:sz w:val="20"/>
          <w:szCs w:val="20"/>
        </w:rPr>
        <w:t>, last</w:t>
      </w:r>
    </w:p>
    <w:p w:rsidR="00A47915" w:rsidRPr="00A47915" w:rsidRDefault="00A47915" w:rsidP="00A47915">
      <w:pPr>
        <w:rPr>
          <w:rFonts w:ascii="Times New Roman" w:hAnsi="Times New Roman" w:cs="Times New Roman"/>
          <w:sz w:val="20"/>
          <w:szCs w:val="20"/>
        </w:rPr>
      </w:pP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reorder first to last</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order</w:t>
      </w:r>
      <w:proofErr w:type="gram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nB</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bB</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vB</w:t>
      </w:r>
      <w:proofErr w:type="spellEnd"/>
      <w:r w:rsidRPr="00A47915">
        <w:rPr>
          <w:rFonts w:ascii="Times New Roman" w:hAnsi="Times New Roman" w:cs="Times New Roman"/>
          <w:sz w:val="20"/>
          <w:szCs w:val="20"/>
        </w:rPr>
        <w:t>, last</w:t>
      </w: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reorder first to last</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order</w:t>
      </w:r>
      <w:proofErr w:type="gram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nC</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bC</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vC</w:t>
      </w:r>
      <w:proofErr w:type="spellEnd"/>
      <w:r w:rsidRPr="00A47915">
        <w:rPr>
          <w:rFonts w:ascii="Times New Roman" w:hAnsi="Times New Roman" w:cs="Times New Roman"/>
          <w:sz w:val="20"/>
          <w:szCs w:val="20"/>
        </w:rPr>
        <w:t>, last</w:t>
      </w: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reorder first to last</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order</w:t>
      </w:r>
      <w:proofErr w:type="gram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nD</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bD</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vD</w:t>
      </w:r>
      <w:proofErr w:type="spellEnd"/>
      <w:r w:rsidRPr="00A47915">
        <w:rPr>
          <w:rFonts w:ascii="Times New Roman" w:hAnsi="Times New Roman" w:cs="Times New Roman"/>
          <w:sz w:val="20"/>
          <w:szCs w:val="20"/>
        </w:rPr>
        <w:t>, last</w:t>
      </w: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reorder first to last</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order</w:t>
      </w:r>
      <w:proofErr w:type="gram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nE</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bE</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vE</w:t>
      </w:r>
      <w:proofErr w:type="spellEnd"/>
      <w:r w:rsidRPr="00A47915">
        <w:rPr>
          <w:rFonts w:ascii="Times New Roman" w:hAnsi="Times New Roman" w:cs="Times New Roman"/>
          <w:sz w:val="20"/>
          <w:szCs w:val="20"/>
        </w:rPr>
        <w:t>, last</w:t>
      </w: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//setup network</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network</w:t>
      </w:r>
      <w:proofErr w:type="gramEnd"/>
      <w:r w:rsidRPr="00A47915">
        <w:rPr>
          <w:rFonts w:ascii="Times New Roman" w:hAnsi="Times New Roman" w:cs="Times New Roman"/>
          <w:sz w:val="20"/>
          <w:szCs w:val="20"/>
        </w:rPr>
        <w:t xml:space="preserve"> setup b v n, </w:t>
      </w:r>
      <w:proofErr w:type="spellStart"/>
      <w:r w:rsidRPr="00A47915">
        <w:rPr>
          <w:rFonts w:ascii="Times New Roman" w:hAnsi="Times New Roman" w:cs="Times New Roman"/>
          <w:sz w:val="20"/>
          <w:szCs w:val="20"/>
        </w:rPr>
        <w:t>studyvar</w:t>
      </w:r>
      <w:proofErr w:type="spellEnd"/>
      <w:r w:rsidRPr="00A47915">
        <w:rPr>
          <w:rFonts w:ascii="Times New Roman" w:hAnsi="Times New Roman" w:cs="Times New Roman"/>
          <w:sz w:val="20"/>
          <w:szCs w:val="20"/>
        </w:rPr>
        <w:t>(study) md</w:t>
      </w: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Run consistency model network</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network</w:t>
      </w:r>
      <w:proofErr w:type="gramEnd"/>
      <w:r w:rsidRPr="00A47915">
        <w:rPr>
          <w:rFonts w:ascii="Times New Roman" w:hAnsi="Times New Roman" w:cs="Times New Roman"/>
          <w:sz w:val="20"/>
          <w:szCs w:val="20"/>
        </w:rPr>
        <w:t xml:space="preserve"> meta c</w:t>
      </w:r>
    </w:p>
    <w:p w:rsidR="00A47915" w:rsidRPr="00A47915" w:rsidRDefault="00A47915" w:rsidP="00A47915">
      <w:pPr>
        <w:rPr>
          <w:rFonts w:ascii="Times New Roman" w:hAnsi="Times New Roman" w:cs="Times New Roman"/>
          <w:sz w:val="20"/>
          <w:szCs w:val="20"/>
        </w:rPr>
      </w:pP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  Re</w:t>
      </w:r>
      <w:proofErr w:type="gramEnd"/>
      <w:r w:rsidRPr="00A47915">
        <w:rPr>
          <w:rFonts w:ascii="Times New Roman" w:hAnsi="Times New Roman" w:cs="Times New Roman"/>
          <w:sz w:val="20"/>
          <w:szCs w:val="20"/>
        </w:rPr>
        <w:t>-order Drugs</w:t>
      </w: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import</w:t>
      </w:r>
      <w:proofErr w:type="gramEnd"/>
      <w:r w:rsidRPr="00A47915">
        <w:rPr>
          <w:rFonts w:ascii="Times New Roman" w:hAnsi="Times New Roman" w:cs="Times New Roman"/>
          <w:sz w:val="20"/>
          <w:szCs w:val="20"/>
        </w:rPr>
        <w:t xml:space="preserve"> excel "Raw for repository.xlsx", sheet("Sheet1") </w:t>
      </w:r>
      <w:proofErr w:type="spellStart"/>
      <w:r w:rsidRPr="00A47915">
        <w:rPr>
          <w:rFonts w:ascii="Times New Roman" w:hAnsi="Times New Roman" w:cs="Times New Roman"/>
          <w:sz w:val="20"/>
          <w:szCs w:val="20"/>
        </w:rPr>
        <w:t>firstrow</w:t>
      </w:r>
      <w:proofErr w:type="spellEnd"/>
      <w:r w:rsidRPr="00A47915">
        <w:rPr>
          <w:rFonts w:ascii="Times New Roman" w:hAnsi="Times New Roman" w:cs="Times New Roman"/>
          <w:sz w:val="20"/>
          <w:szCs w:val="20"/>
        </w:rPr>
        <w:t xml:space="preserve"> clear</w:t>
      </w:r>
    </w:p>
    <w:p w:rsidR="00A47915" w:rsidRPr="00A47915" w:rsidRDefault="00A47915" w:rsidP="00A47915">
      <w:pPr>
        <w:rPr>
          <w:rFonts w:ascii="Times New Roman" w:hAnsi="Times New Roman" w:cs="Times New Roman"/>
          <w:sz w:val="20"/>
          <w:szCs w:val="20"/>
        </w:rPr>
      </w:pP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reorder first to last</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order</w:t>
      </w:r>
      <w:proofErr w:type="gram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nA</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bA</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vA</w:t>
      </w:r>
      <w:proofErr w:type="spellEnd"/>
      <w:r w:rsidRPr="00A47915">
        <w:rPr>
          <w:rFonts w:ascii="Times New Roman" w:hAnsi="Times New Roman" w:cs="Times New Roman"/>
          <w:sz w:val="20"/>
          <w:szCs w:val="20"/>
        </w:rPr>
        <w:t>, last</w:t>
      </w:r>
    </w:p>
    <w:p w:rsidR="00A47915" w:rsidRPr="00A47915" w:rsidRDefault="00A47915" w:rsidP="00A47915">
      <w:pPr>
        <w:rPr>
          <w:rFonts w:ascii="Times New Roman" w:hAnsi="Times New Roman" w:cs="Times New Roman"/>
          <w:sz w:val="20"/>
          <w:szCs w:val="20"/>
        </w:rPr>
      </w:pP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reorder first to last</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order</w:t>
      </w:r>
      <w:proofErr w:type="gram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nB</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bB</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vB</w:t>
      </w:r>
      <w:proofErr w:type="spellEnd"/>
      <w:r w:rsidRPr="00A47915">
        <w:rPr>
          <w:rFonts w:ascii="Times New Roman" w:hAnsi="Times New Roman" w:cs="Times New Roman"/>
          <w:sz w:val="20"/>
          <w:szCs w:val="20"/>
        </w:rPr>
        <w:t>, last</w:t>
      </w: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reorder first to last</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order</w:t>
      </w:r>
      <w:proofErr w:type="gram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nC</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bC</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vC</w:t>
      </w:r>
      <w:proofErr w:type="spellEnd"/>
      <w:r w:rsidRPr="00A47915">
        <w:rPr>
          <w:rFonts w:ascii="Times New Roman" w:hAnsi="Times New Roman" w:cs="Times New Roman"/>
          <w:sz w:val="20"/>
          <w:szCs w:val="20"/>
        </w:rPr>
        <w:t>, last</w:t>
      </w: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reorder first to last</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order</w:t>
      </w:r>
      <w:proofErr w:type="gram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nD</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bD</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vD</w:t>
      </w:r>
      <w:proofErr w:type="spellEnd"/>
      <w:r w:rsidRPr="00A47915">
        <w:rPr>
          <w:rFonts w:ascii="Times New Roman" w:hAnsi="Times New Roman" w:cs="Times New Roman"/>
          <w:sz w:val="20"/>
          <w:szCs w:val="20"/>
        </w:rPr>
        <w:t>, last</w:t>
      </w: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reorder first to last</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order</w:t>
      </w:r>
      <w:proofErr w:type="gram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nE</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bE</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vE</w:t>
      </w:r>
      <w:proofErr w:type="spellEnd"/>
      <w:r w:rsidRPr="00A47915">
        <w:rPr>
          <w:rFonts w:ascii="Times New Roman" w:hAnsi="Times New Roman" w:cs="Times New Roman"/>
          <w:sz w:val="20"/>
          <w:szCs w:val="20"/>
        </w:rPr>
        <w:t>, last</w:t>
      </w: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reorder first to last</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order</w:t>
      </w:r>
      <w:proofErr w:type="gram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nF</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bF</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vF</w:t>
      </w:r>
      <w:proofErr w:type="spellEnd"/>
      <w:r w:rsidRPr="00A47915">
        <w:rPr>
          <w:rFonts w:ascii="Times New Roman" w:hAnsi="Times New Roman" w:cs="Times New Roman"/>
          <w:sz w:val="20"/>
          <w:szCs w:val="20"/>
        </w:rPr>
        <w:t>, last</w:t>
      </w: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//setup network</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network</w:t>
      </w:r>
      <w:proofErr w:type="gramEnd"/>
      <w:r w:rsidRPr="00A47915">
        <w:rPr>
          <w:rFonts w:ascii="Times New Roman" w:hAnsi="Times New Roman" w:cs="Times New Roman"/>
          <w:sz w:val="20"/>
          <w:szCs w:val="20"/>
        </w:rPr>
        <w:t xml:space="preserve"> setup b v n, </w:t>
      </w:r>
      <w:proofErr w:type="spellStart"/>
      <w:r w:rsidRPr="00A47915">
        <w:rPr>
          <w:rFonts w:ascii="Times New Roman" w:hAnsi="Times New Roman" w:cs="Times New Roman"/>
          <w:sz w:val="20"/>
          <w:szCs w:val="20"/>
        </w:rPr>
        <w:t>studyvar</w:t>
      </w:r>
      <w:proofErr w:type="spellEnd"/>
      <w:r w:rsidRPr="00A47915">
        <w:rPr>
          <w:rFonts w:ascii="Times New Roman" w:hAnsi="Times New Roman" w:cs="Times New Roman"/>
          <w:sz w:val="20"/>
          <w:szCs w:val="20"/>
        </w:rPr>
        <w:t>(study) md</w:t>
      </w: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Run consistency model network</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network</w:t>
      </w:r>
      <w:proofErr w:type="gramEnd"/>
      <w:r w:rsidRPr="00A47915">
        <w:rPr>
          <w:rFonts w:ascii="Times New Roman" w:hAnsi="Times New Roman" w:cs="Times New Roman"/>
          <w:sz w:val="20"/>
          <w:szCs w:val="20"/>
        </w:rPr>
        <w:t xml:space="preserve"> meta c</w:t>
      </w:r>
    </w:p>
    <w:p w:rsidR="00A47915" w:rsidRPr="00A47915" w:rsidRDefault="00A47915" w:rsidP="00A47915">
      <w:pPr>
        <w:rPr>
          <w:rFonts w:ascii="Times New Roman" w:hAnsi="Times New Roman" w:cs="Times New Roman"/>
          <w:sz w:val="20"/>
          <w:szCs w:val="20"/>
        </w:rPr>
      </w:pP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  Re</w:t>
      </w:r>
      <w:proofErr w:type="gramEnd"/>
      <w:r w:rsidRPr="00A47915">
        <w:rPr>
          <w:rFonts w:ascii="Times New Roman" w:hAnsi="Times New Roman" w:cs="Times New Roman"/>
          <w:sz w:val="20"/>
          <w:szCs w:val="20"/>
        </w:rPr>
        <w:t>-order Drugs</w:t>
      </w: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import</w:t>
      </w:r>
      <w:proofErr w:type="gramEnd"/>
      <w:r w:rsidRPr="00A47915">
        <w:rPr>
          <w:rFonts w:ascii="Times New Roman" w:hAnsi="Times New Roman" w:cs="Times New Roman"/>
          <w:sz w:val="20"/>
          <w:szCs w:val="20"/>
        </w:rPr>
        <w:t xml:space="preserve"> excel "Raw for repository.xlsx", sheet("Sheet1") </w:t>
      </w:r>
      <w:proofErr w:type="spellStart"/>
      <w:r w:rsidRPr="00A47915">
        <w:rPr>
          <w:rFonts w:ascii="Times New Roman" w:hAnsi="Times New Roman" w:cs="Times New Roman"/>
          <w:sz w:val="20"/>
          <w:szCs w:val="20"/>
        </w:rPr>
        <w:t>firstrow</w:t>
      </w:r>
      <w:proofErr w:type="spellEnd"/>
      <w:r w:rsidRPr="00A47915">
        <w:rPr>
          <w:rFonts w:ascii="Times New Roman" w:hAnsi="Times New Roman" w:cs="Times New Roman"/>
          <w:sz w:val="20"/>
          <w:szCs w:val="20"/>
        </w:rPr>
        <w:t xml:space="preserve"> clear</w:t>
      </w:r>
    </w:p>
    <w:p w:rsidR="00A47915" w:rsidRPr="00A47915" w:rsidRDefault="00A47915" w:rsidP="00A47915">
      <w:pPr>
        <w:rPr>
          <w:rFonts w:ascii="Times New Roman" w:hAnsi="Times New Roman" w:cs="Times New Roman"/>
          <w:sz w:val="20"/>
          <w:szCs w:val="20"/>
        </w:rPr>
      </w:pP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reorder first to last</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order</w:t>
      </w:r>
      <w:proofErr w:type="gram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nA</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bA</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vA</w:t>
      </w:r>
      <w:proofErr w:type="spellEnd"/>
      <w:r w:rsidRPr="00A47915">
        <w:rPr>
          <w:rFonts w:ascii="Times New Roman" w:hAnsi="Times New Roman" w:cs="Times New Roman"/>
          <w:sz w:val="20"/>
          <w:szCs w:val="20"/>
        </w:rPr>
        <w:t>, last</w:t>
      </w:r>
    </w:p>
    <w:p w:rsidR="00A47915" w:rsidRPr="00A47915" w:rsidRDefault="00A47915" w:rsidP="00A47915">
      <w:pPr>
        <w:rPr>
          <w:rFonts w:ascii="Times New Roman" w:hAnsi="Times New Roman" w:cs="Times New Roman"/>
          <w:sz w:val="20"/>
          <w:szCs w:val="20"/>
        </w:rPr>
      </w:pP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reorder first to last</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order</w:t>
      </w:r>
      <w:proofErr w:type="gram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nB</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bB</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vB</w:t>
      </w:r>
      <w:proofErr w:type="spellEnd"/>
      <w:r w:rsidRPr="00A47915">
        <w:rPr>
          <w:rFonts w:ascii="Times New Roman" w:hAnsi="Times New Roman" w:cs="Times New Roman"/>
          <w:sz w:val="20"/>
          <w:szCs w:val="20"/>
        </w:rPr>
        <w:t>, last</w:t>
      </w: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reorder first to last</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order</w:t>
      </w:r>
      <w:proofErr w:type="gram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nC</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bC</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vC</w:t>
      </w:r>
      <w:proofErr w:type="spellEnd"/>
      <w:r w:rsidRPr="00A47915">
        <w:rPr>
          <w:rFonts w:ascii="Times New Roman" w:hAnsi="Times New Roman" w:cs="Times New Roman"/>
          <w:sz w:val="20"/>
          <w:szCs w:val="20"/>
        </w:rPr>
        <w:t>, last</w:t>
      </w: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reorder first to last</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order</w:t>
      </w:r>
      <w:proofErr w:type="gram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nD</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bD</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vD</w:t>
      </w:r>
      <w:proofErr w:type="spellEnd"/>
      <w:r w:rsidRPr="00A47915">
        <w:rPr>
          <w:rFonts w:ascii="Times New Roman" w:hAnsi="Times New Roman" w:cs="Times New Roman"/>
          <w:sz w:val="20"/>
          <w:szCs w:val="20"/>
        </w:rPr>
        <w:t>, last</w:t>
      </w: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lastRenderedPageBreak/>
        <w:t>// reorder first to last</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order</w:t>
      </w:r>
      <w:proofErr w:type="gram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nE</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bE</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vE</w:t>
      </w:r>
      <w:proofErr w:type="spellEnd"/>
      <w:r w:rsidRPr="00A47915">
        <w:rPr>
          <w:rFonts w:ascii="Times New Roman" w:hAnsi="Times New Roman" w:cs="Times New Roman"/>
          <w:sz w:val="20"/>
          <w:szCs w:val="20"/>
        </w:rPr>
        <w:t>, last</w:t>
      </w: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reorder first to last</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order</w:t>
      </w:r>
      <w:proofErr w:type="gram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nF</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bF</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vF</w:t>
      </w:r>
      <w:proofErr w:type="spellEnd"/>
      <w:r w:rsidRPr="00A47915">
        <w:rPr>
          <w:rFonts w:ascii="Times New Roman" w:hAnsi="Times New Roman" w:cs="Times New Roman"/>
          <w:sz w:val="20"/>
          <w:szCs w:val="20"/>
        </w:rPr>
        <w:t>, last</w:t>
      </w: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reorder first to last</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order</w:t>
      </w:r>
      <w:proofErr w:type="gram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nG</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bG</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vG</w:t>
      </w:r>
      <w:proofErr w:type="spellEnd"/>
      <w:r w:rsidRPr="00A47915">
        <w:rPr>
          <w:rFonts w:ascii="Times New Roman" w:hAnsi="Times New Roman" w:cs="Times New Roman"/>
          <w:sz w:val="20"/>
          <w:szCs w:val="20"/>
        </w:rPr>
        <w:t>, last</w:t>
      </w: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//setup network</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network</w:t>
      </w:r>
      <w:proofErr w:type="gramEnd"/>
      <w:r w:rsidRPr="00A47915">
        <w:rPr>
          <w:rFonts w:ascii="Times New Roman" w:hAnsi="Times New Roman" w:cs="Times New Roman"/>
          <w:sz w:val="20"/>
          <w:szCs w:val="20"/>
        </w:rPr>
        <w:t xml:space="preserve"> setup b v n, </w:t>
      </w:r>
      <w:proofErr w:type="spellStart"/>
      <w:r w:rsidRPr="00A47915">
        <w:rPr>
          <w:rFonts w:ascii="Times New Roman" w:hAnsi="Times New Roman" w:cs="Times New Roman"/>
          <w:sz w:val="20"/>
          <w:szCs w:val="20"/>
        </w:rPr>
        <w:t>studyvar</w:t>
      </w:r>
      <w:proofErr w:type="spellEnd"/>
      <w:r w:rsidRPr="00A47915">
        <w:rPr>
          <w:rFonts w:ascii="Times New Roman" w:hAnsi="Times New Roman" w:cs="Times New Roman"/>
          <w:sz w:val="20"/>
          <w:szCs w:val="20"/>
        </w:rPr>
        <w:t>(study) md</w:t>
      </w: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Run consistency model network</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network</w:t>
      </w:r>
      <w:proofErr w:type="gramEnd"/>
      <w:r w:rsidRPr="00A47915">
        <w:rPr>
          <w:rFonts w:ascii="Times New Roman" w:hAnsi="Times New Roman" w:cs="Times New Roman"/>
          <w:sz w:val="20"/>
          <w:szCs w:val="20"/>
        </w:rPr>
        <w:t xml:space="preserve"> meta c</w:t>
      </w:r>
    </w:p>
    <w:p w:rsidR="00A47915" w:rsidRPr="00A47915" w:rsidRDefault="00A47915" w:rsidP="00A47915">
      <w:pPr>
        <w:rPr>
          <w:rFonts w:ascii="Times New Roman" w:hAnsi="Times New Roman" w:cs="Times New Roman"/>
          <w:sz w:val="20"/>
          <w:szCs w:val="20"/>
        </w:rPr>
      </w:pP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  Re</w:t>
      </w:r>
      <w:proofErr w:type="gramEnd"/>
      <w:r w:rsidRPr="00A47915">
        <w:rPr>
          <w:rFonts w:ascii="Times New Roman" w:hAnsi="Times New Roman" w:cs="Times New Roman"/>
          <w:sz w:val="20"/>
          <w:szCs w:val="20"/>
        </w:rPr>
        <w:t>-order Drugs</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import</w:t>
      </w:r>
      <w:proofErr w:type="gramEnd"/>
      <w:r w:rsidRPr="00A47915">
        <w:rPr>
          <w:rFonts w:ascii="Times New Roman" w:hAnsi="Times New Roman" w:cs="Times New Roman"/>
          <w:sz w:val="20"/>
          <w:szCs w:val="20"/>
        </w:rPr>
        <w:t xml:space="preserve"> excel "Raw for repository.xlsx", sheet("Sheet1") </w:t>
      </w:r>
      <w:proofErr w:type="spellStart"/>
      <w:r w:rsidRPr="00A47915">
        <w:rPr>
          <w:rFonts w:ascii="Times New Roman" w:hAnsi="Times New Roman" w:cs="Times New Roman"/>
          <w:sz w:val="20"/>
          <w:szCs w:val="20"/>
        </w:rPr>
        <w:t>firstrow</w:t>
      </w:r>
      <w:proofErr w:type="spellEnd"/>
      <w:r w:rsidRPr="00A47915">
        <w:rPr>
          <w:rFonts w:ascii="Times New Roman" w:hAnsi="Times New Roman" w:cs="Times New Roman"/>
          <w:sz w:val="20"/>
          <w:szCs w:val="20"/>
        </w:rPr>
        <w:t xml:space="preserve"> clear</w:t>
      </w:r>
    </w:p>
    <w:p w:rsidR="00A47915" w:rsidRPr="00A47915" w:rsidRDefault="00A47915" w:rsidP="00A47915">
      <w:pPr>
        <w:rPr>
          <w:rFonts w:ascii="Times New Roman" w:hAnsi="Times New Roman" w:cs="Times New Roman"/>
          <w:sz w:val="20"/>
          <w:szCs w:val="20"/>
        </w:rPr>
      </w:pP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reorder first to last</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order</w:t>
      </w:r>
      <w:proofErr w:type="gram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nA</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bA</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vA</w:t>
      </w:r>
      <w:proofErr w:type="spellEnd"/>
      <w:r w:rsidRPr="00A47915">
        <w:rPr>
          <w:rFonts w:ascii="Times New Roman" w:hAnsi="Times New Roman" w:cs="Times New Roman"/>
          <w:sz w:val="20"/>
          <w:szCs w:val="20"/>
        </w:rPr>
        <w:t>, last</w:t>
      </w:r>
    </w:p>
    <w:p w:rsidR="00A47915" w:rsidRPr="00A47915" w:rsidRDefault="00A47915" w:rsidP="00A47915">
      <w:pPr>
        <w:rPr>
          <w:rFonts w:ascii="Times New Roman" w:hAnsi="Times New Roman" w:cs="Times New Roman"/>
          <w:sz w:val="20"/>
          <w:szCs w:val="20"/>
        </w:rPr>
      </w:pP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reorder first to last</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order</w:t>
      </w:r>
      <w:proofErr w:type="gram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nB</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bB</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vB</w:t>
      </w:r>
      <w:proofErr w:type="spellEnd"/>
      <w:r w:rsidRPr="00A47915">
        <w:rPr>
          <w:rFonts w:ascii="Times New Roman" w:hAnsi="Times New Roman" w:cs="Times New Roman"/>
          <w:sz w:val="20"/>
          <w:szCs w:val="20"/>
        </w:rPr>
        <w:t>, last</w:t>
      </w: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reorder first to last</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order</w:t>
      </w:r>
      <w:proofErr w:type="gram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nC</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bC</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vC</w:t>
      </w:r>
      <w:proofErr w:type="spellEnd"/>
      <w:r w:rsidRPr="00A47915">
        <w:rPr>
          <w:rFonts w:ascii="Times New Roman" w:hAnsi="Times New Roman" w:cs="Times New Roman"/>
          <w:sz w:val="20"/>
          <w:szCs w:val="20"/>
        </w:rPr>
        <w:t>, last</w:t>
      </w: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reorder first to last</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order</w:t>
      </w:r>
      <w:proofErr w:type="gram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nD</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bD</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vD</w:t>
      </w:r>
      <w:proofErr w:type="spellEnd"/>
      <w:r w:rsidRPr="00A47915">
        <w:rPr>
          <w:rFonts w:ascii="Times New Roman" w:hAnsi="Times New Roman" w:cs="Times New Roman"/>
          <w:sz w:val="20"/>
          <w:szCs w:val="20"/>
        </w:rPr>
        <w:t>, last</w:t>
      </w: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reorder first to last</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order</w:t>
      </w:r>
      <w:proofErr w:type="gram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nE</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bE</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vE</w:t>
      </w:r>
      <w:proofErr w:type="spellEnd"/>
      <w:r w:rsidRPr="00A47915">
        <w:rPr>
          <w:rFonts w:ascii="Times New Roman" w:hAnsi="Times New Roman" w:cs="Times New Roman"/>
          <w:sz w:val="20"/>
          <w:szCs w:val="20"/>
        </w:rPr>
        <w:t>, last</w:t>
      </w: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reorder first to last</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order</w:t>
      </w:r>
      <w:proofErr w:type="gram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nF</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bF</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vF</w:t>
      </w:r>
      <w:proofErr w:type="spellEnd"/>
      <w:r w:rsidRPr="00A47915">
        <w:rPr>
          <w:rFonts w:ascii="Times New Roman" w:hAnsi="Times New Roman" w:cs="Times New Roman"/>
          <w:sz w:val="20"/>
          <w:szCs w:val="20"/>
        </w:rPr>
        <w:t>, last</w:t>
      </w: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reorder first to last</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order</w:t>
      </w:r>
      <w:proofErr w:type="gram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nG</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bG</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vG</w:t>
      </w:r>
      <w:proofErr w:type="spellEnd"/>
      <w:r w:rsidRPr="00A47915">
        <w:rPr>
          <w:rFonts w:ascii="Times New Roman" w:hAnsi="Times New Roman" w:cs="Times New Roman"/>
          <w:sz w:val="20"/>
          <w:szCs w:val="20"/>
        </w:rPr>
        <w:t>, last</w:t>
      </w: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reorder first to last</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order</w:t>
      </w:r>
      <w:proofErr w:type="gram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nH</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bH</w:t>
      </w:r>
      <w:proofErr w:type="spellEnd"/>
      <w:r w:rsidRPr="00A47915">
        <w:rPr>
          <w:rFonts w:ascii="Times New Roman" w:hAnsi="Times New Roman" w:cs="Times New Roman"/>
          <w:sz w:val="20"/>
          <w:szCs w:val="20"/>
        </w:rPr>
        <w:t xml:space="preserve"> </w:t>
      </w:r>
      <w:proofErr w:type="spellStart"/>
      <w:r w:rsidRPr="00A47915">
        <w:rPr>
          <w:rFonts w:ascii="Times New Roman" w:hAnsi="Times New Roman" w:cs="Times New Roman"/>
          <w:sz w:val="20"/>
          <w:szCs w:val="20"/>
        </w:rPr>
        <w:t>vH</w:t>
      </w:r>
      <w:proofErr w:type="spellEnd"/>
      <w:r w:rsidRPr="00A47915">
        <w:rPr>
          <w:rFonts w:ascii="Times New Roman" w:hAnsi="Times New Roman" w:cs="Times New Roman"/>
          <w:sz w:val="20"/>
          <w:szCs w:val="20"/>
        </w:rPr>
        <w:t>, last</w:t>
      </w: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//setup network</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network</w:t>
      </w:r>
      <w:proofErr w:type="gramEnd"/>
      <w:r w:rsidRPr="00A47915">
        <w:rPr>
          <w:rFonts w:ascii="Times New Roman" w:hAnsi="Times New Roman" w:cs="Times New Roman"/>
          <w:sz w:val="20"/>
          <w:szCs w:val="20"/>
        </w:rPr>
        <w:t xml:space="preserve"> setup b v n, </w:t>
      </w:r>
      <w:proofErr w:type="spellStart"/>
      <w:r w:rsidRPr="00A47915">
        <w:rPr>
          <w:rFonts w:ascii="Times New Roman" w:hAnsi="Times New Roman" w:cs="Times New Roman"/>
          <w:sz w:val="20"/>
          <w:szCs w:val="20"/>
        </w:rPr>
        <w:t>studyvar</w:t>
      </w:r>
      <w:proofErr w:type="spellEnd"/>
      <w:r w:rsidRPr="00A47915">
        <w:rPr>
          <w:rFonts w:ascii="Times New Roman" w:hAnsi="Times New Roman" w:cs="Times New Roman"/>
          <w:sz w:val="20"/>
          <w:szCs w:val="20"/>
        </w:rPr>
        <w:t>(study) md</w:t>
      </w: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Run consistency model network</w:t>
      </w:r>
    </w:p>
    <w:p w:rsidR="00A47915" w:rsidRPr="00A47915" w:rsidRDefault="00A47915" w:rsidP="00A47915">
      <w:pPr>
        <w:rPr>
          <w:rFonts w:ascii="Times New Roman" w:hAnsi="Times New Roman" w:cs="Times New Roman"/>
          <w:sz w:val="20"/>
          <w:szCs w:val="20"/>
        </w:rPr>
      </w:pPr>
      <w:proofErr w:type="gramStart"/>
      <w:r w:rsidRPr="00A47915">
        <w:rPr>
          <w:rFonts w:ascii="Times New Roman" w:hAnsi="Times New Roman" w:cs="Times New Roman"/>
          <w:sz w:val="20"/>
          <w:szCs w:val="20"/>
        </w:rPr>
        <w:t>network</w:t>
      </w:r>
      <w:proofErr w:type="gramEnd"/>
      <w:r w:rsidRPr="00A47915">
        <w:rPr>
          <w:rFonts w:ascii="Times New Roman" w:hAnsi="Times New Roman" w:cs="Times New Roman"/>
          <w:sz w:val="20"/>
          <w:szCs w:val="20"/>
        </w:rPr>
        <w:t xml:space="preserve"> meta c</w:t>
      </w:r>
    </w:p>
    <w:p w:rsidR="00A47915" w:rsidRPr="00A47915" w:rsidRDefault="00A47915" w:rsidP="00A47915">
      <w:pPr>
        <w:rPr>
          <w:rFonts w:ascii="Times New Roman" w:hAnsi="Times New Roman" w:cs="Times New Roman"/>
          <w:sz w:val="20"/>
          <w:szCs w:val="20"/>
        </w:rPr>
      </w:pPr>
    </w:p>
    <w:p w:rsidR="00A47915" w:rsidRPr="00A47915" w:rsidRDefault="00A47915" w:rsidP="00A47915">
      <w:pPr>
        <w:rPr>
          <w:rFonts w:ascii="Times New Roman" w:hAnsi="Times New Roman" w:cs="Times New Roman"/>
          <w:sz w:val="20"/>
          <w:szCs w:val="20"/>
        </w:rPr>
      </w:pPr>
      <w:r w:rsidRPr="00A47915">
        <w:rPr>
          <w:rFonts w:ascii="Times New Roman" w:hAnsi="Times New Roman" w:cs="Times New Roman"/>
          <w:sz w:val="20"/>
          <w:szCs w:val="20"/>
        </w:rPr>
        <w:t>* ----------------------------------------------------------------------------</w:t>
      </w:r>
    </w:p>
    <w:p w:rsidR="00D662B7" w:rsidRPr="0057286A" w:rsidRDefault="00A47915" w:rsidP="00A47915">
      <w:pPr>
        <w:rPr>
          <w:rFonts w:ascii="Times New Roman" w:hAnsi="Times New Roman" w:cs="Times New Roman"/>
          <w:sz w:val="20"/>
          <w:szCs w:val="20"/>
        </w:rPr>
        <w:sectPr w:rsidR="00D662B7" w:rsidRPr="0057286A" w:rsidSect="007A51B7">
          <w:footerReference w:type="default" r:id="rId9"/>
          <w:pgSz w:w="11906" w:h="16838"/>
          <w:pgMar w:top="1440" w:right="1440" w:bottom="1440" w:left="1440" w:header="708" w:footer="708" w:gutter="0"/>
          <w:cols w:space="708"/>
          <w:docGrid w:linePitch="360"/>
        </w:sectPr>
      </w:pPr>
      <w:r w:rsidRPr="00A47915">
        <w:rPr>
          <w:rFonts w:ascii="Times New Roman" w:hAnsi="Times New Roman" w:cs="Times New Roman"/>
          <w:sz w:val="20"/>
          <w:szCs w:val="20"/>
        </w:rPr>
        <w:t xml:space="preserve">* </w:t>
      </w:r>
      <w:proofErr w:type="gramStart"/>
      <w:r w:rsidRPr="00A47915">
        <w:rPr>
          <w:rFonts w:ascii="Times New Roman" w:hAnsi="Times New Roman" w:cs="Times New Roman"/>
          <w:sz w:val="20"/>
          <w:szCs w:val="20"/>
        </w:rPr>
        <w:t>end</w:t>
      </w:r>
      <w:proofErr w:type="gramEnd"/>
      <w:r w:rsidRPr="00A47915">
        <w:rPr>
          <w:rFonts w:ascii="Times New Roman" w:hAnsi="Times New Roman" w:cs="Times New Roman"/>
          <w:sz w:val="20"/>
          <w:szCs w:val="20"/>
        </w:rPr>
        <w:t xml:space="preserve"> of Syntax01</w:t>
      </w:r>
      <w:r w:rsidR="00D662B7" w:rsidRPr="0057286A">
        <w:rPr>
          <w:rFonts w:ascii="Times New Roman" w:hAnsi="Times New Roman" w:cs="Times New Roman"/>
          <w:sz w:val="20"/>
          <w:szCs w:val="20"/>
        </w:rPr>
        <w:br w:type="page"/>
      </w:r>
    </w:p>
    <w:p w:rsidR="00496ADD" w:rsidRDefault="00496ADD" w:rsidP="00496ADD">
      <w:pPr>
        <w:pStyle w:val="Heading1"/>
      </w:pPr>
      <w:bookmarkStart w:id="9" w:name="_Toc421798124"/>
      <w:bookmarkStart w:id="10" w:name="_Toc389201617"/>
      <w:bookmarkStart w:id="11" w:name="_Toc389201981"/>
      <w:bookmarkStart w:id="12" w:name="_Toc390670973"/>
      <w:bookmarkStart w:id="13" w:name="_Toc393374022"/>
      <w:r>
        <w:lastRenderedPageBreak/>
        <w:t>Results</w:t>
      </w:r>
      <w:bookmarkEnd w:id="9"/>
    </w:p>
    <w:p w:rsidR="00FE717E" w:rsidRDefault="00FE717E" w:rsidP="00FE717E">
      <w:pPr>
        <w:pStyle w:val="Heading3"/>
        <w:rPr>
          <w:lang w:val="en-GB" w:eastAsia="en-GB"/>
        </w:rPr>
      </w:pPr>
      <w:proofErr w:type="gramStart"/>
      <w:r>
        <w:rPr>
          <w:lang w:val="en-GB" w:eastAsia="en-GB"/>
        </w:rPr>
        <w:t>Figure 1</w:t>
      </w:r>
      <w:r w:rsidRPr="000E11B4">
        <w:rPr>
          <w:lang w:val="en-GB" w:eastAsia="en-GB"/>
        </w:rPr>
        <w:t>.</w:t>
      </w:r>
      <w:proofErr w:type="gramEnd"/>
      <w:r w:rsidRPr="000E11B4">
        <w:rPr>
          <w:lang w:val="en-GB" w:eastAsia="en-GB"/>
        </w:rPr>
        <w:t xml:space="preserve"> Flow diagram showing the total number of records identified and the </w:t>
      </w:r>
      <w:r>
        <w:rPr>
          <w:lang w:val="en-GB" w:eastAsia="en-GB"/>
        </w:rPr>
        <w:t>number</w:t>
      </w:r>
      <w:r w:rsidRPr="000E11B4">
        <w:rPr>
          <w:lang w:val="en-GB" w:eastAsia="en-GB"/>
        </w:rPr>
        <w:t xml:space="preserve"> of records filtered at each stage of the selection process from the </w:t>
      </w:r>
      <w:r>
        <w:rPr>
          <w:lang w:val="en-GB" w:eastAsia="en-GB"/>
        </w:rPr>
        <w:t xml:space="preserve">systematic </w:t>
      </w:r>
      <w:r w:rsidRPr="000E11B4">
        <w:rPr>
          <w:lang w:val="en-GB" w:eastAsia="en-GB"/>
        </w:rPr>
        <w:t xml:space="preserve">search </w:t>
      </w:r>
      <w:r>
        <w:rPr>
          <w:lang w:val="en-GB" w:eastAsia="en-GB"/>
        </w:rPr>
        <w:t xml:space="preserve">for systematic reviews of type 2 diabetes </w:t>
      </w:r>
      <w:r w:rsidRPr="000E11B4">
        <w:rPr>
          <w:lang w:val="en-GB" w:eastAsia="en-GB"/>
        </w:rPr>
        <w:t>in March</w:t>
      </w:r>
      <w:r w:rsidRPr="000E11B4" w:rsidDel="003C4EBD">
        <w:rPr>
          <w:lang w:val="en-GB" w:eastAsia="en-GB"/>
        </w:rPr>
        <w:t xml:space="preserve"> </w:t>
      </w:r>
      <w:r w:rsidRPr="000E11B4">
        <w:rPr>
          <w:lang w:val="en-GB" w:eastAsia="en-GB"/>
        </w:rPr>
        <w:t>2014.</w:t>
      </w:r>
    </w:p>
    <w:p w:rsidR="00FE717E" w:rsidRDefault="00FE717E" w:rsidP="00FE717E"/>
    <w:p w:rsidR="00FE717E" w:rsidRDefault="00FE717E" w:rsidP="00FE717E">
      <w:pPr>
        <w:rPr>
          <w:rFonts w:ascii="Times New Roman" w:hAnsi="Times New Roman" w:cs="Times New Roman"/>
          <w:noProof/>
          <w:snapToGrid/>
          <w:sz w:val="24"/>
          <w:szCs w:val="24"/>
          <w:lang w:eastAsia="en-AU"/>
        </w:rPr>
      </w:pPr>
    </w:p>
    <w:p w:rsidR="00FE717E" w:rsidRDefault="00FE717E" w:rsidP="00FE717E">
      <w:pPr>
        <w:rPr>
          <w:lang w:val="en-GB" w:eastAsia="en-GB"/>
        </w:rPr>
      </w:pPr>
      <w:r w:rsidRPr="00FE717E">
        <w:rPr>
          <w:rFonts w:ascii="Times New Roman" w:hAnsi="Times New Roman" w:cs="Times New Roman"/>
          <w:noProof/>
          <w:snapToGrid/>
          <w:sz w:val="24"/>
          <w:szCs w:val="24"/>
          <w:lang w:eastAsia="en-AU"/>
        </w:rPr>
        <w:drawing>
          <wp:inline distT="0" distB="0" distL="0" distR="0" wp14:anchorId="2A048790" wp14:editId="0AD1562A">
            <wp:extent cx="4709160" cy="5212080"/>
            <wp:effectExtent l="0" t="0" r="0" b="7620"/>
            <wp:docPr id="1" name="Picture 1" descr="G:\med\Research\CAHE Team Shared Folder\Research\Erika\Type 2 Diabetes\Diabetologia\Fig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ed\Research\CAHE Team Shared Folder\Research\Erika\Type 2 Diabetes\Diabetologia\Figure 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043"/>
                    <a:stretch/>
                  </pic:blipFill>
                  <pic:spPr bwMode="auto">
                    <a:xfrm>
                      <a:off x="0" y="0"/>
                      <a:ext cx="4709160" cy="5212080"/>
                    </a:xfrm>
                    <a:prstGeom prst="rect">
                      <a:avLst/>
                    </a:prstGeom>
                    <a:noFill/>
                    <a:ln>
                      <a:noFill/>
                    </a:ln>
                    <a:extLst>
                      <a:ext uri="{53640926-AAD7-44D8-BBD7-CCE9431645EC}">
                        <a14:shadowObscured xmlns:a14="http://schemas.microsoft.com/office/drawing/2010/main"/>
                      </a:ext>
                    </a:extLst>
                  </pic:spPr>
                </pic:pic>
              </a:graphicData>
            </a:graphic>
          </wp:inline>
        </w:drawing>
      </w:r>
      <w:r w:rsidRPr="00FE717E">
        <w:rPr>
          <w:lang w:val="en-GB" w:eastAsia="en-GB"/>
        </w:rPr>
        <w:t xml:space="preserve"> </w:t>
      </w:r>
    </w:p>
    <w:p w:rsidR="00FE717E" w:rsidRDefault="00FE717E" w:rsidP="00FE717E">
      <w:pPr>
        <w:rPr>
          <w:lang w:val="en-GB" w:eastAsia="en-GB"/>
        </w:rPr>
      </w:pPr>
    </w:p>
    <w:p w:rsidR="00FE717E" w:rsidRDefault="00FE717E" w:rsidP="00877254">
      <w:pPr>
        <w:rPr>
          <w:lang w:val="en-GB" w:eastAsia="en-GB"/>
        </w:rPr>
      </w:pPr>
      <w:r>
        <w:rPr>
          <w:lang w:val="en-GB" w:eastAsia="en-GB"/>
        </w:rPr>
        <w:br w:type="page"/>
      </w:r>
    </w:p>
    <w:p w:rsidR="00FE717E" w:rsidRPr="00FE717E" w:rsidRDefault="00FE717E" w:rsidP="00FE717E">
      <w:pPr>
        <w:widowControl/>
        <w:spacing w:after="200" w:line="276" w:lineRule="auto"/>
        <w:jc w:val="left"/>
        <w:rPr>
          <w:rFonts w:ascii="Times New Roman" w:hAnsi="Times New Roman" w:cs="Times New Roman"/>
          <w:sz w:val="24"/>
          <w:szCs w:val="24"/>
        </w:rPr>
      </w:pPr>
    </w:p>
    <w:p w:rsidR="00FE717E" w:rsidRPr="00FE717E" w:rsidRDefault="00FE717E" w:rsidP="00FE717E">
      <w:pPr>
        <w:jc w:val="left"/>
        <w:rPr>
          <w:rFonts w:ascii="Times New Roman" w:hAnsi="Times New Roman" w:cs="Times New Roman"/>
          <w:sz w:val="24"/>
          <w:szCs w:val="24"/>
        </w:rPr>
      </w:pPr>
      <w:proofErr w:type="gramStart"/>
      <w:r w:rsidRPr="00877254">
        <w:rPr>
          <w:rStyle w:val="Heading3Char"/>
        </w:rPr>
        <w:t xml:space="preserve">Figure </w:t>
      </w:r>
      <w:r w:rsidR="00AF7363" w:rsidRPr="00877254">
        <w:rPr>
          <w:rStyle w:val="Heading3Char"/>
        </w:rPr>
        <w:t>2</w:t>
      </w:r>
      <w:r w:rsidRPr="00877254">
        <w:rPr>
          <w:rStyle w:val="Heading3Char"/>
        </w:rPr>
        <w:t>.</w:t>
      </w:r>
      <w:proofErr w:type="gramEnd"/>
      <w:r w:rsidRPr="00877254">
        <w:rPr>
          <w:rStyle w:val="Heading3Char"/>
        </w:rPr>
        <w:t xml:space="preserve"> </w:t>
      </w:r>
      <w:proofErr w:type="gramStart"/>
      <w:r w:rsidRPr="00877254">
        <w:rPr>
          <w:rStyle w:val="Heading3Char"/>
        </w:rPr>
        <w:t>Evidence network of direct comparisons for outcomes HbA1c and body weight in a systematic review and network meta-analysis for triple therapy in type 2 diabetes.</w:t>
      </w:r>
      <w:proofErr w:type="gramEnd"/>
      <w:r w:rsidRPr="00FE717E">
        <w:rPr>
          <w:rFonts w:ascii="Times New Roman" w:hAnsi="Times New Roman" w:cs="Times New Roman"/>
          <w:noProof/>
          <w:snapToGrid/>
          <w:sz w:val="24"/>
          <w:szCs w:val="24"/>
          <w:lang w:eastAsia="en-AU"/>
        </w:rPr>
        <w:drawing>
          <wp:inline distT="0" distB="0" distL="0" distR="0" wp14:anchorId="1BE33B3D" wp14:editId="77644C8D">
            <wp:extent cx="4804960" cy="3224973"/>
            <wp:effectExtent l="0" t="0" r="0" b="0"/>
            <wp:docPr id="3" name="Picture 3" descr="G:\med\Research\CAHE Team Shared Folder\Research\Erika\Type 2 Diabetes\Diabetologia\Fig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med\Research\CAHE Team Shared Folder\Research\Erika\Type 2 Diabetes\Diabetologia\Figure 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7781" cy="3226867"/>
                    </a:xfrm>
                    <a:prstGeom prst="rect">
                      <a:avLst/>
                    </a:prstGeom>
                    <a:noFill/>
                    <a:ln>
                      <a:noFill/>
                    </a:ln>
                  </pic:spPr>
                </pic:pic>
              </a:graphicData>
            </a:graphic>
          </wp:inline>
        </w:drawing>
      </w:r>
    </w:p>
    <w:p w:rsidR="00FE717E" w:rsidRPr="00FE717E" w:rsidRDefault="00FE717E" w:rsidP="00FE717E">
      <w:pPr>
        <w:jc w:val="left"/>
        <w:rPr>
          <w:rFonts w:ascii="Times New Roman" w:hAnsi="Times New Roman" w:cs="Times New Roman"/>
          <w:sz w:val="24"/>
          <w:szCs w:val="24"/>
        </w:rPr>
      </w:pPr>
    </w:p>
    <w:p w:rsidR="00FE717E" w:rsidRPr="00FE717E" w:rsidRDefault="00FE717E" w:rsidP="00FE717E">
      <w:pPr>
        <w:jc w:val="left"/>
        <w:rPr>
          <w:rFonts w:ascii="Times New Roman" w:hAnsi="Times New Roman" w:cs="Times New Roman"/>
          <w:sz w:val="24"/>
          <w:szCs w:val="24"/>
        </w:rPr>
      </w:pPr>
    </w:p>
    <w:p w:rsidR="00FE717E" w:rsidRPr="00FE717E" w:rsidRDefault="00FE717E" w:rsidP="00FE717E">
      <w:pPr>
        <w:jc w:val="left"/>
        <w:rPr>
          <w:rFonts w:ascii="Times New Roman" w:hAnsi="Times New Roman" w:cs="Times New Roman"/>
          <w:sz w:val="24"/>
          <w:szCs w:val="24"/>
        </w:rPr>
      </w:pPr>
    </w:p>
    <w:p w:rsidR="00FE717E" w:rsidRPr="00FE717E" w:rsidRDefault="00FE717E" w:rsidP="00FE717E">
      <w:pPr>
        <w:widowControl/>
        <w:spacing w:after="200" w:line="276" w:lineRule="auto"/>
        <w:jc w:val="left"/>
        <w:rPr>
          <w:rFonts w:ascii="Times New Roman" w:hAnsi="Times New Roman" w:cs="Times New Roman"/>
          <w:sz w:val="24"/>
          <w:szCs w:val="24"/>
        </w:rPr>
      </w:pPr>
      <w:bookmarkStart w:id="14" w:name="_GoBack"/>
      <w:bookmarkEnd w:id="14"/>
      <w:r w:rsidRPr="00FE717E">
        <w:rPr>
          <w:rFonts w:ascii="Times New Roman" w:hAnsi="Times New Roman" w:cs="Times New Roman"/>
          <w:sz w:val="24"/>
          <w:szCs w:val="24"/>
        </w:rPr>
        <w:br w:type="page"/>
      </w:r>
    </w:p>
    <w:p w:rsidR="00FE717E" w:rsidRDefault="00FE717E" w:rsidP="00FE717E"/>
    <w:p w:rsidR="00FE717E" w:rsidRPr="00FE717E" w:rsidRDefault="00FE717E" w:rsidP="00FE717E"/>
    <w:p w:rsidR="00496ADD" w:rsidRDefault="00496ADD" w:rsidP="00B90C33">
      <w:pPr>
        <w:pStyle w:val="Heading2"/>
      </w:pPr>
      <w:bookmarkStart w:id="15" w:name="_Toc421798125"/>
      <w:r>
        <w:t>Excluded trials</w:t>
      </w:r>
      <w:bookmarkEnd w:id="15"/>
    </w:p>
    <w:p w:rsidR="002E70C1" w:rsidRPr="00C640CA" w:rsidRDefault="002E70C1" w:rsidP="00C640CA">
      <w:pPr>
        <w:pStyle w:val="Heading3"/>
      </w:pPr>
      <w:bookmarkStart w:id="16" w:name="_Toc421798126"/>
      <w:r w:rsidRPr="00C640CA">
        <w:t>Table 1: Excluded treatment arms and studies</w:t>
      </w:r>
      <w:bookmarkEnd w:id="16"/>
    </w:p>
    <w:tbl>
      <w:tblPr>
        <w:tblStyle w:val="LightShading"/>
        <w:tblW w:w="4519" w:type="pct"/>
        <w:shd w:val="clear" w:color="auto" w:fill="FFFFFF" w:themeFill="background1"/>
        <w:tblLayout w:type="fixed"/>
        <w:tblLook w:val="04A0" w:firstRow="1" w:lastRow="0" w:firstColumn="1" w:lastColumn="0" w:noHBand="0" w:noVBand="1"/>
      </w:tblPr>
      <w:tblGrid>
        <w:gridCol w:w="1458"/>
        <w:gridCol w:w="1201"/>
        <w:gridCol w:w="737"/>
        <w:gridCol w:w="1295"/>
        <w:gridCol w:w="740"/>
        <w:gridCol w:w="520"/>
        <w:gridCol w:w="553"/>
        <w:gridCol w:w="464"/>
        <w:gridCol w:w="361"/>
        <w:gridCol w:w="471"/>
        <w:gridCol w:w="553"/>
      </w:tblGrid>
      <w:tr w:rsidR="002E70C1" w:rsidRPr="002E70C1" w:rsidTr="00BB4E4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73" w:type="pct"/>
            <w:shd w:val="clear" w:color="auto" w:fill="FFFFFF" w:themeFill="background1"/>
          </w:tcPr>
          <w:p w:rsidR="002E70C1" w:rsidRPr="002E70C1" w:rsidRDefault="002E70C1" w:rsidP="002E70C1">
            <w:pPr>
              <w:rPr>
                <w:rFonts w:ascii="Arial Narrow" w:hAnsi="Arial Narrow" w:cs="Times New Roman"/>
                <w:szCs w:val="20"/>
              </w:rPr>
            </w:pPr>
            <w:r w:rsidRPr="002E70C1">
              <w:rPr>
                <w:rFonts w:ascii="Arial Narrow" w:hAnsi="Arial Narrow" w:cs="Times New Roman"/>
                <w:szCs w:val="20"/>
              </w:rPr>
              <w:t>Intervention 1</w:t>
            </w:r>
          </w:p>
        </w:tc>
        <w:tc>
          <w:tcPr>
            <w:tcW w:w="719" w:type="pct"/>
            <w:shd w:val="clear" w:color="auto" w:fill="FFFFFF" w:themeFill="background1"/>
          </w:tcPr>
          <w:p w:rsidR="002E70C1" w:rsidRPr="002E70C1" w:rsidRDefault="002E70C1" w:rsidP="002E70C1">
            <w:pPr>
              <w:cnfStyle w:val="100000000000" w:firstRow="1" w:lastRow="0" w:firstColumn="0" w:lastColumn="0" w:oddVBand="0" w:evenVBand="0" w:oddHBand="0"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Intervention 2</w:t>
            </w:r>
          </w:p>
        </w:tc>
        <w:tc>
          <w:tcPr>
            <w:tcW w:w="441" w:type="pct"/>
            <w:shd w:val="clear" w:color="auto" w:fill="FFFFFF" w:themeFill="background1"/>
          </w:tcPr>
          <w:p w:rsidR="002E70C1" w:rsidRPr="002E70C1" w:rsidRDefault="002E70C1" w:rsidP="002E70C1">
            <w:pPr>
              <w:cnfStyle w:val="100000000000" w:firstRow="1" w:lastRow="0" w:firstColumn="0" w:lastColumn="0" w:oddVBand="0" w:evenVBand="0" w:oddHBand="0"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Number of trials</w:t>
            </w:r>
          </w:p>
        </w:tc>
        <w:tc>
          <w:tcPr>
            <w:tcW w:w="775" w:type="pct"/>
            <w:shd w:val="clear" w:color="auto" w:fill="FFFFFF" w:themeFill="background1"/>
          </w:tcPr>
          <w:p w:rsidR="002E70C1" w:rsidRPr="002E70C1" w:rsidRDefault="002E70C1" w:rsidP="002E70C1">
            <w:pPr>
              <w:cnfStyle w:val="100000000000" w:firstRow="1" w:lastRow="0" w:firstColumn="0" w:lastColumn="0" w:oddVBand="0" w:evenVBand="0" w:oddHBand="0"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Trials</w:t>
            </w:r>
          </w:p>
        </w:tc>
        <w:tc>
          <w:tcPr>
            <w:tcW w:w="443" w:type="pct"/>
            <w:shd w:val="clear" w:color="auto" w:fill="FFFFFF" w:themeFill="background1"/>
          </w:tcPr>
          <w:p w:rsidR="002E70C1" w:rsidRDefault="002E70C1" w:rsidP="002E70C1">
            <w:pPr>
              <w:cnfStyle w:val="100000000000" w:firstRow="1" w:lastRow="0" w:firstColumn="0" w:lastColumn="0" w:oddVBand="0" w:evenVBand="0" w:oddHBand="0"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Duration</w:t>
            </w:r>
          </w:p>
          <w:p w:rsidR="002E70C1" w:rsidRPr="002E70C1" w:rsidRDefault="002E70C1" w:rsidP="002E70C1">
            <w:pPr>
              <w:cnfStyle w:val="100000000000" w:firstRow="1" w:lastRow="0" w:firstColumn="0" w:lastColumn="0" w:oddVBand="0" w:evenVBand="0" w:oddHBand="0" w:evenHBand="0" w:firstRowFirstColumn="0" w:firstRowLastColumn="0" w:lastRowFirstColumn="0" w:lastRowLastColumn="0"/>
              <w:rPr>
                <w:rFonts w:ascii="Arial Narrow" w:hAnsi="Arial Narrow" w:cs="Times New Roman"/>
                <w:szCs w:val="20"/>
              </w:rPr>
            </w:pPr>
            <w:r>
              <w:rPr>
                <w:rFonts w:ascii="Arial Narrow" w:hAnsi="Arial Narrow" w:cs="Times New Roman"/>
                <w:szCs w:val="20"/>
              </w:rPr>
              <w:t>(</w:t>
            </w:r>
            <w:r w:rsidRPr="002E70C1">
              <w:rPr>
                <w:rFonts w:ascii="Arial Narrow" w:hAnsi="Arial Narrow" w:cs="Times New Roman"/>
                <w:szCs w:val="20"/>
              </w:rPr>
              <w:t>months</w:t>
            </w:r>
            <w:r>
              <w:rPr>
                <w:rFonts w:ascii="Arial Narrow" w:hAnsi="Arial Narrow" w:cs="Times New Roman"/>
                <w:szCs w:val="20"/>
              </w:rPr>
              <w:t>)</w:t>
            </w:r>
          </w:p>
        </w:tc>
        <w:tc>
          <w:tcPr>
            <w:tcW w:w="311" w:type="pct"/>
            <w:shd w:val="clear" w:color="auto" w:fill="FFFFFF" w:themeFill="background1"/>
          </w:tcPr>
          <w:p w:rsidR="002E70C1" w:rsidRPr="002E70C1" w:rsidRDefault="002E70C1" w:rsidP="002E70C1">
            <w:pPr>
              <w:cnfStyle w:val="100000000000" w:firstRow="1" w:lastRow="0" w:firstColumn="0" w:lastColumn="0" w:oddVBand="0" w:evenVBand="0" w:oddHBand="0"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N</w:t>
            </w:r>
          </w:p>
        </w:tc>
        <w:tc>
          <w:tcPr>
            <w:tcW w:w="331" w:type="pct"/>
            <w:shd w:val="clear" w:color="auto" w:fill="FFFFFF" w:themeFill="background1"/>
          </w:tcPr>
          <w:p w:rsidR="002E70C1" w:rsidRPr="002E70C1" w:rsidRDefault="002E70C1" w:rsidP="002E70C1">
            <w:pPr>
              <w:cnfStyle w:val="100000000000" w:firstRow="1" w:lastRow="0" w:firstColumn="0" w:lastColumn="0" w:oddVBand="0" w:evenVBand="0" w:oddHBand="0" w:evenHBand="0" w:firstRowFirstColumn="0" w:firstRowLastColumn="0" w:lastRowFirstColumn="0" w:lastRowLastColumn="0"/>
              <w:rPr>
                <w:rFonts w:ascii="Arial Narrow" w:hAnsi="Arial Narrow" w:cs="Times New Roman"/>
                <w:szCs w:val="20"/>
              </w:rPr>
            </w:pPr>
            <w:r w:rsidRPr="002E70C1">
              <w:rPr>
                <w:rFonts w:ascii="Times New Roman" w:hAnsi="Times New Roman" w:cs="Times New Roman"/>
                <w:szCs w:val="20"/>
              </w:rPr>
              <w:t>HbA</w:t>
            </w:r>
            <w:r w:rsidRPr="002E70C1">
              <w:rPr>
                <w:rFonts w:ascii="Times New Roman" w:hAnsi="Times New Roman" w:cs="Times New Roman"/>
                <w:szCs w:val="20"/>
                <w:vertAlign w:val="subscript"/>
              </w:rPr>
              <w:t>1c</w:t>
            </w:r>
          </w:p>
        </w:tc>
        <w:tc>
          <w:tcPr>
            <w:tcW w:w="278" w:type="pct"/>
            <w:shd w:val="clear" w:color="auto" w:fill="FFFFFF" w:themeFill="background1"/>
          </w:tcPr>
          <w:p w:rsidR="002E70C1" w:rsidRPr="002E70C1" w:rsidRDefault="002E70C1" w:rsidP="002E70C1">
            <w:pPr>
              <w:cnfStyle w:val="100000000000" w:firstRow="1" w:lastRow="0" w:firstColumn="0" w:lastColumn="0" w:oddVBand="0" w:evenVBand="0" w:oddHBand="0"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BW</w:t>
            </w:r>
          </w:p>
        </w:tc>
        <w:tc>
          <w:tcPr>
            <w:tcW w:w="216" w:type="pct"/>
            <w:shd w:val="clear" w:color="auto" w:fill="FFFFFF" w:themeFill="background1"/>
          </w:tcPr>
          <w:p w:rsidR="002E70C1" w:rsidRPr="002E70C1" w:rsidRDefault="002E70C1" w:rsidP="002E70C1">
            <w:pPr>
              <w:cnfStyle w:val="100000000000" w:firstRow="1" w:lastRow="0" w:firstColumn="0" w:lastColumn="0" w:oddVBand="0" w:evenVBand="0" w:oddHBand="0"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AE</w:t>
            </w:r>
          </w:p>
        </w:tc>
        <w:tc>
          <w:tcPr>
            <w:tcW w:w="282" w:type="pct"/>
            <w:shd w:val="clear" w:color="auto" w:fill="FFFFFF" w:themeFill="background1"/>
          </w:tcPr>
          <w:p w:rsidR="002E70C1" w:rsidRPr="002E70C1" w:rsidRDefault="002E70C1" w:rsidP="002E70C1">
            <w:pPr>
              <w:cnfStyle w:val="100000000000" w:firstRow="1" w:lastRow="0" w:firstColumn="0" w:lastColumn="0" w:oddVBand="0" w:evenVBand="0" w:oddHBand="0"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SAE</w:t>
            </w:r>
          </w:p>
        </w:tc>
        <w:tc>
          <w:tcPr>
            <w:tcW w:w="331" w:type="pct"/>
            <w:shd w:val="clear" w:color="auto" w:fill="FFFFFF" w:themeFill="background1"/>
          </w:tcPr>
          <w:p w:rsidR="002E70C1" w:rsidRPr="002E70C1" w:rsidRDefault="002E70C1" w:rsidP="002E70C1">
            <w:pPr>
              <w:cnfStyle w:val="100000000000" w:firstRow="1" w:lastRow="0" w:firstColumn="0" w:lastColumn="0" w:oddVBand="0" w:evenVBand="0" w:oddHBand="0" w:evenHBand="0" w:firstRowFirstColumn="0" w:firstRowLastColumn="0" w:lastRowFirstColumn="0" w:lastRowLastColumn="0"/>
              <w:rPr>
                <w:rFonts w:ascii="Arial Narrow" w:hAnsi="Arial Narrow" w:cs="Times New Roman"/>
                <w:szCs w:val="20"/>
              </w:rPr>
            </w:pPr>
            <w:proofErr w:type="spellStart"/>
            <w:r w:rsidRPr="002E70C1">
              <w:rPr>
                <w:rFonts w:ascii="Arial Narrow" w:hAnsi="Arial Narrow" w:cs="Times New Roman"/>
                <w:szCs w:val="20"/>
              </w:rPr>
              <w:t>HypoG</w:t>
            </w:r>
            <w:proofErr w:type="spellEnd"/>
          </w:p>
        </w:tc>
      </w:tr>
      <w:tr w:rsidR="002E70C1" w:rsidRPr="002E70C1" w:rsidTr="00BB4E4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73" w:type="pct"/>
            <w:vMerge w:val="restart"/>
            <w:shd w:val="clear" w:color="auto" w:fill="FFFFFF" w:themeFill="background1"/>
          </w:tcPr>
          <w:p w:rsidR="002E70C1" w:rsidRPr="002E70C1" w:rsidRDefault="002E70C1" w:rsidP="002E70C1">
            <w:pPr>
              <w:rPr>
                <w:rFonts w:ascii="Arial Narrow" w:hAnsi="Arial Narrow" w:cs="Times New Roman"/>
                <w:szCs w:val="20"/>
              </w:rPr>
            </w:pPr>
            <w:r w:rsidRPr="002E70C1">
              <w:rPr>
                <w:rFonts w:ascii="Arial Narrow" w:hAnsi="Arial Narrow" w:cs="Times New Roman"/>
                <w:szCs w:val="20"/>
              </w:rPr>
              <w:t>MET+SU+INS</w:t>
            </w:r>
          </w:p>
        </w:tc>
        <w:tc>
          <w:tcPr>
            <w:tcW w:w="719" w:type="pct"/>
            <w:vMerge w:val="restart"/>
            <w:shd w:val="clear" w:color="auto" w:fill="FFFFFF" w:themeFill="background1"/>
          </w:tcPr>
          <w:p w:rsidR="002E70C1" w:rsidRPr="002E70C1" w:rsidRDefault="002E70C1" w:rsidP="002E70C1">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MET+SU+INS</w:t>
            </w:r>
          </w:p>
        </w:tc>
        <w:tc>
          <w:tcPr>
            <w:tcW w:w="441" w:type="pct"/>
            <w:vMerge w:val="restart"/>
            <w:shd w:val="clear" w:color="auto" w:fill="FFFFFF" w:themeFill="background1"/>
          </w:tcPr>
          <w:p w:rsidR="002E70C1" w:rsidRPr="002E70C1" w:rsidRDefault="002E70C1" w:rsidP="002E70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7</w:t>
            </w:r>
          </w:p>
        </w:tc>
        <w:tc>
          <w:tcPr>
            <w:tcW w:w="775" w:type="pct"/>
            <w:shd w:val="clear" w:color="auto" w:fill="FFFFFF" w:themeFill="background1"/>
          </w:tcPr>
          <w:p w:rsidR="002E70C1" w:rsidRPr="002E70C1" w:rsidRDefault="002E70C1" w:rsidP="002E70C1">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 xml:space="preserve">Al-Shaikh 2006 </w:t>
            </w:r>
            <w:r w:rsidR="007E17F7">
              <w:rPr>
                <w:rFonts w:ascii="Arial Narrow" w:hAnsi="Arial Narrow" w:cs="Times New Roman"/>
                <w:noProof/>
                <w:szCs w:val="20"/>
              </w:rPr>
              <w:t>[</w:t>
            </w:r>
            <w:r w:rsidRPr="002E70C1">
              <w:rPr>
                <w:rFonts w:ascii="Arial Narrow" w:hAnsi="Arial Narrow" w:cs="Times New Roman"/>
                <w:noProof/>
                <w:szCs w:val="20"/>
              </w:rPr>
              <w:t>1</w:t>
            </w:r>
            <w:r w:rsidR="007E17F7">
              <w:rPr>
                <w:rFonts w:ascii="Arial Narrow" w:hAnsi="Arial Narrow" w:cs="Times New Roman"/>
                <w:noProof/>
                <w:szCs w:val="20"/>
              </w:rPr>
              <w:t>]</w:t>
            </w:r>
          </w:p>
        </w:tc>
        <w:tc>
          <w:tcPr>
            <w:tcW w:w="443" w:type="pct"/>
            <w:shd w:val="clear" w:color="auto" w:fill="FFFFFF" w:themeFill="background1"/>
          </w:tcPr>
          <w:p w:rsidR="002E70C1" w:rsidRPr="002E70C1" w:rsidRDefault="002E70C1" w:rsidP="002E70C1">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26</w:t>
            </w:r>
          </w:p>
        </w:tc>
        <w:tc>
          <w:tcPr>
            <w:tcW w:w="311" w:type="pct"/>
            <w:shd w:val="clear" w:color="auto" w:fill="FFFFFF" w:themeFill="background1"/>
          </w:tcPr>
          <w:p w:rsidR="002E70C1" w:rsidRPr="002E70C1" w:rsidRDefault="002E70C1" w:rsidP="002E70C1">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221</w:t>
            </w:r>
          </w:p>
        </w:tc>
        <w:tc>
          <w:tcPr>
            <w:tcW w:w="331" w:type="pct"/>
            <w:shd w:val="clear" w:color="auto" w:fill="FFFFFF" w:themeFill="background1"/>
          </w:tcPr>
          <w:p w:rsidR="002E70C1" w:rsidRPr="002E70C1" w:rsidRDefault="002E70C1" w:rsidP="002E70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x</w:t>
            </w:r>
          </w:p>
        </w:tc>
        <w:tc>
          <w:tcPr>
            <w:tcW w:w="278" w:type="pct"/>
            <w:shd w:val="clear" w:color="auto" w:fill="FFFFFF" w:themeFill="background1"/>
          </w:tcPr>
          <w:p w:rsidR="002E70C1" w:rsidRPr="002E70C1" w:rsidRDefault="002E70C1" w:rsidP="002E70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x</w:t>
            </w:r>
          </w:p>
        </w:tc>
        <w:tc>
          <w:tcPr>
            <w:tcW w:w="216" w:type="pct"/>
            <w:shd w:val="clear" w:color="auto" w:fill="FFFFFF" w:themeFill="background1"/>
          </w:tcPr>
          <w:p w:rsidR="002E70C1" w:rsidRPr="002E70C1" w:rsidRDefault="002E70C1" w:rsidP="002E70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Cs w:val="20"/>
              </w:rPr>
            </w:pPr>
          </w:p>
        </w:tc>
        <w:tc>
          <w:tcPr>
            <w:tcW w:w="282" w:type="pct"/>
            <w:shd w:val="clear" w:color="auto" w:fill="FFFFFF" w:themeFill="background1"/>
          </w:tcPr>
          <w:p w:rsidR="002E70C1" w:rsidRPr="002E70C1" w:rsidRDefault="002E70C1" w:rsidP="002E70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Cs w:val="20"/>
              </w:rPr>
            </w:pPr>
          </w:p>
        </w:tc>
        <w:tc>
          <w:tcPr>
            <w:tcW w:w="331" w:type="pct"/>
            <w:shd w:val="clear" w:color="auto" w:fill="FFFFFF" w:themeFill="background1"/>
          </w:tcPr>
          <w:p w:rsidR="002E70C1" w:rsidRPr="002E70C1" w:rsidRDefault="002E70C1" w:rsidP="002E70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Cs w:val="20"/>
              </w:rPr>
            </w:pPr>
          </w:p>
        </w:tc>
      </w:tr>
      <w:tr w:rsidR="002E70C1" w:rsidRPr="002E70C1" w:rsidTr="00BB4E48">
        <w:trPr>
          <w:trHeight w:val="20"/>
        </w:trPr>
        <w:tc>
          <w:tcPr>
            <w:cnfStyle w:val="001000000000" w:firstRow="0" w:lastRow="0" w:firstColumn="1" w:lastColumn="0" w:oddVBand="0" w:evenVBand="0" w:oddHBand="0" w:evenHBand="0" w:firstRowFirstColumn="0" w:firstRowLastColumn="0" w:lastRowFirstColumn="0" w:lastRowLastColumn="0"/>
            <w:tcW w:w="873" w:type="pct"/>
            <w:vMerge/>
            <w:shd w:val="clear" w:color="auto" w:fill="FFFFFF" w:themeFill="background1"/>
          </w:tcPr>
          <w:p w:rsidR="002E70C1" w:rsidRPr="002E70C1" w:rsidRDefault="002E70C1" w:rsidP="002E70C1">
            <w:pPr>
              <w:rPr>
                <w:rFonts w:ascii="Arial Narrow" w:hAnsi="Arial Narrow" w:cs="Times New Roman"/>
                <w:szCs w:val="20"/>
              </w:rPr>
            </w:pPr>
          </w:p>
        </w:tc>
        <w:tc>
          <w:tcPr>
            <w:tcW w:w="719" w:type="pct"/>
            <w:vMerge/>
            <w:shd w:val="clear" w:color="auto" w:fill="FFFFFF" w:themeFill="background1"/>
          </w:tcPr>
          <w:p w:rsidR="002E70C1" w:rsidRPr="002E70C1" w:rsidRDefault="002E70C1" w:rsidP="002E70C1">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Cs w:val="20"/>
              </w:rPr>
            </w:pPr>
          </w:p>
        </w:tc>
        <w:tc>
          <w:tcPr>
            <w:tcW w:w="441" w:type="pct"/>
            <w:vMerge/>
            <w:shd w:val="clear" w:color="auto" w:fill="FFFFFF" w:themeFill="background1"/>
          </w:tcPr>
          <w:p w:rsidR="002E70C1" w:rsidRPr="002E70C1" w:rsidRDefault="002E70C1" w:rsidP="002E70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Cs w:val="20"/>
              </w:rPr>
            </w:pPr>
          </w:p>
        </w:tc>
        <w:tc>
          <w:tcPr>
            <w:tcW w:w="775" w:type="pct"/>
            <w:shd w:val="clear" w:color="auto" w:fill="FFFFFF" w:themeFill="background1"/>
          </w:tcPr>
          <w:p w:rsidR="002E70C1" w:rsidRPr="002E70C1" w:rsidRDefault="002E70C1" w:rsidP="002E70C1">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Cs w:val="20"/>
              </w:rPr>
            </w:pPr>
            <w:proofErr w:type="spellStart"/>
            <w:r w:rsidRPr="002E70C1">
              <w:rPr>
                <w:rFonts w:ascii="Arial Narrow" w:hAnsi="Arial Narrow" w:cs="Times New Roman"/>
                <w:szCs w:val="20"/>
              </w:rPr>
              <w:t>Bergenstal</w:t>
            </w:r>
            <w:proofErr w:type="spellEnd"/>
            <w:r w:rsidRPr="002E70C1">
              <w:rPr>
                <w:rFonts w:ascii="Arial Narrow" w:hAnsi="Arial Narrow" w:cs="Times New Roman"/>
                <w:szCs w:val="20"/>
              </w:rPr>
              <w:t xml:space="preserve"> 2009</w:t>
            </w:r>
            <w:r w:rsidRPr="002E70C1">
              <w:rPr>
                <w:rFonts w:ascii="Arial Narrow" w:hAnsi="Arial Narrow" w:cs="Times New Roman"/>
                <w:szCs w:val="20"/>
                <w:vertAlign w:val="superscript"/>
              </w:rPr>
              <w:t>#</w:t>
            </w:r>
            <w:r w:rsidRPr="002E70C1">
              <w:rPr>
                <w:rFonts w:ascii="Arial Narrow" w:hAnsi="Arial Narrow" w:cs="Times New Roman"/>
                <w:szCs w:val="20"/>
              </w:rPr>
              <w:t xml:space="preserve"> </w:t>
            </w:r>
            <w:r w:rsidR="007E17F7">
              <w:rPr>
                <w:rFonts w:ascii="Arial Narrow" w:hAnsi="Arial Narrow" w:cs="Times New Roman"/>
                <w:noProof/>
                <w:szCs w:val="20"/>
              </w:rPr>
              <w:t>[</w:t>
            </w:r>
            <w:r w:rsidRPr="002E70C1">
              <w:rPr>
                <w:rFonts w:ascii="Arial Narrow" w:hAnsi="Arial Narrow" w:cs="Times New Roman"/>
                <w:noProof/>
                <w:szCs w:val="20"/>
              </w:rPr>
              <w:t>2</w:t>
            </w:r>
            <w:r w:rsidR="007E17F7">
              <w:rPr>
                <w:rFonts w:ascii="Arial Narrow" w:hAnsi="Arial Narrow" w:cs="Times New Roman"/>
                <w:noProof/>
                <w:szCs w:val="20"/>
              </w:rPr>
              <w:t>]</w:t>
            </w:r>
          </w:p>
        </w:tc>
        <w:tc>
          <w:tcPr>
            <w:tcW w:w="443" w:type="pct"/>
            <w:shd w:val="clear" w:color="auto" w:fill="FFFFFF" w:themeFill="background1"/>
          </w:tcPr>
          <w:p w:rsidR="002E70C1" w:rsidRPr="002E70C1" w:rsidRDefault="002E70C1" w:rsidP="002E70C1">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24</w:t>
            </w:r>
          </w:p>
        </w:tc>
        <w:tc>
          <w:tcPr>
            <w:tcW w:w="311" w:type="pct"/>
            <w:shd w:val="clear" w:color="auto" w:fill="FFFFFF" w:themeFill="background1"/>
          </w:tcPr>
          <w:p w:rsidR="002E70C1" w:rsidRPr="002E70C1" w:rsidRDefault="002E70C1" w:rsidP="002E70C1">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372</w:t>
            </w:r>
          </w:p>
        </w:tc>
        <w:tc>
          <w:tcPr>
            <w:tcW w:w="331" w:type="pct"/>
            <w:shd w:val="clear" w:color="auto" w:fill="FFFFFF" w:themeFill="background1"/>
          </w:tcPr>
          <w:p w:rsidR="002E70C1" w:rsidRPr="002E70C1" w:rsidRDefault="002E70C1" w:rsidP="002E70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x</w:t>
            </w:r>
          </w:p>
        </w:tc>
        <w:tc>
          <w:tcPr>
            <w:tcW w:w="278" w:type="pct"/>
            <w:shd w:val="clear" w:color="auto" w:fill="FFFFFF" w:themeFill="background1"/>
          </w:tcPr>
          <w:p w:rsidR="002E70C1" w:rsidRPr="002E70C1" w:rsidRDefault="002E70C1" w:rsidP="002E70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x</w:t>
            </w:r>
          </w:p>
        </w:tc>
        <w:tc>
          <w:tcPr>
            <w:tcW w:w="216" w:type="pct"/>
            <w:shd w:val="clear" w:color="auto" w:fill="FFFFFF" w:themeFill="background1"/>
          </w:tcPr>
          <w:p w:rsidR="002E70C1" w:rsidRPr="002E70C1" w:rsidRDefault="002E70C1" w:rsidP="002E70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x</w:t>
            </w:r>
          </w:p>
        </w:tc>
        <w:tc>
          <w:tcPr>
            <w:tcW w:w="282" w:type="pct"/>
            <w:shd w:val="clear" w:color="auto" w:fill="FFFFFF" w:themeFill="background1"/>
          </w:tcPr>
          <w:p w:rsidR="002E70C1" w:rsidRPr="002E70C1" w:rsidRDefault="002E70C1" w:rsidP="002E70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x</w:t>
            </w:r>
          </w:p>
        </w:tc>
        <w:tc>
          <w:tcPr>
            <w:tcW w:w="331" w:type="pct"/>
            <w:shd w:val="clear" w:color="auto" w:fill="FFFFFF" w:themeFill="background1"/>
          </w:tcPr>
          <w:p w:rsidR="002E70C1" w:rsidRPr="002E70C1" w:rsidRDefault="002E70C1" w:rsidP="002E70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x</w:t>
            </w:r>
          </w:p>
        </w:tc>
      </w:tr>
      <w:tr w:rsidR="002E70C1" w:rsidRPr="002E70C1" w:rsidTr="00BB4E4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73" w:type="pct"/>
            <w:vMerge/>
            <w:shd w:val="clear" w:color="auto" w:fill="FFFFFF" w:themeFill="background1"/>
          </w:tcPr>
          <w:p w:rsidR="002E70C1" w:rsidRPr="002E70C1" w:rsidRDefault="002E70C1" w:rsidP="002E70C1">
            <w:pPr>
              <w:rPr>
                <w:rFonts w:ascii="Arial Narrow" w:hAnsi="Arial Narrow" w:cs="Times New Roman"/>
                <w:szCs w:val="20"/>
              </w:rPr>
            </w:pPr>
          </w:p>
        </w:tc>
        <w:tc>
          <w:tcPr>
            <w:tcW w:w="719" w:type="pct"/>
            <w:vMerge/>
            <w:shd w:val="clear" w:color="auto" w:fill="FFFFFF" w:themeFill="background1"/>
          </w:tcPr>
          <w:p w:rsidR="002E70C1" w:rsidRPr="002E70C1" w:rsidRDefault="002E70C1" w:rsidP="002E70C1">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Cs w:val="20"/>
              </w:rPr>
            </w:pPr>
          </w:p>
        </w:tc>
        <w:tc>
          <w:tcPr>
            <w:tcW w:w="441" w:type="pct"/>
            <w:vMerge/>
            <w:shd w:val="clear" w:color="auto" w:fill="FFFFFF" w:themeFill="background1"/>
          </w:tcPr>
          <w:p w:rsidR="002E70C1" w:rsidRPr="002E70C1" w:rsidRDefault="002E70C1" w:rsidP="002E70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Cs w:val="20"/>
              </w:rPr>
            </w:pPr>
          </w:p>
        </w:tc>
        <w:tc>
          <w:tcPr>
            <w:tcW w:w="775" w:type="pct"/>
            <w:shd w:val="clear" w:color="auto" w:fill="FFFFFF" w:themeFill="background1"/>
          </w:tcPr>
          <w:p w:rsidR="002E70C1" w:rsidRPr="002E70C1" w:rsidRDefault="002E70C1" w:rsidP="002E70C1">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 xml:space="preserve">Esposito 2008 </w:t>
            </w:r>
            <w:r w:rsidR="007E17F7">
              <w:rPr>
                <w:rFonts w:ascii="Arial Narrow" w:hAnsi="Arial Narrow" w:cs="Times New Roman"/>
                <w:noProof/>
                <w:szCs w:val="20"/>
              </w:rPr>
              <w:t>[</w:t>
            </w:r>
            <w:r w:rsidRPr="002E70C1">
              <w:rPr>
                <w:rFonts w:ascii="Arial Narrow" w:hAnsi="Arial Narrow" w:cs="Times New Roman"/>
                <w:noProof/>
                <w:szCs w:val="20"/>
              </w:rPr>
              <w:t>3</w:t>
            </w:r>
            <w:r w:rsidR="007E17F7">
              <w:rPr>
                <w:rFonts w:ascii="Arial Narrow" w:hAnsi="Arial Narrow" w:cs="Times New Roman"/>
                <w:noProof/>
                <w:szCs w:val="20"/>
              </w:rPr>
              <w:t>]</w:t>
            </w:r>
          </w:p>
        </w:tc>
        <w:tc>
          <w:tcPr>
            <w:tcW w:w="443" w:type="pct"/>
            <w:shd w:val="clear" w:color="auto" w:fill="FFFFFF" w:themeFill="background1"/>
          </w:tcPr>
          <w:p w:rsidR="002E70C1" w:rsidRPr="002E70C1" w:rsidRDefault="002E70C1" w:rsidP="002E70C1">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36</w:t>
            </w:r>
          </w:p>
        </w:tc>
        <w:tc>
          <w:tcPr>
            <w:tcW w:w="311" w:type="pct"/>
            <w:shd w:val="clear" w:color="auto" w:fill="FFFFFF" w:themeFill="background1"/>
          </w:tcPr>
          <w:p w:rsidR="002E70C1" w:rsidRPr="002E70C1" w:rsidRDefault="002E70C1" w:rsidP="002E70C1">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116</w:t>
            </w:r>
          </w:p>
        </w:tc>
        <w:tc>
          <w:tcPr>
            <w:tcW w:w="331" w:type="pct"/>
            <w:shd w:val="clear" w:color="auto" w:fill="FFFFFF" w:themeFill="background1"/>
          </w:tcPr>
          <w:p w:rsidR="002E70C1" w:rsidRPr="002E70C1" w:rsidRDefault="002E70C1" w:rsidP="002E70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x</w:t>
            </w:r>
          </w:p>
        </w:tc>
        <w:tc>
          <w:tcPr>
            <w:tcW w:w="278" w:type="pct"/>
            <w:shd w:val="clear" w:color="auto" w:fill="FFFFFF" w:themeFill="background1"/>
          </w:tcPr>
          <w:p w:rsidR="002E70C1" w:rsidRPr="002E70C1" w:rsidRDefault="002E70C1" w:rsidP="002E70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x</w:t>
            </w:r>
          </w:p>
        </w:tc>
        <w:tc>
          <w:tcPr>
            <w:tcW w:w="216" w:type="pct"/>
            <w:shd w:val="clear" w:color="auto" w:fill="FFFFFF" w:themeFill="background1"/>
          </w:tcPr>
          <w:p w:rsidR="002E70C1" w:rsidRPr="002E70C1" w:rsidRDefault="002E70C1" w:rsidP="002E70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x</w:t>
            </w:r>
          </w:p>
        </w:tc>
        <w:tc>
          <w:tcPr>
            <w:tcW w:w="282" w:type="pct"/>
            <w:shd w:val="clear" w:color="auto" w:fill="FFFFFF" w:themeFill="background1"/>
          </w:tcPr>
          <w:p w:rsidR="002E70C1" w:rsidRPr="002E70C1" w:rsidRDefault="002E70C1" w:rsidP="002E70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x</w:t>
            </w:r>
          </w:p>
        </w:tc>
        <w:tc>
          <w:tcPr>
            <w:tcW w:w="331" w:type="pct"/>
            <w:shd w:val="clear" w:color="auto" w:fill="FFFFFF" w:themeFill="background1"/>
          </w:tcPr>
          <w:p w:rsidR="002E70C1" w:rsidRPr="002E70C1" w:rsidRDefault="002E70C1" w:rsidP="002E70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x</w:t>
            </w:r>
          </w:p>
        </w:tc>
      </w:tr>
      <w:tr w:rsidR="002E70C1" w:rsidRPr="002E70C1" w:rsidTr="00BB4E48">
        <w:trPr>
          <w:trHeight w:val="20"/>
        </w:trPr>
        <w:tc>
          <w:tcPr>
            <w:cnfStyle w:val="001000000000" w:firstRow="0" w:lastRow="0" w:firstColumn="1" w:lastColumn="0" w:oddVBand="0" w:evenVBand="0" w:oddHBand="0" w:evenHBand="0" w:firstRowFirstColumn="0" w:firstRowLastColumn="0" w:lastRowFirstColumn="0" w:lastRowLastColumn="0"/>
            <w:tcW w:w="873" w:type="pct"/>
            <w:vMerge/>
            <w:shd w:val="clear" w:color="auto" w:fill="FFFFFF" w:themeFill="background1"/>
          </w:tcPr>
          <w:p w:rsidR="002E70C1" w:rsidRPr="002E70C1" w:rsidRDefault="002E70C1" w:rsidP="002E70C1">
            <w:pPr>
              <w:rPr>
                <w:rFonts w:ascii="Arial Narrow" w:hAnsi="Arial Narrow" w:cs="Times New Roman"/>
                <w:szCs w:val="20"/>
              </w:rPr>
            </w:pPr>
          </w:p>
        </w:tc>
        <w:tc>
          <w:tcPr>
            <w:tcW w:w="719" w:type="pct"/>
            <w:vMerge/>
            <w:shd w:val="clear" w:color="auto" w:fill="FFFFFF" w:themeFill="background1"/>
          </w:tcPr>
          <w:p w:rsidR="002E70C1" w:rsidRPr="002E70C1" w:rsidRDefault="002E70C1" w:rsidP="002E70C1">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Cs w:val="20"/>
              </w:rPr>
            </w:pPr>
          </w:p>
        </w:tc>
        <w:tc>
          <w:tcPr>
            <w:tcW w:w="441" w:type="pct"/>
            <w:vMerge/>
            <w:shd w:val="clear" w:color="auto" w:fill="FFFFFF" w:themeFill="background1"/>
          </w:tcPr>
          <w:p w:rsidR="002E70C1" w:rsidRPr="002E70C1" w:rsidRDefault="002E70C1" w:rsidP="002E70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Cs w:val="20"/>
              </w:rPr>
            </w:pPr>
          </w:p>
        </w:tc>
        <w:tc>
          <w:tcPr>
            <w:tcW w:w="775" w:type="pct"/>
            <w:shd w:val="clear" w:color="auto" w:fill="FFFFFF" w:themeFill="background1"/>
          </w:tcPr>
          <w:p w:rsidR="002E70C1" w:rsidRPr="002E70C1" w:rsidRDefault="002E70C1" w:rsidP="002E70C1">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 xml:space="preserve">Holman 2007 </w:t>
            </w:r>
            <w:r w:rsidR="007E17F7">
              <w:rPr>
                <w:rFonts w:ascii="Arial Narrow" w:hAnsi="Arial Narrow" w:cs="Times New Roman"/>
                <w:noProof/>
                <w:szCs w:val="20"/>
              </w:rPr>
              <w:t>[</w:t>
            </w:r>
            <w:r w:rsidRPr="002E70C1">
              <w:rPr>
                <w:rFonts w:ascii="Arial Narrow" w:hAnsi="Arial Narrow" w:cs="Times New Roman"/>
                <w:noProof/>
                <w:szCs w:val="20"/>
              </w:rPr>
              <w:t>4</w:t>
            </w:r>
            <w:r w:rsidR="007E17F7">
              <w:rPr>
                <w:rFonts w:ascii="Arial Narrow" w:hAnsi="Arial Narrow" w:cs="Times New Roman"/>
                <w:noProof/>
                <w:szCs w:val="20"/>
              </w:rPr>
              <w:t>]</w:t>
            </w:r>
          </w:p>
        </w:tc>
        <w:tc>
          <w:tcPr>
            <w:tcW w:w="443" w:type="pct"/>
            <w:shd w:val="clear" w:color="auto" w:fill="FFFFFF" w:themeFill="background1"/>
          </w:tcPr>
          <w:p w:rsidR="002E70C1" w:rsidRPr="002E70C1" w:rsidRDefault="002E70C1" w:rsidP="002E70C1">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52</w:t>
            </w:r>
          </w:p>
        </w:tc>
        <w:tc>
          <w:tcPr>
            <w:tcW w:w="311" w:type="pct"/>
            <w:shd w:val="clear" w:color="auto" w:fill="FFFFFF" w:themeFill="background1"/>
          </w:tcPr>
          <w:p w:rsidR="002E70C1" w:rsidRPr="002E70C1" w:rsidRDefault="002E70C1" w:rsidP="002E70C1">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708</w:t>
            </w:r>
          </w:p>
        </w:tc>
        <w:tc>
          <w:tcPr>
            <w:tcW w:w="331" w:type="pct"/>
            <w:shd w:val="clear" w:color="auto" w:fill="FFFFFF" w:themeFill="background1"/>
          </w:tcPr>
          <w:p w:rsidR="002E70C1" w:rsidRPr="002E70C1" w:rsidRDefault="002E70C1" w:rsidP="002E70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x</w:t>
            </w:r>
          </w:p>
        </w:tc>
        <w:tc>
          <w:tcPr>
            <w:tcW w:w="278" w:type="pct"/>
            <w:shd w:val="clear" w:color="auto" w:fill="FFFFFF" w:themeFill="background1"/>
          </w:tcPr>
          <w:p w:rsidR="002E70C1" w:rsidRPr="002E70C1" w:rsidRDefault="002E70C1" w:rsidP="002E70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x</w:t>
            </w:r>
          </w:p>
        </w:tc>
        <w:tc>
          <w:tcPr>
            <w:tcW w:w="216" w:type="pct"/>
            <w:shd w:val="clear" w:color="auto" w:fill="FFFFFF" w:themeFill="background1"/>
          </w:tcPr>
          <w:p w:rsidR="002E70C1" w:rsidRPr="002E70C1" w:rsidRDefault="002E70C1" w:rsidP="002E70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x</w:t>
            </w:r>
          </w:p>
        </w:tc>
        <w:tc>
          <w:tcPr>
            <w:tcW w:w="282" w:type="pct"/>
            <w:shd w:val="clear" w:color="auto" w:fill="FFFFFF" w:themeFill="background1"/>
          </w:tcPr>
          <w:p w:rsidR="002E70C1" w:rsidRPr="002E70C1" w:rsidRDefault="002E70C1" w:rsidP="002E70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Cs w:val="20"/>
              </w:rPr>
            </w:pPr>
          </w:p>
        </w:tc>
        <w:tc>
          <w:tcPr>
            <w:tcW w:w="331" w:type="pct"/>
            <w:shd w:val="clear" w:color="auto" w:fill="FFFFFF" w:themeFill="background1"/>
          </w:tcPr>
          <w:p w:rsidR="002E70C1" w:rsidRPr="002E70C1" w:rsidRDefault="002E70C1" w:rsidP="002E70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x</w:t>
            </w:r>
          </w:p>
        </w:tc>
      </w:tr>
      <w:tr w:rsidR="002E70C1" w:rsidRPr="002E70C1" w:rsidTr="00BB4E4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73" w:type="pct"/>
            <w:vMerge/>
            <w:shd w:val="clear" w:color="auto" w:fill="FFFFFF" w:themeFill="background1"/>
          </w:tcPr>
          <w:p w:rsidR="002E70C1" w:rsidRPr="002E70C1" w:rsidRDefault="002E70C1" w:rsidP="002E70C1">
            <w:pPr>
              <w:rPr>
                <w:rFonts w:ascii="Arial Narrow" w:hAnsi="Arial Narrow" w:cs="Times New Roman"/>
                <w:szCs w:val="20"/>
              </w:rPr>
            </w:pPr>
          </w:p>
        </w:tc>
        <w:tc>
          <w:tcPr>
            <w:tcW w:w="719" w:type="pct"/>
            <w:vMerge/>
            <w:shd w:val="clear" w:color="auto" w:fill="FFFFFF" w:themeFill="background1"/>
          </w:tcPr>
          <w:p w:rsidR="002E70C1" w:rsidRPr="002E70C1" w:rsidRDefault="002E70C1" w:rsidP="002E70C1">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Cs w:val="20"/>
              </w:rPr>
            </w:pPr>
          </w:p>
        </w:tc>
        <w:tc>
          <w:tcPr>
            <w:tcW w:w="441" w:type="pct"/>
            <w:vMerge/>
            <w:shd w:val="clear" w:color="auto" w:fill="FFFFFF" w:themeFill="background1"/>
          </w:tcPr>
          <w:p w:rsidR="002E70C1" w:rsidRPr="002E70C1" w:rsidRDefault="002E70C1" w:rsidP="002E70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Cs w:val="20"/>
              </w:rPr>
            </w:pPr>
          </w:p>
        </w:tc>
        <w:tc>
          <w:tcPr>
            <w:tcW w:w="775" w:type="pct"/>
            <w:shd w:val="clear" w:color="auto" w:fill="FFFFFF" w:themeFill="background1"/>
          </w:tcPr>
          <w:p w:rsidR="002E70C1" w:rsidRPr="002E70C1" w:rsidRDefault="002E70C1" w:rsidP="002E70C1">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Cs w:val="20"/>
              </w:rPr>
            </w:pPr>
            <w:proofErr w:type="spellStart"/>
            <w:r w:rsidRPr="002E70C1">
              <w:rPr>
                <w:rFonts w:ascii="Arial Narrow" w:hAnsi="Arial Narrow" w:cs="Times New Roman"/>
                <w:szCs w:val="20"/>
              </w:rPr>
              <w:t>Janka</w:t>
            </w:r>
            <w:proofErr w:type="spellEnd"/>
            <w:r w:rsidRPr="002E70C1">
              <w:rPr>
                <w:rFonts w:ascii="Arial Narrow" w:hAnsi="Arial Narrow" w:cs="Times New Roman"/>
                <w:szCs w:val="20"/>
              </w:rPr>
              <w:t xml:space="preserve"> 2005 </w:t>
            </w:r>
            <w:r w:rsidR="007E17F7">
              <w:rPr>
                <w:rFonts w:ascii="Arial Narrow" w:hAnsi="Arial Narrow" w:cs="Times New Roman"/>
                <w:noProof/>
                <w:szCs w:val="20"/>
              </w:rPr>
              <w:t>[</w:t>
            </w:r>
            <w:r w:rsidRPr="002E70C1">
              <w:rPr>
                <w:rFonts w:ascii="Arial Narrow" w:hAnsi="Arial Narrow" w:cs="Times New Roman"/>
                <w:noProof/>
                <w:szCs w:val="20"/>
              </w:rPr>
              <w:t>5</w:t>
            </w:r>
            <w:r w:rsidR="007E17F7">
              <w:rPr>
                <w:rFonts w:ascii="Arial Narrow" w:hAnsi="Arial Narrow" w:cs="Times New Roman"/>
                <w:noProof/>
                <w:szCs w:val="20"/>
              </w:rPr>
              <w:t>]</w:t>
            </w:r>
          </w:p>
        </w:tc>
        <w:tc>
          <w:tcPr>
            <w:tcW w:w="443" w:type="pct"/>
            <w:shd w:val="clear" w:color="auto" w:fill="FFFFFF" w:themeFill="background1"/>
          </w:tcPr>
          <w:p w:rsidR="002E70C1" w:rsidRPr="002E70C1" w:rsidRDefault="002E70C1" w:rsidP="002E70C1">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24</w:t>
            </w:r>
          </w:p>
        </w:tc>
        <w:tc>
          <w:tcPr>
            <w:tcW w:w="311" w:type="pct"/>
            <w:shd w:val="clear" w:color="auto" w:fill="FFFFFF" w:themeFill="background1"/>
          </w:tcPr>
          <w:p w:rsidR="002E70C1" w:rsidRPr="002E70C1" w:rsidRDefault="002E70C1" w:rsidP="002E70C1">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371</w:t>
            </w:r>
          </w:p>
        </w:tc>
        <w:tc>
          <w:tcPr>
            <w:tcW w:w="331" w:type="pct"/>
            <w:shd w:val="clear" w:color="auto" w:fill="FFFFFF" w:themeFill="background1"/>
          </w:tcPr>
          <w:p w:rsidR="002E70C1" w:rsidRPr="002E70C1" w:rsidRDefault="002E70C1" w:rsidP="002E70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x</w:t>
            </w:r>
          </w:p>
        </w:tc>
        <w:tc>
          <w:tcPr>
            <w:tcW w:w="278" w:type="pct"/>
            <w:shd w:val="clear" w:color="auto" w:fill="FFFFFF" w:themeFill="background1"/>
          </w:tcPr>
          <w:p w:rsidR="002E70C1" w:rsidRPr="002E70C1" w:rsidRDefault="002E70C1" w:rsidP="002E70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x</w:t>
            </w:r>
          </w:p>
        </w:tc>
        <w:tc>
          <w:tcPr>
            <w:tcW w:w="216" w:type="pct"/>
            <w:shd w:val="clear" w:color="auto" w:fill="FFFFFF" w:themeFill="background1"/>
          </w:tcPr>
          <w:p w:rsidR="002E70C1" w:rsidRPr="002E70C1" w:rsidRDefault="002E70C1" w:rsidP="002E70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x</w:t>
            </w:r>
          </w:p>
        </w:tc>
        <w:tc>
          <w:tcPr>
            <w:tcW w:w="282" w:type="pct"/>
            <w:shd w:val="clear" w:color="auto" w:fill="FFFFFF" w:themeFill="background1"/>
          </w:tcPr>
          <w:p w:rsidR="002E70C1" w:rsidRPr="002E70C1" w:rsidRDefault="002E70C1" w:rsidP="002E70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Cs w:val="20"/>
              </w:rPr>
            </w:pPr>
          </w:p>
        </w:tc>
        <w:tc>
          <w:tcPr>
            <w:tcW w:w="331" w:type="pct"/>
            <w:shd w:val="clear" w:color="auto" w:fill="FFFFFF" w:themeFill="background1"/>
          </w:tcPr>
          <w:p w:rsidR="002E70C1" w:rsidRPr="002E70C1" w:rsidRDefault="002E70C1" w:rsidP="002E70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x</w:t>
            </w:r>
          </w:p>
        </w:tc>
      </w:tr>
      <w:tr w:rsidR="002E70C1" w:rsidRPr="002E70C1" w:rsidTr="00BB4E48">
        <w:trPr>
          <w:trHeight w:val="20"/>
        </w:trPr>
        <w:tc>
          <w:tcPr>
            <w:cnfStyle w:val="001000000000" w:firstRow="0" w:lastRow="0" w:firstColumn="1" w:lastColumn="0" w:oddVBand="0" w:evenVBand="0" w:oddHBand="0" w:evenHBand="0" w:firstRowFirstColumn="0" w:firstRowLastColumn="0" w:lastRowFirstColumn="0" w:lastRowLastColumn="0"/>
            <w:tcW w:w="873" w:type="pct"/>
            <w:vMerge/>
            <w:shd w:val="clear" w:color="auto" w:fill="FFFFFF" w:themeFill="background1"/>
          </w:tcPr>
          <w:p w:rsidR="002E70C1" w:rsidRPr="002E70C1" w:rsidRDefault="002E70C1" w:rsidP="002E70C1">
            <w:pPr>
              <w:rPr>
                <w:rFonts w:ascii="Arial Narrow" w:hAnsi="Arial Narrow" w:cs="Times New Roman"/>
                <w:szCs w:val="20"/>
              </w:rPr>
            </w:pPr>
          </w:p>
        </w:tc>
        <w:tc>
          <w:tcPr>
            <w:tcW w:w="719" w:type="pct"/>
            <w:vMerge/>
            <w:shd w:val="clear" w:color="auto" w:fill="FFFFFF" w:themeFill="background1"/>
          </w:tcPr>
          <w:p w:rsidR="002E70C1" w:rsidRPr="002E70C1" w:rsidRDefault="002E70C1" w:rsidP="002E70C1">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Cs w:val="20"/>
              </w:rPr>
            </w:pPr>
          </w:p>
        </w:tc>
        <w:tc>
          <w:tcPr>
            <w:tcW w:w="441" w:type="pct"/>
            <w:vMerge/>
            <w:shd w:val="clear" w:color="auto" w:fill="FFFFFF" w:themeFill="background1"/>
          </w:tcPr>
          <w:p w:rsidR="002E70C1" w:rsidRPr="002E70C1" w:rsidRDefault="002E70C1" w:rsidP="002E70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Cs w:val="20"/>
              </w:rPr>
            </w:pPr>
          </w:p>
        </w:tc>
        <w:tc>
          <w:tcPr>
            <w:tcW w:w="775" w:type="pct"/>
            <w:shd w:val="clear" w:color="auto" w:fill="FFFFFF" w:themeFill="background1"/>
          </w:tcPr>
          <w:p w:rsidR="002E70C1" w:rsidRPr="002E70C1" w:rsidRDefault="002E70C1" w:rsidP="002E70C1">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Cs w:val="20"/>
              </w:rPr>
            </w:pPr>
            <w:proofErr w:type="spellStart"/>
            <w:r w:rsidRPr="002E70C1">
              <w:rPr>
                <w:rFonts w:ascii="Arial Narrow" w:hAnsi="Arial Narrow" w:cs="Times New Roman"/>
                <w:szCs w:val="20"/>
              </w:rPr>
              <w:t>Strojek</w:t>
            </w:r>
            <w:proofErr w:type="spellEnd"/>
            <w:r w:rsidRPr="002E70C1">
              <w:rPr>
                <w:rFonts w:ascii="Arial Narrow" w:hAnsi="Arial Narrow" w:cs="Times New Roman"/>
                <w:szCs w:val="20"/>
              </w:rPr>
              <w:t xml:space="preserve"> 2009 </w:t>
            </w:r>
            <w:r w:rsidR="007E17F7">
              <w:rPr>
                <w:rFonts w:ascii="Arial Narrow" w:hAnsi="Arial Narrow" w:cs="Times New Roman"/>
                <w:noProof/>
                <w:szCs w:val="20"/>
              </w:rPr>
              <w:t>[</w:t>
            </w:r>
            <w:r w:rsidRPr="002E70C1">
              <w:rPr>
                <w:rFonts w:ascii="Arial Narrow" w:hAnsi="Arial Narrow" w:cs="Times New Roman"/>
                <w:noProof/>
                <w:szCs w:val="20"/>
              </w:rPr>
              <w:t>6</w:t>
            </w:r>
            <w:r w:rsidR="007E17F7">
              <w:rPr>
                <w:rFonts w:ascii="Arial Narrow" w:hAnsi="Arial Narrow" w:cs="Times New Roman"/>
                <w:noProof/>
                <w:szCs w:val="20"/>
              </w:rPr>
              <w:t>]</w:t>
            </w:r>
          </w:p>
        </w:tc>
        <w:tc>
          <w:tcPr>
            <w:tcW w:w="443" w:type="pct"/>
            <w:shd w:val="clear" w:color="auto" w:fill="FFFFFF" w:themeFill="background1"/>
          </w:tcPr>
          <w:p w:rsidR="002E70C1" w:rsidRPr="002E70C1" w:rsidRDefault="002E70C1" w:rsidP="002E70C1">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26</w:t>
            </w:r>
          </w:p>
        </w:tc>
        <w:tc>
          <w:tcPr>
            <w:tcW w:w="311" w:type="pct"/>
            <w:shd w:val="clear" w:color="auto" w:fill="FFFFFF" w:themeFill="background1"/>
          </w:tcPr>
          <w:p w:rsidR="002E70C1" w:rsidRPr="002E70C1" w:rsidRDefault="002E70C1" w:rsidP="002E70C1">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469</w:t>
            </w:r>
          </w:p>
        </w:tc>
        <w:tc>
          <w:tcPr>
            <w:tcW w:w="331" w:type="pct"/>
            <w:shd w:val="clear" w:color="auto" w:fill="FFFFFF" w:themeFill="background1"/>
          </w:tcPr>
          <w:p w:rsidR="002E70C1" w:rsidRPr="002E70C1" w:rsidRDefault="002E70C1" w:rsidP="002E70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x</w:t>
            </w:r>
          </w:p>
        </w:tc>
        <w:tc>
          <w:tcPr>
            <w:tcW w:w="278" w:type="pct"/>
            <w:shd w:val="clear" w:color="auto" w:fill="FFFFFF" w:themeFill="background1"/>
          </w:tcPr>
          <w:p w:rsidR="002E70C1" w:rsidRPr="002E70C1" w:rsidRDefault="002E70C1" w:rsidP="002E70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x</w:t>
            </w:r>
          </w:p>
        </w:tc>
        <w:tc>
          <w:tcPr>
            <w:tcW w:w="216" w:type="pct"/>
            <w:shd w:val="clear" w:color="auto" w:fill="FFFFFF" w:themeFill="background1"/>
          </w:tcPr>
          <w:p w:rsidR="002E70C1" w:rsidRPr="002E70C1" w:rsidRDefault="002E70C1" w:rsidP="002E70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x</w:t>
            </w:r>
          </w:p>
        </w:tc>
        <w:tc>
          <w:tcPr>
            <w:tcW w:w="282" w:type="pct"/>
            <w:shd w:val="clear" w:color="auto" w:fill="FFFFFF" w:themeFill="background1"/>
          </w:tcPr>
          <w:p w:rsidR="002E70C1" w:rsidRPr="002E70C1" w:rsidRDefault="002E70C1" w:rsidP="002E70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Cs w:val="20"/>
              </w:rPr>
            </w:pPr>
          </w:p>
        </w:tc>
        <w:tc>
          <w:tcPr>
            <w:tcW w:w="331" w:type="pct"/>
            <w:shd w:val="clear" w:color="auto" w:fill="FFFFFF" w:themeFill="background1"/>
          </w:tcPr>
          <w:p w:rsidR="002E70C1" w:rsidRPr="002E70C1" w:rsidRDefault="002E70C1" w:rsidP="002E70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x</w:t>
            </w:r>
          </w:p>
        </w:tc>
      </w:tr>
      <w:tr w:rsidR="002E70C1" w:rsidRPr="002E70C1" w:rsidTr="00BB4E4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73" w:type="pct"/>
            <w:vMerge/>
            <w:shd w:val="clear" w:color="auto" w:fill="FFFFFF" w:themeFill="background1"/>
          </w:tcPr>
          <w:p w:rsidR="002E70C1" w:rsidRPr="002E70C1" w:rsidRDefault="002E70C1" w:rsidP="002E70C1">
            <w:pPr>
              <w:rPr>
                <w:rFonts w:ascii="Arial Narrow" w:hAnsi="Arial Narrow" w:cs="Times New Roman"/>
                <w:szCs w:val="20"/>
              </w:rPr>
            </w:pPr>
          </w:p>
        </w:tc>
        <w:tc>
          <w:tcPr>
            <w:tcW w:w="719" w:type="pct"/>
            <w:vMerge/>
            <w:shd w:val="clear" w:color="auto" w:fill="FFFFFF" w:themeFill="background1"/>
          </w:tcPr>
          <w:p w:rsidR="002E70C1" w:rsidRPr="002E70C1" w:rsidRDefault="002E70C1" w:rsidP="002E70C1">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Cs w:val="20"/>
              </w:rPr>
            </w:pPr>
          </w:p>
        </w:tc>
        <w:tc>
          <w:tcPr>
            <w:tcW w:w="441" w:type="pct"/>
            <w:vMerge/>
            <w:shd w:val="clear" w:color="auto" w:fill="FFFFFF" w:themeFill="background1"/>
          </w:tcPr>
          <w:p w:rsidR="002E70C1" w:rsidRPr="002E70C1" w:rsidRDefault="002E70C1" w:rsidP="002E70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Cs w:val="20"/>
              </w:rPr>
            </w:pPr>
          </w:p>
        </w:tc>
        <w:tc>
          <w:tcPr>
            <w:tcW w:w="775" w:type="pct"/>
            <w:shd w:val="clear" w:color="auto" w:fill="FFFFFF" w:themeFill="background1"/>
          </w:tcPr>
          <w:p w:rsidR="002E70C1" w:rsidRPr="002E70C1" w:rsidRDefault="002E70C1" w:rsidP="002E70C1">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 xml:space="preserve">Yang 2013 </w:t>
            </w:r>
            <w:r w:rsidR="007E17F7">
              <w:rPr>
                <w:rFonts w:ascii="Arial Narrow" w:hAnsi="Arial Narrow" w:cs="Times New Roman"/>
                <w:noProof/>
                <w:szCs w:val="20"/>
              </w:rPr>
              <w:t>[</w:t>
            </w:r>
            <w:r w:rsidRPr="002E70C1">
              <w:rPr>
                <w:rFonts w:ascii="Arial Narrow" w:hAnsi="Arial Narrow" w:cs="Times New Roman"/>
                <w:noProof/>
                <w:szCs w:val="20"/>
              </w:rPr>
              <w:t>7</w:t>
            </w:r>
            <w:r w:rsidR="007E17F7">
              <w:rPr>
                <w:rFonts w:ascii="Arial Narrow" w:hAnsi="Arial Narrow" w:cs="Times New Roman"/>
                <w:noProof/>
                <w:szCs w:val="20"/>
              </w:rPr>
              <w:t>]</w:t>
            </w:r>
          </w:p>
        </w:tc>
        <w:tc>
          <w:tcPr>
            <w:tcW w:w="443" w:type="pct"/>
            <w:shd w:val="clear" w:color="auto" w:fill="FFFFFF" w:themeFill="background1"/>
          </w:tcPr>
          <w:p w:rsidR="002E70C1" w:rsidRPr="002E70C1" w:rsidRDefault="002E70C1" w:rsidP="002E70C1">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24</w:t>
            </w:r>
          </w:p>
        </w:tc>
        <w:tc>
          <w:tcPr>
            <w:tcW w:w="311" w:type="pct"/>
            <w:shd w:val="clear" w:color="auto" w:fill="FFFFFF" w:themeFill="background1"/>
          </w:tcPr>
          <w:p w:rsidR="002E70C1" w:rsidRPr="002E70C1" w:rsidRDefault="002E70C1" w:rsidP="002E70C1">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521</w:t>
            </w:r>
          </w:p>
        </w:tc>
        <w:tc>
          <w:tcPr>
            <w:tcW w:w="331" w:type="pct"/>
            <w:shd w:val="clear" w:color="auto" w:fill="FFFFFF" w:themeFill="background1"/>
          </w:tcPr>
          <w:p w:rsidR="002E70C1" w:rsidRPr="002E70C1" w:rsidRDefault="002E70C1" w:rsidP="002E70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x</w:t>
            </w:r>
          </w:p>
        </w:tc>
        <w:tc>
          <w:tcPr>
            <w:tcW w:w="278" w:type="pct"/>
            <w:shd w:val="clear" w:color="auto" w:fill="FFFFFF" w:themeFill="background1"/>
          </w:tcPr>
          <w:p w:rsidR="002E70C1" w:rsidRPr="002E70C1" w:rsidRDefault="002E70C1" w:rsidP="002E70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x</w:t>
            </w:r>
          </w:p>
        </w:tc>
        <w:tc>
          <w:tcPr>
            <w:tcW w:w="216" w:type="pct"/>
            <w:shd w:val="clear" w:color="auto" w:fill="FFFFFF" w:themeFill="background1"/>
          </w:tcPr>
          <w:p w:rsidR="002E70C1" w:rsidRPr="002E70C1" w:rsidRDefault="002E70C1" w:rsidP="002E70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x</w:t>
            </w:r>
          </w:p>
        </w:tc>
        <w:tc>
          <w:tcPr>
            <w:tcW w:w="282" w:type="pct"/>
            <w:shd w:val="clear" w:color="auto" w:fill="FFFFFF" w:themeFill="background1"/>
          </w:tcPr>
          <w:p w:rsidR="002E70C1" w:rsidRPr="002E70C1" w:rsidRDefault="002E70C1" w:rsidP="002E70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x</w:t>
            </w:r>
          </w:p>
        </w:tc>
        <w:tc>
          <w:tcPr>
            <w:tcW w:w="331" w:type="pct"/>
            <w:shd w:val="clear" w:color="auto" w:fill="FFFFFF" w:themeFill="background1"/>
          </w:tcPr>
          <w:p w:rsidR="002E70C1" w:rsidRPr="002E70C1" w:rsidRDefault="002E70C1" w:rsidP="002E70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x</w:t>
            </w:r>
          </w:p>
        </w:tc>
      </w:tr>
      <w:tr w:rsidR="002E70C1" w:rsidRPr="002E70C1" w:rsidTr="00BB4E48">
        <w:trPr>
          <w:trHeight w:val="20"/>
        </w:trPr>
        <w:tc>
          <w:tcPr>
            <w:cnfStyle w:val="001000000000" w:firstRow="0" w:lastRow="0" w:firstColumn="1" w:lastColumn="0" w:oddVBand="0" w:evenVBand="0" w:oddHBand="0" w:evenHBand="0" w:firstRowFirstColumn="0" w:firstRowLastColumn="0" w:lastRowFirstColumn="0" w:lastRowLastColumn="0"/>
            <w:tcW w:w="873" w:type="pct"/>
            <w:shd w:val="clear" w:color="auto" w:fill="FFFFFF" w:themeFill="background1"/>
          </w:tcPr>
          <w:p w:rsidR="002E70C1" w:rsidRPr="002E70C1" w:rsidRDefault="002E70C1" w:rsidP="002E70C1">
            <w:pPr>
              <w:rPr>
                <w:rFonts w:ascii="Arial Narrow" w:hAnsi="Arial Narrow" w:cs="Times New Roman"/>
                <w:szCs w:val="20"/>
              </w:rPr>
            </w:pPr>
            <w:r w:rsidRPr="002E70C1">
              <w:rPr>
                <w:rFonts w:ascii="Arial Narrow" w:hAnsi="Arial Narrow" w:cs="Times New Roman"/>
                <w:szCs w:val="20"/>
              </w:rPr>
              <w:t>MET+INS+DPP-4-i</w:t>
            </w:r>
          </w:p>
        </w:tc>
        <w:tc>
          <w:tcPr>
            <w:tcW w:w="719" w:type="pct"/>
            <w:shd w:val="clear" w:color="auto" w:fill="FFFFFF" w:themeFill="background1"/>
          </w:tcPr>
          <w:p w:rsidR="002E70C1" w:rsidRPr="002E70C1" w:rsidRDefault="002E70C1" w:rsidP="002E70C1">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MET+INS+DPP-4-i</w:t>
            </w:r>
          </w:p>
        </w:tc>
        <w:tc>
          <w:tcPr>
            <w:tcW w:w="441" w:type="pct"/>
            <w:shd w:val="clear" w:color="auto" w:fill="FFFFFF" w:themeFill="background1"/>
          </w:tcPr>
          <w:p w:rsidR="002E70C1" w:rsidRPr="002E70C1" w:rsidRDefault="002E70C1" w:rsidP="002E70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1</w:t>
            </w:r>
          </w:p>
        </w:tc>
        <w:tc>
          <w:tcPr>
            <w:tcW w:w="775" w:type="pct"/>
            <w:shd w:val="clear" w:color="auto" w:fill="FFFFFF" w:themeFill="background1"/>
          </w:tcPr>
          <w:p w:rsidR="002E70C1" w:rsidRPr="002E70C1" w:rsidRDefault="002E70C1" w:rsidP="002E70C1">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Cs w:val="20"/>
              </w:rPr>
            </w:pPr>
            <w:proofErr w:type="spellStart"/>
            <w:r w:rsidRPr="002E70C1">
              <w:rPr>
                <w:rFonts w:ascii="Arial Narrow" w:hAnsi="Arial Narrow" w:cs="Times New Roman"/>
                <w:szCs w:val="20"/>
              </w:rPr>
              <w:t>Zinman</w:t>
            </w:r>
            <w:proofErr w:type="spellEnd"/>
            <w:r w:rsidRPr="002E70C1">
              <w:rPr>
                <w:rFonts w:ascii="Arial Narrow" w:hAnsi="Arial Narrow" w:cs="Times New Roman"/>
                <w:szCs w:val="20"/>
              </w:rPr>
              <w:t xml:space="preserve"> 2012 </w:t>
            </w:r>
            <w:r w:rsidR="007E17F7">
              <w:rPr>
                <w:rFonts w:ascii="Arial Narrow" w:hAnsi="Arial Narrow" w:cs="Times New Roman"/>
                <w:noProof/>
                <w:szCs w:val="20"/>
              </w:rPr>
              <w:t>[</w:t>
            </w:r>
            <w:r w:rsidRPr="002E70C1">
              <w:rPr>
                <w:rFonts w:ascii="Arial Narrow" w:hAnsi="Arial Narrow" w:cs="Times New Roman"/>
                <w:noProof/>
                <w:szCs w:val="20"/>
              </w:rPr>
              <w:t>8</w:t>
            </w:r>
            <w:r w:rsidR="007E17F7">
              <w:rPr>
                <w:rFonts w:ascii="Arial Narrow" w:hAnsi="Arial Narrow" w:cs="Times New Roman"/>
                <w:noProof/>
                <w:szCs w:val="20"/>
              </w:rPr>
              <w:t>]</w:t>
            </w:r>
          </w:p>
          <w:p w:rsidR="002E70C1" w:rsidRPr="002E70C1" w:rsidRDefault="002E70C1" w:rsidP="002E70C1">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w:t>
            </w:r>
            <w:proofErr w:type="spellStart"/>
            <w:r w:rsidRPr="002E70C1">
              <w:rPr>
                <w:rFonts w:ascii="Arial Narrow" w:hAnsi="Arial Narrow" w:cs="Times New Roman"/>
                <w:szCs w:val="20"/>
              </w:rPr>
              <w:t>Rodbard</w:t>
            </w:r>
            <w:proofErr w:type="spellEnd"/>
            <w:r w:rsidRPr="002E70C1">
              <w:rPr>
                <w:rFonts w:ascii="Arial Narrow" w:hAnsi="Arial Narrow" w:cs="Times New Roman"/>
                <w:szCs w:val="20"/>
              </w:rPr>
              <w:t xml:space="preserve">, 2013 </w:t>
            </w:r>
            <w:r w:rsidR="007E17F7">
              <w:rPr>
                <w:rFonts w:ascii="Arial Narrow" w:hAnsi="Arial Narrow" w:cs="Times New Roman"/>
                <w:noProof/>
                <w:szCs w:val="20"/>
              </w:rPr>
              <w:t>[</w:t>
            </w:r>
            <w:r w:rsidRPr="002E70C1">
              <w:rPr>
                <w:rFonts w:ascii="Arial Narrow" w:hAnsi="Arial Narrow" w:cs="Times New Roman"/>
                <w:noProof/>
                <w:szCs w:val="20"/>
              </w:rPr>
              <w:t>9</w:t>
            </w:r>
            <w:r w:rsidR="007E17F7">
              <w:rPr>
                <w:rFonts w:ascii="Arial Narrow" w:hAnsi="Arial Narrow" w:cs="Times New Roman"/>
                <w:noProof/>
                <w:szCs w:val="20"/>
              </w:rPr>
              <w:t>]</w:t>
            </w:r>
            <w:r w:rsidRPr="002E70C1">
              <w:rPr>
                <w:rFonts w:ascii="Arial Narrow" w:hAnsi="Arial Narrow" w:cs="Times New Roman"/>
                <w:szCs w:val="20"/>
              </w:rPr>
              <w:t>)</w:t>
            </w:r>
          </w:p>
        </w:tc>
        <w:tc>
          <w:tcPr>
            <w:tcW w:w="443" w:type="pct"/>
            <w:shd w:val="clear" w:color="auto" w:fill="FFFFFF" w:themeFill="background1"/>
          </w:tcPr>
          <w:p w:rsidR="002E70C1" w:rsidRPr="002E70C1" w:rsidRDefault="002E70C1" w:rsidP="002E70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2E70C1">
              <w:rPr>
                <w:rFonts w:ascii="Times New Roman" w:hAnsi="Times New Roman" w:cs="Times New Roman"/>
                <w:szCs w:val="20"/>
              </w:rPr>
              <w:t>52</w:t>
            </w:r>
          </w:p>
          <w:p w:rsidR="002E70C1" w:rsidRPr="002E70C1" w:rsidRDefault="002E70C1" w:rsidP="002E70C1">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104</w:t>
            </w:r>
          </w:p>
        </w:tc>
        <w:tc>
          <w:tcPr>
            <w:tcW w:w="311" w:type="pct"/>
            <w:shd w:val="clear" w:color="auto" w:fill="FFFFFF" w:themeFill="background1"/>
          </w:tcPr>
          <w:p w:rsidR="002E70C1" w:rsidRPr="002E70C1" w:rsidRDefault="002E70C1" w:rsidP="002E70C1">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1,030</w:t>
            </w:r>
          </w:p>
        </w:tc>
        <w:tc>
          <w:tcPr>
            <w:tcW w:w="331" w:type="pct"/>
            <w:shd w:val="clear" w:color="auto" w:fill="FFFFFF" w:themeFill="background1"/>
          </w:tcPr>
          <w:p w:rsidR="002E70C1" w:rsidRPr="002E70C1" w:rsidRDefault="002E70C1" w:rsidP="002E70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2E70C1">
              <w:rPr>
                <w:rFonts w:ascii="Times New Roman" w:hAnsi="Times New Roman" w:cs="Times New Roman"/>
                <w:szCs w:val="20"/>
              </w:rPr>
              <w:t>x</w:t>
            </w:r>
          </w:p>
        </w:tc>
        <w:tc>
          <w:tcPr>
            <w:tcW w:w="278" w:type="pct"/>
            <w:shd w:val="clear" w:color="auto" w:fill="FFFFFF" w:themeFill="background1"/>
          </w:tcPr>
          <w:p w:rsidR="002E70C1" w:rsidRPr="002E70C1" w:rsidRDefault="002E70C1" w:rsidP="002E70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2E70C1">
              <w:rPr>
                <w:rFonts w:ascii="Times New Roman" w:hAnsi="Times New Roman" w:cs="Times New Roman"/>
                <w:szCs w:val="20"/>
              </w:rPr>
              <w:t>x</w:t>
            </w:r>
          </w:p>
        </w:tc>
        <w:tc>
          <w:tcPr>
            <w:tcW w:w="216" w:type="pct"/>
            <w:shd w:val="clear" w:color="auto" w:fill="FFFFFF" w:themeFill="background1"/>
          </w:tcPr>
          <w:p w:rsidR="002E70C1" w:rsidRPr="002E70C1" w:rsidRDefault="002E70C1" w:rsidP="002E70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2E70C1">
              <w:rPr>
                <w:rFonts w:ascii="Times New Roman" w:hAnsi="Times New Roman" w:cs="Times New Roman"/>
                <w:szCs w:val="20"/>
              </w:rPr>
              <w:t>x</w:t>
            </w:r>
          </w:p>
        </w:tc>
        <w:tc>
          <w:tcPr>
            <w:tcW w:w="282" w:type="pct"/>
            <w:shd w:val="clear" w:color="auto" w:fill="FFFFFF" w:themeFill="background1"/>
          </w:tcPr>
          <w:p w:rsidR="002E70C1" w:rsidRPr="002E70C1" w:rsidRDefault="002E70C1" w:rsidP="002E70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2E70C1">
              <w:rPr>
                <w:rFonts w:ascii="Times New Roman" w:hAnsi="Times New Roman" w:cs="Times New Roman"/>
                <w:szCs w:val="20"/>
              </w:rPr>
              <w:t>x</w:t>
            </w:r>
          </w:p>
        </w:tc>
        <w:tc>
          <w:tcPr>
            <w:tcW w:w="331" w:type="pct"/>
            <w:shd w:val="clear" w:color="auto" w:fill="FFFFFF" w:themeFill="background1"/>
          </w:tcPr>
          <w:p w:rsidR="002E70C1" w:rsidRPr="002E70C1" w:rsidRDefault="002E70C1" w:rsidP="002E70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2E70C1">
              <w:rPr>
                <w:rFonts w:ascii="Times New Roman" w:hAnsi="Times New Roman" w:cs="Times New Roman"/>
                <w:szCs w:val="20"/>
              </w:rPr>
              <w:t>x</w:t>
            </w:r>
          </w:p>
        </w:tc>
      </w:tr>
      <w:tr w:rsidR="002E70C1" w:rsidRPr="002E70C1" w:rsidTr="00BB4E4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73" w:type="pct"/>
            <w:shd w:val="clear" w:color="auto" w:fill="FFFFFF" w:themeFill="background1"/>
          </w:tcPr>
          <w:p w:rsidR="002E70C1" w:rsidRPr="002E70C1" w:rsidRDefault="002E70C1" w:rsidP="002E70C1">
            <w:pPr>
              <w:rPr>
                <w:rFonts w:ascii="Arial Narrow" w:hAnsi="Arial Narrow" w:cs="Times New Roman"/>
                <w:szCs w:val="20"/>
              </w:rPr>
            </w:pPr>
            <w:r w:rsidRPr="002E70C1">
              <w:rPr>
                <w:rFonts w:ascii="Arial Narrow" w:hAnsi="Arial Narrow" w:cs="Times New Roman"/>
                <w:szCs w:val="20"/>
              </w:rPr>
              <w:t>MET+GLP-1-RA+INS</w:t>
            </w:r>
          </w:p>
        </w:tc>
        <w:tc>
          <w:tcPr>
            <w:tcW w:w="719" w:type="pct"/>
            <w:shd w:val="clear" w:color="auto" w:fill="FFFFFF" w:themeFill="background1"/>
          </w:tcPr>
          <w:p w:rsidR="002E70C1" w:rsidRPr="002E70C1" w:rsidRDefault="002E70C1" w:rsidP="002E70C1">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MET+GLP-1-RA</w:t>
            </w:r>
          </w:p>
        </w:tc>
        <w:tc>
          <w:tcPr>
            <w:tcW w:w="441" w:type="pct"/>
            <w:shd w:val="clear" w:color="auto" w:fill="FFFFFF" w:themeFill="background1"/>
          </w:tcPr>
          <w:p w:rsidR="002E70C1" w:rsidRPr="002E70C1" w:rsidRDefault="002E70C1" w:rsidP="002E70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1</w:t>
            </w:r>
          </w:p>
        </w:tc>
        <w:tc>
          <w:tcPr>
            <w:tcW w:w="775" w:type="pct"/>
            <w:shd w:val="clear" w:color="auto" w:fill="FFFFFF" w:themeFill="background1"/>
          </w:tcPr>
          <w:p w:rsidR="002E70C1" w:rsidRPr="002E70C1" w:rsidRDefault="002E70C1" w:rsidP="002E70C1">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Cs w:val="20"/>
              </w:rPr>
            </w:pPr>
            <w:proofErr w:type="spellStart"/>
            <w:r w:rsidRPr="002E70C1">
              <w:rPr>
                <w:rFonts w:ascii="Arial Narrow" w:hAnsi="Arial Narrow" w:cs="Times New Roman"/>
                <w:szCs w:val="20"/>
              </w:rPr>
              <w:t>DeVries</w:t>
            </w:r>
            <w:proofErr w:type="spellEnd"/>
            <w:r w:rsidRPr="002E70C1">
              <w:rPr>
                <w:rFonts w:ascii="Arial Narrow" w:hAnsi="Arial Narrow" w:cs="Times New Roman"/>
                <w:szCs w:val="20"/>
              </w:rPr>
              <w:t xml:space="preserve"> 2012 </w:t>
            </w:r>
            <w:r w:rsidR="007E17F7">
              <w:rPr>
                <w:rFonts w:ascii="Arial Narrow" w:hAnsi="Arial Narrow" w:cs="Times New Roman"/>
                <w:noProof/>
                <w:szCs w:val="20"/>
              </w:rPr>
              <w:t>[</w:t>
            </w:r>
            <w:r w:rsidRPr="002E70C1">
              <w:rPr>
                <w:rFonts w:ascii="Arial Narrow" w:hAnsi="Arial Narrow" w:cs="Times New Roman"/>
                <w:noProof/>
                <w:szCs w:val="20"/>
              </w:rPr>
              <w:t>10</w:t>
            </w:r>
            <w:r w:rsidR="007E17F7">
              <w:rPr>
                <w:rFonts w:ascii="Arial Narrow" w:hAnsi="Arial Narrow" w:cs="Times New Roman"/>
                <w:noProof/>
                <w:szCs w:val="20"/>
              </w:rPr>
              <w:t>]</w:t>
            </w:r>
          </w:p>
        </w:tc>
        <w:tc>
          <w:tcPr>
            <w:tcW w:w="443" w:type="pct"/>
            <w:shd w:val="clear" w:color="auto" w:fill="FFFFFF" w:themeFill="background1"/>
          </w:tcPr>
          <w:p w:rsidR="002E70C1" w:rsidRPr="002E70C1" w:rsidRDefault="002E70C1" w:rsidP="002E70C1">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26</w:t>
            </w:r>
          </w:p>
        </w:tc>
        <w:tc>
          <w:tcPr>
            <w:tcW w:w="311" w:type="pct"/>
            <w:shd w:val="clear" w:color="auto" w:fill="FFFFFF" w:themeFill="background1"/>
          </w:tcPr>
          <w:p w:rsidR="002E70C1" w:rsidRPr="002E70C1" w:rsidRDefault="002E70C1" w:rsidP="002E70C1">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323</w:t>
            </w:r>
          </w:p>
        </w:tc>
        <w:tc>
          <w:tcPr>
            <w:tcW w:w="331" w:type="pct"/>
            <w:shd w:val="clear" w:color="auto" w:fill="FFFFFF" w:themeFill="background1"/>
          </w:tcPr>
          <w:p w:rsidR="002E70C1" w:rsidRPr="002E70C1" w:rsidRDefault="002E70C1" w:rsidP="002E70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x</w:t>
            </w:r>
          </w:p>
        </w:tc>
        <w:tc>
          <w:tcPr>
            <w:tcW w:w="278" w:type="pct"/>
            <w:shd w:val="clear" w:color="auto" w:fill="FFFFFF" w:themeFill="background1"/>
          </w:tcPr>
          <w:p w:rsidR="002E70C1" w:rsidRPr="002E70C1" w:rsidRDefault="002E70C1" w:rsidP="002E70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x</w:t>
            </w:r>
          </w:p>
        </w:tc>
        <w:tc>
          <w:tcPr>
            <w:tcW w:w="216" w:type="pct"/>
            <w:shd w:val="clear" w:color="auto" w:fill="FFFFFF" w:themeFill="background1"/>
          </w:tcPr>
          <w:p w:rsidR="002E70C1" w:rsidRPr="002E70C1" w:rsidRDefault="002E70C1" w:rsidP="002E70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x</w:t>
            </w:r>
          </w:p>
        </w:tc>
        <w:tc>
          <w:tcPr>
            <w:tcW w:w="282" w:type="pct"/>
            <w:shd w:val="clear" w:color="auto" w:fill="FFFFFF" w:themeFill="background1"/>
          </w:tcPr>
          <w:p w:rsidR="002E70C1" w:rsidRPr="002E70C1" w:rsidRDefault="002E70C1" w:rsidP="002E70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Cs w:val="20"/>
              </w:rPr>
            </w:pPr>
            <w:r w:rsidRPr="002E70C1">
              <w:rPr>
                <w:rFonts w:ascii="Arial Narrow" w:hAnsi="Arial Narrow" w:cs="Times New Roman"/>
                <w:szCs w:val="20"/>
              </w:rPr>
              <w:t>x</w:t>
            </w:r>
          </w:p>
        </w:tc>
        <w:tc>
          <w:tcPr>
            <w:tcW w:w="331" w:type="pct"/>
            <w:shd w:val="clear" w:color="auto" w:fill="FFFFFF" w:themeFill="background1"/>
          </w:tcPr>
          <w:p w:rsidR="002E70C1" w:rsidRPr="002E70C1" w:rsidRDefault="002E70C1" w:rsidP="002E70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Cs w:val="20"/>
              </w:rPr>
            </w:pPr>
          </w:p>
        </w:tc>
      </w:tr>
    </w:tbl>
    <w:p w:rsidR="002E70C1" w:rsidRPr="002E70C1" w:rsidRDefault="002E70C1" w:rsidP="002E70C1">
      <w:pPr>
        <w:jc w:val="left"/>
        <w:rPr>
          <w:rFonts w:ascii="Times New Roman" w:hAnsi="Times New Roman" w:cs="Times New Roman"/>
          <w:sz w:val="18"/>
          <w:szCs w:val="18"/>
        </w:rPr>
      </w:pPr>
      <w:r w:rsidRPr="002E70C1">
        <w:rPr>
          <w:rFonts w:ascii="Times New Roman" w:hAnsi="Times New Roman" w:cs="Times New Roman"/>
          <w:sz w:val="18"/>
          <w:szCs w:val="18"/>
        </w:rPr>
        <w:t xml:space="preserve">AE = adverse event; BW = body weight; </w:t>
      </w:r>
      <w:r w:rsidRPr="002E70C1">
        <w:rPr>
          <w:rFonts w:ascii="Times New Roman" w:hAnsi="Times New Roman" w:cs="Times New Roman"/>
          <w:sz w:val="20"/>
          <w:szCs w:val="18"/>
        </w:rPr>
        <w:t xml:space="preserve">DPP-4-i = dipeptidyl peptidase-4 inhibitor; GLP-1-RA = glucagon-like peptide-1 receptor agonist; </w:t>
      </w:r>
      <w:proofErr w:type="gramStart"/>
      <w:r w:rsidRPr="002E70C1">
        <w:rPr>
          <w:rFonts w:ascii="Times New Roman" w:hAnsi="Times New Roman" w:cs="Times New Roman"/>
          <w:sz w:val="20"/>
          <w:szCs w:val="20"/>
        </w:rPr>
        <w:t>HbA</w:t>
      </w:r>
      <w:r w:rsidRPr="002E70C1">
        <w:rPr>
          <w:rFonts w:ascii="Times New Roman" w:hAnsi="Times New Roman" w:cs="Times New Roman"/>
          <w:sz w:val="20"/>
          <w:szCs w:val="20"/>
          <w:vertAlign w:val="subscript"/>
        </w:rPr>
        <w:t>1c</w:t>
      </w:r>
      <w:r w:rsidRPr="002E70C1">
        <w:rPr>
          <w:rFonts w:ascii="Times New Roman" w:hAnsi="Times New Roman" w:cs="Times New Roman"/>
          <w:sz w:val="20"/>
          <w:szCs w:val="20"/>
        </w:rPr>
        <w:t xml:space="preserve">  =</w:t>
      </w:r>
      <w:proofErr w:type="gramEnd"/>
      <w:r w:rsidRPr="002E70C1">
        <w:rPr>
          <w:rFonts w:ascii="Times New Roman" w:hAnsi="Times New Roman" w:cs="Times New Roman"/>
          <w:sz w:val="20"/>
          <w:szCs w:val="20"/>
        </w:rPr>
        <w:t xml:space="preserve"> glycated haemoglobin; </w:t>
      </w:r>
      <w:proofErr w:type="spellStart"/>
      <w:r w:rsidRPr="002E70C1">
        <w:rPr>
          <w:rFonts w:ascii="Times New Roman" w:hAnsi="Times New Roman" w:cs="Times New Roman"/>
          <w:sz w:val="18"/>
          <w:szCs w:val="18"/>
        </w:rPr>
        <w:t>HypoG</w:t>
      </w:r>
      <w:proofErr w:type="spellEnd"/>
      <w:r w:rsidRPr="002E70C1">
        <w:rPr>
          <w:rFonts w:ascii="Times New Roman" w:hAnsi="Times New Roman" w:cs="Times New Roman"/>
          <w:sz w:val="18"/>
          <w:szCs w:val="18"/>
        </w:rPr>
        <w:t xml:space="preserve"> = hypoglycaemic event INS = insulin; </w:t>
      </w:r>
      <w:r w:rsidRPr="002E70C1">
        <w:rPr>
          <w:rFonts w:ascii="Times New Roman" w:hAnsi="Times New Roman" w:cs="Times New Roman"/>
          <w:sz w:val="20"/>
          <w:szCs w:val="18"/>
        </w:rPr>
        <w:t xml:space="preserve">MET = metformin; </w:t>
      </w:r>
      <w:r w:rsidRPr="002E70C1">
        <w:rPr>
          <w:rFonts w:ascii="Times New Roman" w:hAnsi="Times New Roman" w:cs="Times New Roman"/>
          <w:sz w:val="18"/>
          <w:szCs w:val="18"/>
        </w:rPr>
        <w:t xml:space="preserve">SAE = serious adverse event; </w:t>
      </w:r>
      <w:r w:rsidRPr="002E70C1">
        <w:rPr>
          <w:rFonts w:ascii="Times New Roman" w:hAnsi="Times New Roman" w:cs="Times New Roman"/>
          <w:sz w:val="20"/>
          <w:szCs w:val="18"/>
        </w:rPr>
        <w:t>SU = sulfonylurea;</w:t>
      </w:r>
      <w:r w:rsidRPr="002E70C1">
        <w:rPr>
          <w:rFonts w:ascii="Times New Roman" w:hAnsi="Times New Roman" w:cs="Times New Roman"/>
          <w:sz w:val="18"/>
          <w:szCs w:val="18"/>
        </w:rPr>
        <w:t xml:space="preserve"> </w:t>
      </w:r>
    </w:p>
    <w:p w:rsidR="002E70C1" w:rsidRPr="002E70C1" w:rsidRDefault="002E70C1" w:rsidP="002E70C1">
      <w:pPr>
        <w:rPr>
          <w:rFonts w:ascii="Times New Roman" w:hAnsi="Times New Roman" w:cs="Times New Roman"/>
          <w:sz w:val="18"/>
          <w:szCs w:val="18"/>
        </w:rPr>
      </w:pPr>
      <w:r w:rsidRPr="002E70C1">
        <w:rPr>
          <w:rFonts w:ascii="Times New Roman" w:hAnsi="Times New Roman" w:cs="Times New Roman"/>
          <w:sz w:val="18"/>
          <w:szCs w:val="18"/>
          <w:vertAlign w:val="superscript"/>
        </w:rPr>
        <w:t>#</w:t>
      </w:r>
      <w:r w:rsidRPr="002E70C1">
        <w:rPr>
          <w:rFonts w:ascii="Times New Roman" w:hAnsi="Times New Roman" w:cs="Times New Roman"/>
          <w:sz w:val="18"/>
          <w:szCs w:val="18"/>
        </w:rPr>
        <w:t xml:space="preserve"> </w:t>
      </w:r>
      <w:proofErr w:type="gramStart"/>
      <w:r w:rsidRPr="002E70C1">
        <w:rPr>
          <w:rFonts w:ascii="Times New Roman" w:hAnsi="Times New Roman" w:cs="Times New Roman"/>
          <w:sz w:val="18"/>
          <w:szCs w:val="18"/>
        </w:rPr>
        <w:t>One</w:t>
      </w:r>
      <w:proofErr w:type="gramEnd"/>
      <w:r w:rsidRPr="002E70C1">
        <w:rPr>
          <w:rFonts w:ascii="Times New Roman" w:hAnsi="Times New Roman" w:cs="Times New Roman"/>
          <w:sz w:val="18"/>
          <w:szCs w:val="18"/>
        </w:rPr>
        <w:t xml:space="preserve"> trial included three treatment arms and provided information for the compari</w:t>
      </w:r>
      <w:r w:rsidR="004947F3">
        <w:rPr>
          <w:rFonts w:ascii="Times New Roman" w:hAnsi="Times New Roman" w:cs="Times New Roman"/>
          <w:sz w:val="18"/>
          <w:szCs w:val="18"/>
        </w:rPr>
        <w:t>sons MET+SU+INS and MET+SU+GLP-1-RA</w:t>
      </w:r>
      <w:r w:rsidRPr="002E70C1">
        <w:rPr>
          <w:rFonts w:ascii="Times New Roman" w:hAnsi="Times New Roman" w:cs="Times New Roman"/>
          <w:sz w:val="18"/>
          <w:szCs w:val="18"/>
        </w:rPr>
        <w:t>.</w:t>
      </w:r>
    </w:p>
    <w:p w:rsidR="002E70C1" w:rsidRPr="002E70C1" w:rsidRDefault="002E70C1" w:rsidP="002E70C1">
      <w:pPr>
        <w:ind w:left="720" w:hanging="720"/>
        <w:rPr>
          <w:rFonts w:ascii="Times New Roman" w:hAnsi="Times New Roman" w:cs="Times New Roman"/>
          <w:noProof/>
          <w:sz w:val="24"/>
          <w:szCs w:val="24"/>
          <w:lang w:val="en-US"/>
        </w:rPr>
      </w:pPr>
    </w:p>
    <w:p w:rsidR="002E70C1" w:rsidRPr="002E70C1" w:rsidRDefault="002E70C1" w:rsidP="002E70C1">
      <w:pPr>
        <w:rPr>
          <w:rFonts w:ascii="Times New Roman" w:hAnsi="Times New Roman" w:cs="Times New Roman"/>
          <w:noProof/>
          <w:sz w:val="20"/>
          <w:szCs w:val="20"/>
          <w:lang w:val="en-US"/>
        </w:rPr>
      </w:pPr>
      <w:r w:rsidRPr="002E70C1">
        <w:rPr>
          <w:rFonts w:ascii="Times New Roman" w:hAnsi="Times New Roman" w:cs="Times New Roman"/>
          <w:noProof/>
          <w:sz w:val="20"/>
          <w:szCs w:val="20"/>
          <w:lang w:val="en-US"/>
        </w:rPr>
        <w:t>1. Al-Shaikh AR: Comparison of basal insulin added to oral agents versus twice - daily premixed insulin as initial insulin therapy for type 2 diabetes. PaK J Med Sci 2006;22:14-17</w:t>
      </w:r>
    </w:p>
    <w:p w:rsidR="002E70C1" w:rsidRPr="002E70C1" w:rsidRDefault="002E70C1" w:rsidP="002E70C1">
      <w:pPr>
        <w:rPr>
          <w:rFonts w:ascii="Times New Roman" w:hAnsi="Times New Roman" w:cs="Times New Roman"/>
          <w:noProof/>
          <w:sz w:val="20"/>
          <w:szCs w:val="20"/>
          <w:lang w:val="en-US"/>
        </w:rPr>
      </w:pPr>
      <w:r w:rsidRPr="002E70C1">
        <w:rPr>
          <w:rFonts w:ascii="Times New Roman" w:hAnsi="Times New Roman" w:cs="Times New Roman"/>
          <w:noProof/>
          <w:sz w:val="20"/>
          <w:szCs w:val="20"/>
          <w:lang w:val="en-US"/>
        </w:rPr>
        <w:t>2. Bergenstal R, Lewin A, Bailey T, Chang D, Gylvin T, Roberts V, NovoLog Mix-vs.-Exenatide Study G: Efficacy and safety of biphasic insulin aspart 70/30 versus exenatide in subjects with type 2 diabetes failing to achieve glycemic control with metformin and a sulfonylurea. Curr Med Res Opin 2009;25:65-75</w:t>
      </w:r>
    </w:p>
    <w:p w:rsidR="002E70C1" w:rsidRPr="002E70C1" w:rsidRDefault="002E70C1" w:rsidP="002E70C1">
      <w:pPr>
        <w:rPr>
          <w:rFonts w:ascii="Times New Roman" w:hAnsi="Times New Roman" w:cs="Times New Roman"/>
          <w:noProof/>
          <w:sz w:val="20"/>
          <w:szCs w:val="20"/>
          <w:lang w:val="en-US"/>
        </w:rPr>
      </w:pPr>
      <w:r w:rsidRPr="002E70C1">
        <w:rPr>
          <w:rFonts w:ascii="Times New Roman" w:hAnsi="Times New Roman" w:cs="Times New Roman"/>
          <w:noProof/>
          <w:sz w:val="20"/>
          <w:szCs w:val="20"/>
          <w:lang w:val="en-US"/>
        </w:rPr>
        <w:t>3. Esposito K, Ciotola M, Maiorino MI, Gualdiero R, Schisano B, Ceriello A, Beneduce F, Feola G, Giugliano D: Addition of neutral protamine lispro insulin or insulin glargine to oral type 2 diabetes regimens for patients with suboptimal glycemic control: a randomized trial. Ann Intern Med 2008;149:531-539</w:t>
      </w:r>
    </w:p>
    <w:p w:rsidR="002E70C1" w:rsidRPr="002E70C1" w:rsidRDefault="002E70C1" w:rsidP="002E70C1">
      <w:pPr>
        <w:rPr>
          <w:rFonts w:ascii="Times New Roman" w:hAnsi="Times New Roman" w:cs="Times New Roman"/>
          <w:noProof/>
          <w:sz w:val="20"/>
          <w:szCs w:val="20"/>
          <w:lang w:val="en-US"/>
        </w:rPr>
      </w:pPr>
      <w:r w:rsidRPr="002E70C1">
        <w:rPr>
          <w:rFonts w:ascii="Times New Roman" w:hAnsi="Times New Roman" w:cs="Times New Roman"/>
          <w:noProof/>
          <w:sz w:val="20"/>
          <w:szCs w:val="20"/>
          <w:lang w:val="en-US"/>
        </w:rPr>
        <w:t>4. Holman RR, Thorne KI, Farmer AJ, Davies MJ, Keenan JF, Paul S, Levy JC: Addition of biphasic, prandial, or basal insulin to oral therapy in type 2 diabetes. N Engl J Med 2007;357:1716-1730</w:t>
      </w:r>
    </w:p>
    <w:p w:rsidR="002E70C1" w:rsidRPr="002E70C1" w:rsidRDefault="002E70C1" w:rsidP="002E70C1">
      <w:pPr>
        <w:rPr>
          <w:rFonts w:ascii="Times New Roman" w:hAnsi="Times New Roman" w:cs="Times New Roman"/>
          <w:noProof/>
          <w:sz w:val="20"/>
          <w:szCs w:val="20"/>
          <w:lang w:val="en-US"/>
        </w:rPr>
      </w:pPr>
      <w:r w:rsidRPr="002E70C1">
        <w:rPr>
          <w:rFonts w:ascii="Times New Roman" w:hAnsi="Times New Roman" w:cs="Times New Roman"/>
          <w:noProof/>
          <w:sz w:val="20"/>
          <w:szCs w:val="20"/>
          <w:lang w:val="en-US"/>
        </w:rPr>
        <w:t>5. Janka HU, Plewe G, Riddle MC, Kliebe-Frisch C, Schweitzer MA, Yki-Jarvinen H: Comparison of basal insulin added to oral agents versus twice-daily premixed insulin as initial insulin therapy for type 2 diabetes. Diabetes Care 2005;28:254-259</w:t>
      </w:r>
    </w:p>
    <w:p w:rsidR="002E70C1" w:rsidRPr="002E70C1" w:rsidRDefault="002E70C1" w:rsidP="002E70C1">
      <w:pPr>
        <w:rPr>
          <w:rFonts w:ascii="Times New Roman" w:hAnsi="Times New Roman" w:cs="Times New Roman"/>
          <w:noProof/>
          <w:sz w:val="20"/>
          <w:szCs w:val="20"/>
          <w:lang w:val="en-US"/>
        </w:rPr>
      </w:pPr>
      <w:r w:rsidRPr="002E70C1">
        <w:rPr>
          <w:rFonts w:ascii="Times New Roman" w:hAnsi="Times New Roman" w:cs="Times New Roman"/>
          <w:noProof/>
          <w:sz w:val="20"/>
          <w:szCs w:val="20"/>
          <w:lang w:val="en-US"/>
        </w:rPr>
        <w:t>6. Strojek K, Bebakar WM, Khutsoane DT, Pesic M, Smahelova A, Thomsen HF, Kalra S: Once-daily initiation with biphasic insulin aspart 30 versus insulin glargine in patients with type 2 diabetes inadequately controlled with oral drugs: an open-label, multinational RCT. Curr Med Res Opin 2009;25:2887-2894</w:t>
      </w:r>
    </w:p>
    <w:p w:rsidR="002E70C1" w:rsidRPr="002E70C1" w:rsidRDefault="002E70C1" w:rsidP="002E70C1">
      <w:pPr>
        <w:rPr>
          <w:rFonts w:ascii="Times New Roman" w:hAnsi="Times New Roman" w:cs="Times New Roman"/>
          <w:noProof/>
          <w:sz w:val="20"/>
          <w:szCs w:val="20"/>
          <w:lang w:val="en-US"/>
        </w:rPr>
      </w:pPr>
      <w:r w:rsidRPr="002E70C1">
        <w:rPr>
          <w:rFonts w:ascii="Times New Roman" w:hAnsi="Times New Roman" w:cs="Times New Roman"/>
          <w:noProof/>
          <w:sz w:val="20"/>
          <w:szCs w:val="20"/>
          <w:lang w:val="en-US"/>
        </w:rPr>
        <w:t>7. Yang W, Xu X, Liu X, Yang G, Seino Y, Andersen H, Jinnouchi H: Treat-to-target comparison between once daily biphasic insulin aspart 30 and insulin glargine in Chinese and Japanese insulin-naive subjects with type 2 diabetes. Curr Med Res Opin 2013;29:1599-1608</w:t>
      </w:r>
    </w:p>
    <w:p w:rsidR="002E70C1" w:rsidRPr="002E70C1" w:rsidRDefault="002E70C1" w:rsidP="002E70C1">
      <w:pPr>
        <w:rPr>
          <w:rFonts w:ascii="Times New Roman" w:hAnsi="Times New Roman" w:cs="Times New Roman"/>
          <w:noProof/>
          <w:sz w:val="20"/>
          <w:szCs w:val="20"/>
          <w:lang w:val="en-US"/>
        </w:rPr>
      </w:pPr>
      <w:r w:rsidRPr="002E70C1">
        <w:rPr>
          <w:rFonts w:ascii="Times New Roman" w:hAnsi="Times New Roman" w:cs="Times New Roman"/>
          <w:noProof/>
          <w:sz w:val="20"/>
          <w:szCs w:val="20"/>
          <w:lang w:val="en-US"/>
        </w:rPr>
        <w:t>8. Zinman B, Philis-Tsimikas A, Cariou B, Handelsman Y, Rodbard HW, Johansen T, Endahl L, Mathieu C, Investigators NNT: Insulin degludec versus insulin glargine in insulin-naive patients with type 2 diabetes: a 1-year, randomized, treat-to-target trial (BEGIN Once Long). Diabetes Care 2012;35:2464-2471</w:t>
      </w:r>
    </w:p>
    <w:p w:rsidR="002E70C1" w:rsidRPr="002E70C1" w:rsidRDefault="002E70C1" w:rsidP="002E70C1">
      <w:pPr>
        <w:rPr>
          <w:rFonts w:ascii="Times New Roman" w:hAnsi="Times New Roman" w:cs="Times New Roman"/>
          <w:noProof/>
          <w:sz w:val="20"/>
          <w:szCs w:val="20"/>
          <w:lang w:val="en-US"/>
        </w:rPr>
      </w:pPr>
      <w:r w:rsidRPr="002E70C1">
        <w:rPr>
          <w:rFonts w:ascii="Times New Roman" w:hAnsi="Times New Roman" w:cs="Times New Roman"/>
          <w:noProof/>
          <w:sz w:val="20"/>
          <w:szCs w:val="20"/>
          <w:lang w:val="en-US"/>
        </w:rPr>
        <w:t>9. Rodbard HW, Cariou B, Zinman B, Handelsman Y, Philis-Tsimikas A, Skjoth TV, Rana A, Mathieu C: Comparison of insulin degludec with insulin glargine in insulin-naive subjects with Type 2 diabetes: A 2-year randomized, treat-to-target trial. Diabetic Med 2013;30:1298-1304</w:t>
      </w:r>
    </w:p>
    <w:p w:rsidR="002E70C1" w:rsidRPr="002E70C1" w:rsidRDefault="002E70C1" w:rsidP="002E70C1">
      <w:pPr>
        <w:rPr>
          <w:rFonts w:ascii="Times New Roman" w:hAnsi="Times New Roman" w:cs="Times New Roman"/>
          <w:noProof/>
          <w:sz w:val="20"/>
          <w:szCs w:val="20"/>
          <w:lang w:val="en-US"/>
        </w:rPr>
      </w:pPr>
      <w:r w:rsidRPr="002E70C1">
        <w:rPr>
          <w:rFonts w:ascii="Times New Roman" w:hAnsi="Times New Roman" w:cs="Times New Roman"/>
          <w:noProof/>
          <w:sz w:val="20"/>
          <w:szCs w:val="20"/>
          <w:lang w:val="en-US"/>
        </w:rPr>
        <w:t>10. DeVries JH, Bain SC, Rodbard HW, Seufert J, D'Alessio D, Thomsen AB, Zychma M, Rosenstock J, Liraglutide-Detemir Study G: Sequential intensification of metformin treatment in type 2 diabetes with liraglutide followed by randomized addition of basal insulin prompted by A1C targets. Diabetes Care 2012;35:1446-1454</w:t>
      </w:r>
    </w:p>
    <w:p w:rsidR="00FE717E" w:rsidRDefault="00FE717E" w:rsidP="00496ADD">
      <w:pPr>
        <w:sectPr w:rsidR="00FE717E" w:rsidSect="00FE717E">
          <w:pgSz w:w="11906" w:h="16838"/>
          <w:pgMar w:top="1077" w:right="1440" w:bottom="1077" w:left="1440" w:header="709" w:footer="709" w:gutter="0"/>
          <w:cols w:space="708"/>
          <w:docGrid w:linePitch="360"/>
        </w:sectPr>
      </w:pPr>
    </w:p>
    <w:p w:rsidR="00496ADD" w:rsidRPr="00496ADD" w:rsidRDefault="00496ADD" w:rsidP="00496ADD"/>
    <w:p w:rsidR="00496ADD" w:rsidRDefault="00496ADD" w:rsidP="00496ADD"/>
    <w:p w:rsidR="007A51B7" w:rsidRPr="00B90C33" w:rsidRDefault="00D662B7" w:rsidP="00B90C33">
      <w:pPr>
        <w:pStyle w:val="Heading2"/>
      </w:pPr>
      <w:bookmarkStart w:id="17" w:name="_Toc421798127"/>
      <w:r w:rsidRPr="0057286A">
        <w:t>Risk of bias</w:t>
      </w:r>
      <w:bookmarkEnd w:id="10"/>
      <w:bookmarkEnd w:id="11"/>
      <w:bookmarkEnd w:id="12"/>
      <w:bookmarkEnd w:id="13"/>
      <w:bookmarkEnd w:id="17"/>
    </w:p>
    <w:p w:rsidR="00D662B7" w:rsidRPr="0057286A" w:rsidRDefault="00D662B7" w:rsidP="00C640CA">
      <w:pPr>
        <w:pStyle w:val="Heading3"/>
        <w:rPr>
          <w:rStyle w:val="CommentReference"/>
          <w:rFonts w:ascii="Times New Roman" w:hAnsi="Times New Roman"/>
          <w:b/>
          <w:szCs w:val="20"/>
        </w:rPr>
      </w:pPr>
      <w:bookmarkStart w:id="18" w:name="_Toc421798128"/>
      <w:proofErr w:type="gramStart"/>
      <w:r w:rsidRPr="0057286A">
        <w:rPr>
          <w:rStyle w:val="CommentReference"/>
          <w:rFonts w:ascii="Times New Roman" w:hAnsi="Times New Roman"/>
          <w:b/>
          <w:szCs w:val="20"/>
        </w:rPr>
        <w:t xml:space="preserve">Table </w:t>
      </w:r>
      <w:r w:rsidR="00BB4E48">
        <w:rPr>
          <w:rStyle w:val="CommentReference"/>
          <w:rFonts w:ascii="Times New Roman" w:hAnsi="Times New Roman"/>
          <w:b/>
          <w:szCs w:val="20"/>
        </w:rPr>
        <w:t>2</w:t>
      </w:r>
      <w:r w:rsidRPr="0057286A">
        <w:rPr>
          <w:rStyle w:val="CommentReference"/>
          <w:rFonts w:ascii="Times New Roman" w:hAnsi="Times New Roman"/>
          <w:b/>
          <w:szCs w:val="20"/>
        </w:rPr>
        <w:t xml:space="preserve">: </w:t>
      </w:r>
      <w:r w:rsidR="00C37D7F" w:rsidRPr="0057286A">
        <w:rPr>
          <w:rStyle w:val="CommentReference"/>
          <w:rFonts w:ascii="Times New Roman" w:hAnsi="Times New Roman"/>
          <w:b/>
          <w:szCs w:val="20"/>
        </w:rPr>
        <w:t>Key features</w:t>
      </w:r>
      <w:r w:rsidR="00C37D7F">
        <w:rPr>
          <w:rStyle w:val="CommentReference"/>
          <w:rFonts w:ascii="Times New Roman" w:hAnsi="Times New Roman"/>
          <w:b/>
          <w:szCs w:val="20"/>
        </w:rPr>
        <w:t xml:space="preserve"> and a</w:t>
      </w:r>
      <w:r w:rsidR="00C37D7F" w:rsidRPr="0057286A">
        <w:rPr>
          <w:rStyle w:val="CommentReference"/>
          <w:rFonts w:ascii="Times New Roman" w:hAnsi="Times New Roman"/>
          <w:b/>
          <w:szCs w:val="20"/>
        </w:rPr>
        <w:t>ssessment of bias of the triple therapy trials</w:t>
      </w:r>
      <w:r w:rsidR="00C37D7F">
        <w:rPr>
          <w:rStyle w:val="CommentReference"/>
          <w:rFonts w:ascii="Times New Roman" w:hAnsi="Times New Roman"/>
          <w:b/>
          <w:szCs w:val="20"/>
        </w:rPr>
        <w:t>.</w:t>
      </w:r>
      <w:bookmarkEnd w:id="18"/>
      <w:proofErr w:type="gramEnd"/>
      <w:r w:rsidR="00C37D7F" w:rsidRPr="00C37D7F">
        <w:rPr>
          <w:rStyle w:val="CommentReference"/>
          <w:rFonts w:ascii="Times New Roman" w:hAnsi="Times New Roman"/>
          <w:b/>
          <w:szCs w:val="20"/>
        </w:rPr>
        <w:t xml:space="preserve"> </w:t>
      </w:r>
    </w:p>
    <w:tbl>
      <w:tblPr>
        <w:tblStyle w:val="TableGrid"/>
        <w:tblW w:w="14425" w:type="dxa"/>
        <w:tblLook w:val="04A0" w:firstRow="1" w:lastRow="0" w:firstColumn="1" w:lastColumn="0" w:noHBand="0" w:noVBand="1"/>
      </w:tblPr>
      <w:tblGrid>
        <w:gridCol w:w="1280"/>
        <w:gridCol w:w="671"/>
        <w:gridCol w:w="1294"/>
        <w:gridCol w:w="2250"/>
        <w:gridCol w:w="1268"/>
        <w:gridCol w:w="1283"/>
        <w:gridCol w:w="1560"/>
        <w:gridCol w:w="1275"/>
        <w:gridCol w:w="1276"/>
        <w:gridCol w:w="1134"/>
        <w:gridCol w:w="1134"/>
      </w:tblGrid>
      <w:tr w:rsidR="000454AD" w:rsidRPr="00D20D63" w:rsidTr="00B92D8B">
        <w:trPr>
          <w:trHeight w:val="763"/>
        </w:trPr>
        <w:tc>
          <w:tcPr>
            <w:tcW w:w="1280" w:type="dxa"/>
            <w:hideMark/>
          </w:tcPr>
          <w:p w:rsidR="000454AD" w:rsidRPr="00D20D63" w:rsidRDefault="000454AD" w:rsidP="00C37D7F">
            <w:pPr>
              <w:pStyle w:val="Tablenotes1"/>
              <w:rPr>
                <w:rFonts w:ascii="Times New Roman" w:hAnsi="Times New Roman" w:cs="Times New Roman"/>
                <w:b/>
                <w:bCs/>
                <w:sz w:val="20"/>
                <w:szCs w:val="20"/>
              </w:rPr>
            </w:pPr>
            <w:r w:rsidRPr="00D20D63">
              <w:rPr>
                <w:rFonts w:ascii="Times New Roman" w:hAnsi="Times New Roman" w:cs="Times New Roman"/>
                <w:b/>
                <w:bCs/>
                <w:sz w:val="20"/>
                <w:szCs w:val="20"/>
              </w:rPr>
              <w:t>Trial</w:t>
            </w:r>
          </w:p>
        </w:tc>
        <w:tc>
          <w:tcPr>
            <w:tcW w:w="671" w:type="dxa"/>
            <w:hideMark/>
          </w:tcPr>
          <w:p w:rsidR="000454AD" w:rsidRPr="00D20D63" w:rsidRDefault="000454AD" w:rsidP="00C37D7F">
            <w:pPr>
              <w:pStyle w:val="Tablenotes1"/>
              <w:jc w:val="both"/>
              <w:rPr>
                <w:rFonts w:ascii="Times New Roman" w:hAnsi="Times New Roman" w:cs="Times New Roman"/>
                <w:b/>
                <w:bCs/>
                <w:sz w:val="20"/>
                <w:szCs w:val="20"/>
              </w:rPr>
            </w:pPr>
            <w:r w:rsidRPr="00D20D63">
              <w:rPr>
                <w:rFonts w:ascii="Times New Roman" w:hAnsi="Times New Roman" w:cs="Times New Roman"/>
                <w:b/>
                <w:bCs/>
                <w:sz w:val="20"/>
                <w:szCs w:val="20"/>
              </w:rPr>
              <w:t>N</w:t>
            </w:r>
          </w:p>
        </w:tc>
        <w:tc>
          <w:tcPr>
            <w:tcW w:w="1294" w:type="dxa"/>
            <w:hideMark/>
          </w:tcPr>
          <w:p w:rsidR="000454AD" w:rsidRPr="00D20D63" w:rsidRDefault="000454AD" w:rsidP="00C37D7F">
            <w:pPr>
              <w:pStyle w:val="Tablenotes1"/>
              <w:jc w:val="both"/>
              <w:rPr>
                <w:rFonts w:ascii="Times New Roman" w:hAnsi="Times New Roman" w:cs="Times New Roman"/>
                <w:b/>
                <w:bCs/>
                <w:sz w:val="20"/>
                <w:szCs w:val="20"/>
              </w:rPr>
            </w:pPr>
            <w:r w:rsidRPr="00D20D63">
              <w:rPr>
                <w:rFonts w:ascii="Times New Roman" w:hAnsi="Times New Roman" w:cs="Times New Roman"/>
                <w:b/>
                <w:bCs/>
                <w:sz w:val="20"/>
                <w:szCs w:val="20"/>
              </w:rPr>
              <w:t>Recruitment</w:t>
            </w:r>
          </w:p>
        </w:tc>
        <w:tc>
          <w:tcPr>
            <w:tcW w:w="2250" w:type="dxa"/>
            <w:hideMark/>
          </w:tcPr>
          <w:p w:rsidR="000454AD" w:rsidRPr="00D20D63" w:rsidRDefault="000454AD" w:rsidP="00C37D7F">
            <w:pPr>
              <w:pStyle w:val="Tablenotes1"/>
              <w:rPr>
                <w:rFonts w:ascii="Times New Roman" w:hAnsi="Times New Roman" w:cs="Times New Roman"/>
                <w:b/>
                <w:bCs/>
                <w:sz w:val="20"/>
                <w:szCs w:val="20"/>
              </w:rPr>
            </w:pPr>
            <w:r w:rsidRPr="00D20D63">
              <w:rPr>
                <w:rFonts w:ascii="Times New Roman" w:hAnsi="Times New Roman" w:cs="Times New Roman"/>
                <w:b/>
                <w:bCs/>
                <w:sz w:val="20"/>
                <w:szCs w:val="20"/>
              </w:rPr>
              <w:t>Centres</w:t>
            </w:r>
          </w:p>
          <w:p w:rsidR="000454AD" w:rsidRPr="00D20D63" w:rsidRDefault="000454AD" w:rsidP="000454AD">
            <w:pPr>
              <w:pStyle w:val="Tablenotes1"/>
              <w:rPr>
                <w:rFonts w:ascii="Times New Roman" w:hAnsi="Times New Roman" w:cs="Times New Roman"/>
                <w:b/>
                <w:bCs/>
                <w:sz w:val="20"/>
                <w:szCs w:val="20"/>
              </w:rPr>
            </w:pPr>
            <w:r w:rsidRPr="00D20D63">
              <w:rPr>
                <w:rFonts w:ascii="Times New Roman" w:hAnsi="Times New Roman" w:cs="Times New Roman"/>
                <w:b/>
                <w:bCs/>
                <w:sz w:val="20"/>
                <w:szCs w:val="20"/>
              </w:rPr>
              <w:t>Design</w:t>
            </w:r>
          </w:p>
        </w:tc>
        <w:tc>
          <w:tcPr>
            <w:tcW w:w="1268" w:type="dxa"/>
            <w:hideMark/>
          </w:tcPr>
          <w:p w:rsidR="000454AD" w:rsidRPr="00D20D63" w:rsidRDefault="000454AD" w:rsidP="00C37D7F">
            <w:pPr>
              <w:pStyle w:val="Tablenotes1"/>
              <w:rPr>
                <w:rFonts w:ascii="Times New Roman" w:hAnsi="Times New Roman" w:cs="Times New Roman"/>
                <w:b/>
                <w:bCs/>
                <w:sz w:val="20"/>
                <w:szCs w:val="20"/>
              </w:rPr>
            </w:pPr>
            <w:r w:rsidRPr="00D20D63">
              <w:rPr>
                <w:rFonts w:ascii="Times New Roman" w:hAnsi="Times New Roman" w:cs="Times New Roman"/>
                <w:b/>
                <w:bCs/>
                <w:sz w:val="20"/>
                <w:szCs w:val="20"/>
              </w:rPr>
              <w:t xml:space="preserve">Random sequence generation </w:t>
            </w:r>
          </w:p>
        </w:tc>
        <w:tc>
          <w:tcPr>
            <w:tcW w:w="1283" w:type="dxa"/>
            <w:hideMark/>
          </w:tcPr>
          <w:p w:rsidR="000454AD" w:rsidRPr="00D20D63" w:rsidRDefault="000454AD" w:rsidP="00C37D7F">
            <w:pPr>
              <w:pStyle w:val="Tablenotes1"/>
              <w:jc w:val="both"/>
              <w:rPr>
                <w:rFonts w:ascii="Times New Roman" w:hAnsi="Times New Roman" w:cs="Times New Roman"/>
                <w:b/>
                <w:bCs/>
                <w:sz w:val="20"/>
                <w:szCs w:val="20"/>
              </w:rPr>
            </w:pPr>
            <w:r w:rsidRPr="00D20D63">
              <w:rPr>
                <w:rFonts w:ascii="Times New Roman" w:hAnsi="Times New Roman" w:cs="Times New Roman"/>
                <w:b/>
                <w:bCs/>
                <w:sz w:val="20"/>
                <w:szCs w:val="20"/>
              </w:rPr>
              <w:t>Allocation concealment</w:t>
            </w:r>
          </w:p>
        </w:tc>
        <w:tc>
          <w:tcPr>
            <w:tcW w:w="1560" w:type="dxa"/>
            <w:hideMark/>
          </w:tcPr>
          <w:p w:rsidR="000454AD" w:rsidRPr="00D20D63" w:rsidRDefault="000454AD" w:rsidP="00C37D7F">
            <w:pPr>
              <w:pStyle w:val="Tablenotes1"/>
              <w:jc w:val="both"/>
              <w:rPr>
                <w:rFonts w:ascii="Times New Roman" w:hAnsi="Times New Roman" w:cs="Times New Roman"/>
                <w:b/>
                <w:bCs/>
                <w:sz w:val="20"/>
                <w:szCs w:val="20"/>
              </w:rPr>
            </w:pPr>
            <w:r w:rsidRPr="00D20D63">
              <w:rPr>
                <w:rFonts w:ascii="Times New Roman" w:hAnsi="Times New Roman" w:cs="Times New Roman"/>
                <w:b/>
                <w:bCs/>
                <w:sz w:val="20"/>
                <w:szCs w:val="20"/>
              </w:rPr>
              <w:t>Blinding of participants and personnel</w:t>
            </w:r>
          </w:p>
        </w:tc>
        <w:tc>
          <w:tcPr>
            <w:tcW w:w="1275" w:type="dxa"/>
            <w:hideMark/>
          </w:tcPr>
          <w:p w:rsidR="000454AD" w:rsidRPr="00D20D63" w:rsidRDefault="000454AD" w:rsidP="00C37D7F">
            <w:pPr>
              <w:pStyle w:val="Tablenotes1"/>
              <w:jc w:val="both"/>
              <w:rPr>
                <w:rFonts w:ascii="Times New Roman" w:hAnsi="Times New Roman" w:cs="Times New Roman"/>
                <w:b/>
                <w:bCs/>
                <w:sz w:val="20"/>
                <w:szCs w:val="20"/>
              </w:rPr>
            </w:pPr>
            <w:r w:rsidRPr="00D20D63">
              <w:rPr>
                <w:rFonts w:ascii="Times New Roman" w:hAnsi="Times New Roman" w:cs="Times New Roman"/>
                <w:b/>
                <w:bCs/>
                <w:sz w:val="20"/>
                <w:szCs w:val="20"/>
              </w:rPr>
              <w:t>Blinding of outcome assessment</w:t>
            </w:r>
          </w:p>
        </w:tc>
        <w:tc>
          <w:tcPr>
            <w:tcW w:w="1276" w:type="dxa"/>
            <w:hideMark/>
          </w:tcPr>
          <w:p w:rsidR="000454AD" w:rsidRPr="00D20D63" w:rsidRDefault="000454AD" w:rsidP="00C37D7F">
            <w:pPr>
              <w:pStyle w:val="Tablenotes1"/>
              <w:rPr>
                <w:rFonts w:ascii="Times New Roman" w:hAnsi="Times New Roman" w:cs="Times New Roman"/>
                <w:b/>
                <w:bCs/>
                <w:sz w:val="20"/>
                <w:szCs w:val="20"/>
              </w:rPr>
            </w:pPr>
            <w:r w:rsidRPr="00D20D63">
              <w:rPr>
                <w:rFonts w:ascii="Times New Roman" w:hAnsi="Times New Roman" w:cs="Times New Roman"/>
                <w:b/>
                <w:bCs/>
                <w:sz w:val="20"/>
                <w:szCs w:val="20"/>
              </w:rPr>
              <w:t>Incomplete outcome data</w:t>
            </w:r>
          </w:p>
        </w:tc>
        <w:tc>
          <w:tcPr>
            <w:tcW w:w="1134" w:type="dxa"/>
            <w:hideMark/>
          </w:tcPr>
          <w:p w:rsidR="000454AD" w:rsidRPr="00D20D63" w:rsidRDefault="000454AD" w:rsidP="00C37D7F">
            <w:pPr>
              <w:pStyle w:val="Tablenotes1"/>
              <w:rPr>
                <w:rFonts w:ascii="Times New Roman" w:hAnsi="Times New Roman" w:cs="Times New Roman"/>
                <w:b/>
                <w:bCs/>
                <w:sz w:val="20"/>
                <w:szCs w:val="20"/>
              </w:rPr>
            </w:pPr>
            <w:r w:rsidRPr="00D20D63">
              <w:rPr>
                <w:rFonts w:ascii="Times New Roman" w:hAnsi="Times New Roman" w:cs="Times New Roman"/>
                <w:b/>
                <w:bCs/>
                <w:sz w:val="20"/>
                <w:szCs w:val="20"/>
              </w:rPr>
              <w:t xml:space="preserve">Selective reporting </w:t>
            </w:r>
          </w:p>
        </w:tc>
        <w:tc>
          <w:tcPr>
            <w:tcW w:w="1134" w:type="dxa"/>
            <w:noWrap/>
            <w:hideMark/>
          </w:tcPr>
          <w:p w:rsidR="000454AD" w:rsidRPr="00D20D63" w:rsidRDefault="000454AD" w:rsidP="00B92D8B">
            <w:pPr>
              <w:pStyle w:val="Tablenotes1"/>
              <w:rPr>
                <w:rFonts w:ascii="Times New Roman" w:hAnsi="Times New Roman" w:cs="Times New Roman"/>
                <w:b/>
                <w:sz w:val="20"/>
                <w:szCs w:val="20"/>
              </w:rPr>
            </w:pPr>
            <w:r w:rsidRPr="00D20D63">
              <w:rPr>
                <w:rFonts w:ascii="Times New Roman" w:hAnsi="Times New Roman" w:cs="Times New Roman"/>
                <w:b/>
                <w:sz w:val="20"/>
                <w:szCs w:val="20"/>
              </w:rPr>
              <w:t>Bias due to</w:t>
            </w:r>
            <w:r>
              <w:rPr>
                <w:rFonts w:ascii="Times New Roman" w:hAnsi="Times New Roman" w:cs="Times New Roman"/>
                <w:b/>
                <w:sz w:val="20"/>
                <w:szCs w:val="20"/>
              </w:rPr>
              <w:t xml:space="preserve"> other issues</w:t>
            </w:r>
            <w:r w:rsidRPr="00D20D63">
              <w:rPr>
                <w:rFonts w:ascii="Times New Roman" w:hAnsi="Times New Roman" w:cs="Times New Roman"/>
                <w:b/>
                <w:sz w:val="20"/>
                <w:szCs w:val="20"/>
              </w:rPr>
              <w:t xml:space="preserve"> </w:t>
            </w:r>
          </w:p>
        </w:tc>
      </w:tr>
      <w:tr w:rsidR="00C37D7F" w:rsidRPr="00C37D7F" w:rsidTr="00B92D8B">
        <w:trPr>
          <w:trHeight w:val="300"/>
        </w:trPr>
        <w:tc>
          <w:tcPr>
            <w:tcW w:w="14425" w:type="dxa"/>
            <w:gridSpan w:val="11"/>
            <w:hideMark/>
          </w:tcPr>
          <w:p w:rsidR="00C37D7F" w:rsidRPr="00C37D7F" w:rsidRDefault="00C37D7F" w:rsidP="00C37D7F">
            <w:pPr>
              <w:pStyle w:val="Tablenotes1"/>
              <w:rPr>
                <w:rFonts w:ascii="Times New Roman" w:hAnsi="Times New Roman" w:cs="Times New Roman"/>
                <w:sz w:val="20"/>
                <w:szCs w:val="20"/>
              </w:rPr>
            </w:pPr>
            <w:r w:rsidRPr="00C37D7F">
              <w:rPr>
                <w:rFonts w:ascii="Times New Roman" w:hAnsi="Times New Roman" w:cs="Times New Roman"/>
                <w:b/>
                <w:bCs/>
                <w:sz w:val="20"/>
                <w:szCs w:val="20"/>
              </w:rPr>
              <w:t xml:space="preserve">MET + SU vs. MET + SU + </w:t>
            </w:r>
            <w:r w:rsidR="004947F3">
              <w:rPr>
                <w:rFonts w:ascii="Times New Roman" w:hAnsi="Times New Roman" w:cs="Times New Roman"/>
                <w:b/>
                <w:bCs/>
                <w:sz w:val="20"/>
                <w:szCs w:val="20"/>
              </w:rPr>
              <w:t>DPP-4-i</w:t>
            </w:r>
          </w:p>
        </w:tc>
      </w:tr>
      <w:tr w:rsidR="000454AD" w:rsidRPr="00C37D7F" w:rsidTr="00B92D8B">
        <w:trPr>
          <w:trHeight w:val="754"/>
        </w:trPr>
        <w:tc>
          <w:tcPr>
            <w:tcW w:w="1280" w:type="dxa"/>
            <w:hideMark/>
          </w:tcPr>
          <w:p w:rsidR="000454AD" w:rsidRPr="00C37D7F" w:rsidRDefault="000454AD" w:rsidP="00C37D7F">
            <w:pPr>
              <w:pStyle w:val="Tablenotes1"/>
              <w:rPr>
                <w:rFonts w:ascii="Times New Roman" w:hAnsi="Times New Roman" w:cs="Times New Roman"/>
                <w:sz w:val="20"/>
                <w:szCs w:val="20"/>
              </w:rPr>
            </w:pPr>
            <w:proofErr w:type="spellStart"/>
            <w:r w:rsidRPr="00C37D7F">
              <w:rPr>
                <w:rFonts w:ascii="Times New Roman" w:hAnsi="Times New Roman" w:cs="Times New Roman"/>
                <w:sz w:val="20"/>
                <w:szCs w:val="20"/>
              </w:rPr>
              <w:t>Hermansen</w:t>
            </w:r>
            <w:proofErr w:type="spellEnd"/>
            <w:r w:rsidRPr="00C37D7F">
              <w:rPr>
                <w:rFonts w:ascii="Times New Roman" w:hAnsi="Times New Roman" w:cs="Times New Roman"/>
                <w:sz w:val="20"/>
                <w:szCs w:val="20"/>
              </w:rPr>
              <w:t xml:space="preserve"> 2007</w:t>
            </w:r>
          </w:p>
        </w:tc>
        <w:tc>
          <w:tcPr>
            <w:tcW w:w="671"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441</w:t>
            </w:r>
          </w:p>
        </w:tc>
        <w:tc>
          <w:tcPr>
            <w:tcW w:w="1294"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2009-2010</w:t>
            </w:r>
          </w:p>
        </w:tc>
        <w:tc>
          <w:tcPr>
            <w:tcW w:w="2250" w:type="dxa"/>
            <w:hideMark/>
          </w:tcPr>
          <w:p w:rsidR="000454AD" w:rsidRPr="00C37D7F" w:rsidRDefault="000454AD" w:rsidP="00C37D7F">
            <w:pPr>
              <w:pStyle w:val="Tablenotes1"/>
              <w:rPr>
                <w:rFonts w:ascii="Times New Roman" w:hAnsi="Times New Roman" w:cs="Times New Roman"/>
                <w:sz w:val="20"/>
                <w:szCs w:val="20"/>
              </w:rPr>
            </w:pPr>
            <w:r w:rsidRPr="00C37D7F">
              <w:rPr>
                <w:rFonts w:ascii="Times New Roman" w:hAnsi="Times New Roman" w:cs="Times New Roman"/>
                <w:sz w:val="20"/>
                <w:szCs w:val="20"/>
              </w:rPr>
              <w:t>N. America</w:t>
            </w:r>
            <w:r>
              <w:rPr>
                <w:rFonts w:ascii="Times New Roman" w:hAnsi="Times New Roman" w:cs="Times New Roman"/>
                <w:sz w:val="20"/>
                <w:szCs w:val="20"/>
              </w:rPr>
              <w:t xml:space="preserve">, </w:t>
            </w:r>
            <w:r w:rsidRPr="00C37D7F">
              <w:rPr>
                <w:rFonts w:ascii="Times New Roman" w:hAnsi="Times New Roman" w:cs="Times New Roman"/>
                <w:sz w:val="20"/>
                <w:szCs w:val="20"/>
              </w:rPr>
              <w:t>S. America</w:t>
            </w:r>
            <w:r>
              <w:rPr>
                <w:rFonts w:ascii="Times New Roman" w:hAnsi="Times New Roman" w:cs="Times New Roman"/>
                <w:sz w:val="20"/>
                <w:szCs w:val="20"/>
              </w:rPr>
              <w:t xml:space="preserve">, </w:t>
            </w:r>
            <w:r w:rsidRPr="00C37D7F">
              <w:rPr>
                <w:rFonts w:ascii="Times New Roman" w:hAnsi="Times New Roman" w:cs="Times New Roman"/>
                <w:sz w:val="20"/>
                <w:szCs w:val="20"/>
              </w:rPr>
              <w:t>Europe</w:t>
            </w:r>
          </w:p>
          <w:p w:rsidR="000454AD" w:rsidRPr="00C37D7F" w:rsidRDefault="000454AD" w:rsidP="00C37D7F">
            <w:pPr>
              <w:pStyle w:val="Tablenotes1"/>
              <w:rPr>
                <w:rFonts w:ascii="Times New Roman" w:hAnsi="Times New Roman" w:cs="Times New Roman"/>
                <w:sz w:val="20"/>
                <w:szCs w:val="20"/>
              </w:rPr>
            </w:pPr>
            <w:r>
              <w:rPr>
                <w:rFonts w:ascii="Times New Roman" w:hAnsi="Times New Roman" w:cs="Times New Roman"/>
                <w:sz w:val="20"/>
                <w:szCs w:val="20"/>
              </w:rPr>
              <w:t>R, DB, PC</w:t>
            </w:r>
          </w:p>
        </w:tc>
        <w:tc>
          <w:tcPr>
            <w:tcW w:w="1268"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Low</w:t>
            </w:r>
          </w:p>
        </w:tc>
        <w:tc>
          <w:tcPr>
            <w:tcW w:w="1283"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Low</w:t>
            </w:r>
          </w:p>
        </w:tc>
        <w:tc>
          <w:tcPr>
            <w:tcW w:w="1560"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Low</w:t>
            </w:r>
          </w:p>
        </w:tc>
        <w:tc>
          <w:tcPr>
            <w:tcW w:w="1275"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Low</w:t>
            </w:r>
          </w:p>
        </w:tc>
        <w:tc>
          <w:tcPr>
            <w:tcW w:w="1276"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Low</w:t>
            </w:r>
          </w:p>
        </w:tc>
        <w:tc>
          <w:tcPr>
            <w:tcW w:w="1134"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Low</w:t>
            </w:r>
          </w:p>
        </w:tc>
        <w:tc>
          <w:tcPr>
            <w:tcW w:w="1134" w:type="dxa"/>
            <w:hideMark/>
          </w:tcPr>
          <w:p w:rsidR="000454AD" w:rsidRPr="00C37D7F" w:rsidRDefault="000454AD" w:rsidP="00C37D7F">
            <w:pPr>
              <w:pStyle w:val="Tablenotes1"/>
              <w:jc w:val="both"/>
              <w:rPr>
                <w:rFonts w:ascii="Times New Roman" w:hAnsi="Times New Roman" w:cs="Times New Roman"/>
                <w:sz w:val="20"/>
                <w:szCs w:val="20"/>
              </w:rPr>
            </w:pPr>
            <w:r>
              <w:rPr>
                <w:rFonts w:ascii="Times New Roman" w:hAnsi="Times New Roman" w:cs="Times New Roman"/>
                <w:sz w:val="20"/>
                <w:szCs w:val="20"/>
              </w:rPr>
              <w:t>Unclear</w:t>
            </w:r>
          </w:p>
        </w:tc>
      </w:tr>
      <w:tr w:rsidR="000454AD" w:rsidRPr="00C37D7F" w:rsidTr="00B92D8B">
        <w:trPr>
          <w:trHeight w:val="902"/>
        </w:trPr>
        <w:tc>
          <w:tcPr>
            <w:tcW w:w="1280" w:type="dxa"/>
            <w:hideMark/>
          </w:tcPr>
          <w:p w:rsidR="000454AD" w:rsidRPr="00C37D7F" w:rsidRDefault="000454AD" w:rsidP="00C37D7F">
            <w:pPr>
              <w:pStyle w:val="Tablenotes1"/>
              <w:rPr>
                <w:rFonts w:ascii="Times New Roman" w:hAnsi="Times New Roman" w:cs="Times New Roman"/>
                <w:sz w:val="20"/>
                <w:szCs w:val="20"/>
              </w:rPr>
            </w:pPr>
            <w:r w:rsidRPr="00C37D7F">
              <w:rPr>
                <w:rFonts w:ascii="Times New Roman" w:hAnsi="Times New Roman" w:cs="Times New Roman"/>
                <w:sz w:val="20"/>
                <w:szCs w:val="20"/>
              </w:rPr>
              <w:t>Owens 2011</w:t>
            </w:r>
          </w:p>
        </w:tc>
        <w:tc>
          <w:tcPr>
            <w:tcW w:w="671"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1,055</w:t>
            </w:r>
          </w:p>
        </w:tc>
        <w:tc>
          <w:tcPr>
            <w:tcW w:w="1294"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2008-2009</w:t>
            </w:r>
          </w:p>
        </w:tc>
        <w:tc>
          <w:tcPr>
            <w:tcW w:w="2250" w:type="dxa"/>
            <w:hideMark/>
          </w:tcPr>
          <w:p w:rsidR="000454AD" w:rsidRPr="00C37D7F" w:rsidRDefault="000454AD" w:rsidP="00C37D7F">
            <w:pPr>
              <w:pStyle w:val="Tablenotes1"/>
              <w:rPr>
                <w:rFonts w:ascii="Times New Roman" w:hAnsi="Times New Roman" w:cs="Times New Roman"/>
                <w:sz w:val="20"/>
                <w:szCs w:val="20"/>
              </w:rPr>
            </w:pPr>
            <w:r w:rsidRPr="00C37D7F">
              <w:rPr>
                <w:rFonts w:ascii="Times New Roman" w:hAnsi="Times New Roman" w:cs="Times New Roman"/>
                <w:sz w:val="20"/>
                <w:szCs w:val="20"/>
              </w:rPr>
              <w:t>N. America</w:t>
            </w:r>
            <w:r>
              <w:rPr>
                <w:rFonts w:ascii="Times New Roman" w:hAnsi="Times New Roman" w:cs="Times New Roman"/>
                <w:sz w:val="20"/>
                <w:szCs w:val="20"/>
              </w:rPr>
              <w:t xml:space="preserve">, </w:t>
            </w:r>
            <w:r w:rsidRPr="00C37D7F">
              <w:rPr>
                <w:rFonts w:ascii="Times New Roman" w:hAnsi="Times New Roman" w:cs="Times New Roman"/>
                <w:sz w:val="20"/>
                <w:szCs w:val="20"/>
              </w:rPr>
              <w:t>S. America</w:t>
            </w:r>
            <w:r>
              <w:rPr>
                <w:rFonts w:ascii="Times New Roman" w:hAnsi="Times New Roman" w:cs="Times New Roman"/>
                <w:sz w:val="20"/>
                <w:szCs w:val="20"/>
              </w:rPr>
              <w:t xml:space="preserve">, </w:t>
            </w:r>
            <w:r w:rsidRPr="00C37D7F">
              <w:rPr>
                <w:rFonts w:ascii="Times New Roman" w:hAnsi="Times New Roman" w:cs="Times New Roman"/>
                <w:sz w:val="20"/>
                <w:szCs w:val="20"/>
              </w:rPr>
              <w:t>E. Europe</w:t>
            </w:r>
            <w:r>
              <w:rPr>
                <w:rFonts w:ascii="Times New Roman" w:hAnsi="Times New Roman" w:cs="Times New Roman"/>
                <w:sz w:val="20"/>
                <w:szCs w:val="20"/>
              </w:rPr>
              <w:t xml:space="preserve">, </w:t>
            </w:r>
            <w:r w:rsidRPr="00C37D7F">
              <w:rPr>
                <w:rFonts w:ascii="Times New Roman" w:hAnsi="Times New Roman" w:cs="Times New Roman"/>
                <w:sz w:val="20"/>
                <w:szCs w:val="20"/>
              </w:rPr>
              <w:t>Asia</w:t>
            </w:r>
            <w:r>
              <w:rPr>
                <w:rFonts w:ascii="Times New Roman" w:hAnsi="Times New Roman" w:cs="Times New Roman"/>
                <w:sz w:val="20"/>
                <w:szCs w:val="20"/>
              </w:rPr>
              <w:t xml:space="preserve">, </w:t>
            </w:r>
            <w:r w:rsidRPr="00C37D7F">
              <w:rPr>
                <w:rFonts w:ascii="Times New Roman" w:hAnsi="Times New Roman" w:cs="Times New Roman"/>
                <w:sz w:val="20"/>
                <w:szCs w:val="20"/>
              </w:rPr>
              <w:t>Middle East</w:t>
            </w:r>
          </w:p>
          <w:p w:rsidR="000454AD" w:rsidRPr="00C37D7F" w:rsidRDefault="000454AD" w:rsidP="000454AD">
            <w:pPr>
              <w:pStyle w:val="Tablenotes1"/>
              <w:rPr>
                <w:rFonts w:ascii="Times New Roman" w:hAnsi="Times New Roman" w:cs="Times New Roman"/>
                <w:sz w:val="20"/>
                <w:szCs w:val="20"/>
              </w:rPr>
            </w:pPr>
            <w:r w:rsidRPr="00C37D7F">
              <w:rPr>
                <w:rFonts w:ascii="Times New Roman" w:hAnsi="Times New Roman" w:cs="Times New Roman"/>
                <w:sz w:val="20"/>
                <w:szCs w:val="20"/>
              </w:rPr>
              <w:t>R, DB, PC</w:t>
            </w:r>
          </w:p>
        </w:tc>
        <w:tc>
          <w:tcPr>
            <w:tcW w:w="1268" w:type="dxa"/>
            <w:hideMark/>
          </w:tcPr>
          <w:p w:rsidR="000454AD" w:rsidRPr="00C37D7F" w:rsidRDefault="000454AD" w:rsidP="00C37D7F">
            <w:pPr>
              <w:pStyle w:val="Tablenotes1"/>
              <w:jc w:val="both"/>
              <w:rPr>
                <w:rFonts w:ascii="Times New Roman" w:hAnsi="Times New Roman" w:cs="Times New Roman"/>
                <w:sz w:val="20"/>
                <w:szCs w:val="20"/>
              </w:rPr>
            </w:pPr>
            <w:r>
              <w:rPr>
                <w:rFonts w:ascii="Times New Roman" w:hAnsi="Times New Roman" w:cs="Times New Roman"/>
                <w:sz w:val="20"/>
                <w:szCs w:val="20"/>
              </w:rPr>
              <w:t>Unclear</w:t>
            </w:r>
            <w:r w:rsidRPr="00C37D7F">
              <w:rPr>
                <w:rFonts w:ascii="Times New Roman" w:hAnsi="Times New Roman" w:cs="Times New Roman"/>
                <w:sz w:val="20"/>
                <w:szCs w:val="20"/>
              </w:rPr>
              <w:t xml:space="preserve"> </w:t>
            </w:r>
          </w:p>
        </w:tc>
        <w:tc>
          <w:tcPr>
            <w:tcW w:w="1283" w:type="dxa"/>
            <w:hideMark/>
          </w:tcPr>
          <w:p w:rsidR="000454AD" w:rsidRPr="00C37D7F" w:rsidRDefault="000454AD" w:rsidP="00C37D7F">
            <w:pPr>
              <w:pStyle w:val="Tablenotes1"/>
              <w:jc w:val="both"/>
              <w:rPr>
                <w:rFonts w:ascii="Times New Roman" w:hAnsi="Times New Roman" w:cs="Times New Roman"/>
                <w:sz w:val="20"/>
                <w:szCs w:val="20"/>
              </w:rPr>
            </w:pPr>
            <w:r>
              <w:rPr>
                <w:rFonts w:ascii="Times New Roman" w:hAnsi="Times New Roman" w:cs="Times New Roman"/>
                <w:sz w:val="20"/>
                <w:szCs w:val="20"/>
              </w:rPr>
              <w:t>Unclear</w:t>
            </w:r>
          </w:p>
          <w:p w:rsidR="000454AD" w:rsidRPr="00C37D7F" w:rsidRDefault="000454AD" w:rsidP="00C37D7F">
            <w:pPr>
              <w:pStyle w:val="Tablenotes1"/>
              <w:jc w:val="both"/>
              <w:rPr>
                <w:rFonts w:ascii="Times New Roman" w:hAnsi="Times New Roman" w:cs="Times New Roman"/>
                <w:sz w:val="20"/>
                <w:szCs w:val="20"/>
              </w:rPr>
            </w:pPr>
          </w:p>
        </w:tc>
        <w:tc>
          <w:tcPr>
            <w:tcW w:w="1560"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Low</w:t>
            </w:r>
          </w:p>
          <w:p w:rsidR="000454AD" w:rsidRPr="00C37D7F" w:rsidRDefault="000454AD" w:rsidP="00C37D7F">
            <w:pPr>
              <w:pStyle w:val="Tablenotes1"/>
              <w:jc w:val="both"/>
              <w:rPr>
                <w:rFonts w:ascii="Times New Roman" w:hAnsi="Times New Roman" w:cs="Times New Roman"/>
                <w:sz w:val="20"/>
                <w:szCs w:val="20"/>
              </w:rPr>
            </w:pPr>
          </w:p>
        </w:tc>
        <w:tc>
          <w:tcPr>
            <w:tcW w:w="1275"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Low</w:t>
            </w:r>
          </w:p>
          <w:p w:rsidR="000454AD" w:rsidRPr="00C37D7F" w:rsidRDefault="000454AD" w:rsidP="00C37D7F">
            <w:pPr>
              <w:pStyle w:val="Tablenotes1"/>
              <w:jc w:val="both"/>
              <w:rPr>
                <w:rFonts w:ascii="Times New Roman" w:hAnsi="Times New Roman" w:cs="Times New Roman"/>
                <w:sz w:val="20"/>
                <w:szCs w:val="20"/>
              </w:rPr>
            </w:pPr>
          </w:p>
        </w:tc>
        <w:tc>
          <w:tcPr>
            <w:tcW w:w="1276"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High</w:t>
            </w:r>
          </w:p>
        </w:tc>
        <w:tc>
          <w:tcPr>
            <w:tcW w:w="1134"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Low</w:t>
            </w:r>
          </w:p>
          <w:p w:rsidR="000454AD" w:rsidRPr="00C37D7F" w:rsidRDefault="000454AD" w:rsidP="00C37D7F">
            <w:pPr>
              <w:pStyle w:val="Tablenotes1"/>
              <w:rPr>
                <w:rFonts w:ascii="Times New Roman" w:hAnsi="Times New Roman" w:cs="Times New Roman"/>
                <w:sz w:val="20"/>
                <w:szCs w:val="20"/>
              </w:rPr>
            </w:pPr>
          </w:p>
        </w:tc>
        <w:tc>
          <w:tcPr>
            <w:tcW w:w="1134" w:type="dxa"/>
            <w:hideMark/>
          </w:tcPr>
          <w:p w:rsidR="000454AD" w:rsidRPr="00C37D7F" w:rsidRDefault="008914B6" w:rsidP="00C37D7F">
            <w:pPr>
              <w:pStyle w:val="Tablenotes1"/>
              <w:jc w:val="both"/>
              <w:rPr>
                <w:rFonts w:ascii="Times New Roman" w:hAnsi="Times New Roman" w:cs="Times New Roman"/>
                <w:sz w:val="20"/>
                <w:szCs w:val="20"/>
              </w:rPr>
            </w:pPr>
            <w:r>
              <w:rPr>
                <w:rFonts w:ascii="Times New Roman" w:hAnsi="Times New Roman" w:cs="Times New Roman"/>
                <w:sz w:val="20"/>
                <w:szCs w:val="20"/>
              </w:rPr>
              <w:t>Unclear</w:t>
            </w:r>
          </w:p>
        </w:tc>
      </w:tr>
      <w:tr w:rsidR="000454AD" w:rsidRPr="00C37D7F" w:rsidTr="00B92D8B">
        <w:trPr>
          <w:trHeight w:val="300"/>
        </w:trPr>
        <w:tc>
          <w:tcPr>
            <w:tcW w:w="1280" w:type="dxa"/>
            <w:hideMark/>
          </w:tcPr>
          <w:p w:rsidR="000454AD" w:rsidRPr="00C37D7F" w:rsidRDefault="000454AD" w:rsidP="00C37D7F">
            <w:pPr>
              <w:pStyle w:val="Tablenotes1"/>
              <w:rPr>
                <w:rFonts w:ascii="Times New Roman" w:hAnsi="Times New Roman" w:cs="Times New Roman"/>
                <w:sz w:val="20"/>
                <w:szCs w:val="20"/>
              </w:rPr>
            </w:pPr>
            <w:proofErr w:type="spellStart"/>
            <w:r w:rsidRPr="00C37D7F">
              <w:rPr>
                <w:rFonts w:ascii="Times New Roman" w:hAnsi="Times New Roman" w:cs="Times New Roman"/>
                <w:sz w:val="20"/>
                <w:szCs w:val="20"/>
                <w:lang w:val="en-GB"/>
              </w:rPr>
              <w:t>Lukashevich</w:t>
            </w:r>
            <w:proofErr w:type="spellEnd"/>
            <w:r w:rsidRPr="00C37D7F">
              <w:rPr>
                <w:rFonts w:ascii="Times New Roman" w:hAnsi="Times New Roman" w:cs="Times New Roman"/>
                <w:sz w:val="20"/>
                <w:szCs w:val="20"/>
                <w:lang w:val="en-GB"/>
              </w:rPr>
              <w:t xml:space="preserve"> 2014</w:t>
            </w:r>
          </w:p>
        </w:tc>
        <w:tc>
          <w:tcPr>
            <w:tcW w:w="671"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 </w:t>
            </w:r>
            <w:r w:rsidR="008914B6">
              <w:rPr>
                <w:rFonts w:ascii="Times New Roman" w:hAnsi="Times New Roman" w:cs="Times New Roman"/>
                <w:sz w:val="20"/>
                <w:szCs w:val="20"/>
              </w:rPr>
              <w:t>318</w:t>
            </w:r>
          </w:p>
        </w:tc>
        <w:tc>
          <w:tcPr>
            <w:tcW w:w="1294"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 </w:t>
            </w:r>
            <w:r w:rsidR="008914B6">
              <w:rPr>
                <w:rFonts w:ascii="Times New Roman" w:hAnsi="Times New Roman" w:cs="Times New Roman"/>
                <w:sz w:val="20"/>
                <w:szCs w:val="20"/>
              </w:rPr>
              <w:t>NR</w:t>
            </w:r>
          </w:p>
        </w:tc>
        <w:tc>
          <w:tcPr>
            <w:tcW w:w="2250" w:type="dxa"/>
            <w:hideMark/>
          </w:tcPr>
          <w:p w:rsidR="000454AD" w:rsidRPr="00C37D7F" w:rsidRDefault="000454AD" w:rsidP="00C37D7F">
            <w:pPr>
              <w:pStyle w:val="Tablenotes1"/>
              <w:rPr>
                <w:rFonts w:ascii="Times New Roman" w:hAnsi="Times New Roman" w:cs="Times New Roman"/>
                <w:sz w:val="20"/>
                <w:szCs w:val="20"/>
              </w:rPr>
            </w:pPr>
            <w:r w:rsidRPr="00C37D7F">
              <w:rPr>
                <w:rFonts w:ascii="Times New Roman" w:hAnsi="Times New Roman" w:cs="Times New Roman"/>
                <w:sz w:val="20"/>
                <w:szCs w:val="20"/>
              </w:rPr>
              <w:t> </w:t>
            </w:r>
            <w:r w:rsidR="008914B6" w:rsidRPr="00C37D7F">
              <w:rPr>
                <w:rFonts w:ascii="Times New Roman" w:hAnsi="Times New Roman" w:cs="Times New Roman"/>
                <w:sz w:val="20"/>
                <w:szCs w:val="20"/>
              </w:rPr>
              <w:t>R, DB, PC</w:t>
            </w:r>
          </w:p>
        </w:tc>
        <w:tc>
          <w:tcPr>
            <w:tcW w:w="1268"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Low</w:t>
            </w:r>
          </w:p>
        </w:tc>
        <w:tc>
          <w:tcPr>
            <w:tcW w:w="1283" w:type="dxa"/>
            <w:hideMark/>
          </w:tcPr>
          <w:p w:rsidR="000454AD" w:rsidRPr="00C37D7F" w:rsidRDefault="000454AD" w:rsidP="00C37D7F">
            <w:pPr>
              <w:pStyle w:val="Tablenotes1"/>
              <w:jc w:val="both"/>
              <w:rPr>
                <w:rFonts w:ascii="Times New Roman" w:hAnsi="Times New Roman" w:cs="Times New Roman"/>
                <w:sz w:val="20"/>
                <w:szCs w:val="20"/>
              </w:rPr>
            </w:pPr>
            <w:r>
              <w:rPr>
                <w:rFonts w:ascii="Times New Roman" w:hAnsi="Times New Roman" w:cs="Times New Roman"/>
                <w:sz w:val="20"/>
                <w:szCs w:val="20"/>
              </w:rPr>
              <w:t>Unclear</w:t>
            </w:r>
          </w:p>
        </w:tc>
        <w:tc>
          <w:tcPr>
            <w:tcW w:w="1560"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Low</w:t>
            </w:r>
          </w:p>
        </w:tc>
        <w:tc>
          <w:tcPr>
            <w:tcW w:w="1275"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Low</w:t>
            </w:r>
          </w:p>
        </w:tc>
        <w:tc>
          <w:tcPr>
            <w:tcW w:w="1276"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High</w:t>
            </w:r>
          </w:p>
        </w:tc>
        <w:tc>
          <w:tcPr>
            <w:tcW w:w="1134"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Low</w:t>
            </w:r>
          </w:p>
        </w:tc>
        <w:tc>
          <w:tcPr>
            <w:tcW w:w="1134" w:type="dxa"/>
            <w:hideMark/>
          </w:tcPr>
          <w:p w:rsidR="000454AD" w:rsidRPr="00C37D7F" w:rsidRDefault="000454AD" w:rsidP="00C37D7F">
            <w:pPr>
              <w:pStyle w:val="Tablenotes1"/>
              <w:jc w:val="both"/>
              <w:rPr>
                <w:rFonts w:ascii="Times New Roman" w:hAnsi="Times New Roman" w:cs="Times New Roman"/>
                <w:sz w:val="20"/>
                <w:szCs w:val="20"/>
              </w:rPr>
            </w:pPr>
            <w:r>
              <w:rPr>
                <w:rFonts w:ascii="Times New Roman" w:hAnsi="Times New Roman" w:cs="Times New Roman"/>
                <w:sz w:val="20"/>
                <w:szCs w:val="20"/>
              </w:rPr>
              <w:t>Unclear</w:t>
            </w:r>
          </w:p>
        </w:tc>
      </w:tr>
      <w:tr w:rsidR="000454AD" w:rsidRPr="00C37D7F" w:rsidTr="00B92D8B">
        <w:trPr>
          <w:trHeight w:val="300"/>
        </w:trPr>
        <w:tc>
          <w:tcPr>
            <w:tcW w:w="1280" w:type="dxa"/>
            <w:hideMark/>
          </w:tcPr>
          <w:p w:rsidR="000454AD" w:rsidRPr="00C37D7F" w:rsidRDefault="000454AD" w:rsidP="00C37D7F">
            <w:pPr>
              <w:pStyle w:val="Tablenotes1"/>
              <w:rPr>
                <w:rFonts w:ascii="Times New Roman" w:hAnsi="Times New Roman" w:cs="Times New Roman"/>
                <w:sz w:val="20"/>
                <w:szCs w:val="20"/>
              </w:rPr>
            </w:pPr>
            <w:r w:rsidRPr="00C37D7F">
              <w:rPr>
                <w:rFonts w:ascii="Times New Roman" w:hAnsi="Times New Roman" w:cs="Times New Roman"/>
                <w:sz w:val="20"/>
                <w:szCs w:val="20"/>
                <w:lang w:val="en-GB"/>
              </w:rPr>
              <w:t>Moses 2014</w:t>
            </w:r>
          </w:p>
        </w:tc>
        <w:tc>
          <w:tcPr>
            <w:tcW w:w="671" w:type="dxa"/>
            <w:noWrap/>
            <w:hideMark/>
          </w:tcPr>
          <w:p w:rsidR="000454AD" w:rsidRPr="00C37D7F" w:rsidRDefault="000454AD" w:rsidP="00C37D7F">
            <w:pPr>
              <w:pStyle w:val="Tablenotes1"/>
              <w:rPr>
                <w:rFonts w:ascii="Times New Roman" w:hAnsi="Times New Roman" w:cs="Times New Roman"/>
                <w:sz w:val="20"/>
                <w:szCs w:val="20"/>
              </w:rPr>
            </w:pPr>
            <w:r w:rsidRPr="00C37D7F">
              <w:rPr>
                <w:rFonts w:ascii="Times New Roman" w:hAnsi="Times New Roman" w:cs="Times New Roman"/>
                <w:sz w:val="20"/>
                <w:szCs w:val="20"/>
              </w:rPr>
              <w:t> </w:t>
            </w:r>
            <w:r w:rsidR="008914B6">
              <w:rPr>
                <w:rFonts w:ascii="Times New Roman" w:hAnsi="Times New Roman" w:cs="Times New Roman"/>
                <w:sz w:val="20"/>
                <w:szCs w:val="20"/>
              </w:rPr>
              <w:t>257</w:t>
            </w:r>
          </w:p>
        </w:tc>
        <w:tc>
          <w:tcPr>
            <w:tcW w:w="1294" w:type="dxa"/>
            <w:noWrap/>
            <w:hideMark/>
          </w:tcPr>
          <w:p w:rsidR="000454AD" w:rsidRPr="00C37D7F" w:rsidRDefault="000454AD" w:rsidP="00C37D7F">
            <w:pPr>
              <w:pStyle w:val="Tablenotes1"/>
              <w:rPr>
                <w:rFonts w:ascii="Times New Roman" w:hAnsi="Times New Roman" w:cs="Times New Roman"/>
                <w:sz w:val="20"/>
                <w:szCs w:val="20"/>
              </w:rPr>
            </w:pPr>
            <w:r w:rsidRPr="00C37D7F">
              <w:rPr>
                <w:rFonts w:ascii="Times New Roman" w:hAnsi="Times New Roman" w:cs="Times New Roman"/>
                <w:sz w:val="20"/>
                <w:szCs w:val="20"/>
              </w:rPr>
              <w:t> </w:t>
            </w:r>
            <w:r w:rsidR="00707ECD">
              <w:rPr>
                <w:rFonts w:ascii="Times New Roman" w:hAnsi="Times New Roman" w:cs="Times New Roman"/>
                <w:sz w:val="20"/>
                <w:szCs w:val="20"/>
              </w:rPr>
              <w:t>2010-2011</w:t>
            </w:r>
          </w:p>
        </w:tc>
        <w:tc>
          <w:tcPr>
            <w:tcW w:w="2250" w:type="dxa"/>
            <w:noWrap/>
            <w:hideMark/>
          </w:tcPr>
          <w:p w:rsidR="00707ECD" w:rsidRPr="00707ECD" w:rsidRDefault="00707ECD" w:rsidP="00707ECD">
            <w:pPr>
              <w:pStyle w:val="Tablenotes1"/>
              <w:rPr>
                <w:rFonts w:ascii="Times New Roman" w:hAnsi="Times New Roman" w:cs="Times New Roman"/>
                <w:sz w:val="20"/>
                <w:szCs w:val="20"/>
              </w:rPr>
            </w:pPr>
            <w:r w:rsidRPr="00707ECD">
              <w:rPr>
                <w:rFonts w:ascii="Times New Roman" w:hAnsi="Times New Roman" w:cs="Times New Roman"/>
                <w:sz w:val="20"/>
                <w:szCs w:val="20"/>
              </w:rPr>
              <w:t>Australia, Canada, India,</w:t>
            </w:r>
          </w:p>
          <w:p w:rsidR="000454AD" w:rsidRDefault="00707ECD" w:rsidP="00707ECD">
            <w:pPr>
              <w:pStyle w:val="Tablenotes1"/>
              <w:rPr>
                <w:rFonts w:ascii="Times New Roman" w:hAnsi="Times New Roman" w:cs="Times New Roman"/>
                <w:sz w:val="20"/>
                <w:szCs w:val="20"/>
              </w:rPr>
            </w:pPr>
            <w:r>
              <w:rPr>
                <w:rFonts w:ascii="Times New Roman" w:hAnsi="Times New Roman" w:cs="Times New Roman"/>
                <w:sz w:val="20"/>
                <w:szCs w:val="20"/>
              </w:rPr>
              <w:t xml:space="preserve">Korea, Thailand, </w:t>
            </w:r>
            <w:r w:rsidRPr="00707ECD">
              <w:rPr>
                <w:rFonts w:ascii="Times New Roman" w:hAnsi="Times New Roman" w:cs="Times New Roman"/>
                <w:sz w:val="20"/>
                <w:szCs w:val="20"/>
              </w:rPr>
              <w:t>UK</w:t>
            </w:r>
          </w:p>
          <w:p w:rsidR="00707ECD" w:rsidRPr="00C37D7F" w:rsidRDefault="00707ECD" w:rsidP="00707ECD">
            <w:pPr>
              <w:pStyle w:val="Tablenotes1"/>
              <w:rPr>
                <w:rFonts w:ascii="Times New Roman" w:hAnsi="Times New Roman" w:cs="Times New Roman"/>
                <w:sz w:val="20"/>
                <w:szCs w:val="20"/>
              </w:rPr>
            </w:pPr>
            <w:r w:rsidRPr="00C37D7F">
              <w:rPr>
                <w:rFonts w:ascii="Times New Roman" w:hAnsi="Times New Roman" w:cs="Times New Roman"/>
                <w:sz w:val="20"/>
                <w:szCs w:val="20"/>
              </w:rPr>
              <w:t>R, DB, PC</w:t>
            </w:r>
          </w:p>
        </w:tc>
        <w:tc>
          <w:tcPr>
            <w:tcW w:w="1268"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Low</w:t>
            </w:r>
          </w:p>
        </w:tc>
        <w:tc>
          <w:tcPr>
            <w:tcW w:w="1283"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Low</w:t>
            </w:r>
          </w:p>
        </w:tc>
        <w:tc>
          <w:tcPr>
            <w:tcW w:w="1560"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Low</w:t>
            </w:r>
          </w:p>
        </w:tc>
        <w:tc>
          <w:tcPr>
            <w:tcW w:w="1275"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Low</w:t>
            </w:r>
          </w:p>
        </w:tc>
        <w:tc>
          <w:tcPr>
            <w:tcW w:w="1276"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Low</w:t>
            </w:r>
          </w:p>
        </w:tc>
        <w:tc>
          <w:tcPr>
            <w:tcW w:w="1134"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Low</w:t>
            </w:r>
          </w:p>
        </w:tc>
        <w:tc>
          <w:tcPr>
            <w:tcW w:w="1134" w:type="dxa"/>
            <w:hideMark/>
          </w:tcPr>
          <w:p w:rsidR="000454AD" w:rsidRPr="00C37D7F" w:rsidRDefault="000454AD" w:rsidP="00C37D7F">
            <w:pPr>
              <w:pStyle w:val="Tablenotes1"/>
              <w:jc w:val="both"/>
              <w:rPr>
                <w:rFonts w:ascii="Times New Roman" w:hAnsi="Times New Roman" w:cs="Times New Roman"/>
                <w:sz w:val="20"/>
                <w:szCs w:val="20"/>
              </w:rPr>
            </w:pPr>
            <w:r>
              <w:rPr>
                <w:rFonts w:ascii="Times New Roman" w:hAnsi="Times New Roman" w:cs="Times New Roman"/>
                <w:sz w:val="20"/>
                <w:szCs w:val="20"/>
              </w:rPr>
              <w:t>Unclear</w:t>
            </w:r>
          </w:p>
        </w:tc>
      </w:tr>
      <w:tr w:rsidR="003511EF" w:rsidRPr="00C37D7F" w:rsidTr="00B92D8B">
        <w:trPr>
          <w:trHeight w:val="300"/>
        </w:trPr>
        <w:tc>
          <w:tcPr>
            <w:tcW w:w="14425" w:type="dxa"/>
            <w:gridSpan w:val="11"/>
            <w:hideMark/>
          </w:tcPr>
          <w:p w:rsidR="003511EF" w:rsidRPr="00C37D7F" w:rsidRDefault="003511EF" w:rsidP="00C37D7F">
            <w:pPr>
              <w:pStyle w:val="Tablenotes1"/>
              <w:rPr>
                <w:rFonts w:ascii="Times New Roman" w:hAnsi="Times New Roman" w:cs="Times New Roman"/>
                <w:sz w:val="20"/>
                <w:szCs w:val="20"/>
              </w:rPr>
            </w:pPr>
            <w:r w:rsidRPr="00C37D7F">
              <w:rPr>
                <w:rFonts w:ascii="Times New Roman" w:hAnsi="Times New Roman" w:cs="Times New Roman"/>
                <w:b/>
                <w:bCs/>
                <w:sz w:val="20"/>
                <w:szCs w:val="20"/>
              </w:rPr>
              <w:t>MET + SU vs. MET + SU + TZD</w:t>
            </w:r>
          </w:p>
        </w:tc>
      </w:tr>
      <w:tr w:rsidR="000454AD" w:rsidRPr="00C37D7F" w:rsidTr="00B92D8B">
        <w:trPr>
          <w:trHeight w:val="435"/>
        </w:trPr>
        <w:tc>
          <w:tcPr>
            <w:tcW w:w="1280" w:type="dxa"/>
            <w:hideMark/>
          </w:tcPr>
          <w:p w:rsidR="000454AD" w:rsidRPr="00C37D7F" w:rsidRDefault="000454AD" w:rsidP="00C37D7F">
            <w:pPr>
              <w:pStyle w:val="Tablenotes1"/>
              <w:rPr>
                <w:rFonts w:ascii="Times New Roman" w:hAnsi="Times New Roman" w:cs="Times New Roman"/>
                <w:sz w:val="20"/>
                <w:szCs w:val="20"/>
              </w:rPr>
            </w:pPr>
            <w:r w:rsidRPr="00C37D7F">
              <w:rPr>
                <w:rFonts w:ascii="Times New Roman" w:hAnsi="Times New Roman" w:cs="Times New Roman"/>
                <w:sz w:val="20"/>
                <w:szCs w:val="20"/>
              </w:rPr>
              <w:t>Dailey 2004</w:t>
            </w:r>
          </w:p>
        </w:tc>
        <w:tc>
          <w:tcPr>
            <w:tcW w:w="671"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365</w:t>
            </w:r>
          </w:p>
        </w:tc>
        <w:tc>
          <w:tcPr>
            <w:tcW w:w="1294"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NR</w:t>
            </w:r>
          </w:p>
        </w:tc>
        <w:tc>
          <w:tcPr>
            <w:tcW w:w="2250" w:type="dxa"/>
            <w:hideMark/>
          </w:tcPr>
          <w:p w:rsidR="000454AD" w:rsidRPr="00C37D7F" w:rsidRDefault="000454AD" w:rsidP="00C37D7F">
            <w:pPr>
              <w:pStyle w:val="Tablenotes1"/>
              <w:rPr>
                <w:rFonts w:ascii="Times New Roman" w:hAnsi="Times New Roman" w:cs="Times New Roman"/>
                <w:sz w:val="20"/>
                <w:szCs w:val="20"/>
              </w:rPr>
            </w:pPr>
            <w:r w:rsidRPr="00C37D7F">
              <w:rPr>
                <w:rFonts w:ascii="Times New Roman" w:hAnsi="Times New Roman" w:cs="Times New Roman"/>
                <w:sz w:val="20"/>
                <w:szCs w:val="20"/>
              </w:rPr>
              <w:t>N. America</w:t>
            </w:r>
          </w:p>
          <w:p w:rsidR="000454AD" w:rsidRPr="00C37D7F" w:rsidRDefault="000454AD" w:rsidP="00C37D7F">
            <w:pPr>
              <w:pStyle w:val="Tablenotes1"/>
              <w:rPr>
                <w:rFonts w:ascii="Times New Roman" w:hAnsi="Times New Roman" w:cs="Times New Roman"/>
                <w:sz w:val="20"/>
                <w:szCs w:val="20"/>
              </w:rPr>
            </w:pPr>
            <w:r>
              <w:rPr>
                <w:rFonts w:ascii="Times New Roman" w:hAnsi="Times New Roman" w:cs="Times New Roman"/>
                <w:sz w:val="20"/>
                <w:szCs w:val="20"/>
              </w:rPr>
              <w:t>R, DB, PC</w:t>
            </w:r>
          </w:p>
        </w:tc>
        <w:tc>
          <w:tcPr>
            <w:tcW w:w="1268" w:type="dxa"/>
            <w:hideMark/>
          </w:tcPr>
          <w:p w:rsidR="000454AD" w:rsidRPr="00C37D7F" w:rsidRDefault="000454AD" w:rsidP="00C37D7F">
            <w:pPr>
              <w:pStyle w:val="Tablenotes1"/>
              <w:jc w:val="both"/>
              <w:rPr>
                <w:rFonts w:ascii="Times New Roman" w:hAnsi="Times New Roman" w:cs="Times New Roman"/>
                <w:sz w:val="20"/>
                <w:szCs w:val="20"/>
              </w:rPr>
            </w:pPr>
            <w:r>
              <w:rPr>
                <w:rFonts w:ascii="Times New Roman" w:hAnsi="Times New Roman" w:cs="Times New Roman"/>
                <w:sz w:val="20"/>
                <w:szCs w:val="20"/>
              </w:rPr>
              <w:t>Unclear</w:t>
            </w:r>
          </w:p>
        </w:tc>
        <w:tc>
          <w:tcPr>
            <w:tcW w:w="1283" w:type="dxa"/>
            <w:hideMark/>
          </w:tcPr>
          <w:p w:rsidR="000454AD" w:rsidRPr="00C37D7F" w:rsidRDefault="000454AD" w:rsidP="00C37D7F">
            <w:pPr>
              <w:pStyle w:val="Tablenotes1"/>
              <w:jc w:val="both"/>
              <w:rPr>
                <w:rFonts w:ascii="Times New Roman" w:hAnsi="Times New Roman" w:cs="Times New Roman"/>
                <w:sz w:val="20"/>
                <w:szCs w:val="20"/>
              </w:rPr>
            </w:pPr>
            <w:r>
              <w:rPr>
                <w:rFonts w:ascii="Times New Roman" w:hAnsi="Times New Roman" w:cs="Times New Roman"/>
                <w:sz w:val="20"/>
                <w:szCs w:val="20"/>
              </w:rPr>
              <w:t>Unclear</w:t>
            </w:r>
          </w:p>
        </w:tc>
        <w:tc>
          <w:tcPr>
            <w:tcW w:w="1560"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Low</w:t>
            </w:r>
          </w:p>
        </w:tc>
        <w:tc>
          <w:tcPr>
            <w:tcW w:w="1275"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Low</w:t>
            </w:r>
          </w:p>
        </w:tc>
        <w:tc>
          <w:tcPr>
            <w:tcW w:w="1276"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High</w:t>
            </w:r>
          </w:p>
        </w:tc>
        <w:tc>
          <w:tcPr>
            <w:tcW w:w="1134" w:type="dxa"/>
            <w:hideMark/>
          </w:tcPr>
          <w:p w:rsidR="000454AD" w:rsidRPr="00C37D7F" w:rsidRDefault="000454AD" w:rsidP="00C37D7F">
            <w:pPr>
              <w:pStyle w:val="Tablenotes1"/>
              <w:jc w:val="both"/>
              <w:rPr>
                <w:rFonts w:ascii="Times New Roman" w:hAnsi="Times New Roman" w:cs="Times New Roman"/>
                <w:sz w:val="20"/>
                <w:szCs w:val="20"/>
              </w:rPr>
            </w:pPr>
            <w:r>
              <w:rPr>
                <w:rFonts w:ascii="Times New Roman" w:hAnsi="Times New Roman" w:cs="Times New Roman"/>
                <w:sz w:val="20"/>
                <w:szCs w:val="20"/>
              </w:rPr>
              <w:t>Unclear</w:t>
            </w:r>
          </w:p>
        </w:tc>
        <w:tc>
          <w:tcPr>
            <w:tcW w:w="1134" w:type="dxa"/>
            <w:hideMark/>
          </w:tcPr>
          <w:p w:rsidR="000454AD" w:rsidRPr="00C37D7F" w:rsidRDefault="000454AD" w:rsidP="00C37D7F">
            <w:pPr>
              <w:pStyle w:val="Tablenotes1"/>
              <w:jc w:val="both"/>
              <w:rPr>
                <w:rFonts w:ascii="Times New Roman" w:hAnsi="Times New Roman" w:cs="Times New Roman"/>
                <w:sz w:val="20"/>
                <w:szCs w:val="20"/>
              </w:rPr>
            </w:pPr>
            <w:r>
              <w:rPr>
                <w:rFonts w:ascii="Times New Roman" w:hAnsi="Times New Roman" w:cs="Times New Roman"/>
                <w:sz w:val="20"/>
                <w:szCs w:val="20"/>
              </w:rPr>
              <w:t>Unclear</w:t>
            </w:r>
          </w:p>
        </w:tc>
      </w:tr>
      <w:tr w:rsidR="003511EF" w:rsidRPr="00C37D7F" w:rsidTr="00B92D8B">
        <w:trPr>
          <w:trHeight w:val="300"/>
        </w:trPr>
        <w:tc>
          <w:tcPr>
            <w:tcW w:w="14425" w:type="dxa"/>
            <w:gridSpan w:val="11"/>
            <w:hideMark/>
          </w:tcPr>
          <w:p w:rsidR="003511EF" w:rsidRPr="00C37D7F" w:rsidRDefault="003511EF" w:rsidP="00C37D7F">
            <w:pPr>
              <w:pStyle w:val="Tablenotes1"/>
              <w:rPr>
                <w:rFonts w:ascii="Times New Roman" w:hAnsi="Times New Roman" w:cs="Times New Roman"/>
                <w:sz w:val="20"/>
                <w:szCs w:val="20"/>
              </w:rPr>
            </w:pPr>
            <w:r w:rsidRPr="00C37D7F">
              <w:rPr>
                <w:rFonts w:ascii="Times New Roman" w:hAnsi="Times New Roman" w:cs="Times New Roman"/>
                <w:b/>
                <w:bCs/>
                <w:sz w:val="20"/>
                <w:szCs w:val="20"/>
              </w:rPr>
              <w:t xml:space="preserve">MET + SU vs. MET + SU + </w:t>
            </w:r>
            <w:r w:rsidR="004947F3">
              <w:rPr>
                <w:rFonts w:ascii="Times New Roman" w:hAnsi="Times New Roman" w:cs="Times New Roman"/>
                <w:b/>
                <w:bCs/>
                <w:sz w:val="20"/>
                <w:szCs w:val="20"/>
              </w:rPr>
              <w:t>GLP-1-RA</w:t>
            </w:r>
          </w:p>
        </w:tc>
      </w:tr>
      <w:tr w:rsidR="000454AD" w:rsidRPr="00C37D7F" w:rsidTr="00B92D8B">
        <w:trPr>
          <w:trHeight w:val="516"/>
        </w:trPr>
        <w:tc>
          <w:tcPr>
            <w:tcW w:w="1280" w:type="dxa"/>
            <w:hideMark/>
          </w:tcPr>
          <w:p w:rsidR="000454AD" w:rsidRPr="00C37D7F" w:rsidRDefault="000454AD" w:rsidP="00C37D7F">
            <w:pPr>
              <w:pStyle w:val="Tablenotes1"/>
              <w:rPr>
                <w:rFonts w:ascii="Times New Roman" w:hAnsi="Times New Roman" w:cs="Times New Roman"/>
                <w:sz w:val="20"/>
                <w:szCs w:val="20"/>
              </w:rPr>
            </w:pPr>
            <w:r w:rsidRPr="00C37D7F">
              <w:rPr>
                <w:rFonts w:ascii="Times New Roman" w:hAnsi="Times New Roman" w:cs="Times New Roman"/>
                <w:sz w:val="20"/>
                <w:szCs w:val="20"/>
              </w:rPr>
              <w:t>Kendall 2005</w:t>
            </w:r>
          </w:p>
        </w:tc>
        <w:tc>
          <w:tcPr>
            <w:tcW w:w="671"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733</w:t>
            </w:r>
          </w:p>
        </w:tc>
        <w:tc>
          <w:tcPr>
            <w:tcW w:w="1294"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2002-2003</w:t>
            </w:r>
          </w:p>
        </w:tc>
        <w:tc>
          <w:tcPr>
            <w:tcW w:w="2250" w:type="dxa"/>
            <w:hideMark/>
          </w:tcPr>
          <w:p w:rsidR="000454AD" w:rsidRPr="00C37D7F" w:rsidRDefault="000454AD" w:rsidP="00C37D7F">
            <w:pPr>
              <w:pStyle w:val="Tablenotes1"/>
              <w:rPr>
                <w:rFonts w:ascii="Times New Roman" w:hAnsi="Times New Roman" w:cs="Times New Roman"/>
                <w:sz w:val="20"/>
                <w:szCs w:val="20"/>
              </w:rPr>
            </w:pPr>
            <w:r w:rsidRPr="00C37D7F">
              <w:rPr>
                <w:rFonts w:ascii="Times New Roman" w:hAnsi="Times New Roman" w:cs="Times New Roman"/>
                <w:sz w:val="20"/>
                <w:szCs w:val="20"/>
              </w:rPr>
              <w:t>N. America</w:t>
            </w:r>
          </w:p>
          <w:p w:rsidR="000454AD" w:rsidRPr="00C37D7F" w:rsidRDefault="000454AD" w:rsidP="00C37D7F">
            <w:pPr>
              <w:pStyle w:val="Tablenotes1"/>
              <w:rPr>
                <w:rFonts w:ascii="Times New Roman" w:hAnsi="Times New Roman" w:cs="Times New Roman"/>
                <w:sz w:val="20"/>
                <w:szCs w:val="20"/>
              </w:rPr>
            </w:pPr>
            <w:r>
              <w:rPr>
                <w:rFonts w:ascii="Times New Roman" w:hAnsi="Times New Roman" w:cs="Times New Roman"/>
                <w:sz w:val="20"/>
                <w:szCs w:val="20"/>
              </w:rPr>
              <w:t>R, DB, PC</w:t>
            </w:r>
          </w:p>
        </w:tc>
        <w:tc>
          <w:tcPr>
            <w:tcW w:w="1268" w:type="dxa"/>
            <w:hideMark/>
          </w:tcPr>
          <w:p w:rsidR="000454AD" w:rsidRPr="00C37D7F" w:rsidRDefault="000454AD" w:rsidP="00C37D7F">
            <w:pPr>
              <w:pStyle w:val="Tablenotes1"/>
              <w:jc w:val="both"/>
              <w:rPr>
                <w:rFonts w:ascii="Times New Roman" w:hAnsi="Times New Roman" w:cs="Times New Roman"/>
                <w:sz w:val="20"/>
                <w:szCs w:val="20"/>
              </w:rPr>
            </w:pPr>
            <w:r>
              <w:rPr>
                <w:rFonts w:ascii="Times New Roman" w:hAnsi="Times New Roman" w:cs="Times New Roman"/>
                <w:sz w:val="20"/>
                <w:szCs w:val="20"/>
              </w:rPr>
              <w:t>Unclear</w:t>
            </w:r>
          </w:p>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 </w:t>
            </w:r>
          </w:p>
        </w:tc>
        <w:tc>
          <w:tcPr>
            <w:tcW w:w="1283" w:type="dxa"/>
            <w:hideMark/>
          </w:tcPr>
          <w:p w:rsidR="000454AD" w:rsidRPr="00C37D7F" w:rsidRDefault="000454AD" w:rsidP="00C37D7F">
            <w:pPr>
              <w:pStyle w:val="Tablenotes1"/>
              <w:jc w:val="both"/>
              <w:rPr>
                <w:rFonts w:ascii="Times New Roman" w:hAnsi="Times New Roman" w:cs="Times New Roman"/>
                <w:sz w:val="20"/>
                <w:szCs w:val="20"/>
              </w:rPr>
            </w:pPr>
            <w:r>
              <w:rPr>
                <w:rFonts w:ascii="Times New Roman" w:hAnsi="Times New Roman" w:cs="Times New Roman"/>
                <w:sz w:val="20"/>
                <w:szCs w:val="20"/>
              </w:rPr>
              <w:t>Unclear</w:t>
            </w:r>
          </w:p>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 </w:t>
            </w:r>
          </w:p>
        </w:tc>
        <w:tc>
          <w:tcPr>
            <w:tcW w:w="1560"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High</w:t>
            </w:r>
          </w:p>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 </w:t>
            </w:r>
          </w:p>
        </w:tc>
        <w:tc>
          <w:tcPr>
            <w:tcW w:w="1275"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Low</w:t>
            </w:r>
          </w:p>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 </w:t>
            </w:r>
          </w:p>
        </w:tc>
        <w:tc>
          <w:tcPr>
            <w:tcW w:w="1276"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High</w:t>
            </w:r>
          </w:p>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 </w:t>
            </w:r>
          </w:p>
        </w:tc>
        <w:tc>
          <w:tcPr>
            <w:tcW w:w="1134" w:type="dxa"/>
            <w:hideMark/>
          </w:tcPr>
          <w:p w:rsidR="000454AD" w:rsidRPr="00C37D7F" w:rsidRDefault="000454AD" w:rsidP="00C37D7F">
            <w:pPr>
              <w:pStyle w:val="Tablenotes1"/>
              <w:jc w:val="both"/>
              <w:rPr>
                <w:rFonts w:ascii="Times New Roman" w:hAnsi="Times New Roman" w:cs="Times New Roman"/>
                <w:sz w:val="20"/>
                <w:szCs w:val="20"/>
              </w:rPr>
            </w:pPr>
            <w:r>
              <w:rPr>
                <w:rFonts w:ascii="Times New Roman" w:hAnsi="Times New Roman" w:cs="Times New Roman"/>
                <w:sz w:val="20"/>
                <w:szCs w:val="20"/>
              </w:rPr>
              <w:t>Unclear</w:t>
            </w:r>
          </w:p>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 </w:t>
            </w:r>
          </w:p>
        </w:tc>
        <w:tc>
          <w:tcPr>
            <w:tcW w:w="1134" w:type="dxa"/>
            <w:hideMark/>
          </w:tcPr>
          <w:p w:rsidR="000454AD" w:rsidRPr="00C37D7F" w:rsidRDefault="000454AD" w:rsidP="00C37D7F">
            <w:pPr>
              <w:pStyle w:val="Tablenotes1"/>
              <w:jc w:val="both"/>
              <w:rPr>
                <w:rFonts w:ascii="Times New Roman" w:hAnsi="Times New Roman" w:cs="Times New Roman"/>
                <w:sz w:val="20"/>
                <w:szCs w:val="20"/>
              </w:rPr>
            </w:pPr>
            <w:r>
              <w:rPr>
                <w:rFonts w:ascii="Times New Roman" w:hAnsi="Times New Roman" w:cs="Times New Roman"/>
                <w:sz w:val="20"/>
                <w:szCs w:val="20"/>
              </w:rPr>
              <w:t>Unclear</w:t>
            </w:r>
          </w:p>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 </w:t>
            </w:r>
          </w:p>
        </w:tc>
      </w:tr>
      <w:tr w:rsidR="00C37D7F" w:rsidRPr="00C37D7F" w:rsidTr="00B92D8B">
        <w:trPr>
          <w:trHeight w:val="300"/>
        </w:trPr>
        <w:tc>
          <w:tcPr>
            <w:tcW w:w="12157" w:type="dxa"/>
            <w:gridSpan w:val="9"/>
            <w:hideMark/>
          </w:tcPr>
          <w:p w:rsidR="00C37D7F" w:rsidRPr="00C37D7F" w:rsidRDefault="00C37D7F" w:rsidP="00C37D7F">
            <w:pPr>
              <w:pStyle w:val="Tablenotes1"/>
              <w:rPr>
                <w:rFonts w:ascii="Times New Roman" w:hAnsi="Times New Roman" w:cs="Times New Roman"/>
                <w:b/>
                <w:bCs/>
                <w:sz w:val="20"/>
                <w:szCs w:val="20"/>
              </w:rPr>
            </w:pPr>
            <w:r w:rsidRPr="00C37D7F">
              <w:rPr>
                <w:rFonts w:ascii="Times New Roman" w:hAnsi="Times New Roman" w:cs="Times New Roman"/>
                <w:b/>
                <w:bCs/>
                <w:sz w:val="20"/>
                <w:szCs w:val="20"/>
              </w:rPr>
              <w:t xml:space="preserve">MET + SU vs. MET + SU + </w:t>
            </w:r>
            <w:r w:rsidR="004947F3">
              <w:rPr>
                <w:rFonts w:ascii="Times New Roman" w:hAnsi="Times New Roman" w:cs="Times New Roman"/>
                <w:b/>
                <w:bCs/>
                <w:sz w:val="20"/>
                <w:szCs w:val="20"/>
              </w:rPr>
              <w:t>GLP-1-RA</w:t>
            </w:r>
            <w:r w:rsidRPr="00C37D7F">
              <w:rPr>
                <w:rFonts w:ascii="Times New Roman" w:hAnsi="Times New Roman" w:cs="Times New Roman"/>
                <w:b/>
                <w:bCs/>
                <w:sz w:val="20"/>
                <w:szCs w:val="20"/>
              </w:rPr>
              <w:t xml:space="preserve"> vs. MET + SU + INS</w:t>
            </w:r>
          </w:p>
        </w:tc>
        <w:tc>
          <w:tcPr>
            <w:tcW w:w="1134" w:type="dxa"/>
            <w:noWrap/>
            <w:hideMark/>
          </w:tcPr>
          <w:p w:rsidR="00C37D7F" w:rsidRPr="00C37D7F" w:rsidRDefault="00C37D7F" w:rsidP="00C37D7F">
            <w:pPr>
              <w:pStyle w:val="Tablenotes1"/>
              <w:rPr>
                <w:rFonts w:ascii="Times New Roman" w:hAnsi="Times New Roman" w:cs="Times New Roman"/>
                <w:sz w:val="20"/>
                <w:szCs w:val="20"/>
              </w:rPr>
            </w:pPr>
          </w:p>
        </w:tc>
        <w:tc>
          <w:tcPr>
            <w:tcW w:w="1134" w:type="dxa"/>
            <w:noWrap/>
            <w:hideMark/>
          </w:tcPr>
          <w:p w:rsidR="00C37D7F" w:rsidRPr="00C37D7F" w:rsidRDefault="00C37D7F" w:rsidP="00C37D7F">
            <w:pPr>
              <w:pStyle w:val="Tablenotes1"/>
              <w:rPr>
                <w:rFonts w:ascii="Times New Roman" w:hAnsi="Times New Roman" w:cs="Times New Roman"/>
                <w:sz w:val="20"/>
                <w:szCs w:val="20"/>
              </w:rPr>
            </w:pPr>
          </w:p>
        </w:tc>
      </w:tr>
      <w:tr w:rsidR="000454AD" w:rsidRPr="00C37D7F" w:rsidTr="00B92D8B">
        <w:trPr>
          <w:trHeight w:val="671"/>
        </w:trPr>
        <w:tc>
          <w:tcPr>
            <w:tcW w:w="1280" w:type="dxa"/>
            <w:hideMark/>
          </w:tcPr>
          <w:p w:rsidR="000454AD" w:rsidRPr="00C37D7F" w:rsidRDefault="000454AD" w:rsidP="00C37D7F">
            <w:pPr>
              <w:pStyle w:val="Tablenotes1"/>
              <w:rPr>
                <w:rFonts w:ascii="Times New Roman" w:hAnsi="Times New Roman" w:cs="Times New Roman"/>
                <w:sz w:val="20"/>
                <w:szCs w:val="20"/>
              </w:rPr>
            </w:pPr>
            <w:r w:rsidRPr="00C37D7F">
              <w:rPr>
                <w:rFonts w:ascii="Times New Roman" w:hAnsi="Times New Roman" w:cs="Times New Roman"/>
                <w:sz w:val="20"/>
                <w:szCs w:val="20"/>
              </w:rPr>
              <w:t>Russell-Jones 2009</w:t>
            </w:r>
          </w:p>
        </w:tc>
        <w:tc>
          <w:tcPr>
            <w:tcW w:w="671"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581</w:t>
            </w:r>
          </w:p>
        </w:tc>
        <w:tc>
          <w:tcPr>
            <w:tcW w:w="1294"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2006-2007</w:t>
            </w:r>
          </w:p>
        </w:tc>
        <w:tc>
          <w:tcPr>
            <w:tcW w:w="2250" w:type="dxa"/>
            <w:hideMark/>
          </w:tcPr>
          <w:p w:rsidR="000454AD" w:rsidRPr="00C37D7F" w:rsidRDefault="000454AD" w:rsidP="00C37D7F">
            <w:pPr>
              <w:pStyle w:val="Tablenotes1"/>
              <w:rPr>
                <w:rFonts w:ascii="Times New Roman" w:hAnsi="Times New Roman" w:cs="Times New Roman"/>
                <w:sz w:val="20"/>
                <w:szCs w:val="20"/>
              </w:rPr>
            </w:pPr>
            <w:r w:rsidRPr="00C37D7F">
              <w:rPr>
                <w:rFonts w:ascii="Times New Roman" w:hAnsi="Times New Roman" w:cs="Times New Roman"/>
                <w:sz w:val="20"/>
                <w:szCs w:val="20"/>
              </w:rPr>
              <w:t>N. America</w:t>
            </w:r>
            <w:r>
              <w:rPr>
                <w:rFonts w:ascii="Times New Roman" w:hAnsi="Times New Roman" w:cs="Times New Roman"/>
                <w:sz w:val="20"/>
                <w:szCs w:val="20"/>
              </w:rPr>
              <w:t xml:space="preserve">, </w:t>
            </w:r>
            <w:r w:rsidRPr="00C37D7F">
              <w:rPr>
                <w:rFonts w:ascii="Times New Roman" w:hAnsi="Times New Roman" w:cs="Times New Roman"/>
                <w:sz w:val="20"/>
                <w:szCs w:val="20"/>
              </w:rPr>
              <w:t>S. America</w:t>
            </w:r>
            <w:r>
              <w:rPr>
                <w:rFonts w:ascii="Times New Roman" w:hAnsi="Times New Roman" w:cs="Times New Roman"/>
                <w:sz w:val="20"/>
                <w:szCs w:val="20"/>
              </w:rPr>
              <w:t xml:space="preserve">, </w:t>
            </w:r>
            <w:r w:rsidRPr="00C37D7F">
              <w:rPr>
                <w:rFonts w:ascii="Times New Roman" w:hAnsi="Times New Roman" w:cs="Times New Roman"/>
                <w:sz w:val="20"/>
                <w:szCs w:val="20"/>
              </w:rPr>
              <w:t>W. Europe</w:t>
            </w:r>
            <w:r>
              <w:rPr>
                <w:rFonts w:ascii="Times New Roman" w:hAnsi="Times New Roman" w:cs="Times New Roman"/>
                <w:sz w:val="20"/>
                <w:szCs w:val="20"/>
              </w:rPr>
              <w:t xml:space="preserve">, </w:t>
            </w:r>
            <w:r w:rsidRPr="00C37D7F">
              <w:rPr>
                <w:rFonts w:ascii="Times New Roman" w:hAnsi="Times New Roman" w:cs="Times New Roman"/>
                <w:sz w:val="20"/>
                <w:szCs w:val="20"/>
              </w:rPr>
              <w:t>Asia</w:t>
            </w:r>
          </w:p>
          <w:p w:rsidR="000454AD" w:rsidRPr="00C37D7F" w:rsidRDefault="000454AD" w:rsidP="00C37D7F">
            <w:pPr>
              <w:pStyle w:val="Tablenotes1"/>
              <w:rPr>
                <w:rFonts w:ascii="Times New Roman" w:hAnsi="Times New Roman" w:cs="Times New Roman"/>
                <w:sz w:val="20"/>
                <w:szCs w:val="20"/>
              </w:rPr>
            </w:pPr>
            <w:r>
              <w:rPr>
                <w:rFonts w:ascii="Times New Roman" w:hAnsi="Times New Roman" w:cs="Times New Roman"/>
                <w:sz w:val="20"/>
                <w:szCs w:val="20"/>
              </w:rPr>
              <w:t>R, DB, PC</w:t>
            </w:r>
            <w:r w:rsidRPr="00C37D7F">
              <w:rPr>
                <w:rFonts w:ascii="Times New Roman" w:hAnsi="Times New Roman" w:cs="Times New Roman"/>
                <w:sz w:val="20"/>
                <w:szCs w:val="20"/>
              </w:rPr>
              <w:t> </w:t>
            </w:r>
          </w:p>
        </w:tc>
        <w:tc>
          <w:tcPr>
            <w:tcW w:w="1268" w:type="dxa"/>
            <w:hideMark/>
          </w:tcPr>
          <w:p w:rsidR="000454AD" w:rsidRPr="00C37D7F" w:rsidRDefault="000454AD" w:rsidP="000143DA">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Low</w:t>
            </w:r>
          </w:p>
        </w:tc>
        <w:tc>
          <w:tcPr>
            <w:tcW w:w="1283" w:type="dxa"/>
            <w:hideMark/>
          </w:tcPr>
          <w:p w:rsidR="000454AD" w:rsidRPr="00C37D7F" w:rsidRDefault="000454AD" w:rsidP="000143DA">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Low</w:t>
            </w:r>
          </w:p>
        </w:tc>
        <w:tc>
          <w:tcPr>
            <w:tcW w:w="1560" w:type="dxa"/>
            <w:hideMark/>
          </w:tcPr>
          <w:p w:rsidR="000454AD" w:rsidRPr="00C37D7F" w:rsidRDefault="000454AD" w:rsidP="000143DA">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Low</w:t>
            </w:r>
          </w:p>
        </w:tc>
        <w:tc>
          <w:tcPr>
            <w:tcW w:w="1275" w:type="dxa"/>
            <w:hideMark/>
          </w:tcPr>
          <w:p w:rsidR="000454AD" w:rsidRPr="00C37D7F" w:rsidRDefault="000454AD" w:rsidP="000143DA">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Low</w:t>
            </w:r>
          </w:p>
        </w:tc>
        <w:tc>
          <w:tcPr>
            <w:tcW w:w="1276" w:type="dxa"/>
            <w:hideMark/>
          </w:tcPr>
          <w:p w:rsidR="000454AD" w:rsidRPr="00C37D7F" w:rsidRDefault="000454AD" w:rsidP="000143DA">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Low</w:t>
            </w:r>
          </w:p>
        </w:tc>
        <w:tc>
          <w:tcPr>
            <w:tcW w:w="1134" w:type="dxa"/>
            <w:hideMark/>
          </w:tcPr>
          <w:p w:rsidR="000454AD" w:rsidRPr="00C37D7F" w:rsidRDefault="000454AD" w:rsidP="000143DA">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Low</w:t>
            </w:r>
          </w:p>
        </w:tc>
        <w:tc>
          <w:tcPr>
            <w:tcW w:w="1134" w:type="dxa"/>
            <w:hideMark/>
          </w:tcPr>
          <w:p w:rsidR="000454AD" w:rsidRPr="00C37D7F" w:rsidRDefault="000454AD" w:rsidP="000143DA">
            <w:pPr>
              <w:pStyle w:val="Tablenotes1"/>
              <w:jc w:val="both"/>
              <w:rPr>
                <w:rFonts w:ascii="Times New Roman" w:hAnsi="Times New Roman" w:cs="Times New Roman"/>
                <w:sz w:val="20"/>
                <w:szCs w:val="20"/>
              </w:rPr>
            </w:pPr>
            <w:r>
              <w:rPr>
                <w:rFonts w:ascii="Times New Roman" w:hAnsi="Times New Roman" w:cs="Times New Roman"/>
                <w:sz w:val="20"/>
                <w:szCs w:val="20"/>
              </w:rPr>
              <w:t>Unclear</w:t>
            </w:r>
            <w:r w:rsidRPr="00C37D7F">
              <w:rPr>
                <w:rFonts w:ascii="Times New Roman" w:hAnsi="Times New Roman" w:cs="Times New Roman"/>
                <w:sz w:val="20"/>
                <w:szCs w:val="20"/>
              </w:rPr>
              <w:t xml:space="preserve"> </w:t>
            </w:r>
          </w:p>
        </w:tc>
      </w:tr>
      <w:tr w:rsidR="00C37D7F" w:rsidRPr="00C37D7F" w:rsidTr="00B92D8B">
        <w:trPr>
          <w:trHeight w:val="300"/>
        </w:trPr>
        <w:tc>
          <w:tcPr>
            <w:tcW w:w="12157" w:type="dxa"/>
            <w:gridSpan w:val="9"/>
            <w:hideMark/>
          </w:tcPr>
          <w:p w:rsidR="00C37D7F" w:rsidRPr="00C37D7F" w:rsidRDefault="00C37D7F" w:rsidP="00C37D7F">
            <w:pPr>
              <w:pStyle w:val="Tablenotes1"/>
              <w:rPr>
                <w:rFonts w:ascii="Times New Roman" w:hAnsi="Times New Roman" w:cs="Times New Roman"/>
                <w:b/>
                <w:bCs/>
                <w:sz w:val="20"/>
                <w:szCs w:val="20"/>
              </w:rPr>
            </w:pPr>
            <w:r w:rsidRPr="00C37D7F">
              <w:rPr>
                <w:rFonts w:ascii="Times New Roman" w:hAnsi="Times New Roman" w:cs="Times New Roman"/>
                <w:b/>
                <w:bCs/>
                <w:sz w:val="20"/>
                <w:szCs w:val="20"/>
              </w:rPr>
              <w:t>MET + SU  vs. MET + SU + SGLT2-i</w:t>
            </w:r>
          </w:p>
        </w:tc>
        <w:tc>
          <w:tcPr>
            <w:tcW w:w="1134" w:type="dxa"/>
            <w:noWrap/>
            <w:hideMark/>
          </w:tcPr>
          <w:p w:rsidR="00C37D7F" w:rsidRPr="00C37D7F" w:rsidRDefault="00C37D7F" w:rsidP="00C37D7F">
            <w:pPr>
              <w:pStyle w:val="Tablenotes1"/>
              <w:rPr>
                <w:rFonts w:ascii="Times New Roman" w:hAnsi="Times New Roman" w:cs="Times New Roman"/>
                <w:sz w:val="20"/>
                <w:szCs w:val="20"/>
              </w:rPr>
            </w:pPr>
          </w:p>
        </w:tc>
        <w:tc>
          <w:tcPr>
            <w:tcW w:w="1134" w:type="dxa"/>
            <w:noWrap/>
            <w:hideMark/>
          </w:tcPr>
          <w:p w:rsidR="00C37D7F" w:rsidRPr="00C37D7F" w:rsidRDefault="00C37D7F" w:rsidP="00C37D7F">
            <w:pPr>
              <w:pStyle w:val="Tablenotes1"/>
              <w:rPr>
                <w:rFonts w:ascii="Times New Roman" w:hAnsi="Times New Roman" w:cs="Times New Roman"/>
                <w:sz w:val="20"/>
                <w:szCs w:val="20"/>
              </w:rPr>
            </w:pPr>
          </w:p>
        </w:tc>
      </w:tr>
      <w:tr w:rsidR="000454AD" w:rsidRPr="00C37D7F" w:rsidTr="00B92D8B">
        <w:trPr>
          <w:trHeight w:val="610"/>
        </w:trPr>
        <w:tc>
          <w:tcPr>
            <w:tcW w:w="1280" w:type="dxa"/>
            <w:hideMark/>
          </w:tcPr>
          <w:p w:rsidR="000454AD" w:rsidRPr="00C37D7F" w:rsidRDefault="000454AD" w:rsidP="00C37D7F">
            <w:pPr>
              <w:pStyle w:val="Tablenotes1"/>
              <w:rPr>
                <w:rFonts w:ascii="Times New Roman" w:hAnsi="Times New Roman" w:cs="Times New Roman"/>
                <w:sz w:val="20"/>
                <w:szCs w:val="20"/>
              </w:rPr>
            </w:pPr>
            <w:r w:rsidRPr="00C37D7F">
              <w:rPr>
                <w:rFonts w:ascii="Times New Roman" w:hAnsi="Times New Roman" w:cs="Times New Roman"/>
                <w:sz w:val="20"/>
                <w:szCs w:val="20"/>
              </w:rPr>
              <w:t>Wilding 2013</w:t>
            </w:r>
          </w:p>
        </w:tc>
        <w:tc>
          <w:tcPr>
            <w:tcW w:w="671"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 </w:t>
            </w:r>
            <w:r w:rsidR="008914B6">
              <w:rPr>
                <w:rFonts w:ascii="Times New Roman" w:hAnsi="Times New Roman" w:cs="Times New Roman"/>
                <w:sz w:val="20"/>
                <w:szCs w:val="20"/>
              </w:rPr>
              <w:t>469</w:t>
            </w:r>
          </w:p>
        </w:tc>
        <w:tc>
          <w:tcPr>
            <w:tcW w:w="1294"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 </w:t>
            </w:r>
            <w:r w:rsidR="00945900">
              <w:rPr>
                <w:rFonts w:ascii="Times New Roman" w:hAnsi="Times New Roman" w:cs="Times New Roman"/>
                <w:sz w:val="20"/>
                <w:szCs w:val="20"/>
              </w:rPr>
              <w:t>2010-2011</w:t>
            </w:r>
          </w:p>
        </w:tc>
        <w:tc>
          <w:tcPr>
            <w:tcW w:w="2250" w:type="dxa"/>
            <w:hideMark/>
          </w:tcPr>
          <w:p w:rsidR="000454AD" w:rsidRDefault="00945900" w:rsidP="00945900">
            <w:pPr>
              <w:pStyle w:val="Tablenotes1"/>
              <w:rPr>
                <w:rFonts w:ascii="Times New Roman" w:hAnsi="Times New Roman" w:cs="Times New Roman"/>
                <w:sz w:val="20"/>
                <w:szCs w:val="20"/>
              </w:rPr>
            </w:pPr>
            <w:r>
              <w:rPr>
                <w:rFonts w:ascii="Times New Roman" w:hAnsi="Times New Roman" w:cs="Times New Roman"/>
                <w:sz w:val="20"/>
                <w:szCs w:val="20"/>
              </w:rPr>
              <w:t>USA</w:t>
            </w:r>
            <w:r w:rsidRPr="00945900">
              <w:rPr>
                <w:rFonts w:ascii="Times New Roman" w:hAnsi="Times New Roman" w:cs="Times New Roman"/>
                <w:sz w:val="20"/>
                <w:szCs w:val="20"/>
              </w:rPr>
              <w:t xml:space="preserve">, </w:t>
            </w:r>
            <w:r>
              <w:rPr>
                <w:rFonts w:ascii="Times New Roman" w:hAnsi="Times New Roman" w:cs="Times New Roman"/>
                <w:sz w:val="20"/>
                <w:szCs w:val="20"/>
              </w:rPr>
              <w:t>Europe</w:t>
            </w:r>
          </w:p>
          <w:p w:rsidR="00945900" w:rsidRPr="00C37D7F" w:rsidRDefault="00945900" w:rsidP="00945900">
            <w:pPr>
              <w:pStyle w:val="Tablenotes1"/>
              <w:rPr>
                <w:rFonts w:ascii="Times New Roman" w:hAnsi="Times New Roman" w:cs="Times New Roman"/>
                <w:sz w:val="20"/>
                <w:szCs w:val="20"/>
              </w:rPr>
            </w:pPr>
            <w:r>
              <w:rPr>
                <w:rFonts w:ascii="Times New Roman" w:hAnsi="Times New Roman" w:cs="Times New Roman"/>
                <w:sz w:val="20"/>
                <w:szCs w:val="20"/>
              </w:rPr>
              <w:t>R, DB, PC</w:t>
            </w:r>
            <w:r w:rsidRPr="00C37D7F">
              <w:rPr>
                <w:rFonts w:ascii="Times New Roman" w:hAnsi="Times New Roman" w:cs="Times New Roman"/>
                <w:sz w:val="20"/>
                <w:szCs w:val="20"/>
              </w:rPr>
              <w:t> </w:t>
            </w:r>
          </w:p>
        </w:tc>
        <w:tc>
          <w:tcPr>
            <w:tcW w:w="1268"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Low</w:t>
            </w:r>
          </w:p>
        </w:tc>
        <w:tc>
          <w:tcPr>
            <w:tcW w:w="1283"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Low</w:t>
            </w:r>
          </w:p>
        </w:tc>
        <w:tc>
          <w:tcPr>
            <w:tcW w:w="1560"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Low</w:t>
            </w:r>
          </w:p>
        </w:tc>
        <w:tc>
          <w:tcPr>
            <w:tcW w:w="1275"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Low</w:t>
            </w:r>
          </w:p>
        </w:tc>
        <w:tc>
          <w:tcPr>
            <w:tcW w:w="1276" w:type="dxa"/>
            <w:hideMark/>
          </w:tcPr>
          <w:p w:rsidR="000454AD" w:rsidRPr="00C37D7F" w:rsidRDefault="000454AD" w:rsidP="00C37D7F">
            <w:pPr>
              <w:pStyle w:val="Tablenotes1"/>
              <w:jc w:val="both"/>
              <w:rPr>
                <w:rFonts w:ascii="Times New Roman" w:hAnsi="Times New Roman" w:cs="Times New Roman"/>
                <w:sz w:val="20"/>
                <w:szCs w:val="20"/>
              </w:rPr>
            </w:pPr>
            <w:r>
              <w:rPr>
                <w:rFonts w:ascii="Times New Roman" w:hAnsi="Times New Roman" w:cs="Times New Roman"/>
                <w:sz w:val="20"/>
                <w:szCs w:val="20"/>
              </w:rPr>
              <w:t>Unclear</w:t>
            </w:r>
          </w:p>
        </w:tc>
        <w:tc>
          <w:tcPr>
            <w:tcW w:w="1134"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Low</w:t>
            </w:r>
          </w:p>
        </w:tc>
        <w:tc>
          <w:tcPr>
            <w:tcW w:w="1134" w:type="dxa"/>
            <w:hideMark/>
          </w:tcPr>
          <w:p w:rsidR="000454AD" w:rsidRPr="00C37D7F" w:rsidRDefault="000454AD" w:rsidP="00C37D7F">
            <w:pPr>
              <w:pStyle w:val="Tablenotes1"/>
              <w:jc w:val="both"/>
              <w:rPr>
                <w:rFonts w:ascii="Times New Roman" w:hAnsi="Times New Roman" w:cs="Times New Roman"/>
                <w:sz w:val="20"/>
                <w:szCs w:val="20"/>
              </w:rPr>
            </w:pPr>
            <w:r>
              <w:rPr>
                <w:rFonts w:ascii="Times New Roman" w:hAnsi="Times New Roman" w:cs="Times New Roman"/>
                <w:sz w:val="20"/>
                <w:szCs w:val="20"/>
              </w:rPr>
              <w:t>Unclear</w:t>
            </w:r>
          </w:p>
        </w:tc>
      </w:tr>
      <w:tr w:rsidR="003511EF" w:rsidRPr="00C37D7F" w:rsidTr="00B92D8B">
        <w:trPr>
          <w:trHeight w:val="300"/>
        </w:trPr>
        <w:tc>
          <w:tcPr>
            <w:tcW w:w="14425" w:type="dxa"/>
            <w:gridSpan w:val="11"/>
            <w:hideMark/>
          </w:tcPr>
          <w:p w:rsidR="003511EF" w:rsidRPr="00C37D7F" w:rsidRDefault="003511EF" w:rsidP="00C37D7F">
            <w:pPr>
              <w:pStyle w:val="Tablenotes1"/>
              <w:rPr>
                <w:rFonts w:ascii="Times New Roman" w:hAnsi="Times New Roman" w:cs="Times New Roman"/>
                <w:sz w:val="20"/>
                <w:szCs w:val="20"/>
              </w:rPr>
            </w:pPr>
            <w:r w:rsidRPr="00C37D7F">
              <w:rPr>
                <w:rFonts w:ascii="Times New Roman" w:hAnsi="Times New Roman" w:cs="Times New Roman"/>
                <w:b/>
                <w:bCs/>
                <w:sz w:val="20"/>
                <w:szCs w:val="20"/>
              </w:rPr>
              <w:t>MET + SU + TZD vs. MET + SU + INS</w:t>
            </w:r>
          </w:p>
        </w:tc>
      </w:tr>
      <w:tr w:rsidR="000454AD" w:rsidRPr="00C37D7F" w:rsidTr="00B92D8B">
        <w:trPr>
          <w:trHeight w:val="486"/>
        </w:trPr>
        <w:tc>
          <w:tcPr>
            <w:tcW w:w="1280" w:type="dxa"/>
            <w:hideMark/>
          </w:tcPr>
          <w:p w:rsidR="000454AD" w:rsidRPr="00C37D7F" w:rsidRDefault="000454AD" w:rsidP="00C37D7F">
            <w:pPr>
              <w:pStyle w:val="Tablenotes1"/>
              <w:rPr>
                <w:rFonts w:ascii="Times New Roman" w:hAnsi="Times New Roman" w:cs="Times New Roman"/>
                <w:sz w:val="20"/>
                <w:szCs w:val="20"/>
              </w:rPr>
            </w:pPr>
            <w:proofErr w:type="spellStart"/>
            <w:r w:rsidRPr="00C37D7F">
              <w:rPr>
                <w:rFonts w:ascii="Times New Roman" w:hAnsi="Times New Roman" w:cs="Times New Roman"/>
                <w:sz w:val="20"/>
                <w:szCs w:val="20"/>
              </w:rPr>
              <w:lastRenderedPageBreak/>
              <w:t>Rosenstock</w:t>
            </w:r>
            <w:proofErr w:type="spellEnd"/>
            <w:r w:rsidRPr="00C37D7F">
              <w:rPr>
                <w:rFonts w:ascii="Times New Roman" w:hAnsi="Times New Roman" w:cs="Times New Roman"/>
                <w:sz w:val="20"/>
                <w:szCs w:val="20"/>
              </w:rPr>
              <w:t xml:space="preserve"> 2006</w:t>
            </w:r>
          </w:p>
        </w:tc>
        <w:tc>
          <w:tcPr>
            <w:tcW w:w="671"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216</w:t>
            </w:r>
          </w:p>
        </w:tc>
        <w:tc>
          <w:tcPr>
            <w:tcW w:w="1294"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NR</w:t>
            </w:r>
          </w:p>
        </w:tc>
        <w:tc>
          <w:tcPr>
            <w:tcW w:w="2250" w:type="dxa"/>
            <w:hideMark/>
          </w:tcPr>
          <w:p w:rsidR="000454AD" w:rsidRPr="00C37D7F" w:rsidRDefault="000454AD" w:rsidP="00C37D7F">
            <w:pPr>
              <w:pStyle w:val="Tablenotes1"/>
              <w:rPr>
                <w:rFonts w:ascii="Times New Roman" w:hAnsi="Times New Roman" w:cs="Times New Roman"/>
                <w:sz w:val="20"/>
                <w:szCs w:val="20"/>
              </w:rPr>
            </w:pPr>
            <w:r w:rsidRPr="00C37D7F">
              <w:rPr>
                <w:rFonts w:ascii="Times New Roman" w:hAnsi="Times New Roman" w:cs="Times New Roman"/>
                <w:sz w:val="20"/>
                <w:szCs w:val="20"/>
              </w:rPr>
              <w:t>N. America</w:t>
            </w:r>
          </w:p>
          <w:p w:rsidR="000454AD" w:rsidRPr="00C37D7F" w:rsidRDefault="000454AD" w:rsidP="00C37D7F">
            <w:pPr>
              <w:pStyle w:val="Tablenotes1"/>
              <w:rPr>
                <w:rFonts w:ascii="Times New Roman" w:hAnsi="Times New Roman" w:cs="Times New Roman"/>
                <w:sz w:val="20"/>
                <w:szCs w:val="20"/>
              </w:rPr>
            </w:pPr>
            <w:r>
              <w:rPr>
                <w:rFonts w:ascii="Times New Roman" w:hAnsi="Times New Roman" w:cs="Times New Roman"/>
                <w:sz w:val="20"/>
                <w:szCs w:val="20"/>
              </w:rPr>
              <w:t>R, OL</w:t>
            </w:r>
          </w:p>
        </w:tc>
        <w:tc>
          <w:tcPr>
            <w:tcW w:w="1268" w:type="dxa"/>
            <w:hideMark/>
          </w:tcPr>
          <w:p w:rsidR="000454AD" w:rsidRPr="00C37D7F" w:rsidRDefault="000454AD" w:rsidP="00C37D7F">
            <w:pPr>
              <w:pStyle w:val="Tablenotes1"/>
              <w:jc w:val="both"/>
              <w:rPr>
                <w:rFonts w:ascii="Times New Roman" w:hAnsi="Times New Roman" w:cs="Times New Roman"/>
                <w:sz w:val="20"/>
                <w:szCs w:val="20"/>
              </w:rPr>
            </w:pPr>
            <w:r>
              <w:rPr>
                <w:rFonts w:ascii="Times New Roman" w:hAnsi="Times New Roman" w:cs="Times New Roman"/>
                <w:sz w:val="20"/>
                <w:szCs w:val="20"/>
              </w:rPr>
              <w:t>Unclear</w:t>
            </w:r>
          </w:p>
        </w:tc>
        <w:tc>
          <w:tcPr>
            <w:tcW w:w="1283" w:type="dxa"/>
            <w:hideMark/>
          </w:tcPr>
          <w:p w:rsidR="000454AD" w:rsidRPr="00C37D7F" w:rsidRDefault="000454AD" w:rsidP="00C37D7F">
            <w:pPr>
              <w:pStyle w:val="Tablenotes1"/>
              <w:jc w:val="both"/>
              <w:rPr>
                <w:rFonts w:ascii="Times New Roman" w:hAnsi="Times New Roman" w:cs="Times New Roman"/>
                <w:sz w:val="20"/>
                <w:szCs w:val="20"/>
              </w:rPr>
            </w:pPr>
            <w:r>
              <w:rPr>
                <w:rFonts w:ascii="Times New Roman" w:hAnsi="Times New Roman" w:cs="Times New Roman"/>
                <w:sz w:val="20"/>
                <w:szCs w:val="20"/>
              </w:rPr>
              <w:t>Unclear</w:t>
            </w:r>
          </w:p>
        </w:tc>
        <w:tc>
          <w:tcPr>
            <w:tcW w:w="1560"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High</w:t>
            </w:r>
          </w:p>
        </w:tc>
        <w:tc>
          <w:tcPr>
            <w:tcW w:w="1275"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High</w:t>
            </w:r>
          </w:p>
        </w:tc>
        <w:tc>
          <w:tcPr>
            <w:tcW w:w="1276"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Low</w:t>
            </w:r>
          </w:p>
        </w:tc>
        <w:tc>
          <w:tcPr>
            <w:tcW w:w="1134" w:type="dxa"/>
            <w:hideMark/>
          </w:tcPr>
          <w:p w:rsidR="000454AD" w:rsidRPr="00C37D7F" w:rsidRDefault="000454AD" w:rsidP="00C37D7F">
            <w:pPr>
              <w:pStyle w:val="Tablenotes1"/>
              <w:jc w:val="both"/>
              <w:rPr>
                <w:rFonts w:ascii="Times New Roman" w:hAnsi="Times New Roman" w:cs="Times New Roman"/>
                <w:sz w:val="20"/>
                <w:szCs w:val="20"/>
              </w:rPr>
            </w:pPr>
            <w:r>
              <w:rPr>
                <w:rFonts w:ascii="Times New Roman" w:hAnsi="Times New Roman" w:cs="Times New Roman"/>
                <w:sz w:val="20"/>
                <w:szCs w:val="20"/>
              </w:rPr>
              <w:t>Unclear</w:t>
            </w:r>
          </w:p>
        </w:tc>
        <w:tc>
          <w:tcPr>
            <w:tcW w:w="1134" w:type="dxa"/>
            <w:hideMark/>
          </w:tcPr>
          <w:p w:rsidR="000454AD" w:rsidRPr="00C37D7F" w:rsidRDefault="000454AD" w:rsidP="00C37D7F">
            <w:pPr>
              <w:pStyle w:val="Tablenotes1"/>
              <w:jc w:val="both"/>
              <w:rPr>
                <w:rFonts w:ascii="Times New Roman" w:hAnsi="Times New Roman" w:cs="Times New Roman"/>
                <w:sz w:val="20"/>
                <w:szCs w:val="20"/>
              </w:rPr>
            </w:pPr>
            <w:r>
              <w:rPr>
                <w:rFonts w:ascii="Times New Roman" w:hAnsi="Times New Roman" w:cs="Times New Roman"/>
                <w:sz w:val="20"/>
                <w:szCs w:val="20"/>
              </w:rPr>
              <w:t>Unclear</w:t>
            </w:r>
          </w:p>
        </w:tc>
      </w:tr>
      <w:tr w:rsidR="003511EF" w:rsidRPr="00C37D7F" w:rsidTr="00B92D8B">
        <w:trPr>
          <w:trHeight w:val="288"/>
        </w:trPr>
        <w:tc>
          <w:tcPr>
            <w:tcW w:w="14425" w:type="dxa"/>
            <w:gridSpan w:val="11"/>
            <w:hideMark/>
          </w:tcPr>
          <w:p w:rsidR="003511EF" w:rsidRPr="00C37D7F" w:rsidRDefault="003511EF" w:rsidP="00C37D7F">
            <w:pPr>
              <w:pStyle w:val="Tablenotes1"/>
              <w:rPr>
                <w:rFonts w:ascii="Times New Roman" w:hAnsi="Times New Roman" w:cs="Times New Roman"/>
                <w:sz w:val="20"/>
                <w:szCs w:val="20"/>
              </w:rPr>
            </w:pPr>
            <w:r w:rsidRPr="00C37D7F">
              <w:rPr>
                <w:rFonts w:ascii="Times New Roman" w:hAnsi="Times New Roman" w:cs="Times New Roman"/>
                <w:b/>
                <w:bCs/>
                <w:sz w:val="20"/>
                <w:szCs w:val="20"/>
              </w:rPr>
              <w:t xml:space="preserve">MET + SU + </w:t>
            </w:r>
            <w:r w:rsidR="004947F3">
              <w:rPr>
                <w:rFonts w:ascii="Times New Roman" w:hAnsi="Times New Roman" w:cs="Times New Roman"/>
                <w:b/>
                <w:bCs/>
                <w:sz w:val="20"/>
                <w:szCs w:val="20"/>
              </w:rPr>
              <w:t>GLP-1-RA</w:t>
            </w:r>
            <w:r w:rsidRPr="00C37D7F">
              <w:rPr>
                <w:rFonts w:ascii="Times New Roman" w:hAnsi="Times New Roman" w:cs="Times New Roman"/>
                <w:b/>
                <w:bCs/>
                <w:sz w:val="20"/>
                <w:szCs w:val="20"/>
              </w:rPr>
              <w:t xml:space="preserve"> vs. MET + SU + INS</w:t>
            </w:r>
          </w:p>
        </w:tc>
      </w:tr>
      <w:tr w:rsidR="000454AD" w:rsidRPr="00C37D7F" w:rsidTr="00B92D8B">
        <w:trPr>
          <w:trHeight w:val="416"/>
        </w:trPr>
        <w:tc>
          <w:tcPr>
            <w:tcW w:w="1280" w:type="dxa"/>
            <w:hideMark/>
          </w:tcPr>
          <w:p w:rsidR="000454AD" w:rsidRPr="00C37D7F" w:rsidRDefault="000454AD" w:rsidP="00C37D7F">
            <w:pPr>
              <w:pStyle w:val="Tablenotes1"/>
              <w:rPr>
                <w:rFonts w:ascii="Times New Roman" w:hAnsi="Times New Roman" w:cs="Times New Roman"/>
                <w:sz w:val="20"/>
                <w:szCs w:val="20"/>
              </w:rPr>
            </w:pPr>
            <w:proofErr w:type="spellStart"/>
            <w:r w:rsidRPr="00C37D7F">
              <w:rPr>
                <w:rFonts w:ascii="Times New Roman" w:hAnsi="Times New Roman" w:cs="Times New Roman"/>
                <w:sz w:val="20"/>
                <w:szCs w:val="20"/>
              </w:rPr>
              <w:t>Bergenstal</w:t>
            </w:r>
            <w:proofErr w:type="spellEnd"/>
            <w:r w:rsidRPr="00C37D7F">
              <w:rPr>
                <w:rFonts w:ascii="Times New Roman" w:hAnsi="Times New Roman" w:cs="Times New Roman"/>
                <w:sz w:val="20"/>
                <w:szCs w:val="20"/>
              </w:rPr>
              <w:t xml:space="preserve"> 2009</w:t>
            </w:r>
          </w:p>
        </w:tc>
        <w:tc>
          <w:tcPr>
            <w:tcW w:w="671"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372</w:t>
            </w:r>
          </w:p>
        </w:tc>
        <w:tc>
          <w:tcPr>
            <w:tcW w:w="1294"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2005-2006</w:t>
            </w:r>
          </w:p>
        </w:tc>
        <w:tc>
          <w:tcPr>
            <w:tcW w:w="2250" w:type="dxa"/>
            <w:hideMark/>
          </w:tcPr>
          <w:p w:rsidR="000454AD" w:rsidRPr="00C37D7F" w:rsidRDefault="000454AD" w:rsidP="00C37D7F">
            <w:pPr>
              <w:pStyle w:val="Tablenotes1"/>
              <w:rPr>
                <w:rFonts w:ascii="Times New Roman" w:hAnsi="Times New Roman" w:cs="Times New Roman"/>
                <w:sz w:val="20"/>
                <w:szCs w:val="20"/>
              </w:rPr>
            </w:pPr>
            <w:r w:rsidRPr="00C37D7F">
              <w:rPr>
                <w:rFonts w:ascii="Times New Roman" w:hAnsi="Times New Roman" w:cs="Times New Roman"/>
                <w:sz w:val="20"/>
                <w:szCs w:val="20"/>
              </w:rPr>
              <w:t>N. America</w:t>
            </w:r>
          </w:p>
          <w:p w:rsidR="000454AD" w:rsidRPr="00C37D7F" w:rsidRDefault="000454AD" w:rsidP="00C37D7F">
            <w:pPr>
              <w:pStyle w:val="Tablenotes1"/>
              <w:rPr>
                <w:rFonts w:ascii="Times New Roman" w:hAnsi="Times New Roman" w:cs="Times New Roman"/>
                <w:sz w:val="20"/>
                <w:szCs w:val="20"/>
              </w:rPr>
            </w:pPr>
            <w:r>
              <w:rPr>
                <w:rFonts w:ascii="Times New Roman" w:hAnsi="Times New Roman" w:cs="Times New Roman"/>
                <w:sz w:val="20"/>
                <w:szCs w:val="20"/>
              </w:rPr>
              <w:t>R, OL</w:t>
            </w:r>
          </w:p>
        </w:tc>
        <w:tc>
          <w:tcPr>
            <w:tcW w:w="1268"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Low</w:t>
            </w:r>
          </w:p>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 </w:t>
            </w:r>
          </w:p>
        </w:tc>
        <w:tc>
          <w:tcPr>
            <w:tcW w:w="1283"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Low</w:t>
            </w:r>
          </w:p>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 </w:t>
            </w:r>
          </w:p>
        </w:tc>
        <w:tc>
          <w:tcPr>
            <w:tcW w:w="1560"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High</w:t>
            </w:r>
          </w:p>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 </w:t>
            </w:r>
          </w:p>
        </w:tc>
        <w:tc>
          <w:tcPr>
            <w:tcW w:w="1275"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High</w:t>
            </w:r>
          </w:p>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 </w:t>
            </w:r>
          </w:p>
        </w:tc>
        <w:tc>
          <w:tcPr>
            <w:tcW w:w="1276"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High</w:t>
            </w:r>
          </w:p>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 </w:t>
            </w:r>
          </w:p>
        </w:tc>
        <w:tc>
          <w:tcPr>
            <w:tcW w:w="1134"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Low</w:t>
            </w:r>
          </w:p>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 </w:t>
            </w:r>
          </w:p>
        </w:tc>
        <w:tc>
          <w:tcPr>
            <w:tcW w:w="1134" w:type="dxa"/>
            <w:hideMark/>
          </w:tcPr>
          <w:p w:rsidR="000454AD" w:rsidRPr="00C37D7F" w:rsidRDefault="000454AD" w:rsidP="00C37D7F">
            <w:pPr>
              <w:pStyle w:val="Tablenotes1"/>
              <w:jc w:val="both"/>
              <w:rPr>
                <w:rFonts w:ascii="Times New Roman" w:hAnsi="Times New Roman" w:cs="Times New Roman"/>
                <w:sz w:val="20"/>
                <w:szCs w:val="20"/>
              </w:rPr>
            </w:pPr>
            <w:r>
              <w:rPr>
                <w:rFonts w:ascii="Times New Roman" w:hAnsi="Times New Roman" w:cs="Times New Roman"/>
                <w:sz w:val="20"/>
                <w:szCs w:val="20"/>
              </w:rPr>
              <w:t>Unclear</w:t>
            </w:r>
          </w:p>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 </w:t>
            </w:r>
          </w:p>
        </w:tc>
      </w:tr>
      <w:tr w:rsidR="000454AD" w:rsidRPr="00C37D7F" w:rsidTr="00B92D8B">
        <w:trPr>
          <w:trHeight w:val="663"/>
        </w:trPr>
        <w:tc>
          <w:tcPr>
            <w:tcW w:w="1280" w:type="dxa"/>
            <w:hideMark/>
          </w:tcPr>
          <w:p w:rsidR="000454AD" w:rsidRPr="00C37D7F" w:rsidRDefault="000454AD" w:rsidP="00C37D7F">
            <w:pPr>
              <w:pStyle w:val="Tablenotes1"/>
              <w:rPr>
                <w:rFonts w:ascii="Times New Roman" w:hAnsi="Times New Roman" w:cs="Times New Roman"/>
                <w:sz w:val="20"/>
                <w:szCs w:val="20"/>
              </w:rPr>
            </w:pPr>
            <w:r w:rsidRPr="00C37D7F">
              <w:rPr>
                <w:rFonts w:ascii="Times New Roman" w:hAnsi="Times New Roman" w:cs="Times New Roman"/>
                <w:sz w:val="20"/>
                <w:szCs w:val="20"/>
              </w:rPr>
              <w:t>Heine 2005</w:t>
            </w:r>
          </w:p>
        </w:tc>
        <w:tc>
          <w:tcPr>
            <w:tcW w:w="671"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549</w:t>
            </w:r>
          </w:p>
        </w:tc>
        <w:tc>
          <w:tcPr>
            <w:tcW w:w="1294"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2003-2004</w:t>
            </w:r>
          </w:p>
        </w:tc>
        <w:tc>
          <w:tcPr>
            <w:tcW w:w="2250" w:type="dxa"/>
            <w:hideMark/>
          </w:tcPr>
          <w:p w:rsidR="000454AD" w:rsidRPr="00C37D7F" w:rsidRDefault="000454AD" w:rsidP="00C37D7F">
            <w:pPr>
              <w:pStyle w:val="Tablenotes1"/>
              <w:rPr>
                <w:rFonts w:ascii="Times New Roman" w:hAnsi="Times New Roman" w:cs="Times New Roman"/>
                <w:sz w:val="20"/>
                <w:szCs w:val="20"/>
              </w:rPr>
            </w:pPr>
            <w:r w:rsidRPr="00C37D7F">
              <w:rPr>
                <w:rFonts w:ascii="Times New Roman" w:hAnsi="Times New Roman" w:cs="Times New Roman"/>
                <w:sz w:val="20"/>
                <w:szCs w:val="20"/>
              </w:rPr>
              <w:t>Australia</w:t>
            </w:r>
            <w:r>
              <w:rPr>
                <w:rFonts w:ascii="Times New Roman" w:hAnsi="Times New Roman" w:cs="Times New Roman"/>
                <w:sz w:val="20"/>
                <w:szCs w:val="20"/>
              </w:rPr>
              <w:t xml:space="preserve">, </w:t>
            </w:r>
            <w:r w:rsidRPr="00C37D7F">
              <w:rPr>
                <w:rFonts w:ascii="Times New Roman" w:hAnsi="Times New Roman" w:cs="Times New Roman"/>
                <w:sz w:val="20"/>
                <w:szCs w:val="20"/>
              </w:rPr>
              <w:t>N. America</w:t>
            </w:r>
            <w:r>
              <w:rPr>
                <w:rFonts w:ascii="Times New Roman" w:hAnsi="Times New Roman" w:cs="Times New Roman"/>
                <w:sz w:val="20"/>
                <w:szCs w:val="20"/>
              </w:rPr>
              <w:t xml:space="preserve">, </w:t>
            </w:r>
            <w:r w:rsidRPr="00C37D7F">
              <w:rPr>
                <w:rFonts w:ascii="Times New Roman" w:hAnsi="Times New Roman" w:cs="Times New Roman"/>
                <w:sz w:val="20"/>
                <w:szCs w:val="20"/>
              </w:rPr>
              <w:t>S. America</w:t>
            </w:r>
            <w:r>
              <w:rPr>
                <w:rFonts w:ascii="Times New Roman" w:hAnsi="Times New Roman" w:cs="Times New Roman"/>
                <w:sz w:val="20"/>
                <w:szCs w:val="20"/>
              </w:rPr>
              <w:t xml:space="preserve">, </w:t>
            </w:r>
            <w:r w:rsidRPr="00C37D7F">
              <w:rPr>
                <w:rFonts w:ascii="Times New Roman" w:hAnsi="Times New Roman" w:cs="Times New Roman"/>
                <w:sz w:val="20"/>
                <w:szCs w:val="20"/>
              </w:rPr>
              <w:t>W. Europe</w:t>
            </w:r>
          </w:p>
          <w:p w:rsidR="000454AD" w:rsidRPr="00C37D7F" w:rsidRDefault="000454AD" w:rsidP="00C37D7F">
            <w:pPr>
              <w:pStyle w:val="Tablenotes1"/>
              <w:rPr>
                <w:rFonts w:ascii="Times New Roman" w:hAnsi="Times New Roman" w:cs="Times New Roman"/>
                <w:sz w:val="20"/>
                <w:szCs w:val="20"/>
              </w:rPr>
            </w:pPr>
            <w:r>
              <w:rPr>
                <w:rFonts w:ascii="Times New Roman" w:hAnsi="Times New Roman" w:cs="Times New Roman"/>
                <w:sz w:val="20"/>
                <w:szCs w:val="20"/>
              </w:rPr>
              <w:t>R, OL</w:t>
            </w:r>
          </w:p>
        </w:tc>
        <w:tc>
          <w:tcPr>
            <w:tcW w:w="1268" w:type="dxa"/>
            <w:hideMark/>
          </w:tcPr>
          <w:p w:rsidR="000454AD" w:rsidRPr="00C37D7F" w:rsidRDefault="000454AD" w:rsidP="003511E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Low</w:t>
            </w:r>
          </w:p>
          <w:p w:rsidR="000454AD" w:rsidRPr="00C37D7F" w:rsidRDefault="000454AD" w:rsidP="00C37D7F">
            <w:pPr>
              <w:pStyle w:val="Tablenotes1"/>
              <w:jc w:val="both"/>
              <w:rPr>
                <w:rFonts w:ascii="Times New Roman" w:hAnsi="Times New Roman" w:cs="Times New Roman"/>
                <w:sz w:val="20"/>
                <w:szCs w:val="20"/>
              </w:rPr>
            </w:pPr>
          </w:p>
        </w:tc>
        <w:tc>
          <w:tcPr>
            <w:tcW w:w="1283" w:type="dxa"/>
            <w:hideMark/>
          </w:tcPr>
          <w:p w:rsidR="000454AD" w:rsidRPr="00C37D7F" w:rsidRDefault="000454AD" w:rsidP="003511EF">
            <w:pPr>
              <w:pStyle w:val="Tablenotes1"/>
              <w:rPr>
                <w:rFonts w:ascii="Times New Roman" w:hAnsi="Times New Roman" w:cs="Times New Roman"/>
                <w:sz w:val="20"/>
                <w:szCs w:val="20"/>
              </w:rPr>
            </w:pPr>
            <w:r w:rsidRPr="00C37D7F">
              <w:rPr>
                <w:rFonts w:ascii="Times New Roman" w:hAnsi="Times New Roman" w:cs="Times New Roman"/>
                <w:sz w:val="20"/>
                <w:szCs w:val="20"/>
              </w:rPr>
              <w:t>Low</w:t>
            </w:r>
          </w:p>
          <w:p w:rsidR="000454AD" w:rsidRPr="00C37D7F" w:rsidRDefault="000454AD" w:rsidP="00C37D7F">
            <w:pPr>
              <w:pStyle w:val="Tablenotes1"/>
              <w:rPr>
                <w:rFonts w:ascii="Times New Roman" w:hAnsi="Times New Roman" w:cs="Times New Roman"/>
                <w:sz w:val="20"/>
                <w:szCs w:val="20"/>
              </w:rPr>
            </w:pPr>
          </w:p>
        </w:tc>
        <w:tc>
          <w:tcPr>
            <w:tcW w:w="1560" w:type="dxa"/>
            <w:hideMark/>
          </w:tcPr>
          <w:p w:rsidR="000454AD" w:rsidRPr="00C37D7F" w:rsidRDefault="000454AD" w:rsidP="003511E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High</w:t>
            </w:r>
          </w:p>
          <w:p w:rsidR="000454AD" w:rsidRPr="00C37D7F" w:rsidRDefault="000454AD" w:rsidP="00C37D7F">
            <w:pPr>
              <w:pStyle w:val="Tablenotes1"/>
              <w:jc w:val="both"/>
              <w:rPr>
                <w:rFonts w:ascii="Times New Roman" w:hAnsi="Times New Roman" w:cs="Times New Roman"/>
                <w:sz w:val="20"/>
                <w:szCs w:val="20"/>
              </w:rPr>
            </w:pPr>
          </w:p>
        </w:tc>
        <w:tc>
          <w:tcPr>
            <w:tcW w:w="1275" w:type="dxa"/>
            <w:hideMark/>
          </w:tcPr>
          <w:p w:rsidR="000454AD" w:rsidRPr="00C37D7F" w:rsidRDefault="000454AD" w:rsidP="003511E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High</w:t>
            </w:r>
          </w:p>
          <w:p w:rsidR="000454AD" w:rsidRPr="00C37D7F" w:rsidRDefault="000454AD" w:rsidP="00C37D7F">
            <w:pPr>
              <w:pStyle w:val="Tablenotes1"/>
              <w:jc w:val="both"/>
              <w:rPr>
                <w:rFonts w:ascii="Times New Roman" w:hAnsi="Times New Roman" w:cs="Times New Roman"/>
                <w:sz w:val="20"/>
                <w:szCs w:val="20"/>
              </w:rPr>
            </w:pPr>
          </w:p>
        </w:tc>
        <w:tc>
          <w:tcPr>
            <w:tcW w:w="1276" w:type="dxa"/>
            <w:hideMark/>
          </w:tcPr>
          <w:p w:rsidR="000454AD" w:rsidRPr="00C37D7F" w:rsidRDefault="000454AD" w:rsidP="003511E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High</w:t>
            </w:r>
          </w:p>
          <w:p w:rsidR="000454AD" w:rsidRPr="00C37D7F" w:rsidRDefault="000454AD" w:rsidP="00C37D7F">
            <w:pPr>
              <w:pStyle w:val="Tablenotes1"/>
              <w:jc w:val="both"/>
              <w:rPr>
                <w:rFonts w:ascii="Times New Roman" w:hAnsi="Times New Roman" w:cs="Times New Roman"/>
                <w:sz w:val="20"/>
                <w:szCs w:val="20"/>
              </w:rPr>
            </w:pPr>
          </w:p>
        </w:tc>
        <w:tc>
          <w:tcPr>
            <w:tcW w:w="1134" w:type="dxa"/>
            <w:hideMark/>
          </w:tcPr>
          <w:p w:rsidR="000454AD" w:rsidRPr="00C37D7F" w:rsidRDefault="000454AD" w:rsidP="003511E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Low</w:t>
            </w:r>
          </w:p>
          <w:p w:rsidR="000454AD" w:rsidRPr="00C37D7F" w:rsidRDefault="000454AD" w:rsidP="00C37D7F">
            <w:pPr>
              <w:pStyle w:val="Tablenotes1"/>
              <w:jc w:val="both"/>
              <w:rPr>
                <w:rFonts w:ascii="Times New Roman" w:hAnsi="Times New Roman" w:cs="Times New Roman"/>
                <w:sz w:val="20"/>
                <w:szCs w:val="20"/>
              </w:rPr>
            </w:pPr>
          </w:p>
        </w:tc>
        <w:tc>
          <w:tcPr>
            <w:tcW w:w="1134" w:type="dxa"/>
            <w:hideMark/>
          </w:tcPr>
          <w:p w:rsidR="000454AD" w:rsidRPr="00C37D7F" w:rsidRDefault="000454AD" w:rsidP="003511EF">
            <w:pPr>
              <w:pStyle w:val="Tablenotes1"/>
              <w:jc w:val="both"/>
              <w:rPr>
                <w:rFonts w:ascii="Times New Roman" w:hAnsi="Times New Roman" w:cs="Times New Roman"/>
                <w:sz w:val="20"/>
                <w:szCs w:val="20"/>
              </w:rPr>
            </w:pPr>
            <w:r>
              <w:rPr>
                <w:rFonts w:ascii="Times New Roman" w:hAnsi="Times New Roman" w:cs="Times New Roman"/>
                <w:sz w:val="20"/>
                <w:szCs w:val="20"/>
              </w:rPr>
              <w:t>Unclear</w:t>
            </w:r>
          </w:p>
          <w:p w:rsidR="000454AD" w:rsidRPr="00C37D7F" w:rsidRDefault="000454AD" w:rsidP="00C37D7F">
            <w:pPr>
              <w:pStyle w:val="Tablenotes1"/>
              <w:jc w:val="both"/>
              <w:rPr>
                <w:rFonts w:ascii="Times New Roman" w:hAnsi="Times New Roman" w:cs="Times New Roman"/>
                <w:sz w:val="20"/>
                <w:szCs w:val="20"/>
              </w:rPr>
            </w:pPr>
          </w:p>
        </w:tc>
      </w:tr>
      <w:tr w:rsidR="000454AD" w:rsidRPr="00C37D7F" w:rsidTr="00B92D8B">
        <w:trPr>
          <w:trHeight w:val="694"/>
        </w:trPr>
        <w:tc>
          <w:tcPr>
            <w:tcW w:w="1280" w:type="dxa"/>
            <w:hideMark/>
          </w:tcPr>
          <w:p w:rsidR="000454AD" w:rsidRPr="00C37D7F" w:rsidRDefault="000454AD" w:rsidP="00C37D7F">
            <w:pPr>
              <w:pStyle w:val="Tablenotes1"/>
              <w:rPr>
                <w:rFonts w:ascii="Times New Roman" w:hAnsi="Times New Roman" w:cs="Times New Roman"/>
                <w:sz w:val="20"/>
                <w:szCs w:val="20"/>
              </w:rPr>
            </w:pPr>
            <w:proofErr w:type="spellStart"/>
            <w:r w:rsidRPr="00C37D7F">
              <w:rPr>
                <w:rFonts w:ascii="Times New Roman" w:hAnsi="Times New Roman" w:cs="Times New Roman"/>
                <w:sz w:val="20"/>
                <w:szCs w:val="20"/>
              </w:rPr>
              <w:t>Nauck</w:t>
            </w:r>
            <w:proofErr w:type="spellEnd"/>
            <w:r w:rsidRPr="00C37D7F">
              <w:rPr>
                <w:rFonts w:ascii="Times New Roman" w:hAnsi="Times New Roman" w:cs="Times New Roman"/>
                <w:sz w:val="20"/>
                <w:szCs w:val="20"/>
              </w:rPr>
              <w:t xml:space="preserve"> 2007</w:t>
            </w:r>
          </w:p>
        </w:tc>
        <w:tc>
          <w:tcPr>
            <w:tcW w:w="671"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501</w:t>
            </w:r>
          </w:p>
        </w:tc>
        <w:tc>
          <w:tcPr>
            <w:tcW w:w="1294"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2003-2005</w:t>
            </w:r>
          </w:p>
        </w:tc>
        <w:tc>
          <w:tcPr>
            <w:tcW w:w="2250" w:type="dxa"/>
            <w:hideMark/>
          </w:tcPr>
          <w:p w:rsidR="000454AD" w:rsidRPr="00C37D7F" w:rsidRDefault="000454AD" w:rsidP="00C37D7F">
            <w:pPr>
              <w:pStyle w:val="Tablenotes1"/>
              <w:rPr>
                <w:rFonts w:ascii="Times New Roman" w:hAnsi="Times New Roman" w:cs="Times New Roman"/>
                <w:sz w:val="20"/>
                <w:szCs w:val="20"/>
              </w:rPr>
            </w:pPr>
            <w:r w:rsidRPr="00C37D7F">
              <w:rPr>
                <w:rFonts w:ascii="Times New Roman" w:hAnsi="Times New Roman" w:cs="Times New Roman"/>
                <w:sz w:val="20"/>
                <w:szCs w:val="20"/>
              </w:rPr>
              <w:t>W. Europe</w:t>
            </w:r>
            <w:r>
              <w:rPr>
                <w:rFonts w:ascii="Times New Roman" w:hAnsi="Times New Roman" w:cs="Times New Roman"/>
                <w:sz w:val="20"/>
                <w:szCs w:val="20"/>
              </w:rPr>
              <w:t xml:space="preserve">, </w:t>
            </w:r>
            <w:r w:rsidRPr="00C37D7F">
              <w:rPr>
                <w:rFonts w:ascii="Times New Roman" w:hAnsi="Times New Roman" w:cs="Times New Roman"/>
                <w:sz w:val="20"/>
                <w:szCs w:val="20"/>
              </w:rPr>
              <w:t>E. Europe</w:t>
            </w:r>
            <w:r>
              <w:rPr>
                <w:rFonts w:ascii="Times New Roman" w:hAnsi="Times New Roman" w:cs="Times New Roman"/>
                <w:sz w:val="20"/>
                <w:szCs w:val="20"/>
              </w:rPr>
              <w:t xml:space="preserve">, </w:t>
            </w:r>
            <w:r w:rsidRPr="00C37D7F">
              <w:rPr>
                <w:rFonts w:ascii="Times New Roman" w:hAnsi="Times New Roman" w:cs="Times New Roman"/>
                <w:sz w:val="20"/>
                <w:szCs w:val="20"/>
              </w:rPr>
              <w:t>Asia</w:t>
            </w:r>
          </w:p>
          <w:p w:rsidR="000454AD" w:rsidRPr="00C37D7F" w:rsidRDefault="000454AD" w:rsidP="00C37D7F">
            <w:pPr>
              <w:pStyle w:val="Tablenotes1"/>
              <w:rPr>
                <w:rFonts w:ascii="Times New Roman" w:hAnsi="Times New Roman" w:cs="Times New Roman"/>
                <w:sz w:val="20"/>
                <w:szCs w:val="20"/>
              </w:rPr>
            </w:pPr>
            <w:r>
              <w:rPr>
                <w:rFonts w:ascii="Times New Roman" w:hAnsi="Times New Roman" w:cs="Times New Roman"/>
                <w:sz w:val="20"/>
                <w:szCs w:val="20"/>
              </w:rPr>
              <w:t>R, OL</w:t>
            </w:r>
          </w:p>
        </w:tc>
        <w:tc>
          <w:tcPr>
            <w:tcW w:w="1268"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Low</w:t>
            </w:r>
          </w:p>
        </w:tc>
        <w:tc>
          <w:tcPr>
            <w:tcW w:w="1283" w:type="dxa"/>
            <w:hideMark/>
          </w:tcPr>
          <w:p w:rsidR="000454AD" w:rsidRPr="00C37D7F" w:rsidRDefault="000454AD" w:rsidP="003511E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Low</w:t>
            </w:r>
          </w:p>
          <w:p w:rsidR="000454AD" w:rsidRPr="00C37D7F" w:rsidRDefault="000454AD" w:rsidP="00C37D7F">
            <w:pPr>
              <w:pStyle w:val="Tablenotes1"/>
              <w:jc w:val="both"/>
              <w:rPr>
                <w:rFonts w:ascii="Times New Roman" w:hAnsi="Times New Roman" w:cs="Times New Roman"/>
                <w:sz w:val="20"/>
                <w:szCs w:val="20"/>
              </w:rPr>
            </w:pPr>
          </w:p>
        </w:tc>
        <w:tc>
          <w:tcPr>
            <w:tcW w:w="1560" w:type="dxa"/>
            <w:hideMark/>
          </w:tcPr>
          <w:p w:rsidR="000454AD" w:rsidRPr="00C37D7F" w:rsidRDefault="000454AD" w:rsidP="003511E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High</w:t>
            </w:r>
          </w:p>
          <w:p w:rsidR="000454AD" w:rsidRPr="00C37D7F" w:rsidRDefault="000454AD" w:rsidP="00C37D7F">
            <w:pPr>
              <w:pStyle w:val="Tablenotes1"/>
              <w:jc w:val="both"/>
              <w:rPr>
                <w:rFonts w:ascii="Times New Roman" w:hAnsi="Times New Roman" w:cs="Times New Roman"/>
                <w:sz w:val="20"/>
                <w:szCs w:val="20"/>
              </w:rPr>
            </w:pPr>
          </w:p>
        </w:tc>
        <w:tc>
          <w:tcPr>
            <w:tcW w:w="1275" w:type="dxa"/>
            <w:hideMark/>
          </w:tcPr>
          <w:p w:rsidR="000454AD" w:rsidRPr="00C37D7F" w:rsidRDefault="000454AD" w:rsidP="003511E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High</w:t>
            </w:r>
          </w:p>
          <w:p w:rsidR="000454AD" w:rsidRPr="00C37D7F" w:rsidRDefault="000454AD" w:rsidP="00C37D7F">
            <w:pPr>
              <w:pStyle w:val="Tablenotes1"/>
              <w:jc w:val="both"/>
              <w:rPr>
                <w:rFonts w:ascii="Times New Roman" w:hAnsi="Times New Roman" w:cs="Times New Roman"/>
                <w:sz w:val="20"/>
                <w:szCs w:val="20"/>
              </w:rPr>
            </w:pPr>
          </w:p>
        </w:tc>
        <w:tc>
          <w:tcPr>
            <w:tcW w:w="1276" w:type="dxa"/>
            <w:hideMark/>
          </w:tcPr>
          <w:p w:rsidR="000454AD" w:rsidRPr="00C37D7F" w:rsidRDefault="000454AD" w:rsidP="00C37D7F">
            <w:pPr>
              <w:pStyle w:val="Tablenotes1"/>
              <w:jc w:val="both"/>
              <w:rPr>
                <w:rFonts w:ascii="Times New Roman" w:hAnsi="Times New Roman" w:cs="Times New Roman"/>
                <w:sz w:val="20"/>
                <w:szCs w:val="20"/>
              </w:rPr>
            </w:pPr>
            <w:r>
              <w:rPr>
                <w:rFonts w:ascii="Times New Roman" w:hAnsi="Times New Roman" w:cs="Times New Roman"/>
                <w:sz w:val="20"/>
                <w:szCs w:val="20"/>
              </w:rPr>
              <w:t>High</w:t>
            </w:r>
          </w:p>
        </w:tc>
        <w:tc>
          <w:tcPr>
            <w:tcW w:w="1134"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Low</w:t>
            </w:r>
          </w:p>
        </w:tc>
        <w:tc>
          <w:tcPr>
            <w:tcW w:w="1134" w:type="dxa"/>
            <w:hideMark/>
          </w:tcPr>
          <w:p w:rsidR="000454AD" w:rsidRPr="00C37D7F" w:rsidRDefault="000454AD" w:rsidP="00C37D7F">
            <w:pPr>
              <w:pStyle w:val="Tablenotes1"/>
              <w:jc w:val="both"/>
              <w:rPr>
                <w:rFonts w:ascii="Times New Roman" w:hAnsi="Times New Roman" w:cs="Times New Roman"/>
                <w:sz w:val="20"/>
                <w:szCs w:val="20"/>
              </w:rPr>
            </w:pPr>
            <w:r>
              <w:rPr>
                <w:rFonts w:ascii="Times New Roman" w:hAnsi="Times New Roman" w:cs="Times New Roman"/>
                <w:sz w:val="20"/>
                <w:szCs w:val="20"/>
              </w:rPr>
              <w:t>Unclear</w:t>
            </w:r>
          </w:p>
        </w:tc>
      </w:tr>
      <w:tr w:rsidR="003511EF" w:rsidRPr="00C37D7F" w:rsidTr="00B92D8B">
        <w:trPr>
          <w:trHeight w:val="288"/>
        </w:trPr>
        <w:tc>
          <w:tcPr>
            <w:tcW w:w="14425" w:type="dxa"/>
            <w:gridSpan w:val="11"/>
            <w:hideMark/>
          </w:tcPr>
          <w:p w:rsidR="003511EF" w:rsidRPr="00C37D7F" w:rsidRDefault="003511EF" w:rsidP="00C37D7F">
            <w:pPr>
              <w:pStyle w:val="Tablenotes1"/>
              <w:rPr>
                <w:rFonts w:ascii="Times New Roman" w:hAnsi="Times New Roman" w:cs="Times New Roman"/>
                <w:sz w:val="20"/>
                <w:szCs w:val="20"/>
              </w:rPr>
            </w:pPr>
            <w:r w:rsidRPr="00C37D7F">
              <w:rPr>
                <w:rFonts w:ascii="Times New Roman" w:hAnsi="Times New Roman" w:cs="Times New Roman"/>
                <w:b/>
                <w:bCs/>
                <w:sz w:val="20"/>
                <w:szCs w:val="20"/>
              </w:rPr>
              <w:t xml:space="preserve">MET + SU + SGLT2-i vs. MET + SU + </w:t>
            </w:r>
            <w:r w:rsidR="004947F3">
              <w:rPr>
                <w:rFonts w:ascii="Times New Roman" w:hAnsi="Times New Roman" w:cs="Times New Roman"/>
                <w:b/>
                <w:bCs/>
                <w:sz w:val="20"/>
                <w:szCs w:val="20"/>
              </w:rPr>
              <w:t>DPP-4-i</w:t>
            </w:r>
          </w:p>
        </w:tc>
      </w:tr>
      <w:tr w:rsidR="000454AD" w:rsidRPr="00C37D7F" w:rsidTr="00B92D8B">
        <w:trPr>
          <w:trHeight w:val="288"/>
        </w:trPr>
        <w:tc>
          <w:tcPr>
            <w:tcW w:w="1951" w:type="dxa"/>
            <w:gridSpan w:val="2"/>
            <w:noWrap/>
            <w:hideMark/>
          </w:tcPr>
          <w:p w:rsidR="000454AD" w:rsidRPr="00C37D7F" w:rsidRDefault="000454AD" w:rsidP="00C37D7F">
            <w:pPr>
              <w:pStyle w:val="Tablenotes1"/>
              <w:rPr>
                <w:rFonts w:ascii="Times New Roman" w:hAnsi="Times New Roman" w:cs="Times New Roman"/>
                <w:sz w:val="20"/>
                <w:szCs w:val="20"/>
              </w:rPr>
            </w:pPr>
            <w:proofErr w:type="spellStart"/>
            <w:r w:rsidRPr="00C37D7F">
              <w:rPr>
                <w:rFonts w:ascii="Times New Roman" w:hAnsi="Times New Roman" w:cs="Times New Roman"/>
                <w:sz w:val="20"/>
                <w:szCs w:val="20"/>
              </w:rPr>
              <w:t>Schernthaner</w:t>
            </w:r>
            <w:proofErr w:type="spellEnd"/>
            <w:r w:rsidRPr="00C37D7F">
              <w:rPr>
                <w:rFonts w:ascii="Times New Roman" w:hAnsi="Times New Roman" w:cs="Times New Roman"/>
                <w:sz w:val="20"/>
                <w:szCs w:val="20"/>
              </w:rPr>
              <w:t xml:space="preserve"> 2013 </w:t>
            </w:r>
          </w:p>
        </w:tc>
        <w:tc>
          <w:tcPr>
            <w:tcW w:w="1294" w:type="dxa"/>
            <w:noWrap/>
            <w:hideMark/>
          </w:tcPr>
          <w:p w:rsidR="000454AD" w:rsidRPr="00C37D7F" w:rsidRDefault="00954C22" w:rsidP="00C37D7F">
            <w:pPr>
              <w:pStyle w:val="Tablenotes1"/>
              <w:rPr>
                <w:rFonts w:ascii="Times New Roman" w:hAnsi="Times New Roman" w:cs="Times New Roman"/>
                <w:sz w:val="20"/>
                <w:szCs w:val="20"/>
              </w:rPr>
            </w:pPr>
            <w:r>
              <w:rPr>
                <w:rFonts w:ascii="Times New Roman" w:hAnsi="Times New Roman" w:cs="Times New Roman"/>
                <w:sz w:val="20"/>
                <w:szCs w:val="20"/>
              </w:rPr>
              <w:t>2010-2012</w:t>
            </w:r>
          </w:p>
        </w:tc>
        <w:tc>
          <w:tcPr>
            <w:tcW w:w="2250" w:type="dxa"/>
            <w:noWrap/>
            <w:hideMark/>
          </w:tcPr>
          <w:p w:rsidR="000454AD" w:rsidRDefault="00954C22" w:rsidP="00C37D7F">
            <w:pPr>
              <w:pStyle w:val="Tablenotes1"/>
              <w:rPr>
                <w:rFonts w:ascii="Times New Roman" w:hAnsi="Times New Roman" w:cs="Times New Roman"/>
                <w:sz w:val="20"/>
                <w:szCs w:val="20"/>
              </w:rPr>
            </w:pPr>
            <w:r>
              <w:rPr>
                <w:rFonts w:ascii="Times New Roman" w:hAnsi="Times New Roman" w:cs="Times New Roman"/>
                <w:sz w:val="20"/>
                <w:szCs w:val="20"/>
              </w:rPr>
              <w:t>Worldwide</w:t>
            </w:r>
          </w:p>
          <w:p w:rsidR="00954C22" w:rsidRPr="00C37D7F" w:rsidRDefault="00954C22" w:rsidP="00C37D7F">
            <w:pPr>
              <w:pStyle w:val="Tablenotes1"/>
              <w:rPr>
                <w:rFonts w:ascii="Times New Roman" w:hAnsi="Times New Roman" w:cs="Times New Roman"/>
                <w:sz w:val="20"/>
                <w:szCs w:val="20"/>
              </w:rPr>
            </w:pPr>
            <w:r>
              <w:rPr>
                <w:rFonts w:ascii="Times New Roman" w:hAnsi="Times New Roman" w:cs="Times New Roman"/>
                <w:sz w:val="20"/>
                <w:szCs w:val="20"/>
              </w:rPr>
              <w:t>R, DB</w:t>
            </w:r>
          </w:p>
        </w:tc>
        <w:tc>
          <w:tcPr>
            <w:tcW w:w="1268"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Low</w:t>
            </w:r>
          </w:p>
        </w:tc>
        <w:tc>
          <w:tcPr>
            <w:tcW w:w="1283"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Low</w:t>
            </w:r>
          </w:p>
        </w:tc>
        <w:tc>
          <w:tcPr>
            <w:tcW w:w="1560"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Low</w:t>
            </w:r>
          </w:p>
        </w:tc>
        <w:tc>
          <w:tcPr>
            <w:tcW w:w="1275"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Low</w:t>
            </w:r>
          </w:p>
        </w:tc>
        <w:tc>
          <w:tcPr>
            <w:tcW w:w="1276"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High</w:t>
            </w:r>
          </w:p>
        </w:tc>
        <w:tc>
          <w:tcPr>
            <w:tcW w:w="1134"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Low</w:t>
            </w:r>
          </w:p>
        </w:tc>
        <w:tc>
          <w:tcPr>
            <w:tcW w:w="1134" w:type="dxa"/>
            <w:hideMark/>
          </w:tcPr>
          <w:p w:rsidR="000454AD" w:rsidRPr="00C37D7F" w:rsidRDefault="000454AD" w:rsidP="00C37D7F">
            <w:pPr>
              <w:pStyle w:val="Tablenotes1"/>
              <w:jc w:val="both"/>
              <w:rPr>
                <w:rFonts w:ascii="Times New Roman" w:hAnsi="Times New Roman" w:cs="Times New Roman"/>
                <w:sz w:val="20"/>
                <w:szCs w:val="20"/>
              </w:rPr>
            </w:pPr>
            <w:r>
              <w:rPr>
                <w:rFonts w:ascii="Times New Roman" w:hAnsi="Times New Roman" w:cs="Times New Roman"/>
                <w:sz w:val="20"/>
                <w:szCs w:val="20"/>
              </w:rPr>
              <w:t>Unclear</w:t>
            </w:r>
          </w:p>
        </w:tc>
      </w:tr>
      <w:tr w:rsidR="000143DA" w:rsidRPr="00C37D7F" w:rsidTr="00B92D8B">
        <w:trPr>
          <w:trHeight w:val="288"/>
        </w:trPr>
        <w:tc>
          <w:tcPr>
            <w:tcW w:w="14425" w:type="dxa"/>
            <w:gridSpan w:val="11"/>
            <w:hideMark/>
          </w:tcPr>
          <w:p w:rsidR="000143DA" w:rsidRPr="00C37D7F" w:rsidRDefault="000143DA" w:rsidP="00C37D7F">
            <w:pPr>
              <w:pStyle w:val="Tablenotes1"/>
              <w:rPr>
                <w:rFonts w:ascii="Times New Roman" w:hAnsi="Times New Roman" w:cs="Times New Roman"/>
                <w:sz w:val="20"/>
                <w:szCs w:val="20"/>
              </w:rPr>
            </w:pPr>
            <w:r w:rsidRPr="00C37D7F">
              <w:rPr>
                <w:rFonts w:ascii="Times New Roman" w:hAnsi="Times New Roman" w:cs="Times New Roman"/>
                <w:b/>
                <w:bCs/>
                <w:sz w:val="20"/>
                <w:szCs w:val="20"/>
              </w:rPr>
              <w:t xml:space="preserve">MET + SU + TZD vs. MET + SU + </w:t>
            </w:r>
            <w:r w:rsidR="004947F3">
              <w:rPr>
                <w:rFonts w:ascii="Times New Roman" w:hAnsi="Times New Roman" w:cs="Times New Roman"/>
                <w:b/>
                <w:bCs/>
                <w:sz w:val="20"/>
                <w:szCs w:val="20"/>
              </w:rPr>
              <w:t>DPP-4-i</w:t>
            </w:r>
          </w:p>
        </w:tc>
      </w:tr>
      <w:tr w:rsidR="000454AD" w:rsidRPr="00C37D7F" w:rsidTr="00B92D8B">
        <w:trPr>
          <w:trHeight w:val="288"/>
        </w:trPr>
        <w:tc>
          <w:tcPr>
            <w:tcW w:w="1280" w:type="dxa"/>
            <w:noWrap/>
            <w:hideMark/>
          </w:tcPr>
          <w:p w:rsidR="000454AD" w:rsidRPr="00C37D7F" w:rsidRDefault="000454AD" w:rsidP="00C37D7F">
            <w:pPr>
              <w:pStyle w:val="Tablenotes1"/>
              <w:rPr>
                <w:rFonts w:ascii="Times New Roman" w:hAnsi="Times New Roman" w:cs="Times New Roman"/>
                <w:sz w:val="20"/>
                <w:szCs w:val="20"/>
              </w:rPr>
            </w:pPr>
            <w:r w:rsidRPr="00C37D7F">
              <w:rPr>
                <w:rFonts w:ascii="Times New Roman" w:hAnsi="Times New Roman" w:cs="Times New Roman"/>
                <w:sz w:val="20"/>
                <w:szCs w:val="20"/>
              </w:rPr>
              <w:t>Liu 2013</w:t>
            </w:r>
          </w:p>
        </w:tc>
        <w:tc>
          <w:tcPr>
            <w:tcW w:w="671" w:type="dxa"/>
            <w:noWrap/>
            <w:hideMark/>
          </w:tcPr>
          <w:p w:rsidR="000454AD" w:rsidRPr="00C37D7F" w:rsidRDefault="008914B6" w:rsidP="00C37D7F">
            <w:pPr>
              <w:pStyle w:val="Tablenotes1"/>
              <w:rPr>
                <w:rFonts w:ascii="Times New Roman" w:hAnsi="Times New Roman" w:cs="Times New Roman"/>
                <w:sz w:val="20"/>
                <w:szCs w:val="20"/>
              </w:rPr>
            </w:pPr>
            <w:r>
              <w:rPr>
                <w:rFonts w:ascii="Times New Roman" w:hAnsi="Times New Roman" w:cs="Times New Roman"/>
                <w:sz w:val="20"/>
                <w:szCs w:val="20"/>
              </w:rPr>
              <w:t>120</w:t>
            </w:r>
          </w:p>
        </w:tc>
        <w:tc>
          <w:tcPr>
            <w:tcW w:w="1294" w:type="dxa"/>
            <w:noWrap/>
            <w:hideMark/>
          </w:tcPr>
          <w:p w:rsidR="000454AD" w:rsidRPr="00C37D7F" w:rsidRDefault="00954C22" w:rsidP="00C37D7F">
            <w:pPr>
              <w:pStyle w:val="Tablenotes1"/>
              <w:rPr>
                <w:rFonts w:ascii="Times New Roman" w:hAnsi="Times New Roman" w:cs="Times New Roman"/>
                <w:sz w:val="20"/>
                <w:szCs w:val="20"/>
              </w:rPr>
            </w:pPr>
            <w:r>
              <w:rPr>
                <w:rFonts w:ascii="Times New Roman" w:hAnsi="Times New Roman" w:cs="Times New Roman"/>
                <w:sz w:val="20"/>
                <w:szCs w:val="20"/>
              </w:rPr>
              <w:t>2009-2011</w:t>
            </w:r>
          </w:p>
        </w:tc>
        <w:tc>
          <w:tcPr>
            <w:tcW w:w="2250" w:type="dxa"/>
            <w:noWrap/>
            <w:hideMark/>
          </w:tcPr>
          <w:p w:rsidR="000454AD" w:rsidRDefault="00954C22" w:rsidP="00C37D7F">
            <w:pPr>
              <w:pStyle w:val="Tablenotes1"/>
              <w:rPr>
                <w:rFonts w:ascii="Times New Roman" w:hAnsi="Times New Roman" w:cs="Times New Roman"/>
                <w:sz w:val="20"/>
                <w:szCs w:val="20"/>
              </w:rPr>
            </w:pPr>
            <w:r w:rsidRPr="00954C22">
              <w:rPr>
                <w:rFonts w:ascii="Times New Roman" w:hAnsi="Times New Roman" w:cs="Times New Roman"/>
                <w:sz w:val="20"/>
                <w:szCs w:val="20"/>
              </w:rPr>
              <w:t>Taiwan</w:t>
            </w:r>
          </w:p>
          <w:p w:rsidR="00954C22" w:rsidRPr="00C37D7F" w:rsidRDefault="00954C22" w:rsidP="00C37D7F">
            <w:pPr>
              <w:pStyle w:val="Tablenotes1"/>
              <w:rPr>
                <w:rFonts w:ascii="Times New Roman" w:hAnsi="Times New Roman" w:cs="Times New Roman"/>
                <w:sz w:val="20"/>
                <w:szCs w:val="20"/>
              </w:rPr>
            </w:pPr>
            <w:r>
              <w:rPr>
                <w:rFonts w:ascii="Times New Roman" w:hAnsi="Times New Roman" w:cs="Times New Roman"/>
                <w:sz w:val="20"/>
                <w:szCs w:val="20"/>
              </w:rPr>
              <w:t>R, OL</w:t>
            </w:r>
          </w:p>
        </w:tc>
        <w:tc>
          <w:tcPr>
            <w:tcW w:w="1268"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Low</w:t>
            </w:r>
          </w:p>
        </w:tc>
        <w:tc>
          <w:tcPr>
            <w:tcW w:w="1283"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Low</w:t>
            </w:r>
          </w:p>
        </w:tc>
        <w:tc>
          <w:tcPr>
            <w:tcW w:w="1560"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High</w:t>
            </w:r>
          </w:p>
        </w:tc>
        <w:tc>
          <w:tcPr>
            <w:tcW w:w="1275"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High</w:t>
            </w:r>
          </w:p>
        </w:tc>
        <w:tc>
          <w:tcPr>
            <w:tcW w:w="1276"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Low</w:t>
            </w:r>
          </w:p>
        </w:tc>
        <w:tc>
          <w:tcPr>
            <w:tcW w:w="1134"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Low</w:t>
            </w:r>
          </w:p>
        </w:tc>
        <w:tc>
          <w:tcPr>
            <w:tcW w:w="1134"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Low</w:t>
            </w:r>
          </w:p>
        </w:tc>
      </w:tr>
      <w:tr w:rsidR="000143DA" w:rsidRPr="00C37D7F" w:rsidTr="00B92D8B">
        <w:trPr>
          <w:trHeight w:val="300"/>
        </w:trPr>
        <w:tc>
          <w:tcPr>
            <w:tcW w:w="14425" w:type="dxa"/>
            <w:gridSpan w:val="11"/>
            <w:hideMark/>
          </w:tcPr>
          <w:p w:rsidR="000143DA" w:rsidRPr="00C37D7F" w:rsidRDefault="000143DA" w:rsidP="00C37D7F">
            <w:pPr>
              <w:pStyle w:val="Tablenotes1"/>
              <w:rPr>
                <w:rFonts w:ascii="Times New Roman" w:hAnsi="Times New Roman" w:cs="Times New Roman"/>
                <w:sz w:val="20"/>
                <w:szCs w:val="20"/>
              </w:rPr>
            </w:pPr>
            <w:r w:rsidRPr="00C37D7F">
              <w:rPr>
                <w:rFonts w:ascii="Times New Roman" w:hAnsi="Times New Roman" w:cs="Times New Roman"/>
                <w:b/>
                <w:bCs/>
                <w:sz w:val="20"/>
                <w:szCs w:val="20"/>
              </w:rPr>
              <w:t xml:space="preserve">MET + TZD vs. MET + TZD + </w:t>
            </w:r>
            <w:r w:rsidR="004947F3">
              <w:rPr>
                <w:rFonts w:ascii="Times New Roman" w:hAnsi="Times New Roman" w:cs="Times New Roman"/>
                <w:b/>
                <w:bCs/>
                <w:sz w:val="20"/>
                <w:szCs w:val="20"/>
              </w:rPr>
              <w:t>DPP-4-i</w:t>
            </w:r>
          </w:p>
        </w:tc>
      </w:tr>
      <w:tr w:rsidR="000454AD" w:rsidRPr="00C37D7F" w:rsidTr="00B92D8B">
        <w:trPr>
          <w:trHeight w:val="449"/>
        </w:trPr>
        <w:tc>
          <w:tcPr>
            <w:tcW w:w="1280" w:type="dxa"/>
            <w:hideMark/>
          </w:tcPr>
          <w:p w:rsidR="000454AD" w:rsidRPr="00C37D7F" w:rsidRDefault="000454AD" w:rsidP="00C37D7F">
            <w:pPr>
              <w:pStyle w:val="Tablenotes1"/>
              <w:rPr>
                <w:rFonts w:ascii="Times New Roman" w:hAnsi="Times New Roman" w:cs="Times New Roman"/>
                <w:sz w:val="20"/>
                <w:szCs w:val="20"/>
              </w:rPr>
            </w:pPr>
            <w:proofErr w:type="spellStart"/>
            <w:r w:rsidRPr="00C37D7F">
              <w:rPr>
                <w:rFonts w:ascii="Times New Roman" w:hAnsi="Times New Roman" w:cs="Times New Roman"/>
                <w:sz w:val="20"/>
                <w:szCs w:val="20"/>
              </w:rPr>
              <w:t>Bosi</w:t>
            </w:r>
            <w:proofErr w:type="spellEnd"/>
            <w:r w:rsidRPr="00C37D7F">
              <w:rPr>
                <w:rFonts w:ascii="Times New Roman" w:hAnsi="Times New Roman" w:cs="Times New Roman"/>
                <w:sz w:val="20"/>
                <w:szCs w:val="20"/>
              </w:rPr>
              <w:t xml:space="preserve"> 2011</w:t>
            </w:r>
          </w:p>
        </w:tc>
        <w:tc>
          <w:tcPr>
            <w:tcW w:w="671"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803</w:t>
            </w:r>
          </w:p>
        </w:tc>
        <w:tc>
          <w:tcPr>
            <w:tcW w:w="1294"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2007-2009</w:t>
            </w:r>
          </w:p>
        </w:tc>
        <w:tc>
          <w:tcPr>
            <w:tcW w:w="2250" w:type="dxa"/>
            <w:hideMark/>
          </w:tcPr>
          <w:p w:rsidR="000454AD" w:rsidRPr="00C37D7F" w:rsidRDefault="000454AD" w:rsidP="00C37D7F">
            <w:pPr>
              <w:pStyle w:val="Tablenotes1"/>
              <w:rPr>
                <w:rFonts w:ascii="Times New Roman" w:hAnsi="Times New Roman" w:cs="Times New Roman"/>
                <w:sz w:val="20"/>
                <w:szCs w:val="20"/>
              </w:rPr>
            </w:pPr>
            <w:r w:rsidRPr="00C37D7F">
              <w:rPr>
                <w:rFonts w:ascii="Times New Roman" w:hAnsi="Times New Roman" w:cs="Times New Roman"/>
                <w:sz w:val="20"/>
                <w:szCs w:val="20"/>
              </w:rPr>
              <w:t>N. America</w:t>
            </w:r>
          </w:p>
          <w:p w:rsidR="000454AD" w:rsidRPr="00C37D7F" w:rsidRDefault="000454AD" w:rsidP="00C37D7F">
            <w:pPr>
              <w:pStyle w:val="Tablenotes1"/>
              <w:rPr>
                <w:rFonts w:ascii="Times New Roman" w:hAnsi="Times New Roman" w:cs="Times New Roman"/>
                <w:sz w:val="20"/>
                <w:szCs w:val="20"/>
              </w:rPr>
            </w:pPr>
            <w:r>
              <w:rPr>
                <w:rFonts w:ascii="Times New Roman" w:hAnsi="Times New Roman" w:cs="Times New Roman"/>
                <w:sz w:val="20"/>
                <w:szCs w:val="20"/>
              </w:rPr>
              <w:t>R, DB</w:t>
            </w:r>
          </w:p>
        </w:tc>
        <w:tc>
          <w:tcPr>
            <w:tcW w:w="1268" w:type="dxa"/>
            <w:hideMark/>
          </w:tcPr>
          <w:p w:rsidR="000454AD" w:rsidRPr="00C37D7F" w:rsidRDefault="000454AD" w:rsidP="003511EF">
            <w:pPr>
              <w:pStyle w:val="Tablenotes1"/>
              <w:jc w:val="both"/>
              <w:rPr>
                <w:rFonts w:ascii="Times New Roman" w:hAnsi="Times New Roman" w:cs="Times New Roman"/>
                <w:sz w:val="20"/>
                <w:szCs w:val="20"/>
              </w:rPr>
            </w:pPr>
            <w:r>
              <w:rPr>
                <w:rFonts w:ascii="Times New Roman" w:hAnsi="Times New Roman" w:cs="Times New Roman"/>
                <w:sz w:val="20"/>
                <w:szCs w:val="20"/>
              </w:rPr>
              <w:t>Unclear</w:t>
            </w:r>
          </w:p>
        </w:tc>
        <w:tc>
          <w:tcPr>
            <w:tcW w:w="1283" w:type="dxa"/>
            <w:hideMark/>
          </w:tcPr>
          <w:p w:rsidR="000454AD" w:rsidRPr="00C37D7F" w:rsidRDefault="000454AD" w:rsidP="003511EF">
            <w:pPr>
              <w:pStyle w:val="Tablenotes1"/>
              <w:jc w:val="both"/>
              <w:rPr>
                <w:rFonts w:ascii="Times New Roman" w:hAnsi="Times New Roman" w:cs="Times New Roman"/>
                <w:sz w:val="20"/>
                <w:szCs w:val="20"/>
              </w:rPr>
            </w:pPr>
            <w:r>
              <w:rPr>
                <w:rFonts w:ascii="Times New Roman" w:hAnsi="Times New Roman" w:cs="Times New Roman"/>
                <w:sz w:val="20"/>
                <w:szCs w:val="20"/>
              </w:rPr>
              <w:t>Unclear</w:t>
            </w:r>
          </w:p>
        </w:tc>
        <w:tc>
          <w:tcPr>
            <w:tcW w:w="1560" w:type="dxa"/>
            <w:hideMark/>
          </w:tcPr>
          <w:p w:rsidR="000454AD" w:rsidRPr="00C37D7F" w:rsidRDefault="000454AD" w:rsidP="003511E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Low</w:t>
            </w:r>
          </w:p>
        </w:tc>
        <w:tc>
          <w:tcPr>
            <w:tcW w:w="1275" w:type="dxa"/>
            <w:hideMark/>
          </w:tcPr>
          <w:p w:rsidR="000454AD" w:rsidRPr="00C37D7F" w:rsidRDefault="000454AD" w:rsidP="003511E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Low</w:t>
            </w:r>
          </w:p>
        </w:tc>
        <w:tc>
          <w:tcPr>
            <w:tcW w:w="1276" w:type="dxa"/>
            <w:hideMark/>
          </w:tcPr>
          <w:p w:rsidR="000454AD" w:rsidRPr="00C37D7F" w:rsidRDefault="000454AD" w:rsidP="003511E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Low</w:t>
            </w:r>
          </w:p>
        </w:tc>
        <w:tc>
          <w:tcPr>
            <w:tcW w:w="1134" w:type="dxa"/>
            <w:hideMark/>
          </w:tcPr>
          <w:p w:rsidR="000454AD" w:rsidRPr="00C37D7F" w:rsidRDefault="000454AD" w:rsidP="003511E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Low</w:t>
            </w:r>
          </w:p>
        </w:tc>
        <w:tc>
          <w:tcPr>
            <w:tcW w:w="1134" w:type="dxa"/>
            <w:hideMark/>
          </w:tcPr>
          <w:p w:rsidR="000454AD" w:rsidRPr="00C37D7F" w:rsidRDefault="000454AD" w:rsidP="003511EF">
            <w:pPr>
              <w:pStyle w:val="Tablenotes1"/>
              <w:jc w:val="both"/>
              <w:rPr>
                <w:rFonts w:ascii="Times New Roman" w:hAnsi="Times New Roman" w:cs="Times New Roman"/>
                <w:sz w:val="20"/>
                <w:szCs w:val="20"/>
              </w:rPr>
            </w:pPr>
            <w:r>
              <w:rPr>
                <w:rFonts w:ascii="Times New Roman" w:hAnsi="Times New Roman" w:cs="Times New Roman"/>
                <w:sz w:val="20"/>
                <w:szCs w:val="20"/>
              </w:rPr>
              <w:t>Unclear</w:t>
            </w:r>
          </w:p>
        </w:tc>
      </w:tr>
      <w:tr w:rsidR="000454AD" w:rsidRPr="00C37D7F" w:rsidTr="00B92D8B">
        <w:trPr>
          <w:trHeight w:val="966"/>
        </w:trPr>
        <w:tc>
          <w:tcPr>
            <w:tcW w:w="1280" w:type="dxa"/>
            <w:hideMark/>
          </w:tcPr>
          <w:p w:rsidR="000454AD" w:rsidRPr="00C37D7F" w:rsidRDefault="000454AD" w:rsidP="00C37D7F">
            <w:pPr>
              <w:pStyle w:val="Tablenotes1"/>
              <w:rPr>
                <w:rFonts w:ascii="Times New Roman" w:hAnsi="Times New Roman" w:cs="Times New Roman"/>
                <w:sz w:val="20"/>
                <w:szCs w:val="20"/>
              </w:rPr>
            </w:pPr>
            <w:proofErr w:type="spellStart"/>
            <w:r w:rsidRPr="00C37D7F">
              <w:rPr>
                <w:rFonts w:ascii="Times New Roman" w:hAnsi="Times New Roman" w:cs="Times New Roman"/>
                <w:sz w:val="20"/>
                <w:szCs w:val="20"/>
              </w:rPr>
              <w:t>DeFronzo</w:t>
            </w:r>
            <w:proofErr w:type="spellEnd"/>
            <w:r w:rsidRPr="00C37D7F">
              <w:rPr>
                <w:rFonts w:ascii="Times New Roman" w:hAnsi="Times New Roman" w:cs="Times New Roman"/>
                <w:sz w:val="20"/>
                <w:szCs w:val="20"/>
              </w:rPr>
              <w:t xml:space="preserve"> 2012</w:t>
            </w:r>
          </w:p>
        </w:tc>
        <w:tc>
          <w:tcPr>
            <w:tcW w:w="671"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1,554</w:t>
            </w:r>
          </w:p>
        </w:tc>
        <w:tc>
          <w:tcPr>
            <w:tcW w:w="1294"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2006-2008</w:t>
            </w:r>
          </w:p>
        </w:tc>
        <w:tc>
          <w:tcPr>
            <w:tcW w:w="2250" w:type="dxa"/>
            <w:hideMark/>
          </w:tcPr>
          <w:p w:rsidR="000454AD" w:rsidRPr="00C37D7F" w:rsidRDefault="000454AD" w:rsidP="00C37D7F">
            <w:pPr>
              <w:pStyle w:val="Tablenotes1"/>
              <w:rPr>
                <w:rFonts w:ascii="Times New Roman" w:hAnsi="Times New Roman" w:cs="Times New Roman"/>
                <w:sz w:val="20"/>
                <w:szCs w:val="20"/>
              </w:rPr>
            </w:pPr>
            <w:r w:rsidRPr="00C37D7F">
              <w:rPr>
                <w:rFonts w:ascii="Times New Roman" w:hAnsi="Times New Roman" w:cs="Times New Roman"/>
                <w:sz w:val="20"/>
                <w:szCs w:val="20"/>
              </w:rPr>
              <w:t>Australia</w:t>
            </w:r>
            <w:r>
              <w:rPr>
                <w:rFonts w:ascii="Times New Roman" w:hAnsi="Times New Roman" w:cs="Times New Roman"/>
                <w:sz w:val="20"/>
                <w:szCs w:val="20"/>
              </w:rPr>
              <w:t xml:space="preserve">, </w:t>
            </w:r>
            <w:r w:rsidRPr="00C37D7F">
              <w:rPr>
                <w:rFonts w:ascii="Times New Roman" w:hAnsi="Times New Roman" w:cs="Times New Roman"/>
                <w:sz w:val="20"/>
                <w:szCs w:val="20"/>
              </w:rPr>
              <w:t>NZ</w:t>
            </w:r>
            <w:r>
              <w:rPr>
                <w:rFonts w:ascii="Times New Roman" w:hAnsi="Times New Roman" w:cs="Times New Roman"/>
                <w:sz w:val="20"/>
                <w:szCs w:val="20"/>
              </w:rPr>
              <w:t xml:space="preserve">, </w:t>
            </w:r>
            <w:r w:rsidRPr="00C37D7F">
              <w:rPr>
                <w:rFonts w:ascii="Times New Roman" w:hAnsi="Times New Roman" w:cs="Times New Roman"/>
                <w:sz w:val="20"/>
                <w:szCs w:val="20"/>
              </w:rPr>
              <w:t>America</w:t>
            </w:r>
            <w:r>
              <w:rPr>
                <w:rFonts w:ascii="Times New Roman" w:hAnsi="Times New Roman" w:cs="Times New Roman"/>
                <w:sz w:val="20"/>
                <w:szCs w:val="20"/>
              </w:rPr>
              <w:t xml:space="preserve">, </w:t>
            </w:r>
            <w:r w:rsidRPr="00C37D7F">
              <w:rPr>
                <w:rFonts w:ascii="Times New Roman" w:hAnsi="Times New Roman" w:cs="Times New Roman"/>
                <w:sz w:val="20"/>
                <w:szCs w:val="20"/>
              </w:rPr>
              <w:t>Europe</w:t>
            </w:r>
            <w:r>
              <w:rPr>
                <w:rFonts w:ascii="Times New Roman" w:hAnsi="Times New Roman" w:cs="Times New Roman"/>
                <w:sz w:val="20"/>
                <w:szCs w:val="20"/>
              </w:rPr>
              <w:t xml:space="preserve">, </w:t>
            </w:r>
            <w:r w:rsidRPr="00C37D7F">
              <w:rPr>
                <w:rFonts w:ascii="Times New Roman" w:hAnsi="Times New Roman" w:cs="Times New Roman"/>
                <w:sz w:val="20"/>
                <w:szCs w:val="20"/>
              </w:rPr>
              <w:t>Asia</w:t>
            </w:r>
            <w:r>
              <w:rPr>
                <w:rFonts w:ascii="Times New Roman" w:hAnsi="Times New Roman" w:cs="Times New Roman"/>
                <w:sz w:val="20"/>
                <w:szCs w:val="20"/>
              </w:rPr>
              <w:t xml:space="preserve">, </w:t>
            </w:r>
            <w:r w:rsidRPr="00C37D7F">
              <w:rPr>
                <w:rFonts w:ascii="Times New Roman" w:hAnsi="Times New Roman" w:cs="Times New Roman"/>
                <w:sz w:val="20"/>
                <w:szCs w:val="20"/>
              </w:rPr>
              <w:t>Africa</w:t>
            </w:r>
            <w:r>
              <w:rPr>
                <w:rFonts w:ascii="Times New Roman" w:hAnsi="Times New Roman" w:cs="Times New Roman"/>
                <w:sz w:val="20"/>
                <w:szCs w:val="20"/>
              </w:rPr>
              <w:t>, M.</w:t>
            </w:r>
            <w:r w:rsidRPr="00C37D7F">
              <w:rPr>
                <w:rFonts w:ascii="Times New Roman" w:hAnsi="Times New Roman" w:cs="Times New Roman"/>
                <w:sz w:val="20"/>
                <w:szCs w:val="20"/>
              </w:rPr>
              <w:t xml:space="preserve"> East</w:t>
            </w:r>
          </w:p>
          <w:p w:rsidR="000454AD" w:rsidRPr="00C37D7F" w:rsidRDefault="000454AD" w:rsidP="000454AD">
            <w:pPr>
              <w:pStyle w:val="Tablenotes1"/>
              <w:rPr>
                <w:rFonts w:ascii="Times New Roman" w:hAnsi="Times New Roman" w:cs="Times New Roman"/>
                <w:sz w:val="20"/>
                <w:szCs w:val="20"/>
              </w:rPr>
            </w:pPr>
            <w:r>
              <w:rPr>
                <w:rFonts w:ascii="Times New Roman" w:hAnsi="Times New Roman" w:cs="Times New Roman"/>
                <w:sz w:val="20"/>
                <w:szCs w:val="20"/>
              </w:rPr>
              <w:t>R, DB, PC</w:t>
            </w:r>
          </w:p>
        </w:tc>
        <w:tc>
          <w:tcPr>
            <w:tcW w:w="1268" w:type="dxa"/>
            <w:hideMark/>
          </w:tcPr>
          <w:p w:rsidR="000454AD" w:rsidRPr="00C37D7F" w:rsidRDefault="000454AD" w:rsidP="00D20D63">
            <w:pPr>
              <w:pStyle w:val="Tablenotes1"/>
              <w:jc w:val="both"/>
              <w:rPr>
                <w:rFonts w:ascii="Times New Roman" w:hAnsi="Times New Roman" w:cs="Times New Roman"/>
                <w:sz w:val="20"/>
                <w:szCs w:val="20"/>
              </w:rPr>
            </w:pPr>
            <w:r>
              <w:rPr>
                <w:rFonts w:ascii="Times New Roman" w:hAnsi="Times New Roman" w:cs="Times New Roman"/>
                <w:sz w:val="20"/>
                <w:szCs w:val="20"/>
              </w:rPr>
              <w:t>Unclear</w:t>
            </w:r>
            <w:r w:rsidRPr="00C37D7F">
              <w:rPr>
                <w:rFonts w:ascii="Times New Roman" w:hAnsi="Times New Roman" w:cs="Times New Roman"/>
                <w:sz w:val="20"/>
                <w:szCs w:val="20"/>
              </w:rPr>
              <w:t xml:space="preserve"> </w:t>
            </w:r>
          </w:p>
          <w:p w:rsidR="000454AD" w:rsidRPr="00C37D7F" w:rsidRDefault="000454AD" w:rsidP="00C37D7F">
            <w:pPr>
              <w:pStyle w:val="Tablenotes1"/>
              <w:jc w:val="both"/>
              <w:rPr>
                <w:rFonts w:ascii="Times New Roman" w:hAnsi="Times New Roman" w:cs="Times New Roman"/>
                <w:sz w:val="20"/>
                <w:szCs w:val="20"/>
              </w:rPr>
            </w:pPr>
          </w:p>
        </w:tc>
        <w:tc>
          <w:tcPr>
            <w:tcW w:w="1283" w:type="dxa"/>
            <w:hideMark/>
          </w:tcPr>
          <w:p w:rsidR="000454AD" w:rsidRPr="00C37D7F" w:rsidRDefault="000454AD" w:rsidP="00D20D63">
            <w:pPr>
              <w:pStyle w:val="Tablenotes1"/>
              <w:jc w:val="both"/>
              <w:rPr>
                <w:rFonts w:ascii="Times New Roman" w:hAnsi="Times New Roman" w:cs="Times New Roman"/>
                <w:sz w:val="20"/>
                <w:szCs w:val="20"/>
              </w:rPr>
            </w:pPr>
            <w:r>
              <w:rPr>
                <w:rFonts w:ascii="Times New Roman" w:hAnsi="Times New Roman" w:cs="Times New Roman"/>
                <w:sz w:val="20"/>
                <w:szCs w:val="20"/>
              </w:rPr>
              <w:t>Unclear</w:t>
            </w:r>
            <w:r w:rsidRPr="00C37D7F">
              <w:rPr>
                <w:rFonts w:ascii="Times New Roman" w:hAnsi="Times New Roman" w:cs="Times New Roman"/>
                <w:sz w:val="20"/>
                <w:szCs w:val="20"/>
              </w:rPr>
              <w:t xml:space="preserve"> </w:t>
            </w:r>
          </w:p>
          <w:p w:rsidR="000454AD" w:rsidRPr="00C37D7F" w:rsidRDefault="000454AD" w:rsidP="00C37D7F">
            <w:pPr>
              <w:pStyle w:val="Tablenotes1"/>
              <w:jc w:val="both"/>
              <w:rPr>
                <w:rFonts w:ascii="Times New Roman" w:hAnsi="Times New Roman" w:cs="Times New Roman"/>
                <w:sz w:val="20"/>
                <w:szCs w:val="20"/>
              </w:rPr>
            </w:pPr>
          </w:p>
        </w:tc>
        <w:tc>
          <w:tcPr>
            <w:tcW w:w="1560" w:type="dxa"/>
            <w:hideMark/>
          </w:tcPr>
          <w:p w:rsidR="000454AD" w:rsidRPr="00C37D7F" w:rsidRDefault="000454AD" w:rsidP="00D20D63">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Low</w:t>
            </w:r>
          </w:p>
          <w:p w:rsidR="000454AD" w:rsidRPr="00C37D7F" w:rsidRDefault="000454AD" w:rsidP="00C37D7F">
            <w:pPr>
              <w:pStyle w:val="Tablenotes1"/>
              <w:jc w:val="both"/>
              <w:rPr>
                <w:rFonts w:ascii="Times New Roman" w:hAnsi="Times New Roman" w:cs="Times New Roman"/>
                <w:sz w:val="20"/>
                <w:szCs w:val="20"/>
              </w:rPr>
            </w:pPr>
          </w:p>
        </w:tc>
        <w:tc>
          <w:tcPr>
            <w:tcW w:w="1275" w:type="dxa"/>
            <w:hideMark/>
          </w:tcPr>
          <w:p w:rsidR="000454AD" w:rsidRPr="00C37D7F" w:rsidRDefault="000454AD" w:rsidP="00D20D63">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Low</w:t>
            </w:r>
          </w:p>
          <w:p w:rsidR="000454AD" w:rsidRPr="00C37D7F" w:rsidRDefault="000454AD" w:rsidP="00C37D7F">
            <w:pPr>
              <w:pStyle w:val="Tablenotes1"/>
              <w:jc w:val="both"/>
              <w:rPr>
                <w:rFonts w:ascii="Times New Roman" w:hAnsi="Times New Roman" w:cs="Times New Roman"/>
                <w:sz w:val="20"/>
                <w:szCs w:val="20"/>
              </w:rPr>
            </w:pPr>
          </w:p>
        </w:tc>
        <w:tc>
          <w:tcPr>
            <w:tcW w:w="1276" w:type="dxa"/>
            <w:hideMark/>
          </w:tcPr>
          <w:p w:rsidR="000454AD" w:rsidRPr="00C37D7F" w:rsidRDefault="000454AD" w:rsidP="00D20D63">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High</w:t>
            </w:r>
          </w:p>
          <w:p w:rsidR="000454AD" w:rsidRPr="00C37D7F" w:rsidRDefault="000454AD" w:rsidP="00C37D7F">
            <w:pPr>
              <w:pStyle w:val="Tablenotes1"/>
              <w:jc w:val="both"/>
              <w:rPr>
                <w:rFonts w:ascii="Times New Roman" w:hAnsi="Times New Roman" w:cs="Times New Roman"/>
                <w:sz w:val="20"/>
                <w:szCs w:val="20"/>
              </w:rPr>
            </w:pPr>
          </w:p>
        </w:tc>
        <w:tc>
          <w:tcPr>
            <w:tcW w:w="1134" w:type="dxa"/>
            <w:hideMark/>
          </w:tcPr>
          <w:p w:rsidR="000454AD" w:rsidRPr="00C37D7F" w:rsidRDefault="000454AD" w:rsidP="00D20D63">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Low</w:t>
            </w:r>
          </w:p>
          <w:p w:rsidR="000454AD" w:rsidRPr="00C37D7F" w:rsidRDefault="000454AD" w:rsidP="00C37D7F">
            <w:pPr>
              <w:pStyle w:val="Tablenotes1"/>
              <w:jc w:val="both"/>
              <w:rPr>
                <w:rFonts w:ascii="Times New Roman" w:hAnsi="Times New Roman" w:cs="Times New Roman"/>
                <w:sz w:val="20"/>
                <w:szCs w:val="20"/>
              </w:rPr>
            </w:pPr>
          </w:p>
        </w:tc>
        <w:tc>
          <w:tcPr>
            <w:tcW w:w="1134" w:type="dxa"/>
            <w:hideMark/>
          </w:tcPr>
          <w:p w:rsidR="000454AD" w:rsidRPr="00C37D7F" w:rsidRDefault="000454AD" w:rsidP="00D20D63">
            <w:pPr>
              <w:pStyle w:val="Tablenotes1"/>
              <w:jc w:val="both"/>
              <w:rPr>
                <w:rFonts w:ascii="Times New Roman" w:hAnsi="Times New Roman" w:cs="Times New Roman"/>
                <w:sz w:val="20"/>
                <w:szCs w:val="20"/>
              </w:rPr>
            </w:pPr>
            <w:r>
              <w:rPr>
                <w:rFonts w:ascii="Times New Roman" w:hAnsi="Times New Roman" w:cs="Times New Roman"/>
                <w:sz w:val="20"/>
                <w:szCs w:val="20"/>
              </w:rPr>
              <w:t>Unclear</w:t>
            </w:r>
          </w:p>
          <w:p w:rsidR="000454AD" w:rsidRPr="00C37D7F" w:rsidRDefault="000454AD" w:rsidP="00C37D7F">
            <w:pPr>
              <w:pStyle w:val="Tablenotes1"/>
              <w:jc w:val="both"/>
              <w:rPr>
                <w:rFonts w:ascii="Times New Roman" w:hAnsi="Times New Roman" w:cs="Times New Roman"/>
                <w:sz w:val="20"/>
                <w:szCs w:val="20"/>
              </w:rPr>
            </w:pPr>
          </w:p>
        </w:tc>
      </w:tr>
      <w:tr w:rsidR="000143DA" w:rsidRPr="00C37D7F" w:rsidTr="00B92D8B">
        <w:trPr>
          <w:trHeight w:val="300"/>
        </w:trPr>
        <w:tc>
          <w:tcPr>
            <w:tcW w:w="14425" w:type="dxa"/>
            <w:gridSpan w:val="11"/>
            <w:hideMark/>
          </w:tcPr>
          <w:p w:rsidR="000143DA" w:rsidRPr="00C37D7F" w:rsidRDefault="000143DA" w:rsidP="00C37D7F">
            <w:pPr>
              <w:pStyle w:val="Tablenotes1"/>
              <w:rPr>
                <w:rFonts w:ascii="Times New Roman" w:hAnsi="Times New Roman" w:cs="Times New Roman"/>
                <w:sz w:val="20"/>
                <w:szCs w:val="20"/>
              </w:rPr>
            </w:pPr>
            <w:r w:rsidRPr="00C37D7F">
              <w:rPr>
                <w:rFonts w:ascii="Times New Roman" w:hAnsi="Times New Roman" w:cs="Times New Roman"/>
                <w:b/>
                <w:bCs/>
                <w:sz w:val="20"/>
                <w:szCs w:val="20"/>
              </w:rPr>
              <w:t xml:space="preserve">MET + TZD + SU vs. MET + TZD + </w:t>
            </w:r>
            <w:r w:rsidR="004947F3">
              <w:rPr>
                <w:rFonts w:ascii="Times New Roman" w:hAnsi="Times New Roman" w:cs="Times New Roman"/>
                <w:b/>
                <w:bCs/>
                <w:sz w:val="20"/>
                <w:szCs w:val="20"/>
              </w:rPr>
              <w:t>DPP-4-i</w:t>
            </w:r>
          </w:p>
        </w:tc>
      </w:tr>
      <w:tr w:rsidR="000454AD" w:rsidRPr="00C37D7F" w:rsidTr="00B92D8B">
        <w:trPr>
          <w:trHeight w:val="531"/>
        </w:trPr>
        <w:tc>
          <w:tcPr>
            <w:tcW w:w="1280" w:type="dxa"/>
            <w:hideMark/>
          </w:tcPr>
          <w:p w:rsidR="000454AD" w:rsidRPr="00C37D7F" w:rsidRDefault="000454AD" w:rsidP="00C37D7F">
            <w:pPr>
              <w:pStyle w:val="Tablenotes1"/>
              <w:rPr>
                <w:rFonts w:ascii="Times New Roman" w:hAnsi="Times New Roman" w:cs="Times New Roman"/>
                <w:sz w:val="20"/>
                <w:szCs w:val="20"/>
              </w:rPr>
            </w:pPr>
            <w:proofErr w:type="spellStart"/>
            <w:r w:rsidRPr="00C37D7F">
              <w:rPr>
                <w:rFonts w:ascii="Times New Roman" w:hAnsi="Times New Roman" w:cs="Times New Roman"/>
                <w:sz w:val="20"/>
                <w:szCs w:val="20"/>
              </w:rPr>
              <w:t>DeRosa</w:t>
            </w:r>
            <w:proofErr w:type="spellEnd"/>
            <w:r w:rsidRPr="00C37D7F">
              <w:rPr>
                <w:rFonts w:ascii="Times New Roman" w:hAnsi="Times New Roman" w:cs="Times New Roman"/>
                <w:sz w:val="20"/>
                <w:szCs w:val="20"/>
              </w:rPr>
              <w:t xml:space="preserve"> 2013</w:t>
            </w:r>
          </w:p>
        </w:tc>
        <w:tc>
          <w:tcPr>
            <w:tcW w:w="671"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453</w:t>
            </w:r>
          </w:p>
        </w:tc>
        <w:tc>
          <w:tcPr>
            <w:tcW w:w="1294" w:type="dxa"/>
            <w:hideMark/>
          </w:tcPr>
          <w:p w:rsidR="000454AD" w:rsidRPr="00C37D7F" w:rsidRDefault="000454AD" w:rsidP="00C37D7F">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NR</w:t>
            </w:r>
          </w:p>
        </w:tc>
        <w:tc>
          <w:tcPr>
            <w:tcW w:w="2250" w:type="dxa"/>
            <w:hideMark/>
          </w:tcPr>
          <w:p w:rsidR="000454AD" w:rsidRPr="00C37D7F" w:rsidRDefault="000454AD" w:rsidP="00C37D7F">
            <w:pPr>
              <w:pStyle w:val="Tablenotes1"/>
              <w:rPr>
                <w:rFonts w:ascii="Times New Roman" w:hAnsi="Times New Roman" w:cs="Times New Roman"/>
                <w:sz w:val="20"/>
                <w:szCs w:val="20"/>
              </w:rPr>
            </w:pPr>
            <w:r w:rsidRPr="00C37D7F">
              <w:rPr>
                <w:rFonts w:ascii="Times New Roman" w:hAnsi="Times New Roman" w:cs="Times New Roman"/>
                <w:sz w:val="20"/>
                <w:szCs w:val="20"/>
              </w:rPr>
              <w:t>W. Europe</w:t>
            </w:r>
          </w:p>
          <w:p w:rsidR="000454AD" w:rsidRPr="00C37D7F" w:rsidRDefault="000454AD" w:rsidP="00C37D7F">
            <w:pPr>
              <w:pStyle w:val="Tablenotes1"/>
              <w:rPr>
                <w:rFonts w:ascii="Times New Roman" w:hAnsi="Times New Roman" w:cs="Times New Roman"/>
                <w:sz w:val="20"/>
                <w:szCs w:val="20"/>
              </w:rPr>
            </w:pPr>
            <w:r>
              <w:rPr>
                <w:rFonts w:ascii="Times New Roman" w:hAnsi="Times New Roman" w:cs="Times New Roman"/>
                <w:sz w:val="20"/>
                <w:szCs w:val="20"/>
              </w:rPr>
              <w:t>R, DB</w:t>
            </w:r>
          </w:p>
        </w:tc>
        <w:tc>
          <w:tcPr>
            <w:tcW w:w="1268" w:type="dxa"/>
            <w:hideMark/>
          </w:tcPr>
          <w:p w:rsidR="000454AD" w:rsidRPr="00C37D7F" w:rsidRDefault="000454AD" w:rsidP="00C37D7F">
            <w:pPr>
              <w:pStyle w:val="Tablenotes1"/>
              <w:jc w:val="both"/>
              <w:rPr>
                <w:rFonts w:ascii="Times New Roman" w:hAnsi="Times New Roman" w:cs="Times New Roman"/>
                <w:sz w:val="20"/>
                <w:szCs w:val="20"/>
              </w:rPr>
            </w:pPr>
            <w:r>
              <w:rPr>
                <w:rFonts w:ascii="Times New Roman" w:hAnsi="Times New Roman" w:cs="Times New Roman"/>
                <w:sz w:val="20"/>
                <w:szCs w:val="20"/>
              </w:rPr>
              <w:t>Low</w:t>
            </w:r>
          </w:p>
        </w:tc>
        <w:tc>
          <w:tcPr>
            <w:tcW w:w="1283" w:type="dxa"/>
            <w:hideMark/>
          </w:tcPr>
          <w:p w:rsidR="000454AD" w:rsidRPr="00C37D7F" w:rsidRDefault="000454AD" w:rsidP="00D20D63">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Low</w:t>
            </w:r>
          </w:p>
        </w:tc>
        <w:tc>
          <w:tcPr>
            <w:tcW w:w="1560" w:type="dxa"/>
            <w:hideMark/>
          </w:tcPr>
          <w:p w:rsidR="000454AD" w:rsidRPr="00C37D7F" w:rsidRDefault="000454AD" w:rsidP="00D20D63">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Low</w:t>
            </w:r>
          </w:p>
        </w:tc>
        <w:tc>
          <w:tcPr>
            <w:tcW w:w="1275" w:type="dxa"/>
            <w:hideMark/>
          </w:tcPr>
          <w:p w:rsidR="000454AD" w:rsidRPr="00C37D7F" w:rsidRDefault="000454AD" w:rsidP="00D20D63">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Low</w:t>
            </w:r>
          </w:p>
        </w:tc>
        <w:tc>
          <w:tcPr>
            <w:tcW w:w="1276" w:type="dxa"/>
            <w:hideMark/>
          </w:tcPr>
          <w:p w:rsidR="000454AD" w:rsidRPr="00C37D7F" w:rsidRDefault="000454AD" w:rsidP="00D20D63">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Low</w:t>
            </w:r>
          </w:p>
        </w:tc>
        <w:tc>
          <w:tcPr>
            <w:tcW w:w="1134" w:type="dxa"/>
            <w:hideMark/>
          </w:tcPr>
          <w:p w:rsidR="000454AD" w:rsidRPr="00C37D7F" w:rsidRDefault="000454AD" w:rsidP="00D20D63">
            <w:pPr>
              <w:pStyle w:val="Tablenotes1"/>
              <w:jc w:val="both"/>
              <w:rPr>
                <w:rFonts w:ascii="Times New Roman" w:hAnsi="Times New Roman" w:cs="Times New Roman"/>
                <w:sz w:val="20"/>
                <w:szCs w:val="20"/>
              </w:rPr>
            </w:pPr>
            <w:r>
              <w:rPr>
                <w:rFonts w:ascii="Times New Roman" w:hAnsi="Times New Roman" w:cs="Times New Roman"/>
                <w:sz w:val="20"/>
                <w:szCs w:val="20"/>
              </w:rPr>
              <w:t>Unclear</w:t>
            </w:r>
          </w:p>
        </w:tc>
        <w:tc>
          <w:tcPr>
            <w:tcW w:w="1134" w:type="dxa"/>
            <w:hideMark/>
          </w:tcPr>
          <w:p w:rsidR="000454AD" w:rsidRPr="00C37D7F" w:rsidRDefault="000454AD" w:rsidP="00D20D63">
            <w:pPr>
              <w:pStyle w:val="Tablenotes1"/>
              <w:jc w:val="both"/>
              <w:rPr>
                <w:rFonts w:ascii="Times New Roman" w:hAnsi="Times New Roman" w:cs="Times New Roman"/>
                <w:sz w:val="20"/>
                <w:szCs w:val="20"/>
              </w:rPr>
            </w:pPr>
            <w:r w:rsidRPr="00C37D7F">
              <w:rPr>
                <w:rFonts w:ascii="Times New Roman" w:hAnsi="Times New Roman" w:cs="Times New Roman"/>
                <w:sz w:val="20"/>
                <w:szCs w:val="20"/>
              </w:rPr>
              <w:t>Low</w:t>
            </w:r>
          </w:p>
        </w:tc>
      </w:tr>
    </w:tbl>
    <w:p w:rsidR="00C37D7F" w:rsidRPr="0057286A" w:rsidRDefault="00C37D7F" w:rsidP="007A51B7">
      <w:pPr>
        <w:pStyle w:val="Tablenotes1"/>
        <w:jc w:val="both"/>
        <w:rPr>
          <w:rFonts w:ascii="Times New Roman" w:hAnsi="Times New Roman" w:cs="Times New Roman"/>
          <w:sz w:val="20"/>
          <w:szCs w:val="20"/>
        </w:rPr>
      </w:pPr>
    </w:p>
    <w:p w:rsidR="00FE717E" w:rsidRDefault="001B582D" w:rsidP="000454AD">
      <w:pPr>
        <w:pStyle w:val="Tablenotes1"/>
        <w:rPr>
          <w:rFonts w:ascii="Times New Roman" w:hAnsi="Times New Roman" w:cs="Times New Roman"/>
          <w:sz w:val="20"/>
          <w:szCs w:val="20"/>
        </w:rPr>
        <w:sectPr w:rsidR="00FE717E" w:rsidSect="00FE717E">
          <w:pgSz w:w="16838" w:h="11906" w:orient="landscape"/>
          <w:pgMar w:top="1440" w:right="1077" w:bottom="1440" w:left="1077" w:header="709" w:footer="709" w:gutter="0"/>
          <w:cols w:space="708"/>
          <w:docGrid w:linePitch="360"/>
        </w:sectPr>
      </w:pPr>
      <w:proofErr w:type="gramStart"/>
      <w:r w:rsidRPr="00C65D49">
        <w:rPr>
          <w:rFonts w:ascii="Times New Roman" w:hAnsi="Times New Roman" w:cs="Times New Roman"/>
          <w:b/>
          <w:sz w:val="20"/>
          <w:szCs w:val="20"/>
        </w:rPr>
        <w:t>Random sequence generation</w:t>
      </w:r>
      <w:r w:rsidRPr="00C65D49">
        <w:rPr>
          <w:rFonts w:ascii="Times New Roman" w:hAnsi="Times New Roman" w:cs="Times New Roman"/>
          <w:sz w:val="20"/>
          <w:szCs w:val="20"/>
        </w:rPr>
        <w:t xml:space="preserve"> - biased allocation to interventions due to inadequate randomisation</w:t>
      </w:r>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sidRPr="00C65D49">
        <w:rPr>
          <w:rFonts w:ascii="Times New Roman" w:hAnsi="Times New Roman" w:cs="Times New Roman"/>
          <w:b/>
          <w:sz w:val="20"/>
          <w:szCs w:val="20"/>
        </w:rPr>
        <w:t xml:space="preserve">Allocation concealment </w:t>
      </w:r>
      <w:r w:rsidRPr="00C65D49">
        <w:rPr>
          <w:rFonts w:ascii="Times New Roman" w:hAnsi="Times New Roman" w:cs="Times New Roman"/>
          <w:sz w:val="20"/>
          <w:szCs w:val="20"/>
        </w:rPr>
        <w:t>-</w:t>
      </w:r>
      <w:r w:rsidRPr="00C65D49">
        <w:rPr>
          <w:rFonts w:ascii="Times New Roman" w:hAnsi="Times New Roman" w:cs="Times New Roman"/>
          <w:b/>
          <w:sz w:val="20"/>
          <w:szCs w:val="20"/>
        </w:rPr>
        <w:t xml:space="preserve"> </w:t>
      </w:r>
      <w:r w:rsidRPr="00C65D49">
        <w:rPr>
          <w:rFonts w:ascii="Times New Roman" w:hAnsi="Times New Roman" w:cs="Times New Roman"/>
          <w:sz w:val="20"/>
          <w:szCs w:val="20"/>
        </w:rPr>
        <w:t xml:space="preserve">biased allocation to interventions due to </w:t>
      </w:r>
      <w:r w:rsidR="00966BE6">
        <w:rPr>
          <w:rFonts w:ascii="Times New Roman" w:hAnsi="Times New Roman" w:cs="Times New Roman"/>
          <w:sz w:val="20"/>
          <w:szCs w:val="20"/>
        </w:rPr>
        <w:t>i</w:t>
      </w:r>
      <w:r w:rsidRPr="00C65D49">
        <w:rPr>
          <w:rFonts w:ascii="Times New Roman" w:hAnsi="Times New Roman" w:cs="Times New Roman"/>
          <w:sz w:val="20"/>
          <w:szCs w:val="20"/>
        </w:rPr>
        <w:t>nadequate concealment of allocations prior to assignment</w:t>
      </w:r>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sidRPr="00C65D49">
        <w:rPr>
          <w:rFonts w:ascii="Times New Roman" w:hAnsi="Times New Roman" w:cs="Times New Roman"/>
          <w:b/>
          <w:sz w:val="20"/>
          <w:szCs w:val="20"/>
        </w:rPr>
        <w:t xml:space="preserve">Blinding of participants and personnel </w:t>
      </w:r>
      <w:r w:rsidRPr="00C65D49">
        <w:rPr>
          <w:rFonts w:ascii="Times New Roman" w:hAnsi="Times New Roman" w:cs="Times New Roman"/>
          <w:sz w:val="20"/>
          <w:szCs w:val="20"/>
        </w:rPr>
        <w:t>- performance bias due to knowledge of the allocated interventions by participants and personnel during the study</w:t>
      </w:r>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sidRPr="00C65D49">
        <w:rPr>
          <w:rFonts w:ascii="Times New Roman" w:hAnsi="Times New Roman" w:cs="Times New Roman"/>
          <w:b/>
          <w:sz w:val="20"/>
          <w:szCs w:val="20"/>
        </w:rPr>
        <w:t xml:space="preserve">Blinding of outcome assessment </w:t>
      </w:r>
      <w:r w:rsidRPr="00C65D49">
        <w:rPr>
          <w:rFonts w:ascii="Times New Roman" w:hAnsi="Times New Roman" w:cs="Times New Roman"/>
          <w:sz w:val="20"/>
          <w:szCs w:val="20"/>
        </w:rPr>
        <w:t>- detection bias du</w:t>
      </w:r>
      <w:r>
        <w:rPr>
          <w:rFonts w:ascii="Times New Roman" w:hAnsi="Times New Roman" w:cs="Times New Roman"/>
          <w:sz w:val="20"/>
          <w:szCs w:val="20"/>
        </w:rPr>
        <w:t>e to knowledge of the allocated</w:t>
      </w:r>
      <w:r w:rsidRPr="00C65D49">
        <w:rPr>
          <w:rFonts w:ascii="Times New Roman" w:hAnsi="Times New Roman" w:cs="Times New Roman"/>
          <w:sz w:val="20"/>
          <w:szCs w:val="20"/>
        </w:rPr>
        <w:t xml:space="preserve"> interventions by outcome assessors</w:t>
      </w:r>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sidRPr="00C65D49">
        <w:rPr>
          <w:rFonts w:ascii="Times New Roman" w:hAnsi="Times New Roman" w:cs="Times New Roman"/>
          <w:b/>
          <w:sz w:val="20"/>
          <w:szCs w:val="20"/>
        </w:rPr>
        <w:t xml:space="preserve">Incomplete outcome data </w:t>
      </w:r>
      <w:r w:rsidRPr="00C65D49">
        <w:rPr>
          <w:rFonts w:ascii="Times New Roman" w:hAnsi="Times New Roman" w:cs="Times New Roman"/>
          <w:sz w:val="20"/>
          <w:szCs w:val="20"/>
        </w:rPr>
        <w:t>- attrition bias due to amount, nature or handling or incomplete outcome data.</w:t>
      </w:r>
      <w:proofErr w:type="gramEnd"/>
      <w:r>
        <w:rPr>
          <w:rFonts w:ascii="Times New Roman" w:hAnsi="Times New Roman" w:cs="Times New Roman"/>
          <w:sz w:val="20"/>
          <w:szCs w:val="20"/>
        </w:rPr>
        <w:t xml:space="preserve"> </w:t>
      </w:r>
      <w:proofErr w:type="gramStart"/>
      <w:r w:rsidRPr="00C65D49">
        <w:rPr>
          <w:rFonts w:ascii="Times New Roman" w:hAnsi="Times New Roman" w:cs="Times New Roman"/>
          <w:b/>
          <w:sz w:val="20"/>
          <w:szCs w:val="20"/>
        </w:rPr>
        <w:t xml:space="preserve">Selective reporting </w:t>
      </w:r>
      <w:r w:rsidRPr="00C65D49">
        <w:rPr>
          <w:rFonts w:ascii="Times New Roman" w:hAnsi="Times New Roman" w:cs="Times New Roman"/>
          <w:sz w:val="20"/>
          <w:szCs w:val="20"/>
        </w:rPr>
        <w:t>- reporting bias due to selective outcome reporting</w:t>
      </w:r>
      <w:r>
        <w:rPr>
          <w:rFonts w:ascii="Times New Roman" w:hAnsi="Times New Roman" w:cs="Times New Roman"/>
          <w:sz w:val="20"/>
          <w:szCs w:val="20"/>
        </w:rPr>
        <w:t>.</w:t>
      </w:r>
      <w:proofErr w:type="gramEnd"/>
      <w:r>
        <w:rPr>
          <w:rFonts w:ascii="Times New Roman" w:hAnsi="Times New Roman" w:cs="Times New Roman"/>
          <w:sz w:val="20"/>
          <w:szCs w:val="20"/>
        </w:rPr>
        <w:t xml:space="preserve"> </w:t>
      </w:r>
      <w:r w:rsidRPr="00C65D49">
        <w:rPr>
          <w:rFonts w:ascii="Times New Roman" w:hAnsi="Times New Roman" w:cs="Times New Roman"/>
          <w:b/>
          <w:sz w:val="20"/>
          <w:szCs w:val="20"/>
        </w:rPr>
        <w:t>Bias due to problems not covered above</w:t>
      </w:r>
      <w:r w:rsidRPr="00C65D49">
        <w:rPr>
          <w:rFonts w:ascii="Times New Roman" w:hAnsi="Times New Roman" w:cs="Times New Roman"/>
          <w:sz w:val="20"/>
          <w:szCs w:val="20"/>
        </w:rPr>
        <w:t xml:space="preserve"> – e.g. study has been claimed to be fraudulent</w:t>
      </w:r>
      <w:r>
        <w:rPr>
          <w:rFonts w:ascii="Times New Roman" w:hAnsi="Times New Roman" w:cs="Times New Roman"/>
          <w:sz w:val="20"/>
          <w:szCs w:val="20"/>
        </w:rPr>
        <w:t>.</w:t>
      </w:r>
    </w:p>
    <w:p w:rsidR="00B90C33" w:rsidRPr="00B90C33" w:rsidRDefault="00B90C33" w:rsidP="00B90C33">
      <w:pPr>
        <w:pStyle w:val="Heading2"/>
        <w:rPr>
          <w:rStyle w:val="CommentReference"/>
          <w:rFonts w:ascii="Times New Roman" w:hAnsi="Times New Roman"/>
          <w:b w:val="0"/>
          <w:sz w:val="24"/>
          <w:szCs w:val="24"/>
        </w:rPr>
      </w:pPr>
      <w:bookmarkStart w:id="19" w:name="_Toc421798129"/>
      <w:bookmarkStart w:id="20" w:name="_Toc389201618"/>
      <w:bookmarkStart w:id="21" w:name="_Toc389201982"/>
      <w:r w:rsidRPr="00B90C33">
        <w:rPr>
          <w:rStyle w:val="CommentReference"/>
          <w:rFonts w:ascii="Times New Roman" w:hAnsi="Times New Roman"/>
          <w:b w:val="0"/>
          <w:sz w:val="24"/>
          <w:szCs w:val="24"/>
        </w:rPr>
        <w:lastRenderedPageBreak/>
        <w:t>Eligibility criteria</w:t>
      </w:r>
      <w:bookmarkEnd w:id="19"/>
      <w:r w:rsidRPr="00B90C33">
        <w:rPr>
          <w:rStyle w:val="CommentReference"/>
          <w:rFonts w:ascii="Times New Roman" w:hAnsi="Times New Roman"/>
          <w:b w:val="0"/>
          <w:sz w:val="24"/>
          <w:szCs w:val="24"/>
        </w:rPr>
        <w:t xml:space="preserve"> </w:t>
      </w:r>
    </w:p>
    <w:p w:rsidR="00B90C33" w:rsidRPr="00B90C33" w:rsidRDefault="00B90C33" w:rsidP="00B90C33"/>
    <w:p w:rsidR="00D662B7" w:rsidRPr="0057286A" w:rsidRDefault="00D662B7" w:rsidP="00C640CA">
      <w:pPr>
        <w:pStyle w:val="Heading3"/>
        <w:rPr>
          <w:rStyle w:val="CommentReference"/>
          <w:rFonts w:ascii="Times New Roman" w:hAnsi="Times New Roman"/>
          <w:b/>
          <w:szCs w:val="20"/>
        </w:rPr>
      </w:pPr>
      <w:bookmarkStart w:id="22" w:name="_Toc421798130"/>
      <w:r w:rsidRPr="0057286A">
        <w:t xml:space="preserve">Table </w:t>
      </w:r>
      <w:r w:rsidR="00BB4E48">
        <w:t>3</w:t>
      </w:r>
      <w:r w:rsidRPr="0057286A">
        <w:rPr>
          <w:rStyle w:val="CommentReference"/>
          <w:rFonts w:ascii="Times New Roman" w:hAnsi="Times New Roman"/>
          <w:b/>
          <w:szCs w:val="20"/>
        </w:rPr>
        <w:t>: Eligibility criteria in the triple therapy trials</w:t>
      </w:r>
      <w:bookmarkEnd w:id="22"/>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12"/>
        <w:gridCol w:w="4019"/>
        <w:gridCol w:w="4253"/>
      </w:tblGrid>
      <w:tr w:rsidR="00D662B7" w:rsidRPr="0057286A" w:rsidTr="00D635C7">
        <w:trPr>
          <w:cantSplit/>
          <w:tblHeader/>
        </w:trPr>
        <w:tc>
          <w:tcPr>
            <w:tcW w:w="1112" w:type="dxa"/>
            <w:vAlign w:val="center"/>
          </w:tcPr>
          <w:p w:rsidR="00D662B7" w:rsidRPr="0057286A" w:rsidRDefault="00D662B7" w:rsidP="007A51B7">
            <w:pPr>
              <w:rPr>
                <w:rStyle w:val="TableText2"/>
                <w:rFonts w:ascii="Times New Roman" w:hAnsi="Times New Roman"/>
                <w:b/>
                <w:szCs w:val="20"/>
              </w:rPr>
            </w:pPr>
            <w:r w:rsidRPr="0057286A">
              <w:rPr>
                <w:rStyle w:val="TableText2"/>
                <w:rFonts w:ascii="Times New Roman" w:hAnsi="Times New Roman"/>
                <w:b/>
                <w:szCs w:val="20"/>
              </w:rPr>
              <w:t>Trial</w:t>
            </w:r>
          </w:p>
        </w:tc>
        <w:tc>
          <w:tcPr>
            <w:tcW w:w="4019" w:type="dxa"/>
            <w:vAlign w:val="center"/>
          </w:tcPr>
          <w:p w:rsidR="00D662B7" w:rsidRPr="0057286A" w:rsidRDefault="00D662B7" w:rsidP="007A51B7">
            <w:pPr>
              <w:rPr>
                <w:rStyle w:val="TableText2"/>
                <w:rFonts w:ascii="Times New Roman" w:hAnsi="Times New Roman"/>
                <w:b/>
                <w:szCs w:val="20"/>
              </w:rPr>
            </w:pPr>
            <w:r w:rsidRPr="0057286A">
              <w:rPr>
                <w:rStyle w:val="TableText2"/>
                <w:rFonts w:ascii="Times New Roman" w:hAnsi="Times New Roman"/>
                <w:b/>
                <w:szCs w:val="20"/>
              </w:rPr>
              <w:t>Inclusion criteria</w:t>
            </w:r>
          </w:p>
        </w:tc>
        <w:tc>
          <w:tcPr>
            <w:tcW w:w="4253" w:type="dxa"/>
            <w:vAlign w:val="center"/>
          </w:tcPr>
          <w:p w:rsidR="00D662B7" w:rsidRPr="0057286A" w:rsidRDefault="00D662B7" w:rsidP="007A51B7">
            <w:pPr>
              <w:rPr>
                <w:rStyle w:val="TableText2"/>
                <w:rFonts w:ascii="Times New Roman" w:hAnsi="Times New Roman"/>
                <w:b/>
                <w:szCs w:val="20"/>
              </w:rPr>
            </w:pPr>
            <w:r w:rsidRPr="0057286A">
              <w:rPr>
                <w:rStyle w:val="TableText2"/>
                <w:rFonts w:ascii="Times New Roman" w:hAnsi="Times New Roman"/>
                <w:b/>
                <w:szCs w:val="20"/>
              </w:rPr>
              <w:t>Exclusion criteria</w:t>
            </w:r>
          </w:p>
        </w:tc>
      </w:tr>
      <w:tr w:rsidR="00D662B7" w:rsidRPr="0057286A" w:rsidTr="00D635C7">
        <w:trPr>
          <w:cantSplit/>
        </w:trPr>
        <w:tc>
          <w:tcPr>
            <w:tcW w:w="9384" w:type="dxa"/>
            <w:gridSpan w:val="3"/>
            <w:vAlign w:val="center"/>
          </w:tcPr>
          <w:p w:rsidR="00D662B7" w:rsidRPr="0057286A" w:rsidRDefault="00D662B7" w:rsidP="007A51B7">
            <w:pPr>
              <w:rPr>
                <w:rStyle w:val="TableText2"/>
                <w:rFonts w:ascii="Times New Roman" w:hAnsi="Times New Roman"/>
                <w:b/>
                <w:szCs w:val="20"/>
              </w:rPr>
            </w:pPr>
            <w:r w:rsidRPr="0057286A">
              <w:rPr>
                <w:rStyle w:val="TableText2"/>
                <w:rFonts w:ascii="Times New Roman" w:hAnsi="Times New Roman"/>
                <w:b/>
                <w:szCs w:val="20"/>
              </w:rPr>
              <w:t xml:space="preserve">MET + SU vs. MET + SU + </w:t>
            </w:r>
            <w:r w:rsidR="004947F3">
              <w:rPr>
                <w:rStyle w:val="TableText2"/>
                <w:rFonts w:ascii="Times New Roman" w:hAnsi="Times New Roman"/>
                <w:b/>
                <w:szCs w:val="20"/>
              </w:rPr>
              <w:t>DPP-4-i</w:t>
            </w:r>
          </w:p>
        </w:tc>
      </w:tr>
      <w:tr w:rsidR="00D662B7" w:rsidRPr="0057286A" w:rsidTr="00D635C7">
        <w:trPr>
          <w:cantSplit/>
        </w:trPr>
        <w:tc>
          <w:tcPr>
            <w:tcW w:w="1112" w:type="dxa"/>
          </w:tcPr>
          <w:p w:rsidR="00D662B7" w:rsidRPr="0057286A" w:rsidRDefault="00D662B7" w:rsidP="007A51B7">
            <w:pPr>
              <w:rPr>
                <w:rStyle w:val="TableText2"/>
                <w:rFonts w:ascii="Times New Roman" w:hAnsi="Times New Roman"/>
                <w:szCs w:val="20"/>
              </w:rPr>
            </w:pPr>
            <w:proofErr w:type="spellStart"/>
            <w:r w:rsidRPr="0057286A">
              <w:rPr>
                <w:rStyle w:val="TableText2"/>
                <w:rFonts w:ascii="Times New Roman" w:hAnsi="Times New Roman"/>
                <w:szCs w:val="20"/>
              </w:rPr>
              <w:t>Hermansen</w:t>
            </w:r>
            <w:proofErr w:type="spellEnd"/>
            <w:r w:rsidRPr="0057286A">
              <w:rPr>
                <w:rStyle w:val="TableText2"/>
                <w:rFonts w:ascii="Times New Roman" w:hAnsi="Times New Roman"/>
                <w:szCs w:val="20"/>
              </w:rPr>
              <w:t xml:space="preserve"> 2007</w:t>
            </w:r>
          </w:p>
        </w:tc>
        <w:tc>
          <w:tcPr>
            <w:tcW w:w="4019" w:type="dxa"/>
          </w:tcPr>
          <w:p w:rsidR="00D662B7" w:rsidRPr="0057286A" w:rsidRDefault="00D662B7" w:rsidP="007A51B7">
            <w:pPr>
              <w:jc w:val="left"/>
              <w:rPr>
                <w:rStyle w:val="TableText2"/>
                <w:rFonts w:ascii="Times New Roman" w:hAnsi="Times New Roman"/>
                <w:szCs w:val="20"/>
              </w:rPr>
            </w:pPr>
            <w:r w:rsidRPr="0057286A">
              <w:rPr>
                <w:rStyle w:val="TableText2"/>
                <w:rFonts w:ascii="Times New Roman" w:hAnsi="Times New Roman"/>
                <w:szCs w:val="20"/>
              </w:rPr>
              <w:t>- 18 - 75 years.</w:t>
            </w:r>
          </w:p>
          <w:p w:rsidR="00D662B7" w:rsidRPr="0057286A" w:rsidRDefault="00D662B7" w:rsidP="007A51B7">
            <w:pPr>
              <w:jc w:val="left"/>
              <w:rPr>
                <w:rStyle w:val="TableText2"/>
                <w:rFonts w:ascii="Times New Roman" w:hAnsi="Times New Roman"/>
                <w:szCs w:val="20"/>
              </w:rPr>
            </w:pPr>
            <w:r w:rsidRPr="0057286A">
              <w:rPr>
                <w:rStyle w:val="TableText2"/>
                <w:rFonts w:ascii="Times New Roman" w:hAnsi="Times New Roman"/>
                <w:szCs w:val="20"/>
              </w:rPr>
              <w:t>- Patients had to be either:</w:t>
            </w:r>
          </w:p>
          <w:p w:rsidR="00D662B7" w:rsidRPr="0057286A" w:rsidRDefault="00D662B7" w:rsidP="007A51B7">
            <w:pPr>
              <w:jc w:val="left"/>
              <w:rPr>
                <w:rStyle w:val="TableText2"/>
                <w:rFonts w:ascii="Times New Roman" w:hAnsi="Times New Roman"/>
                <w:szCs w:val="20"/>
              </w:rPr>
            </w:pPr>
            <w:r w:rsidRPr="0057286A">
              <w:rPr>
                <w:rStyle w:val="TableText2"/>
                <w:rFonts w:ascii="Times New Roman" w:hAnsi="Times New Roman"/>
                <w:szCs w:val="20"/>
              </w:rPr>
              <w:t>(</w:t>
            </w:r>
            <w:proofErr w:type="spellStart"/>
            <w:r w:rsidRPr="0057286A">
              <w:rPr>
                <w:rStyle w:val="TableText2"/>
                <w:rFonts w:ascii="Times New Roman" w:hAnsi="Times New Roman"/>
                <w:szCs w:val="20"/>
              </w:rPr>
              <w:t>i</w:t>
            </w:r>
            <w:proofErr w:type="spellEnd"/>
            <w:r w:rsidRPr="0057286A">
              <w:rPr>
                <w:rStyle w:val="TableText2"/>
                <w:rFonts w:ascii="Times New Roman" w:hAnsi="Times New Roman"/>
                <w:szCs w:val="20"/>
              </w:rPr>
              <w:t>) Taking glimepiride alone (at any dose) or in combination with MET (at any dose); or</w:t>
            </w:r>
          </w:p>
          <w:p w:rsidR="00D662B7" w:rsidRPr="0057286A" w:rsidRDefault="00D662B7" w:rsidP="007A51B7">
            <w:pPr>
              <w:jc w:val="left"/>
              <w:rPr>
                <w:rStyle w:val="TableText2"/>
                <w:rFonts w:ascii="Times New Roman" w:hAnsi="Times New Roman"/>
                <w:szCs w:val="20"/>
              </w:rPr>
            </w:pPr>
            <w:r w:rsidRPr="0057286A">
              <w:rPr>
                <w:rStyle w:val="TableText2"/>
                <w:rFonts w:ascii="Times New Roman" w:hAnsi="Times New Roman"/>
                <w:szCs w:val="20"/>
              </w:rPr>
              <w:t>(ii) Taking another OAD in mono-, dual- or triple-therapy; or</w:t>
            </w:r>
          </w:p>
          <w:p w:rsidR="00D662B7" w:rsidRPr="0057286A" w:rsidRDefault="00D662B7" w:rsidP="007A51B7">
            <w:pPr>
              <w:jc w:val="left"/>
              <w:rPr>
                <w:rStyle w:val="TableText2"/>
                <w:rFonts w:ascii="Times New Roman" w:hAnsi="Times New Roman"/>
                <w:szCs w:val="20"/>
              </w:rPr>
            </w:pPr>
            <w:r w:rsidRPr="0057286A">
              <w:rPr>
                <w:rStyle w:val="TableText2"/>
                <w:rFonts w:ascii="Times New Roman" w:hAnsi="Times New Roman"/>
                <w:szCs w:val="20"/>
              </w:rPr>
              <w:t>(iii) Not taking any OADs in the 8 weeks prior to screening.</w:t>
            </w:r>
          </w:p>
        </w:tc>
        <w:tc>
          <w:tcPr>
            <w:tcW w:w="4253" w:type="dxa"/>
          </w:tcPr>
          <w:p w:rsidR="00D662B7" w:rsidRPr="0057286A" w:rsidRDefault="00D662B7" w:rsidP="007A51B7">
            <w:pPr>
              <w:jc w:val="left"/>
              <w:rPr>
                <w:rStyle w:val="TableText2"/>
                <w:rFonts w:ascii="Times New Roman" w:hAnsi="Times New Roman"/>
                <w:szCs w:val="20"/>
              </w:rPr>
            </w:pPr>
            <w:r w:rsidRPr="0057286A">
              <w:rPr>
                <w:rStyle w:val="TableText2"/>
                <w:rFonts w:ascii="Times New Roman" w:hAnsi="Times New Roman"/>
                <w:szCs w:val="20"/>
              </w:rPr>
              <w:t>- T1DM.</w:t>
            </w:r>
          </w:p>
          <w:p w:rsidR="00D662B7" w:rsidRPr="0057286A" w:rsidRDefault="00D662B7" w:rsidP="007A51B7">
            <w:pPr>
              <w:jc w:val="left"/>
              <w:rPr>
                <w:rStyle w:val="TableText2"/>
                <w:rFonts w:ascii="Times New Roman" w:hAnsi="Times New Roman"/>
                <w:szCs w:val="20"/>
              </w:rPr>
            </w:pPr>
            <w:r w:rsidRPr="0057286A">
              <w:rPr>
                <w:rStyle w:val="TableText2"/>
                <w:rFonts w:ascii="Times New Roman" w:hAnsi="Times New Roman"/>
                <w:szCs w:val="20"/>
              </w:rPr>
              <w:t>- Treated with INS within 8 weeks of screening.</w:t>
            </w:r>
          </w:p>
          <w:p w:rsidR="00D662B7" w:rsidRPr="0057286A" w:rsidRDefault="00D662B7" w:rsidP="007A51B7">
            <w:pPr>
              <w:jc w:val="left"/>
              <w:rPr>
                <w:rStyle w:val="TableText2"/>
                <w:rFonts w:ascii="Times New Roman" w:hAnsi="Times New Roman"/>
                <w:szCs w:val="20"/>
              </w:rPr>
            </w:pPr>
            <w:r w:rsidRPr="0057286A">
              <w:rPr>
                <w:rStyle w:val="TableText2"/>
                <w:rFonts w:ascii="Times New Roman" w:hAnsi="Times New Roman"/>
                <w:szCs w:val="20"/>
              </w:rPr>
              <w:t>- Renal dysfunction (</w:t>
            </w:r>
            <w:proofErr w:type="spellStart"/>
            <w:r w:rsidRPr="0057286A">
              <w:rPr>
                <w:rStyle w:val="TableText2"/>
                <w:rFonts w:ascii="Times New Roman" w:hAnsi="Times New Roman"/>
                <w:szCs w:val="20"/>
              </w:rPr>
              <w:t>CrCl</w:t>
            </w:r>
            <w:proofErr w:type="spellEnd"/>
            <w:r w:rsidRPr="0057286A">
              <w:rPr>
                <w:rStyle w:val="TableText2"/>
                <w:rFonts w:ascii="Times New Roman" w:hAnsi="Times New Roman"/>
                <w:szCs w:val="20"/>
              </w:rPr>
              <w:t xml:space="preserve"> &lt; 45 mL/min or &lt; 60 mL/min if on MET).</w:t>
            </w:r>
          </w:p>
        </w:tc>
      </w:tr>
      <w:tr w:rsidR="00D662B7" w:rsidRPr="0057286A" w:rsidTr="00D635C7">
        <w:trPr>
          <w:cantSplit/>
        </w:trPr>
        <w:tc>
          <w:tcPr>
            <w:tcW w:w="1112" w:type="dxa"/>
          </w:tcPr>
          <w:p w:rsidR="00D662B7" w:rsidRPr="0057286A" w:rsidRDefault="00D662B7" w:rsidP="007A51B7">
            <w:pPr>
              <w:rPr>
                <w:rStyle w:val="TableText2"/>
                <w:rFonts w:ascii="Times New Roman" w:hAnsi="Times New Roman"/>
                <w:szCs w:val="20"/>
              </w:rPr>
            </w:pPr>
            <w:r w:rsidRPr="0057286A">
              <w:rPr>
                <w:rStyle w:val="TableText2"/>
                <w:rFonts w:ascii="Times New Roman" w:hAnsi="Times New Roman"/>
                <w:szCs w:val="20"/>
              </w:rPr>
              <w:t>Owens 2011</w:t>
            </w:r>
          </w:p>
        </w:tc>
        <w:tc>
          <w:tcPr>
            <w:tcW w:w="4019" w:type="dxa"/>
          </w:tcPr>
          <w:p w:rsidR="00D662B7" w:rsidRPr="0057286A" w:rsidRDefault="00D662B7" w:rsidP="007A51B7">
            <w:pPr>
              <w:jc w:val="left"/>
              <w:rPr>
                <w:rStyle w:val="TableText2"/>
                <w:rFonts w:ascii="Times New Roman" w:hAnsi="Times New Roman"/>
                <w:szCs w:val="20"/>
              </w:rPr>
            </w:pPr>
            <w:r w:rsidRPr="0057286A">
              <w:rPr>
                <w:rStyle w:val="TableText2"/>
                <w:rFonts w:ascii="Times New Roman" w:hAnsi="Times New Roman"/>
                <w:szCs w:val="20"/>
              </w:rPr>
              <w:t>- 18 - 80 years.</w:t>
            </w:r>
          </w:p>
          <w:p w:rsidR="00D662B7" w:rsidRPr="0057286A" w:rsidRDefault="00D662B7" w:rsidP="007A51B7">
            <w:pPr>
              <w:jc w:val="left"/>
              <w:rPr>
                <w:rStyle w:val="TableText2"/>
                <w:rFonts w:ascii="Times New Roman" w:hAnsi="Times New Roman"/>
                <w:szCs w:val="20"/>
              </w:rPr>
            </w:pPr>
            <w:r w:rsidRPr="0057286A">
              <w:rPr>
                <w:rStyle w:val="TableText2"/>
                <w:rFonts w:ascii="Times New Roman" w:hAnsi="Times New Roman"/>
                <w:szCs w:val="20"/>
              </w:rPr>
              <w:t xml:space="preserve">- </w:t>
            </w:r>
            <w:r w:rsidRPr="0057286A">
              <w:rPr>
                <w:rFonts w:ascii="Times New Roman" w:hAnsi="Times New Roman" w:cs="Times New Roman"/>
                <w:sz w:val="20"/>
                <w:szCs w:val="20"/>
              </w:rPr>
              <w:t>HbA</w:t>
            </w:r>
            <w:r w:rsidRPr="0057286A">
              <w:rPr>
                <w:rFonts w:ascii="Times New Roman" w:hAnsi="Times New Roman" w:cs="Times New Roman"/>
                <w:sz w:val="20"/>
                <w:szCs w:val="20"/>
                <w:vertAlign w:val="subscript"/>
              </w:rPr>
              <w:t>1c</w:t>
            </w:r>
            <w:r w:rsidRPr="0057286A">
              <w:rPr>
                <w:rStyle w:val="TableText2"/>
                <w:rFonts w:ascii="Times New Roman" w:hAnsi="Times New Roman"/>
                <w:szCs w:val="20"/>
              </w:rPr>
              <w:t xml:space="preserve"> of 7.0 - 10.0%.</w:t>
            </w:r>
          </w:p>
          <w:p w:rsidR="00D662B7" w:rsidRPr="0057286A" w:rsidRDefault="00D662B7" w:rsidP="007A51B7">
            <w:pPr>
              <w:jc w:val="left"/>
              <w:rPr>
                <w:rStyle w:val="TableText2"/>
                <w:rFonts w:ascii="Times New Roman" w:hAnsi="Times New Roman"/>
                <w:szCs w:val="20"/>
              </w:rPr>
            </w:pPr>
            <w:r w:rsidRPr="0057286A">
              <w:rPr>
                <w:rStyle w:val="TableText2"/>
                <w:rFonts w:ascii="Times New Roman" w:hAnsi="Times New Roman"/>
                <w:szCs w:val="20"/>
              </w:rPr>
              <w:t>- BMI ≤ 40 kg/m</w:t>
            </w:r>
            <w:r w:rsidRPr="0057286A">
              <w:rPr>
                <w:rStyle w:val="TableText2"/>
                <w:rFonts w:ascii="Times New Roman" w:hAnsi="Times New Roman"/>
                <w:szCs w:val="20"/>
                <w:vertAlign w:val="superscript"/>
              </w:rPr>
              <w:t>2</w:t>
            </w:r>
            <w:r w:rsidRPr="0057286A">
              <w:rPr>
                <w:rStyle w:val="TableText2"/>
                <w:rFonts w:ascii="Times New Roman" w:hAnsi="Times New Roman"/>
                <w:szCs w:val="20"/>
              </w:rPr>
              <w:t>.</w:t>
            </w:r>
          </w:p>
          <w:p w:rsidR="00D662B7" w:rsidRPr="0057286A" w:rsidRDefault="00D662B7" w:rsidP="007A51B7">
            <w:pPr>
              <w:jc w:val="left"/>
              <w:rPr>
                <w:rStyle w:val="TableText2"/>
                <w:rFonts w:ascii="Times New Roman" w:hAnsi="Times New Roman"/>
                <w:szCs w:val="20"/>
              </w:rPr>
            </w:pPr>
            <w:r w:rsidRPr="0057286A">
              <w:rPr>
                <w:rStyle w:val="TableText2"/>
                <w:rFonts w:ascii="Times New Roman" w:hAnsi="Times New Roman"/>
                <w:szCs w:val="20"/>
              </w:rPr>
              <w:t>- Treated with MET (≥ 1,500 mg/day, or the maximum tolerated daily dose) and an SU (maximum tolerated dose) at stable doses for &gt; 10 weeks prior to screening.</w:t>
            </w:r>
          </w:p>
        </w:tc>
        <w:tc>
          <w:tcPr>
            <w:tcW w:w="4253" w:type="dxa"/>
          </w:tcPr>
          <w:p w:rsidR="00D662B7" w:rsidRPr="0057286A" w:rsidRDefault="00D662B7" w:rsidP="007A51B7">
            <w:pPr>
              <w:jc w:val="left"/>
              <w:rPr>
                <w:rStyle w:val="TableText2"/>
                <w:rFonts w:ascii="Times New Roman" w:hAnsi="Times New Roman"/>
                <w:szCs w:val="20"/>
              </w:rPr>
            </w:pPr>
            <w:r w:rsidRPr="0057286A">
              <w:rPr>
                <w:rStyle w:val="TableText2"/>
                <w:rFonts w:ascii="Times New Roman" w:hAnsi="Times New Roman"/>
                <w:szCs w:val="20"/>
              </w:rPr>
              <w:t>- A clinical condition that would interfere with participation and safety.</w:t>
            </w:r>
          </w:p>
          <w:p w:rsidR="00D662B7" w:rsidRPr="0057286A" w:rsidRDefault="00D662B7" w:rsidP="007A51B7">
            <w:pPr>
              <w:jc w:val="left"/>
              <w:rPr>
                <w:rStyle w:val="TableText2"/>
                <w:rFonts w:ascii="Times New Roman" w:hAnsi="Times New Roman"/>
                <w:szCs w:val="20"/>
              </w:rPr>
            </w:pPr>
            <w:r w:rsidRPr="0057286A">
              <w:rPr>
                <w:rStyle w:val="TableText2"/>
                <w:rFonts w:ascii="Times New Roman" w:hAnsi="Times New Roman"/>
                <w:szCs w:val="20"/>
              </w:rPr>
              <w:t>- MI, stroke or transient ischaemic attack within 6 months of screening.</w:t>
            </w:r>
          </w:p>
          <w:p w:rsidR="00D662B7" w:rsidRPr="0057286A" w:rsidRDefault="00D662B7" w:rsidP="007A51B7">
            <w:pPr>
              <w:jc w:val="left"/>
              <w:rPr>
                <w:rStyle w:val="TableText2"/>
                <w:rFonts w:ascii="Times New Roman" w:hAnsi="Times New Roman"/>
                <w:szCs w:val="20"/>
              </w:rPr>
            </w:pPr>
            <w:r w:rsidRPr="0057286A">
              <w:rPr>
                <w:rStyle w:val="TableText2"/>
                <w:rFonts w:ascii="Times New Roman" w:hAnsi="Times New Roman"/>
                <w:szCs w:val="20"/>
              </w:rPr>
              <w:t>- Impaired hepatic function, renal failure or impairment, acute or chronic metabolic acidosis, hereditary galactose intolerance.</w:t>
            </w:r>
          </w:p>
          <w:p w:rsidR="00D662B7" w:rsidRPr="0057286A" w:rsidRDefault="00D662B7" w:rsidP="007A51B7">
            <w:pPr>
              <w:jc w:val="left"/>
              <w:rPr>
                <w:rStyle w:val="TableText2"/>
                <w:rFonts w:ascii="Times New Roman" w:hAnsi="Times New Roman"/>
                <w:szCs w:val="20"/>
              </w:rPr>
            </w:pPr>
            <w:r w:rsidRPr="0057286A">
              <w:rPr>
                <w:rStyle w:val="TableText2"/>
                <w:rFonts w:ascii="Times New Roman" w:hAnsi="Times New Roman"/>
                <w:szCs w:val="20"/>
              </w:rPr>
              <w:t>- Pregnancy or breastfeeding.</w:t>
            </w:r>
          </w:p>
          <w:p w:rsidR="00D662B7" w:rsidRPr="0057286A" w:rsidRDefault="00D662B7" w:rsidP="007A51B7">
            <w:pPr>
              <w:jc w:val="left"/>
              <w:rPr>
                <w:rStyle w:val="TableText2"/>
                <w:rFonts w:ascii="Times New Roman" w:hAnsi="Times New Roman"/>
                <w:szCs w:val="20"/>
              </w:rPr>
            </w:pPr>
            <w:r w:rsidRPr="0057286A">
              <w:rPr>
                <w:rStyle w:val="TableText2"/>
                <w:rFonts w:ascii="Times New Roman" w:hAnsi="Times New Roman"/>
                <w:szCs w:val="20"/>
              </w:rPr>
              <w:t>- Treatment with other antidiabetic agents within 3 months of screening.</w:t>
            </w:r>
          </w:p>
        </w:tc>
      </w:tr>
      <w:tr w:rsidR="00D635C7" w:rsidRPr="0057286A" w:rsidTr="00D635C7">
        <w:trPr>
          <w:cantSplit/>
        </w:trPr>
        <w:tc>
          <w:tcPr>
            <w:tcW w:w="1112" w:type="dxa"/>
          </w:tcPr>
          <w:p w:rsidR="00D635C7" w:rsidRPr="00C37D7F" w:rsidRDefault="00D635C7" w:rsidP="00D635C7">
            <w:pPr>
              <w:pStyle w:val="Tablenotes1"/>
              <w:rPr>
                <w:rFonts w:ascii="Times New Roman" w:hAnsi="Times New Roman" w:cs="Times New Roman"/>
                <w:sz w:val="20"/>
                <w:szCs w:val="20"/>
              </w:rPr>
            </w:pPr>
            <w:proofErr w:type="spellStart"/>
            <w:r w:rsidRPr="00C37D7F">
              <w:rPr>
                <w:rFonts w:ascii="Times New Roman" w:hAnsi="Times New Roman" w:cs="Times New Roman"/>
                <w:sz w:val="20"/>
                <w:szCs w:val="20"/>
                <w:lang w:val="en-GB"/>
              </w:rPr>
              <w:t>Lukashevich</w:t>
            </w:r>
            <w:proofErr w:type="spellEnd"/>
            <w:r w:rsidRPr="00C37D7F">
              <w:rPr>
                <w:rFonts w:ascii="Times New Roman" w:hAnsi="Times New Roman" w:cs="Times New Roman"/>
                <w:sz w:val="20"/>
                <w:szCs w:val="20"/>
                <w:lang w:val="en-GB"/>
              </w:rPr>
              <w:t xml:space="preserve"> 2014</w:t>
            </w:r>
          </w:p>
        </w:tc>
        <w:tc>
          <w:tcPr>
            <w:tcW w:w="4019" w:type="dxa"/>
          </w:tcPr>
          <w:p w:rsidR="008914B6" w:rsidRPr="0057286A" w:rsidRDefault="008914B6" w:rsidP="008914B6">
            <w:pPr>
              <w:jc w:val="left"/>
              <w:rPr>
                <w:rStyle w:val="TableText2"/>
                <w:rFonts w:ascii="Times New Roman" w:hAnsi="Times New Roman"/>
                <w:szCs w:val="20"/>
              </w:rPr>
            </w:pPr>
            <w:r w:rsidRPr="0057286A">
              <w:rPr>
                <w:rStyle w:val="TableText2"/>
                <w:rFonts w:ascii="Times New Roman" w:hAnsi="Times New Roman"/>
                <w:szCs w:val="20"/>
              </w:rPr>
              <w:t>- 18 - 80 years.</w:t>
            </w:r>
          </w:p>
          <w:p w:rsidR="008914B6" w:rsidRPr="0057286A" w:rsidRDefault="008914B6" w:rsidP="008914B6">
            <w:pPr>
              <w:jc w:val="left"/>
              <w:rPr>
                <w:rStyle w:val="TableText2"/>
                <w:rFonts w:ascii="Times New Roman" w:hAnsi="Times New Roman"/>
                <w:szCs w:val="20"/>
              </w:rPr>
            </w:pPr>
            <w:r w:rsidRPr="0057286A">
              <w:rPr>
                <w:rStyle w:val="TableText2"/>
                <w:rFonts w:ascii="Times New Roman" w:hAnsi="Times New Roman"/>
                <w:szCs w:val="20"/>
              </w:rPr>
              <w:t xml:space="preserve">- </w:t>
            </w:r>
            <w:r w:rsidRPr="0057286A">
              <w:rPr>
                <w:rFonts w:ascii="Times New Roman" w:hAnsi="Times New Roman" w:cs="Times New Roman"/>
                <w:sz w:val="20"/>
                <w:szCs w:val="20"/>
              </w:rPr>
              <w:t>HbA</w:t>
            </w:r>
            <w:r w:rsidRPr="0057286A">
              <w:rPr>
                <w:rFonts w:ascii="Times New Roman" w:hAnsi="Times New Roman" w:cs="Times New Roman"/>
                <w:sz w:val="20"/>
                <w:szCs w:val="20"/>
                <w:vertAlign w:val="subscript"/>
              </w:rPr>
              <w:t>1c</w:t>
            </w:r>
            <w:r w:rsidRPr="0057286A">
              <w:rPr>
                <w:rStyle w:val="TableText2"/>
                <w:rFonts w:ascii="Times New Roman" w:hAnsi="Times New Roman"/>
                <w:szCs w:val="20"/>
              </w:rPr>
              <w:t xml:space="preserve"> </w:t>
            </w:r>
            <w:proofErr w:type="gramStart"/>
            <w:r w:rsidRPr="0057286A">
              <w:rPr>
                <w:rStyle w:val="TableText2"/>
                <w:rFonts w:ascii="Times New Roman" w:hAnsi="Times New Roman"/>
                <w:szCs w:val="20"/>
              </w:rPr>
              <w:t xml:space="preserve">of </w:t>
            </w:r>
            <w:r>
              <w:rPr>
                <w:rStyle w:val="TableText2"/>
                <w:rFonts w:ascii="Times New Roman" w:hAnsi="Times New Roman"/>
                <w:szCs w:val="20"/>
              </w:rPr>
              <w:t xml:space="preserve"> 7.5</w:t>
            </w:r>
            <w:proofErr w:type="gramEnd"/>
            <w:r>
              <w:rPr>
                <w:rStyle w:val="TableText2"/>
                <w:rFonts w:ascii="Times New Roman" w:hAnsi="Times New Roman"/>
                <w:szCs w:val="20"/>
              </w:rPr>
              <w:t xml:space="preserve"> - 11</w:t>
            </w:r>
            <w:r w:rsidRPr="0057286A">
              <w:rPr>
                <w:rStyle w:val="TableText2"/>
                <w:rFonts w:ascii="Times New Roman" w:hAnsi="Times New Roman"/>
                <w:szCs w:val="20"/>
              </w:rPr>
              <w:t>.0%.</w:t>
            </w:r>
          </w:p>
          <w:p w:rsidR="008914B6" w:rsidRPr="0057286A" w:rsidRDefault="008914B6" w:rsidP="008914B6">
            <w:pPr>
              <w:jc w:val="left"/>
              <w:rPr>
                <w:rStyle w:val="TableText2"/>
                <w:rFonts w:ascii="Times New Roman" w:hAnsi="Times New Roman"/>
                <w:szCs w:val="20"/>
              </w:rPr>
            </w:pPr>
            <w:r w:rsidRPr="0057286A">
              <w:rPr>
                <w:rStyle w:val="TableText2"/>
                <w:rFonts w:ascii="Times New Roman" w:hAnsi="Times New Roman"/>
                <w:szCs w:val="20"/>
              </w:rPr>
              <w:t xml:space="preserve">- BMI </w:t>
            </w:r>
            <w:r w:rsidRPr="008914B6">
              <w:rPr>
                <w:rStyle w:val="TableText2"/>
                <w:rFonts w:ascii="Times New Roman" w:hAnsi="Times New Roman"/>
                <w:szCs w:val="20"/>
              </w:rPr>
              <w:t>≥22</w:t>
            </w:r>
            <w:r>
              <w:rPr>
                <w:rStyle w:val="TableText2"/>
                <w:rFonts w:ascii="Times New Roman" w:hAnsi="Times New Roman"/>
                <w:szCs w:val="20"/>
              </w:rPr>
              <w:t xml:space="preserve"> to </w:t>
            </w:r>
            <w:r w:rsidRPr="0057286A">
              <w:rPr>
                <w:rStyle w:val="TableText2"/>
                <w:rFonts w:ascii="Times New Roman" w:hAnsi="Times New Roman"/>
                <w:szCs w:val="20"/>
              </w:rPr>
              <w:t>≤ 4</w:t>
            </w:r>
            <w:r>
              <w:rPr>
                <w:rStyle w:val="TableText2"/>
                <w:rFonts w:ascii="Times New Roman" w:hAnsi="Times New Roman"/>
                <w:szCs w:val="20"/>
              </w:rPr>
              <w:t>5</w:t>
            </w:r>
            <w:r w:rsidRPr="0057286A">
              <w:rPr>
                <w:rStyle w:val="TableText2"/>
                <w:rFonts w:ascii="Times New Roman" w:hAnsi="Times New Roman"/>
                <w:szCs w:val="20"/>
              </w:rPr>
              <w:t xml:space="preserve"> kg/m</w:t>
            </w:r>
            <w:r w:rsidRPr="0057286A">
              <w:rPr>
                <w:rStyle w:val="TableText2"/>
                <w:rFonts w:ascii="Times New Roman" w:hAnsi="Times New Roman"/>
                <w:szCs w:val="20"/>
                <w:vertAlign w:val="superscript"/>
              </w:rPr>
              <w:t>2</w:t>
            </w:r>
            <w:r w:rsidRPr="0057286A">
              <w:rPr>
                <w:rStyle w:val="TableText2"/>
                <w:rFonts w:ascii="Times New Roman" w:hAnsi="Times New Roman"/>
                <w:szCs w:val="20"/>
              </w:rPr>
              <w:t>.</w:t>
            </w:r>
          </w:p>
          <w:p w:rsidR="00D635C7" w:rsidRPr="00C37D7F" w:rsidRDefault="008914B6" w:rsidP="00D635C7">
            <w:pPr>
              <w:pStyle w:val="Tablenotes1"/>
              <w:jc w:val="both"/>
              <w:rPr>
                <w:rFonts w:ascii="Times New Roman" w:hAnsi="Times New Roman" w:cs="Times New Roman"/>
                <w:sz w:val="20"/>
                <w:szCs w:val="20"/>
              </w:rPr>
            </w:pPr>
            <w:r w:rsidRPr="008914B6">
              <w:rPr>
                <w:rFonts w:ascii="Times New Roman" w:hAnsi="Times New Roman" w:cs="Times New Roman"/>
                <w:sz w:val="20"/>
                <w:szCs w:val="20"/>
              </w:rPr>
              <w:t>Treated with MET</w:t>
            </w:r>
            <w:r>
              <w:rPr>
                <w:rFonts w:ascii="Times New Roman" w:hAnsi="Times New Roman" w:cs="Times New Roman"/>
                <w:sz w:val="20"/>
                <w:szCs w:val="20"/>
              </w:rPr>
              <w:t xml:space="preserve"> ± SU</w:t>
            </w:r>
          </w:p>
        </w:tc>
        <w:tc>
          <w:tcPr>
            <w:tcW w:w="4253" w:type="dxa"/>
          </w:tcPr>
          <w:p w:rsidR="008914B6" w:rsidRPr="008914B6" w:rsidRDefault="008914B6" w:rsidP="008914B6">
            <w:pPr>
              <w:pStyle w:val="Tablenotes1"/>
              <w:rPr>
                <w:rFonts w:ascii="Times New Roman" w:hAnsi="Times New Roman" w:cs="Times New Roman"/>
                <w:sz w:val="20"/>
                <w:szCs w:val="20"/>
              </w:rPr>
            </w:pPr>
            <w:r w:rsidRPr="008914B6">
              <w:rPr>
                <w:rFonts w:ascii="Times New Roman" w:hAnsi="Times New Roman" w:cs="Times New Roman"/>
                <w:sz w:val="20"/>
                <w:szCs w:val="20"/>
              </w:rPr>
              <w:t>-</w:t>
            </w:r>
            <w:r>
              <w:rPr>
                <w:rFonts w:ascii="Times New Roman" w:hAnsi="Times New Roman" w:cs="Times New Roman"/>
                <w:sz w:val="20"/>
                <w:szCs w:val="20"/>
              </w:rPr>
              <w:t xml:space="preserve"> </w:t>
            </w:r>
            <w:r w:rsidRPr="008914B6">
              <w:rPr>
                <w:rFonts w:ascii="Times New Roman" w:hAnsi="Times New Roman" w:cs="Times New Roman"/>
                <w:sz w:val="20"/>
                <w:szCs w:val="20"/>
              </w:rPr>
              <w:t>FPG</w:t>
            </w:r>
            <w:r>
              <w:rPr>
                <w:rFonts w:ascii="Times New Roman" w:hAnsi="Times New Roman" w:cs="Times New Roman"/>
                <w:sz w:val="20"/>
                <w:szCs w:val="20"/>
              </w:rPr>
              <w:t xml:space="preserve"> ≥15.0 </w:t>
            </w:r>
            <w:proofErr w:type="spellStart"/>
            <w:r>
              <w:rPr>
                <w:rFonts w:ascii="Times New Roman" w:hAnsi="Times New Roman" w:cs="Times New Roman"/>
                <w:sz w:val="20"/>
                <w:szCs w:val="20"/>
              </w:rPr>
              <w:t>mmol</w:t>
            </w:r>
            <w:proofErr w:type="spellEnd"/>
            <w:r>
              <w:rPr>
                <w:rFonts w:ascii="Times New Roman" w:hAnsi="Times New Roman" w:cs="Times New Roman"/>
                <w:sz w:val="20"/>
                <w:szCs w:val="20"/>
              </w:rPr>
              <w:t>/l.</w:t>
            </w:r>
          </w:p>
          <w:p w:rsidR="008914B6" w:rsidRDefault="008914B6" w:rsidP="008914B6">
            <w:pPr>
              <w:pStyle w:val="Tablenotes1"/>
              <w:rPr>
                <w:rFonts w:ascii="Times New Roman" w:hAnsi="Times New Roman" w:cs="Times New Roman"/>
                <w:sz w:val="20"/>
                <w:szCs w:val="20"/>
              </w:rPr>
            </w:pPr>
            <w:r>
              <w:rPr>
                <w:rFonts w:ascii="Times New Roman" w:hAnsi="Times New Roman" w:cs="Times New Roman"/>
                <w:sz w:val="20"/>
                <w:szCs w:val="20"/>
              </w:rPr>
              <w:t xml:space="preserve">- </w:t>
            </w:r>
            <w:r w:rsidRPr="008914B6">
              <w:rPr>
                <w:rFonts w:ascii="Times New Roman" w:hAnsi="Times New Roman" w:cs="Times New Roman"/>
                <w:sz w:val="20"/>
                <w:szCs w:val="20"/>
              </w:rPr>
              <w:t>Hepatic, renal or cardiovascular</w:t>
            </w:r>
            <w:r>
              <w:rPr>
                <w:rFonts w:ascii="Times New Roman" w:hAnsi="Times New Roman" w:cs="Times New Roman"/>
                <w:sz w:val="20"/>
                <w:szCs w:val="20"/>
              </w:rPr>
              <w:t xml:space="preserve"> </w:t>
            </w:r>
            <w:r w:rsidRPr="008914B6">
              <w:rPr>
                <w:rFonts w:ascii="Times New Roman" w:hAnsi="Times New Roman" w:cs="Times New Roman"/>
                <w:sz w:val="20"/>
                <w:szCs w:val="20"/>
              </w:rPr>
              <w:t>medical conditions</w:t>
            </w:r>
            <w:r>
              <w:rPr>
                <w:rFonts w:ascii="Times New Roman" w:hAnsi="Times New Roman" w:cs="Times New Roman"/>
                <w:sz w:val="20"/>
                <w:szCs w:val="20"/>
              </w:rPr>
              <w:t>.</w:t>
            </w:r>
            <w:r w:rsidRPr="008914B6">
              <w:rPr>
                <w:rFonts w:ascii="Times New Roman" w:hAnsi="Times New Roman" w:cs="Times New Roman"/>
                <w:sz w:val="20"/>
                <w:szCs w:val="20"/>
              </w:rPr>
              <w:t xml:space="preserve"> </w:t>
            </w:r>
          </w:p>
          <w:p w:rsidR="008914B6" w:rsidRDefault="008914B6" w:rsidP="008914B6">
            <w:pPr>
              <w:pStyle w:val="Tablenotes1"/>
              <w:rPr>
                <w:rFonts w:ascii="Times New Roman" w:hAnsi="Times New Roman" w:cs="Times New Roman"/>
                <w:sz w:val="20"/>
                <w:szCs w:val="20"/>
              </w:rPr>
            </w:pPr>
            <w:r>
              <w:rPr>
                <w:rFonts w:ascii="Times New Roman" w:hAnsi="Times New Roman" w:cs="Times New Roman"/>
                <w:sz w:val="20"/>
                <w:szCs w:val="20"/>
              </w:rPr>
              <w:t xml:space="preserve">- </w:t>
            </w:r>
            <w:r w:rsidRPr="008914B6">
              <w:rPr>
                <w:rFonts w:ascii="Times New Roman" w:hAnsi="Times New Roman" w:cs="Times New Roman"/>
                <w:sz w:val="20"/>
                <w:szCs w:val="20"/>
              </w:rPr>
              <w:t>Significant</w:t>
            </w:r>
            <w:r>
              <w:rPr>
                <w:rFonts w:ascii="Times New Roman" w:hAnsi="Times New Roman" w:cs="Times New Roman"/>
                <w:sz w:val="20"/>
                <w:szCs w:val="20"/>
              </w:rPr>
              <w:t xml:space="preserve"> </w:t>
            </w:r>
            <w:r w:rsidRPr="008914B6">
              <w:rPr>
                <w:rFonts w:ascii="Times New Roman" w:hAnsi="Times New Roman" w:cs="Times New Roman"/>
                <w:sz w:val="20"/>
                <w:szCs w:val="20"/>
              </w:rPr>
              <w:t>laboratory abnormalities</w:t>
            </w:r>
            <w:r>
              <w:rPr>
                <w:rFonts w:ascii="Times New Roman" w:hAnsi="Times New Roman" w:cs="Times New Roman"/>
                <w:sz w:val="20"/>
                <w:szCs w:val="20"/>
              </w:rPr>
              <w:t>.</w:t>
            </w:r>
          </w:p>
          <w:p w:rsidR="00D635C7" w:rsidRPr="00C37D7F" w:rsidRDefault="008914B6" w:rsidP="008914B6">
            <w:pPr>
              <w:pStyle w:val="Tablenotes1"/>
              <w:rPr>
                <w:rFonts w:ascii="Times New Roman" w:hAnsi="Times New Roman" w:cs="Times New Roman"/>
                <w:sz w:val="20"/>
                <w:szCs w:val="20"/>
              </w:rPr>
            </w:pPr>
            <w:r>
              <w:rPr>
                <w:rFonts w:ascii="Times New Roman" w:hAnsi="Times New Roman" w:cs="Times New Roman"/>
                <w:sz w:val="20"/>
                <w:szCs w:val="20"/>
              </w:rPr>
              <w:t xml:space="preserve">- </w:t>
            </w:r>
            <w:r w:rsidRPr="008914B6">
              <w:rPr>
                <w:rFonts w:ascii="Times New Roman" w:hAnsi="Times New Roman" w:cs="Times New Roman"/>
                <w:sz w:val="20"/>
                <w:szCs w:val="20"/>
              </w:rPr>
              <w:t>Pregnant or lactating females.</w:t>
            </w:r>
          </w:p>
        </w:tc>
      </w:tr>
      <w:tr w:rsidR="00D635C7" w:rsidRPr="0057286A" w:rsidTr="00D635C7">
        <w:trPr>
          <w:cantSplit/>
        </w:trPr>
        <w:tc>
          <w:tcPr>
            <w:tcW w:w="1112" w:type="dxa"/>
          </w:tcPr>
          <w:p w:rsidR="00D635C7" w:rsidRPr="00C37D7F" w:rsidRDefault="00D635C7" w:rsidP="00D635C7">
            <w:pPr>
              <w:pStyle w:val="Tablenotes1"/>
              <w:rPr>
                <w:rFonts w:ascii="Times New Roman" w:hAnsi="Times New Roman" w:cs="Times New Roman"/>
                <w:sz w:val="20"/>
                <w:szCs w:val="20"/>
              </w:rPr>
            </w:pPr>
            <w:r w:rsidRPr="00C37D7F">
              <w:rPr>
                <w:rFonts w:ascii="Times New Roman" w:hAnsi="Times New Roman" w:cs="Times New Roman"/>
                <w:sz w:val="20"/>
                <w:szCs w:val="20"/>
                <w:lang w:val="en-GB"/>
              </w:rPr>
              <w:t>Moses 2014</w:t>
            </w:r>
          </w:p>
        </w:tc>
        <w:tc>
          <w:tcPr>
            <w:tcW w:w="4019" w:type="dxa"/>
          </w:tcPr>
          <w:p w:rsidR="00707ECD" w:rsidRDefault="00D635C7" w:rsidP="00707ECD">
            <w:pPr>
              <w:pStyle w:val="Tablenotes1"/>
              <w:rPr>
                <w:rFonts w:ascii="Times New Roman" w:hAnsi="Times New Roman" w:cs="Times New Roman"/>
                <w:sz w:val="20"/>
                <w:szCs w:val="20"/>
              </w:rPr>
            </w:pPr>
            <w:r w:rsidRPr="00C37D7F">
              <w:rPr>
                <w:rFonts w:ascii="Times New Roman" w:hAnsi="Times New Roman" w:cs="Times New Roman"/>
                <w:sz w:val="20"/>
                <w:szCs w:val="20"/>
              </w:rPr>
              <w:t> </w:t>
            </w:r>
            <w:r w:rsidR="00707ECD" w:rsidRPr="00707ECD">
              <w:rPr>
                <w:rFonts w:ascii="Times New Roman" w:hAnsi="Times New Roman" w:cs="Times New Roman"/>
                <w:sz w:val="20"/>
                <w:szCs w:val="20"/>
              </w:rPr>
              <w:t>≥18 years old</w:t>
            </w:r>
            <w:r w:rsidR="001E2010">
              <w:rPr>
                <w:rFonts w:ascii="Times New Roman" w:hAnsi="Times New Roman" w:cs="Times New Roman"/>
                <w:sz w:val="20"/>
                <w:szCs w:val="20"/>
              </w:rPr>
              <w:t>.</w:t>
            </w:r>
            <w:r w:rsidR="00707ECD" w:rsidRPr="00707ECD">
              <w:rPr>
                <w:rFonts w:ascii="Times New Roman" w:hAnsi="Times New Roman" w:cs="Times New Roman"/>
                <w:sz w:val="20"/>
                <w:szCs w:val="20"/>
              </w:rPr>
              <w:t xml:space="preserve"> </w:t>
            </w:r>
          </w:p>
          <w:p w:rsidR="00707ECD" w:rsidRDefault="00707ECD" w:rsidP="00707ECD">
            <w:pPr>
              <w:pStyle w:val="Tablenotes1"/>
              <w:rPr>
                <w:rFonts w:ascii="Times New Roman" w:hAnsi="Times New Roman" w:cs="Times New Roman"/>
                <w:sz w:val="20"/>
                <w:szCs w:val="20"/>
              </w:rPr>
            </w:pPr>
            <w:r>
              <w:rPr>
                <w:rFonts w:ascii="Times New Roman" w:hAnsi="Times New Roman" w:cs="Times New Roman"/>
                <w:sz w:val="20"/>
                <w:szCs w:val="20"/>
              </w:rPr>
              <w:t>BMI</w:t>
            </w:r>
            <w:r w:rsidR="001E2010">
              <w:rPr>
                <w:rFonts w:ascii="Times New Roman" w:hAnsi="Times New Roman" w:cs="Times New Roman"/>
                <w:sz w:val="20"/>
                <w:szCs w:val="20"/>
              </w:rPr>
              <w:t xml:space="preserve"> ≤40 kg/m</w:t>
            </w:r>
            <w:r w:rsidR="001E2010" w:rsidRPr="001E2010">
              <w:rPr>
                <w:rFonts w:ascii="Times New Roman" w:hAnsi="Times New Roman" w:cs="Times New Roman"/>
                <w:sz w:val="20"/>
                <w:szCs w:val="20"/>
                <w:vertAlign w:val="superscript"/>
              </w:rPr>
              <w:t>2</w:t>
            </w:r>
            <w:r w:rsidR="001E2010">
              <w:rPr>
                <w:rFonts w:ascii="Times New Roman" w:hAnsi="Times New Roman" w:cs="Times New Roman"/>
                <w:sz w:val="20"/>
                <w:szCs w:val="20"/>
              </w:rPr>
              <w:t>.</w:t>
            </w:r>
          </w:p>
          <w:p w:rsidR="00707ECD" w:rsidRDefault="00707ECD" w:rsidP="00707ECD">
            <w:pPr>
              <w:pStyle w:val="Tablenotes1"/>
              <w:rPr>
                <w:rFonts w:ascii="Times New Roman" w:hAnsi="Times New Roman" w:cs="Times New Roman"/>
                <w:sz w:val="20"/>
                <w:szCs w:val="20"/>
              </w:rPr>
            </w:pPr>
            <w:r>
              <w:rPr>
                <w:rFonts w:ascii="Times New Roman" w:hAnsi="Times New Roman" w:cs="Times New Roman"/>
                <w:sz w:val="20"/>
                <w:szCs w:val="20"/>
              </w:rPr>
              <w:t xml:space="preserve">HbA1c </w:t>
            </w:r>
            <w:r w:rsidR="001E2010">
              <w:rPr>
                <w:rFonts w:ascii="Times New Roman" w:hAnsi="Times New Roman" w:cs="Times New Roman"/>
                <w:sz w:val="20"/>
                <w:szCs w:val="20"/>
              </w:rPr>
              <w:t>7.0–10.0%.</w:t>
            </w:r>
          </w:p>
          <w:p w:rsidR="00D635C7" w:rsidRPr="00C37D7F" w:rsidRDefault="001E2010" w:rsidP="00707ECD">
            <w:pPr>
              <w:pStyle w:val="Tablenotes1"/>
              <w:rPr>
                <w:rFonts w:ascii="Times New Roman" w:hAnsi="Times New Roman" w:cs="Times New Roman"/>
                <w:sz w:val="20"/>
                <w:szCs w:val="20"/>
              </w:rPr>
            </w:pPr>
            <w:r w:rsidRPr="00707ECD">
              <w:rPr>
                <w:rFonts w:ascii="Times New Roman" w:hAnsi="Times New Roman" w:cs="Times New Roman"/>
                <w:sz w:val="20"/>
                <w:szCs w:val="20"/>
              </w:rPr>
              <w:t>On</w:t>
            </w:r>
            <w:r w:rsidR="00707ECD" w:rsidRPr="00707ECD">
              <w:rPr>
                <w:rFonts w:ascii="Times New Roman" w:hAnsi="Times New Roman" w:cs="Times New Roman"/>
                <w:sz w:val="20"/>
                <w:szCs w:val="20"/>
              </w:rPr>
              <w:t xml:space="preserve"> combination therapy</w:t>
            </w:r>
            <w:r>
              <w:rPr>
                <w:rFonts w:ascii="Times New Roman" w:hAnsi="Times New Roman" w:cs="Times New Roman"/>
                <w:sz w:val="20"/>
                <w:szCs w:val="20"/>
              </w:rPr>
              <w:t>.</w:t>
            </w:r>
          </w:p>
        </w:tc>
        <w:tc>
          <w:tcPr>
            <w:tcW w:w="4253" w:type="dxa"/>
          </w:tcPr>
          <w:p w:rsidR="00707ECD" w:rsidRDefault="001E2010" w:rsidP="00707ECD">
            <w:pPr>
              <w:pStyle w:val="Tablenotes1"/>
              <w:rPr>
                <w:rFonts w:ascii="Times New Roman" w:hAnsi="Times New Roman" w:cs="Times New Roman"/>
                <w:sz w:val="20"/>
                <w:szCs w:val="20"/>
              </w:rPr>
            </w:pPr>
            <w:r w:rsidRPr="00707ECD">
              <w:rPr>
                <w:rFonts w:ascii="Times New Roman" w:hAnsi="Times New Roman" w:cs="Times New Roman"/>
                <w:sz w:val="20"/>
                <w:szCs w:val="20"/>
              </w:rPr>
              <w:t>Creatinine</w:t>
            </w:r>
            <w:r w:rsidR="00707ECD" w:rsidRPr="00707ECD">
              <w:rPr>
                <w:rFonts w:ascii="Times New Roman" w:hAnsi="Times New Roman" w:cs="Times New Roman"/>
                <w:sz w:val="20"/>
                <w:szCs w:val="20"/>
              </w:rPr>
              <w:t xml:space="preserve"> clearance (</w:t>
            </w:r>
            <w:proofErr w:type="spellStart"/>
            <w:r w:rsidR="00707ECD" w:rsidRPr="00707ECD">
              <w:rPr>
                <w:rFonts w:ascii="Times New Roman" w:hAnsi="Times New Roman" w:cs="Times New Roman"/>
                <w:sz w:val="20"/>
                <w:szCs w:val="20"/>
              </w:rPr>
              <w:t>CrCl</w:t>
            </w:r>
            <w:proofErr w:type="spellEnd"/>
            <w:r w:rsidR="00707ECD" w:rsidRPr="00707ECD">
              <w:rPr>
                <w:rFonts w:ascii="Times New Roman" w:hAnsi="Times New Roman" w:cs="Times New Roman"/>
                <w:sz w:val="20"/>
                <w:szCs w:val="20"/>
              </w:rPr>
              <w:t>) &lt;1.0ml/s or</w:t>
            </w:r>
            <w:r>
              <w:rPr>
                <w:rFonts w:ascii="Times New Roman" w:hAnsi="Times New Roman" w:cs="Times New Roman"/>
                <w:sz w:val="20"/>
                <w:szCs w:val="20"/>
              </w:rPr>
              <w:t xml:space="preserve"> </w:t>
            </w:r>
            <w:r w:rsidR="00707ECD" w:rsidRPr="00707ECD">
              <w:rPr>
                <w:rFonts w:ascii="Times New Roman" w:hAnsi="Times New Roman" w:cs="Times New Roman"/>
                <w:sz w:val="20"/>
                <w:szCs w:val="20"/>
              </w:rPr>
              <w:t>creatinine kinase ≥10 times upper limit of normal</w:t>
            </w:r>
            <w:r>
              <w:rPr>
                <w:rFonts w:ascii="Times New Roman" w:hAnsi="Times New Roman" w:cs="Times New Roman"/>
                <w:sz w:val="20"/>
                <w:szCs w:val="20"/>
              </w:rPr>
              <w:t>.</w:t>
            </w:r>
            <w:r w:rsidR="00707ECD" w:rsidRPr="00707ECD">
              <w:rPr>
                <w:rFonts w:ascii="Times New Roman" w:hAnsi="Times New Roman" w:cs="Times New Roman"/>
                <w:sz w:val="20"/>
                <w:szCs w:val="20"/>
              </w:rPr>
              <w:t xml:space="preserve"> </w:t>
            </w:r>
          </w:p>
          <w:p w:rsidR="00707ECD" w:rsidRDefault="001E2010" w:rsidP="00707ECD">
            <w:pPr>
              <w:pStyle w:val="Tablenotes1"/>
              <w:rPr>
                <w:rFonts w:ascii="Times New Roman" w:hAnsi="Times New Roman" w:cs="Times New Roman"/>
                <w:sz w:val="20"/>
                <w:szCs w:val="20"/>
              </w:rPr>
            </w:pPr>
            <w:r w:rsidRPr="00707ECD">
              <w:rPr>
                <w:rFonts w:ascii="Times New Roman" w:hAnsi="Times New Roman" w:cs="Times New Roman"/>
                <w:sz w:val="20"/>
                <w:szCs w:val="20"/>
              </w:rPr>
              <w:t>Congestive</w:t>
            </w:r>
            <w:r w:rsidR="00707ECD" w:rsidRPr="00707ECD">
              <w:rPr>
                <w:rFonts w:ascii="Times New Roman" w:hAnsi="Times New Roman" w:cs="Times New Roman"/>
                <w:sz w:val="20"/>
                <w:szCs w:val="20"/>
              </w:rPr>
              <w:t xml:space="preserve"> heart failure</w:t>
            </w:r>
            <w:r>
              <w:rPr>
                <w:rFonts w:ascii="Times New Roman" w:hAnsi="Times New Roman" w:cs="Times New Roman"/>
                <w:sz w:val="20"/>
                <w:szCs w:val="20"/>
              </w:rPr>
              <w:t>.</w:t>
            </w:r>
            <w:r w:rsidR="00707ECD" w:rsidRPr="00707ECD">
              <w:rPr>
                <w:rFonts w:ascii="Times New Roman" w:hAnsi="Times New Roman" w:cs="Times New Roman"/>
                <w:sz w:val="20"/>
                <w:szCs w:val="20"/>
              </w:rPr>
              <w:t xml:space="preserve"> </w:t>
            </w:r>
          </w:p>
          <w:p w:rsidR="00707ECD" w:rsidRDefault="001E2010" w:rsidP="00707ECD">
            <w:pPr>
              <w:pStyle w:val="Tablenotes1"/>
              <w:rPr>
                <w:rFonts w:ascii="Times New Roman" w:hAnsi="Times New Roman" w:cs="Times New Roman"/>
                <w:sz w:val="20"/>
                <w:szCs w:val="20"/>
              </w:rPr>
            </w:pPr>
            <w:r w:rsidRPr="00707ECD">
              <w:rPr>
                <w:rFonts w:ascii="Times New Roman" w:hAnsi="Times New Roman" w:cs="Times New Roman"/>
                <w:sz w:val="20"/>
                <w:szCs w:val="20"/>
              </w:rPr>
              <w:t>Active</w:t>
            </w:r>
            <w:r w:rsidR="00707ECD" w:rsidRPr="00707ECD">
              <w:rPr>
                <w:rFonts w:ascii="Times New Roman" w:hAnsi="Times New Roman" w:cs="Times New Roman"/>
                <w:sz w:val="20"/>
                <w:szCs w:val="20"/>
              </w:rPr>
              <w:t xml:space="preserve"> liver disease and/or significant abnormal liver function</w:t>
            </w:r>
            <w:r>
              <w:rPr>
                <w:rFonts w:ascii="Times New Roman" w:hAnsi="Times New Roman" w:cs="Times New Roman"/>
                <w:sz w:val="20"/>
                <w:szCs w:val="20"/>
              </w:rPr>
              <w:t>.</w:t>
            </w:r>
          </w:p>
          <w:p w:rsidR="00707ECD" w:rsidRDefault="001E2010" w:rsidP="00707ECD">
            <w:pPr>
              <w:pStyle w:val="Tablenotes1"/>
              <w:rPr>
                <w:rFonts w:ascii="Times New Roman" w:hAnsi="Times New Roman" w:cs="Times New Roman"/>
                <w:sz w:val="20"/>
                <w:szCs w:val="20"/>
              </w:rPr>
            </w:pPr>
            <w:r>
              <w:rPr>
                <w:rFonts w:ascii="Times New Roman" w:hAnsi="Times New Roman" w:cs="Times New Roman"/>
                <w:sz w:val="20"/>
                <w:szCs w:val="20"/>
              </w:rPr>
              <w:t xml:space="preserve">History of </w:t>
            </w:r>
            <w:proofErr w:type="spellStart"/>
            <w:r>
              <w:rPr>
                <w:rFonts w:ascii="Times New Roman" w:hAnsi="Times New Roman" w:cs="Times New Roman"/>
                <w:sz w:val="20"/>
                <w:szCs w:val="20"/>
              </w:rPr>
              <w:t>haemoglobinopathies</w:t>
            </w:r>
            <w:proofErr w:type="spellEnd"/>
            <w:r>
              <w:rPr>
                <w:rFonts w:ascii="Times New Roman" w:hAnsi="Times New Roman" w:cs="Times New Roman"/>
                <w:sz w:val="20"/>
                <w:szCs w:val="20"/>
              </w:rPr>
              <w:t>.</w:t>
            </w:r>
          </w:p>
          <w:p w:rsidR="00707ECD" w:rsidRDefault="001E2010" w:rsidP="00707ECD">
            <w:pPr>
              <w:pStyle w:val="Tablenotes1"/>
              <w:rPr>
                <w:rFonts w:ascii="Times New Roman" w:hAnsi="Times New Roman" w:cs="Times New Roman"/>
                <w:sz w:val="20"/>
                <w:szCs w:val="20"/>
              </w:rPr>
            </w:pPr>
            <w:r w:rsidRPr="00707ECD">
              <w:rPr>
                <w:rFonts w:ascii="Times New Roman" w:hAnsi="Times New Roman" w:cs="Times New Roman"/>
                <w:sz w:val="20"/>
                <w:szCs w:val="20"/>
              </w:rPr>
              <w:t>History</w:t>
            </w:r>
            <w:r w:rsidR="00707ECD" w:rsidRPr="00707ECD">
              <w:rPr>
                <w:rFonts w:ascii="Times New Roman" w:hAnsi="Times New Roman" w:cs="Times New Roman"/>
                <w:sz w:val="20"/>
                <w:szCs w:val="20"/>
              </w:rPr>
              <w:t xml:space="preserve"> of alcohol</w:t>
            </w:r>
            <w:r w:rsidR="00707ECD">
              <w:rPr>
                <w:rFonts w:ascii="Times New Roman" w:hAnsi="Times New Roman" w:cs="Times New Roman"/>
                <w:sz w:val="20"/>
                <w:szCs w:val="20"/>
              </w:rPr>
              <w:t xml:space="preserve"> </w:t>
            </w:r>
            <w:r w:rsidR="00707ECD" w:rsidRPr="00707ECD">
              <w:rPr>
                <w:rFonts w:ascii="Times New Roman" w:hAnsi="Times New Roman" w:cs="Times New Roman"/>
                <w:sz w:val="20"/>
                <w:szCs w:val="20"/>
              </w:rPr>
              <w:t>abuse or drug abuse ≤12 months</w:t>
            </w:r>
            <w:r>
              <w:rPr>
                <w:rFonts w:ascii="Times New Roman" w:hAnsi="Times New Roman" w:cs="Times New Roman"/>
                <w:sz w:val="20"/>
                <w:szCs w:val="20"/>
              </w:rPr>
              <w:t>.</w:t>
            </w:r>
            <w:r w:rsidR="00707ECD" w:rsidRPr="00707ECD">
              <w:rPr>
                <w:rFonts w:ascii="Times New Roman" w:hAnsi="Times New Roman" w:cs="Times New Roman"/>
                <w:sz w:val="20"/>
                <w:szCs w:val="20"/>
              </w:rPr>
              <w:t xml:space="preserve"> </w:t>
            </w:r>
            <w:r w:rsidRPr="00707ECD">
              <w:rPr>
                <w:rFonts w:ascii="Times New Roman" w:hAnsi="Times New Roman" w:cs="Times New Roman"/>
                <w:sz w:val="20"/>
                <w:szCs w:val="20"/>
              </w:rPr>
              <w:t>Use</w:t>
            </w:r>
            <w:r w:rsidR="00707ECD" w:rsidRPr="00707ECD">
              <w:rPr>
                <w:rFonts w:ascii="Times New Roman" w:hAnsi="Times New Roman" w:cs="Times New Roman"/>
                <w:sz w:val="20"/>
                <w:szCs w:val="20"/>
              </w:rPr>
              <w:t xml:space="preserve"> of</w:t>
            </w:r>
            <w:r w:rsidR="00707ECD">
              <w:rPr>
                <w:rFonts w:ascii="Times New Roman" w:hAnsi="Times New Roman" w:cs="Times New Roman"/>
                <w:sz w:val="20"/>
                <w:szCs w:val="20"/>
              </w:rPr>
              <w:t xml:space="preserve"> </w:t>
            </w:r>
            <w:r w:rsidR="00707ECD" w:rsidRPr="00707ECD">
              <w:rPr>
                <w:rFonts w:ascii="Times New Roman" w:hAnsi="Times New Roman" w:cs="Times New Roman"/>
                <w:sz w:val="20"/>
                <w:szCs w:val="20"/>
              </w:rPr>
              <w:t>oral antidiabetic</w:t>
            </w:r>
            <w:r w:rsidR="00707ECD">
              <w:rPr>
                <w:rFonts w:ascii="Times New Roman" w:hAnsi="Times New Roman" w:cs="Times New Roman"/>
                <w:sz w:val="20"/>
                <w:szCs w:val="20"/>
              </w:rPr>
              <w:t xml:space="preserve"> </w:t>
            </w:r>
            <w:r w:rsidR="00707ECD" w:rsidRPr="00707ECD">
              <w:rPr>
                <w:rFonts w:ascii="Times New Roman" w:hAnsi="Times New Roman" w:cs="Times New Roman"/>
                <w:sz w:val="20"/>
                <w:szCs w:val="20"/>
              </w:rPr>
              <w:t>agents other than metformin and sulphonylureas</w:t>
            </w:r>
            <w:r>
              <w:rPr>
                <w:rFonts w:ascii="Times New Roman" w:hAnsi="Times New Roman" w:cs="Times New Roman"/>
                <w:sz w:val="20"/>
                <w:szCs w:val="20"/>
              </w:rPr>
              <w:t>.</w:t>
            </w:r>
          </w:p>
          <w:p w:rsidR="00707ECD" w:rsidRDefault="001E2010" w:rsidP="00707ECD">
            <w:pPr>
              <w:pStyle w:val="Tablenotes1"/>
              <w:rPr>
                <w:rFonts w:ascii="Times New Roman" w:hAnsi="Times New Roman" w:cs="Times New Roman"/>
                <w:sz w:val="20"/>
                <w:szCs w:val="20"/>
              </w:rPr>
            </w:pPr>
            <w:r w:rsidRPr="00707ECD">
              <w:rPr>
                <w:rFonts w:ascii="Times New Roman" w:hAnsi="Times New Roman" w:cs="Times New Roman"/>
                <w:sz w:val="20"/>
                <w:szCs w:val="20"/>
              </w:rPr>
              <w:t>Treatment</w:t>
            </w:r>
            <w:r w:rsidR="00707ECD" w:rsidRPr="00707ECD">
              <w:rPr>
                <w:rFonts w:ascii="Times New Roman" w:hAnsi="Times New Roman" w:cs="Times New Roman"/>
                <w:sz w:val="20"/>
                <w:szCs w:val="20"/>
              </w:rPr>
              <w:t xml:space="preserve"> with systemic</w:t>
            </w:r>
            <w:r w:rsidR="00707ECD">
              <w:rPr>
                <w:rFonts w:ascii="Times New Roman" w:hAnsi="Times New Roman" w:cs="Times New Roman"/>
                <w:sz w:val="20"/>
                <w:szCs w:val="20"/>
              </w:rPr>
              <w:t xml:space="preserve"> </w:t>
            </w:r>
            <w:r w:rsidR="00707ECD" w:rsidRPr="00707ECD">
              <w:rPr>
                <w:rFonts w:ascii="Times New Roman" w:hAnsi="Times New Roman" w:cs="Times New Roman"/>
                <w:sz w:val="20"/>
                <w:szCs w:val="20"/>
              </w:rPr>
              <w:t>glucocorticoids</w:t>
            </w:r>
            <w:r>
              <w:rPr>
                <w:rFonts w:ascii="Times New Roman" w:hAnsi="Times New Roman" w:cs="Times New Roman"/>
                <w:sz w:val="20"/>
                <w:szCs w:val="20"/>
              </w:rPr>
              <w:t>.</w:t>
            </w:r>
            <w:r w:rsidR="00707ECD" w:rsidRPr="00707ECD">
              <w:rPr>
                <w:rFonts w:ascii="Times New Roman" w:hAnsi="Times New Roman" w:cs="Times New Roman"/>
                <w:sz w:val="20"/>
                <w:szCs w:val="20"/>
              </w:rPr>
              <w:t xml:space="preserve"> </w:t>
            </w:r>
          </w:p>
          <w:p w:rsidR="00D635C7" w:rsidRPr="00C37D7F" w:rsidRDefault="001E2010" w:rsidP="00707ECD">
            <w:pPr>
              <w:pStyle w:val="Tablenotes1"/>
              <w:rPr>
                <w:rFonts w:ascii="Times New Roman" w:hAnsi="Times New Roman" w:cs="Times New Roman"/>
                <w:sz w:val="20"/>
                <w:szCs w:val="20"/>
              </w:rPr>
            </w:pPr>
            <w:r>
              <w:rPr>
                <w:rFonts w:ascii="Times New Roman" w:hAnsi="Times New Roman" w:cs="Times New Roman"/>
                <w:sz w:val="20"/>
                <w:szCs w:val="20"/>
              </w:rPr>
              <w:t>Pregnant</w:t>
            </w:r>
            <w:r w:rsidR="00707ECD" w:rsidRPr="00707ECD">
              <w:rPr>
                <w:rFonts w:ascii="Times New Roman" w:hAnsi="Times New Roman" w:cs="Times New Roman"/>
                <w:sz w:val="20"/>
                <w:szCs w:val="20"/>
              </w:rPr>
              <w:t xml:space="preserve"> or breast-feeding.</w:t>
            </w:r>
          </w:p>
        </w:tc>
      </w:tr>
      <w:tr w:rsidR="00D635C7" w:rsidRPr="0057286A" w:rsidTr="00D635C7">
        <w:trPr>
          <w:cantSplit/>
        </w:trPr>
        <w:tc>
          <w:tcPr>
            <w:tcW w:w="9384" w:type="dxa"/>
            <w:gridSpan w:val="3"/>
          </w:tcPr>
          <w:p w:rsidR="00D635C7" w:rsidRPr="0057286A" w:rsidRDefault="00D635C7" w:rsidP="007A51B7">
            <w:pPr>
              <w:rPr>
                <w:rStyle w:val="TableText2"/>
                <w:rFonts w:ascii="Times New Roman" w:hAnsi="Times New Roman"/>
                <w:b/>
                <w:szCs w:val="20"/>
              </w:rPr>
            </w:pPr>
            <w:r w:rsidRPr="0057286A">
              <w:rPr>
                <w:rStyle w:val="TableText2"/>
                <w:rFonts w:ascii="Times New Roman" w:hAnsi="Times New Roman"/>
                <w:b/>
                <w:szCs w:val="20"/>
              </w:rPr>
              <w:t>MET + SU vs. MET + SU + TZD</w:t>
            </w:r>
          </w:p>
        </w:tc>
      </w:tr>
      <w:tr w:rsidR="00D635C7" w:rsidRPr="0057286A" w:rsidTr="00D635C7">
        <w:trPr>
          <w:cantSplit/>
        </w:trPr>
        <w:tc>
          <w:tcPr>
            <w:tcW w:w="1112" w:type="dxa"/>
          </w:tcPr>
          <w:p w:rsidR="00D635C7" w:rsidRPr="0057286A" w:rsidRDefault="00D635C7" w:rsidP="007A51B7">
            <w:pPr>
              <w:rPr>
                <w:rStyle w:val="TableText2"/>
                <w:rFonts w:ascii="Times New Roman" w:hAnsi="Times New Roman"/>
                <w:szCs w:val="20"/>
              </w:rPr>
            </w:pPr>
            <w:r w:rsidRPr="0057286A">
              <w:rPr>
                <w:rStyle w:val="TableText2"/>
                <w:rFonts w:ascii="Times New Roman" w:hAnsi="Times New Roman"/>
                <w:szCs w:val="20"/>
              </w:rPr>
              <w:t>Dailey 2004</w:t>
            </w:r>
          </w:p>
        </w:tc>
        <w:tc>
          <w:tcPr>
            <w:tcW w:w="4019" w:type="dxa"/>
          </w:tcPr>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20 - 78 years.</w:t>
            </w:r>
          </w:p>
          <w:p w:rsidR="00D635C7" w:rsidRPr="0057286A" w:rsidRDefault="00D635C7" w:rsidP="007A51B7">
            <w:pPr>
              <w:jc w:val="left"/>
              <w:rPr>
                <w:rStyle w:val="TableText2"/>
                <w:rFonts w:ascii="Times New Roman" w:hAnsi="Times New Roman"/>
                <w:szCs w:val="20"/>
              </w:rPr>
            </w:pPr>
            <w:r w:rsidRPr="0057286A">
              <w:rPr>
                <w:rFonts w:ascii="Times New Roman" w:hAnsi="Times New Roman" w:cs="Times New Roman"/>
                <w:sz w:val="20"/>
                <w:szCs w:val="20"/>
              </w:rPr>
              <w:t>HbA</w:t>
            </w:r>
            <w:r w:rsidRPr="0057286A">
              <w:rPr>
                <w:rFonts w:ascii="Times New Roman" w:hAnsi="Times New Roman" w:cs="Times New Roman"/>
                <w:sz w:val="20"/>
                <w:szCs w:val="20"/>
                <w:vertAlign w:val="subscript"/>
              </w:rPr>
              <w:t>1c</w:t>
            </w:r>
            <w:r w:rsidRPr="0057286A">
              <w:rPr>
                <w:rStyle w:val="TableText2"/>
                <w:rFonts w:ascii="Times New Roman" w:hAnsi="Times New Roman"/>
                <w:szCs w:val="20"/>
              </w:rPr>
              <w:t xml:space="preserve"> of 7.0 - 10.0%. </w:t>
            </w:r>
          </w:p>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BMI of 23-40 kg/m</w:t>
            </w:r>
            <w:r w:rsidRPr="0057286A">
              <w:rPr>
                <w:rStyle w:val="TableText2"/>
                <w:rFonts w:ascii="Times New Roman" w:hAnsi="Times New Roman"/>
                <w:szCs w:val="20"/>
                <w:vertAlign w:val="superscript"/>
              </w:rPr>
              <w:t>2</w:t>
            </w:r>
            <w:r w:rsidRPr="0057286A">
              <w:rPr>
                <w:rStyle w:val="TableText2"/>
                <w:rFonts w:ascii="Times New Roman" w:hAnsi="Times New Roman"/>
                <w:szCs w:val="20"/>
              </w:rPr>
              <w:t>.</w:t>
            </w:r>
          </w:p>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Treated with a stable dose of OAD for 8 weeks prior to screening.</w:t>
            </w:r>
          </w:p>
        </w:tc>
        <w:tc>
          <w:tcPr>
            <w:tcW w:w="4253" w:type="dxa"/>
          </w:tcPr>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 Uncontrolled diabetes (</w:t>
            </w:r>
            <w:r w:rsidRPr="0057286A">
              <w:rPr>
                <w:rFonts w:ascii="Times New Roman" w:hAnsi="Times New Roman" w:cs="Times New Roman"/>
                <w:sz w:val="20"/>
                <w:szCs w:val="20"/>
              </w:rPr>
              <w:t>HbA</w:t>
            </w:r>
            <w:r w:rsidRPr="0057286A">
              <w:rPr>
                <w:rFonts w:ascii="Times New Roman" w:hAnsi="Times New Roman" w:cs="Times New Roman"/>
                <w:sz w:val="20"/>
                <w:szCs w:val="20"/>
                <w:vertAlign w:val="subscript"/>
              </w:rPr>
              <w:t>1c</w:t>
            </w:r>
            <w:r w:rsidRPr="0057286A">
              <w:rPr>
                <w:rStyle w:val="TableText2"/>
                <w:rFonts w:ascii="Times New Roman" w:hAnsi="Times New Roman"/>
                <w:szCs w:val="20"/>
              </w:rPr>
              <w:t xml:space="preserve"> &gt; 10%).</w:t>
            </w:r>
          </w:p>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 Polyuria and polydipsia with &gt; 10% weight loss.</w:t>
            </w:r>
          </w:p>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 Renal dysfunction, abnormal liver function, anaemia, clinically substantial CVD or psychiatric disease, or long-term insulin therapy.</w:t>
            </w:r>
          </w:p>
        </w:tc>
      </w:tr>
      <w:tr w:rsidR="00D635C7" w:rsidRPr="0057286A" w:rsidTr="00D635C7">
        <w:trPr>
          <w:cantSplit/>
        </w:trPr>
        <w:tc>
          <w:tcPr>
            <w:tcW w:w="9384" w:type="dxa"/>
            <w:gridSpan w:val="3"/>
          </w:tcPr>
          <w:p w:rsidR="00D635C7" w:rsidRPr="0057286A" w:rsidRDefault="00D635C7" w:rsidP="007A51B7">
            <w:pPr>
              <w:rPr>
                <w:rStyle w:val="TableText2"/>
                <w:rFonts w:ascii="Times New Roman" w:hAnsi="Times New Roman"/>
                <w:b/>
                <w:szCs w:val="20"/>
              </w:rPr>
            </w:pPr>
            <w:r w:rsidRPr="0057286A">
              <w:rPr>
                <w:rStyle w:val="TableText2"/>
                <w:rFonts w:ascii="Times New Roman" w:hAnsi="Times New Roman"/>
                <w:b/>
                <w:szCs w:val="20"/>
              </w:rPr>
              <w:t xml:space="preserve">MET + SU vs. MET + SU + </w:t>
            </w:r>
            <w:r w:rsidR="004947F3">
              <w:rPr>
                <w:rStyle w:val="TableText2"/>
                <w:rFonts w:ascii="Times New Roman" w:hAnsi="Times New Roman"/>
                <w:b/>
                <w:szCs w:val="20"/>
              </w:rPr>
              <w:t>GLP-1-RA</w:t>
            </w:r>
          </w:p>
        </w:tc>
      </w:tr>
      <w:tr w:rsidR="00D635C7" w:rsidRPr="0057286A" w:rsidTr="00D635C7">
        <w:trPr>
          <w:cantSplit/>
        </w:trPr>
        <w:tc>
          <w:tcPr>
            <w:tcW w:w="1112" w:type="dxa"/>
          </w:tcPr>
          <w:p w:rsidR="00D635C7" w:rsidRPr="0057286A" w:rsidRDefault="00D635C7" w:rsidP="007A51B7">
            <w:pPr>
              <w:rPr>
                <w:rStyle w:val="TableText2"/>
                <w:rFonts w:ascii="Times New Roman" w:hAnsi="Times New Roman"/>
                <w:szCs w:val="20"/>
              </w:rPr>
            </w:pPr>
            <w:r w:rsidRPr="0057286A">
              <w:rPr>
                <w:rStyle w:val="TableText2"/>
                <w:rFonts w:ascii="Times New Roman" w:hAnsi="Times New Roman"/>
                <w:szCs w:val="20"/>
              </w:rPr>
              <w:t>Kendall 2005</w:t>
            </w:r>
          </w:p>
        </w:tc>
        <w:tc>
          <w:tcPr>
            <w:tcW w:w="4019" w:type="dxa"/>
          </w:tcPr>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22 - 77 years.</w:t>
            </w:r>
          </w:p>
          <w:p w:rsidR="00D635C7" w:rsidRPr="0057286A" w:rsidRDefault="00D635C7" w:rsidP="007A51B7">
            <w:pPr>
              <w:jc w:val="left"/>
              <w:rPr>
                <w:rStyle w:val="TableText2"/>
                <w:rFonts w:ascii="Times New Roman" w:hAnsi="Times New Roman"/>
                <w:szCs w:val="20"/>
              </w:rPr>
            </w:pPr>
            <w:r w:rsidRPr="0057286A">
              <w:rPr>
                <w:rFonts w:ascii="Times New Roman" w:hAnsi="Times New Roman" w:cs="Times New Roman"/>
                <w:sz w:val="20"/>
                <w:szCs w:val="20"/>
              </w:rPr>
              <w:t>HbA</w:t>
            </w:r>
            <w:r w:rsidRPr="0057286A">
              <w:rPr>
                <w:rFonts w:ascii="Times New Roman" w:hAnsi="Times New Roman" w:cs="Times New Roman"/>
                <w:sz w:val="20"/>
                <w:szCs w:val="20"/>
                <w:vertAlign w:val="subscript"/>
              </w:rPr>
              <w:t>1c</w:t>
            </w:r>
            <w:r w:rsidRPr="0057286A">
              <w:rPr>
                <w:rStyle w:val="TableText2"/>
                <w:rFonts w:ascii="Times New Roman" w:hAnsi="Times New Roman"/>
                <w:szCs w:val="20"/>
              </w:rPr>
              <w:t xml:space="preserve"> of 7.5 - 11.0%.</w:t>
            </w:r>
          </w:p>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BMI of 27 - 45 kg/m</w:t>
            </w:r>
            <w:r w:rsidRPr="0057286A">
              <w:rPr>
                <w:rStyle w:val="TableText2"/>
                <w:rFonts w:ascii="Times New Roman" w:hAnsi="Times New Roman"/>
                <w:szCs w:val="20"/>
                <w:vertAlign w:val="superscript"/>
              </w:rPr>
              <w:t>2</w:t>
            </w:r>
            <w:r w:rsidRPr="0057286A">
              <w:rPr>
                <w:rStyle w:val="TableText2"/>
                <w:rFonts w:ascii="Times New Roman" w:hAnsi="Times New Roman"/>
                <w:szCs w:val="20"/>
              </w:rPr>
              <w:t>; Stable weight.</w:t>
            </w:r>
          </w:p>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Treatment with MET (≥ 1,500 mg/day) and a SU (maximally effective dose) for ≥ 3 months prior to screening.</w:t>
            </w:r>
          </w:p>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 xml:space="preserve">FPG &lt; 13.3 </w:t>
            </w:r>
            <w:proofErr w:type="spellStart"/>
            <w:r w:rsidRPr="0057286A">
              <w:rPr>
                <w:rStyle w:val="TableText2"/>
                <w:rFonts w:ascii="Times New Roman" w:hAnsi="Times New Roman"/>
                <w:szCs w:val="20"/>
              </w:rPr>
              <w:t>mmol</w:t>
            </w:r>
            <w:proofErr w:type="spellEnd"/>
            <w:r w:rsidRPr="0057286A">
              <w:rPr>
                <w:rStyle w:val="TableText2"/>
                <w:rFonts w:ascii="Times New Roman" w:hAnsi="Times New Roman"/>
                <w:szCs w:val="20"/>
              </w:rPr>
              <w:t>/L.</w:t>
            </w:r>
          </w:p>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No clinically relevant abnormal laboratory test values.</w:t>
            </w:r>
          </w:p>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Females were postmenopausal, surgically sterile or using contraceptives.</w:t>
            </w:r>
          </w:p>
        </w:tc>
        <w:tc>
          <w:tcPr>
            <w:tcW w:w="4253" w:type="dxa"/>
          </w:tcPr>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Other clinically significant medical conditions.</w:t>
            </w:r>
          </w:p>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 xml:space="preserve">Use of TZDs, </w:t>
            </w:r>
            <w:proofErr w:type="spellStart"/>
            <w:r w:rsidRPr="0057286A">
              <w:rPr>
                <w:rStyle w:val="TableText2"/>
                <w:rFonts w:ascii="Times New Roman" w:hAnsi="Times New Roman"/>
                <w:szCs w:val="20"/>
              </w:rPr>
              <w:t>meglitinides</w:t>
            </w:r>
            <w:proofErr w:type="spellEnd"/>
            <w:r w:rsidRPr="0057286A">
              <w:rPr>
                <w:rStyle w:val="TableText2"/>
                <w:rFonts w:ascii="Times New Roman" w:hAnsi="Times New Roman"/>
                <w:szCs w:val="20"/>
              </w:rPr>
              <w:t>, α-glucosidase inhibitors, exogenous INS or weight loss drugs in the prior 3 months.</w:t>
            </w:r>
          </w:p>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Therapy with corticosteroids, drugs that effect GIT motility, transplantation medication or any investigational drug.</w:t>
            </w:r>
          </w:p>
        </w:tc>
      </w:tr>
      <w:tr w:rsidR="00D635C7" w:rsidRPr="0057286A" w:rsidTr="00D635C7">
        <w:trPr>
          <w:cantSplit/>
        </w:trPr>
        <w:tc>
          <w:tcPr>
            <w:tcW w:w="9384" w:type="dxa"/>
            <w:gridSpan w:val="3"/>
          </w:tcPr>
          <w:p w:rsidR="00D635C7" w:rsidRPr="0057286A" w:rsidRDefault="00D635C7" w:rsidP="007A51B7">
            <w:pPr>
              <w:rPr>
                <w:rStyle w:val="TableText2"/>
                <w:rFonts w:ascii="Times New Roman" w:hAnsi="Times New Roman"/>
                <w:szCs w:val="20"/>
              </w:rPr>
            </w:pPr>
            <w:r w:rsidRPr="0057286A">
              <w:rPr>
                <w:rStyle w:val="TableText2"/>
                <w:rFonts w:ascii="Times New Roman" w:hAnsi="Times New Roman"/>
                <w:b/>
                <w:szCs w:val="20"/>
              </w:rPr>
              <w:t xml:space="preserve">MET + SU vs. MET + SU + </w:t>
            </w:r>
            <w:r w:rsidR="004947F3">
              <w:rPr>
                <w:rStyle w:val="TableText2"/>
                <w:rFonts w:ascii="Times New Roman" w:hAnsi="Times New Roman"/>
                <w:b/>
                <w:szCs w:val="20"/>
              </w:rPr>
              <w:t>GLP-1-RA</w:t>
            </w:r>
            <w:r w:rsidRPr="0057286A">
              <w:rPr>
                <w:rStyle w:val="TableText2"/>
                <w:rFonts w:ascii="Times New Roman" w:hAnsi="Times New Roman"/>
                <w:b/>
                <w:szCs w:val="20"/>
              </w:rPr>
              <w:t xml:space="preserve"> vs. MET + SU + INS</w:t>
            </w:r>
          </w:p>
        </w:tc>
      </w:tr>
      <w:tr w:rsidR="00D635C7" w:rsidRPr="0057286A" w:rsidTr="00D635C7">
        <w:trPr>
          <w:cantSplit/>
        </w:trPr>
        <w:tc>
          <w:tcPr>
            <w:tcW w:w="1112" w:type="dxa"/>
          </w:tcPr>
          <w:p w:rsidR="00D635C7" w:rsidRPr="0057286A" w:rsidRDefault="00D635C7" w:rsidP="007A51B7">
            <w:pPr>
              <w:rPr>
                <w:rStyle w:val="TableText2"/>
                <w:rFonts w:ascii="Times New Roman" w:hAnsi="Times New Roman"/>
                <w:szCs w:val="20"/>
              </w:rPr>
            </w:pPr>
            <w:r w:rsidRPr="0057286A">
              <w:rPr>
                <w:rStyle w:val="TableText2"/>
                <w:rFonts w:ascii="Times New Roman" w:hAnsi="Times New Roman"/>
                <w:szCs w:val="20"/>
              </w:rPr>
              <w:lastRenderedPageBreak/>
              <w:t>Russell-Jones 2009</w:t>
            </w:r>
          </w:p>
        </w:tc>
        <w:tc>
          <w:tcPr>
            <w:tcW w:w="4019" w:type="dxa"/>
          </w:tcPr>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18 - 80 years.</w:t>
            </w:r>
          </w:p>
          <w:p w:rsidR="00D635C7" w:rsidRPr="0057286A" w:rsidRDefault="00D635C7" w:rsidP="007A51B7">
            <w:pPr>
              <w:jc w:val="left"/>
              <w:rPr>
                <w:rStyle w:val="TableText2"/>
                <w:rFonts w:ascii="Times New Roman" w:hAnsi="Times New Roman"/>
                <w:szCs w:val="20"/>
              </w:rPr>
            </w:pPr>
            <w:r w:rsidRPr="0057286A">
              <w:rPr>
                <w:rFonts w:ascii="Times New Roman" w:hAnsi="Times New Roman" w:cs="Times New Roman"/>
                <w:sz w:val="20"/>
                <w:szCs w:val="20"/>
              </w:rPr>
              <w:t>HbA</w:t>
            </w:r>
            <w:r w:rsidRPr="0057286A">
              <w:rPr>
                <w:rFonts w:ascii="Times New Roman" w:hAnsi="Times New Roman" w:cs="Times New Roman"/>
                <w:sz w:val="20"/>
                <w:szCs w:val="20"/>
                <w:vertAlign w:val="subscript"/>
              </w:rPr>
              <w:t>1c</w:t>
            </w:r>
            <w:r w:rsidRPr="0057286A">
              <w:rPr>
                <w:rStyle w:val="TableText2"/>
                <w:rFonts w:ascii="Times New Roman" w:hAnsi="Times New Roman"/>
                <w:szCs w:val="20"/>
              </w:rPr>
              <w:t xml:space="preserve"> of 7.5 - 10.0% if on OAD monotherapy or 7.0 - 10.0% if on OAD combination therapy.</w:t>
            </w:r>
          </w:p>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BMI ≤ 45 kg/m</w:t>
            </w:r>
            <w:r w:rsidRPr="0057286A">
              <w:rPr>
                <w:rStyle w:val="TableText2"/>
                <w:rFonts w:ascii="Times New Roman" w:hAnsi="Times New Roman"/>
                <w:szCs w:val="20"/>
                <w:vertAlign w:val="superscript"/>
              </w:rPr>
              <w:t>2</w:t>
            </w:r>
            <w:r w:rsidRPr="0057286A">
              <w:rPr>
                <w:rStyle w:val="TableText2"/>
                <w:rFonts w:ascii="Times New Roman" w:hAnsi="Times New Roman"/>
                <w:szCs w:val="20"/>
              </w:rPr>
              <w:t>.</w:t>
            </w:r>
          </w:p>
        </w:tc>
        <w:tc>
          <w:tcPr>
            <w:tcW w:w="4253" w:type="dxa"/>
          </w:tcPr>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 INS use with 3 months prior to screening.</w:t>
            </w:r>
          </w:p>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 Impaired hepatic or renal function, clinically significant CVD, proliferative retinopathy or maculopathy, hypertension, cancer, pregnancy, recurrent hypoglycaemia or hypoglycaemia unawareness, hepatitis B, hepatitis C or use of mediations (other than OADs) that could affect blood glucose levels.</w:t>
            </w:r>
          </w:p>
        </w:tc>
      </w:tr>
      <w:tr w:rsidR="00D635C7" w:rsidRPr="0057286A" w:rsidTr="00D635C7">
        <w:trPr>
          <w:cantSplit/>
        </w:trPr>
        <w:tc>
          <w:tcPr>
            <w:tcW w:w="9384" w:type="dxa"/>
            <w:gridSpan w:val="3"/>
          </w:tcPr>
          <w:p w:rsidR="00D635C7" w:rsidRPr="0057286A" w:rsidRDefault="00D635C7" w:rsidP="007A51B7">
            <w:pPr>
              <w:jc w:val="left"/>
              <w:rPr>
                <w:rStyle w:val="TableText2"/>
                <w:rFonts w:ascii="Times New Roman" w:hAnsi="Times New Roman"/>
                <w:szCs w:val="20"/>
              </w:rPr>
            </w:pPr>
            <w:r w:rsidRPr="00C37D7F">
              <w:rPr>
                <w:rFonts w:ascii="Times New Roman" w:hAnsi="Times New Roman" w:cs="Times New Roman"/>
                <w:b/>
                <w:bCs/>
                <w:sz w:val="20"/>
                <w:szCs w:val="20"/>
              </w:rPr>
              <w:t>MET + SU  vs. MET + SU + SGLT2-i</w:t>
            </w:r>
          </w:p>
        </w:tc>
      </w:tr>
      <w:tr w:rsidR="00D635C7" w:rsidRPr="0057286A" w:rsidTr="00D635C7">
        <w:trPr>
          <w:cantSplit/>
        </w:trPr>
        <w:tc>
          <w:tcPr>
            <w:tcW w:w="1112" w:type="dxa"/>
          </w:tcPr>
          <w:p w:rsidR="00D635C7" w:rsidRPr="00C37D7F" w:rsidRDefault="00D635C7" w:rsidP="00D635C7">
            <w:pPr>
              <w:pStyle w:val="Tablenotes1"/>
              <w:rPr>
                <w:rFonts w:ascii="Times New Roman" w:hAnsi="Times New Roman" w:cs="Times New Roman"/>
                <w:sz w:val="20"/>
                <w:szCs w:val="20"/>
              </w:rPr>
            </w:pPr>
            <w:r w:rsidRPr="00C37D7F">
              <w:rPr>
                <w:rFonts w:ascii="Times New Roman" w:hAnsi="Times New Roman" w:cs="Times New Roman"/>
                <w:sz w:val="20"/>
                <w:szCs w:val="20"/>
              </w:rPr>
              <w:t>Wilding 2013</w:t>
            </w:r>
          </w:p>
        </w:tc>
        <w:tc>
          <w:tcPr>
            <w:tcW w:w="4019" w:type="dxa"/>
          </w:tcPr>
          <w:p w:rsidR="004224DF" w:rsidRPr="0057286A" w:rsidRDefault="004224DF" w:rsidP="004224DF">
            <w:pPr>
              <w:jc w:val="left"/>
              <w:rPr>
                <w:rStyle w:val="TableText2"/>
                <w:rFonts w:ascii="Times New Roman" w:hAnsi="Times New Roman"/>
                <w:szCs w:val="20"/>
              </w:rPr>
            </w:pPr>
            <w:r w:rsidRPr="0057286A">
              <w:rPr>
                <w:rStyle w:val="TableText2"/>
                <w:rFonts w:ascii="Times New Roman" w:hAnsi="Times New Roman"/>
                <w:szCs w:val="20"/>
              </w:rPr>
              <w:t>18 - 80 years.</w:t>
            </w:r>
          </w:p>
          <w:p w:rsidR="00945900" w:rsidRDefault="00945900" w:rsidP="00D635C7">
            <w:pPr>
              <w:pStyle w:val="Tablenotes1"/>
              <w:jc w:val="both"/>
              <w:rPr>
                <w:rFonts w:ascii="Times New Roman" w:hAnsi="Times New Roman" w:cs="Times New Roman"/>
                <w:sz w:val="20"/>
                <w:szCs w:val="20"/>
              </w:rPr>
            </w:pPr>
            <w:r w:rsidRPr="00945900">
              <w:rPr>
                <w:rFonts w:ascii="Times New Roman" w:hAnsi="Times New Roman" w:cs="Times New Roman"/>
                <w:sz w:val="20"/>
                <w:szCs w:val="20"/>
              </w:rPr>
              <w:t>HbA1c ≥ 7.0% to ≤ 10.5%</w:t>
            </w:r>
            <w:r>
              <w:rPr>
                <w:rFonts w:ascii="Times New Roman" w:hAnsi="Times New Roman" w:cs="Times New Roman"/>
                <w:sz w:val="20"/>
                <w:szCs w:val="20"/>
              </w:rPr>
              <w:t>.</w:t>
            </w:r>
          </w:p>
          <w:p w:rsidR="00D635C7" w:rsidRPr="00C37D7F" w:rsidRDefault="00945900" w:rsidP="00945900">
            <w:pPr>
              <w:pStyle w:val="Tablenotes1"/>
              <w:jc w:val="both"/>
              <w:rPr>
                <w:rFonts w:ascii="Times New Roman" w:hAnsi="Times New Roman" w:cs="Times New Roman"/>
                <w:sz w:val="20"/>
                <w:szCs w:val="20"/>
              </w:rPr>
            </w:pPr>
            <w:r>
              <w:rPr>
                <w:rFonts w:ascii="Times New Roman" w:hAnsi="Times New Roman" w:cs="Times New Roman"/>
                <w:sz w:val="20"/>
                <w:szCs w:val="20"/>
              </w:rPr>
              <w:t>O</w:t>
            </w:r>
            <w:r w:rsidRPr="00945900">
              <w:rPr>
                <w:rFonts w:ascii="Times New Roman" w:hAnsi="Times New Roman" w:cs="Times New Roman"/>
                <w:sz w:val="20"/>
                <w:szCs w:val="20"/>
              </w:rPr>
              <w:t>n MET</w:t>
            </w:r>
            <w:r w:rsidR="004224DF">
              <w:rPr>
                <w:rFonts w:ascii="Times New Roman" w:hAnsi="Times New Roman" w:cs="Times New Roman"/>
                <w:sz w:val="20"/>
                <w:szCs w:val="20"/>
              </w:rPr>
              <w:t xml:space="preserve"> +SU</w:t>
            </w:r>
            <w:r>
              <w:rPr>
                <w:rFonts w:ascii="Times New Roman" w:hAnsi="Times New Roman" w:cs="Times New Roman"/>
                <w:sz w:val="20"/>
                <w:szCs w:val="20"/>
              </w:rPr>
              <w:t>.</w:t>
            </w:r>
            <w:r w:rsidRPr="00945900">
              <w:rPr>
                <w:rFonts w:ascii="Times New Roman" w:hAnsi="Times New Roman" w:cs="Times New Roman"/>
                <w:sz w:val="20"/>
                <w:szCs w:val="20"/>
              </w:rPr>
              <w:t xml:space="preserve"> </w:t>
            </w:r>
          </w:p>
        </w:tc>
        <w:tc>
          <w:tcPr>
            <w:tcW w:w="4253" w:type="dxa"/>
          </w:tcPr>
          <w:p w:rsidR="00945900" w:rsidRPr="00945900" w:rsidRDefault="00945900" w:rsidP="00945900">
            <w:pPr>
              <w:pStyle w:val="Tablenotes1"/>
              <w:tabs>
                <w:tab w:val="left" w:pos="1104"/>
              </w:tabs>
              <w:rPr>
                <w:rFonts w:ascii="Times New Roman" w:hAnsi="Times New Roman" w:cs="Times New Roman"/>
                <w:sz w:val="20"/>
                <w:szCs w:val="20"/>
              </w:rPr>
            </w:pPr>
            <w:r w:rsidRPr="00945900">
              <w:rPr>
                <w:rFonts w:ascii="Times New Roman" w:hAnsi="Times New Roman" w:cs="Times New Roman"/>
                <w:sz w:val="20"/>
                <w:szCs w:val="20"/>
              </w:rPr>
              <w:t>Known complication of</w:t>
            </w:r>
            <w:r>
              <w:rPr>
                <w:rFonts w:ascii="Times New Roman" w:hAnsi="Times New Roman" w:cs="Times New Roman"/>
                <w:sz w:val="20"/>
                <w:szCs w:val="20"/>
              </w:rPr>
              <w:t xml:space="preserve"> type 2 diabetes.</w:t>
            </w:r>
          </w:p>
          <w:p w:rsidR="00D635C7" w:rsidRDefault="00945900" w:rsidP="00945900">
            <w:pPr>
              <w:pStyle w:val="Tablenotes1"/>
              <w:tabs>
                <w:tab w:val="left" w:pos="1104"/>
              </w:tabs>
              <w:jc w:val="both"/>
              <w:rPr>
                <w:rFonts w:ascii="Times New Roman" w:hAnsi="Times New Roman" w:cs="Times New Roman"/>
                <w:sz w:val="20"/>
                <w:szCs w:val="20"/>
              </w:rPr>
            </w:pPr>
            <w:r w:rsidRPr="00945900">
              <w:rPr>
                <w:rFonts w:ascii="Times New Roman" w:hAnsi="Times New Roman" w:cs="Times New Roman"/>
                <w:sz w:val="20"/>
                <w:szCs w:val="20"/>
              </w:rPr>
              <w:t>Requirement of insulin therapy</w:t>
            </w:r>
            <w:r>
              <w:rPr>
                <w:rFonts w:ascii="Times New Roman" w:hAnsi="Times New Roman" w:cs="Times New Roman"/>
                <w:sz w:val="20"/>
                <w:szCs w:val="20"/>
              </w:rPr>
              <w:t>.</w:t>
            </w:r>
          </w:p>
          <w:p w:rsidR="00945900" w:rsidRDefault="00945900" w:rsidP="00945900">
            <w:pPr>
              <w:pStyle w:val="Tablenotes1"/>
              <w:tabs>
                <w:tab w:val="left" w:pos="1104"/>
              </w:tabs>
              <w:rPr>
                <w:rFonts w:ascii="Times New Roman" w:hAnsi="Times New Roman" w:cs="Times New Roman"/>
                <w:sz w:val="20"/>
                <w:szCs w:val="20"/>
              </w:rPr>
            </w:pPr>
            <w:r w:rsidRPr="00945900">
              <w:rPr>
                <w:rFonts w:ascii="Times New Roman" w:hAnsi="Times New Roman" w:cs="Times New Roman"/>
                <w:sz w:val="20"/>
                <w:szCs w:val="20"/>
              </w:rPr>
              <w:t xml:space="preserve">Serum creatinine level higher than </w:t>
            </w:r>
            <w:r>
              <w:rPr>
                <w:rFonts w:ascii="Times New Roman" w:hAnsi="Times New Roman" w:cs="Times New Roman"/>
                <w:sz w:val="20"/>
                <w:szCs w:val="20"/>
              </w:rPr>
              <w:t>ULN.</w:t>
            </w:r>
          </w:p>
          <w:p w:rsidR="00945900" w:rsidRPr="00945900" w:rsidRDefault="00945900" w:rsidP="00945900">
            <w:pPr>
              <w:pStyle w:val="Tablenotes1"/>
              <w:tabs>
                <w:tab w:val="left" w:pos="1104"/>
              </w:tabs>
              <w:rPr>
                <w:rFonts w:ascii="Times New Roman" w:hAnsi="Times New Roman" w:cs="Times New Roman"/>
                <w:sz w:val="20"/>
                <w:szCs w:val="20"/>
              </w:rPr>
            </w:pPr>
            <w:r w:rsidRPr="00945900">
              <w:rPr>
                <w:rFonts w:ascii="Times New Roman" w:hAnsi="Times New Roman" w:cs="Times New Roman"/>
                <w:sz w:val="20"/>
                <w:szCs w:val="20"/>
              </w:rPr>
              <w:t>Symptomatic urinary tract infection or genital infection</w:t>
            </w:r>
            <w:r>
              <w:rPr>
                <w:rFonts w:ascii="Times New Roman" w:hAnsi="Times New Roman" w:cs="Times New Roman"/>
                <w:sz w:val="20"/>
                <w:szCs w:val="20"/>
              </w:rPr>
              <w:t>.</w:t>
            </w:r>
          </w:p>
          <w:p w:rsidR="00945900" w:rsidRPr="00C37D7F" w:rsidRDefault="00945900" w:rsidP="00945900">
            <w:pPr>
              <w:pStyle w:val="Tablenotes1"/>
              <w:tabs>
                <w:tab w:val="left" w:pos="1104"/>
              </w:tabs>
              <w:jc w:val="both"/>
              <w:rPr>
                <w:rFonts w:ascii="Times New Roman" w:hAnsi="Times New Roman" w:cs="Times New Roman"/>
                <w:sz w:val="20"/>
                <w:szCs w:val="20"/>
              </w:rPr>
            </w:pPr>
            <w:r w:rsidRPr="00945900">
              <w:rPr>
                <w:rFonts w:ascii="Times New Roman" w:hAnsi="Times New Roman" w:cs="Times New Roman"/>
                <w:sz w:val="20"/>
                <w:szCs w:val="20"/>
              </w:rPr>
              <w:t>Significant cardiovascular disease</w:t>
            </w:r>
            <w:r>
              <w:rPr>
                <w:rFonts w:ascii="Times New Roman" w:hAnsi="Times New Roman" w:cs="Times New Roman"/>
                <w:sz w:val="20"/>
                <w:szCs w:val="20"/>
              </w:rPr>
              <w:t>.</w:t>
            </w:r>
          </w:p>
        </w:tc>
      </w:tr>
      <w:tr w:rsidR="00D635C7" w:rsidRPr="0057286A" w:rsidTr="00D635C7">
        <w:trPr>
          <w:cantSplit/>
        </w:trPr>
        <w:tc>
          <w:tcPr>
            <w:tcW w:w="9384" w:type="dxa"/>
            <w:gridSpan w:val="3"/>
          </w:tcPr>
          <w:p w:rsidR="00D635C7" w:rsidRPr="0057286A" w:rsidRDefault="00D635C7" w:rsidP="007A51B7">
            <w:pPr>
              <w:rPr>
                <w:rStyle w:val="TableText2"/>
                <w:rFonts w:ascii="Times New Roman" w:hAnsi="Times New Roman"/>
                <w:b/>
                <w:szCs w:val="20"/>
              </w:rPr>
            </w:pPr>
            <w:r w:rsidRPr="0057286A">
              <w:rPr>
                <w:rStyle w:val="TableText2"/>
                <w:rFonts w:ascii="Times New Roman" w:hAnsi="Times New Roman"/>
                <w:b/>
                <w:szCs w:val="20"/>
              </w:rPr>
              <w:t>MET + SU + TZD vs. MET + SU + INS</w:t>
            </w:r>
          </w:p>
        </w:tc>
      </w:tr>
      <w:tr w:rsidR="00D635C7" w:rsidRPr="0057286A" w:rsidTr="00D635C7">
        <w:trPr>
          <w:cantSplit/>
        </w:trPr>
        <w:tc>
          <w:tcPr>
            <w:tcW w:w="1112" w:type="dxa"/>
          </w:tcPr>
          <w:p w:rsidR="00D635C7" w:rsidRPr="0057286A" w:rsidRDefault="00D635C7" w:rsidP="007A51B7">
            <w:pPr>
              <w:rPr>
                <w:rStyle w:val="TableText2"/>
                <w:rFonts w:ascii="Times New Roman" w:hAnsi="Times New Roman"/>
                <w:szCs w:val="20"/>
              </w:rPr>
            </w:pPr>
            <w:proofErr w:type="spellStart"/>
            <w:r w:rsidRPr="0057286A">
              <w:rPr>
                <w:rStyle w:val="TableText2"/>
                <w:rFonts w:ascii="Times New Roman" w:hAnsi="Times New Roman"/>
                <w:szCs w:val="20"/>
              </w:rPr>
              <w:t>Rosenstock</w:t>
            </w:r>
            <w:proofErr w:type="spellEnd"/>
            <w:r w:rsidRPr="0057286A">
              <w:rPr>
                <w:rStyle w:val="TableText2"/>
                <w:rFonts w:ascii="Times New Roman" w:hAnsi="Times New Roman"/>
                <w:szCs w:val="20"/>
              </w:rPr>
              <w:t xml:space="preserve"> 2006</w:t>
            </w:r>
          </w:p>
        </w:tc>
        <w:tc>
          <w:tcPr>
            <w:tcW w:w="4019" w:type="dxa"/>
          </w:tcPr>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18 - 70 years.</w:t>
            </w:r>
          </w:p>
          <w:p w:rsidR="00D635C7" w:rsidRPr="0057286A" w:rsidRDefault="00D635C7" w:rsidP="007A51B7">
            <w:pPr>
              <w:jc w:val="left"/>
              <w:rPr>
                <w:rStyle w:val="TableText2"/>
                <w:rFonts w:ascii="Times New Roman" w:hAnsi="Times New Roman"/>
                <w:szCs w:val="20"/>
              </w:rPr>
            </w:pPr>
            <w:r w:rsidRPr="0057286A">
              <w:rPr>
                <w:rFonts w:ascii="Times New Roman" w:hAnsi="Times New Roman" w:cs="Times New Roman"/>
                <w:sz w:val="20"/>
                <w:szCs w:val="20"/>
              </w:rPr>
              <w:t>HbA</w:t>
            </w:r>
            <w:r w:rsidRPr="0057286A">
              <w:rPr>
                <w:rFonts w:ascii="Times New Roman" w:hAnsi="Times New Roman" w:cs="Times New Roman"/>
                <w:sz w:val="20"/>
                <w:szCs w:val="20"/>
                <w:vertAlign w:val="subscript"/>
              </w:rPr>
              <w:t>1c</w:t>
            </w:r>
            <w:r w:rsidRPr="0057286A">
              <w:rPr>
                <w:rStyle w:val="TableText2"/>
                <w:rFonts w:ascii="Times New Roman" w:hAnsi="Times New Roman"/>
                <w:szCs w:val="20"/>
              </w:rPr>
              <w:t xml:space="preserve"> of 7.5 - 11.0%.</w:t>
            </w:r>
          </w:p>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Drug naïve patients (no more than a short-term course of OADs (≤ 15 days) in the 12 weeks prior to screening).</w:t>
            </w:r>
          </w:p>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Inadequate glycaemic control on diet and exercise alone.</w:t>
            </w:r>
          </w:p>
        </w:tc>
        <w:tc>
          <w:tcPr>
            <w:tcW w:w="4253" w:type="dxa"/>
          </w:tcPr>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Clinically significant renal, hepatic or haematological disease, uncontrolled hypertension, use of corticosteroids, CVD, use of an investigational agent within 30 days of the study, history of severe oedema, metabolic acidosis or diabetic ketoacidosis.</w:t>
            </w:r>
          </w:p>
        </w:tc>
      </w:tr>
      <w:tr w:rsidR="00D635C7" w:rsidRPr="0057286A" w:rsidTr="00D635C7">
        <w:trPr>
          <w:cantSplit/>
        </w:trPr>
        <w:tc>
          <w:tcPr>
            <w:tcW w:w="9384" w:type="dxa"/>
            <w:gridSpan w:val="3"/>
          </w:tcPr>
          <w:p w:rsidR="00D635C7" w:rsidRPr="0057286A" w:rsidRDefault="00D635C7" w:rsidP="007A51B7">
            <w:pPr>
              <w:rPr>
                <w:rStyle w:val="TableText2"/>
                <w:rFonts w:ascii="Times New Roman" w:hAnsi="Times New Roman"/>
                <w:szCs w:val="20"/>
              </w:rPr>
            </w:pPr>
            <w:r w:rsidRPr="0057286A">
              <w:rPr>
                <w:rStyle w:val="TableText2"/>
                <w:rFonts w:ascii="Times New Roman" w:hAnsi="Times New Roman"/>
                <w:b/>
                <w:szCs w:val="20"/>
              </w:rPr>
              <w:t xml:space="preserve">MET + SU + </w:t>
            </w:r>
            <w:r w:rsidR="004947F3">
              <w:rPr>
                <w:rStyle w:val="TableText2"/>
                <w:rFonts w:ascii="Times New Roman" w:hAnsi="Times New Roman"/>
                <w:b/>
                <w:szCs w:val="20"/>
              </w:rPr>
              <w:t>GLP-1-RA</w:t>
            </w:r>
            <w:r w:rsidRPr="0057286A">
              <w:rPr>
                <w:rStyle w:val="TableText2"/>
                <w:rFonts w:ascii="Times New Roman" w:hAnsi="Times New Roman"/>
                <w:b/>
                <w:szCs w:val="20"/>
              </w:rPr>
              <w:t xml:space="preserve"> vs. MET + SU + INS</w:t>
            </w:r>
          </w:p>
        </w:tc>
      </w:tr>
      <w:tr w:rsidR="00D635C7" w:rsidRPr="0057286A" w:rsidTr="00D635C7">
        <w:trPr>
          <w:cantSplit/>
        </w:trPr>
        <w:tc>
          <w:tcPr>
            <w:tcW w:w="1112" w:type="dxa"/>
          </w:tcPr>
          <w:p w:rsidR="00D635C7" w:rsidRPr="0057286A" w:rsidRDefault="00D635C7" w:rsidP="007A51B7">
            <w:pPr>
              <w:rPr>
                <w:rStyle w:val="TableText2"/>
                <w:rFonts w:ascii="Times New Roman" w:hAnsi="Times New Roman"/>
                <w:szCs w:val="20"/>
              </w:rPr>
            </w:pPr>
            <w:proofErr w:type="spellStart"/>
            <w:r w:rsidRPr="0057286A">
              <w:rPr>
                <w:rStyle w:val="TableText2"/>
                <w:rFonts w:ascii="Times New Roman" w:hAnsi="Times New Roman"/>
                <w:szCs w:val="20"/>
              </w:rPr>
              <w:t>Bergenstal</w:t>
            </w:r>
            <w:proofErr w:type="spellEnd"/>
            <w:r w:rsidRPr="0057286A">
              <w:rPr>
                <w:rStyle w:val="TableText2"/>
                <w:rFonts w:ascii="Times New Roman" w:hAnsi="Times New Roman"/>
                <w:szCs w:val="20"/>
              </w:rPr>
              <w:t xml:space="preserve"> 2009</w:t>
            </w:r>
          </w:p>
        </w:tc>
        <w:tc>
          <w:tcPr>
            <w:tcW w:w="4019" w:type="dxa"/>
          </w:tcPr>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 Duration of known T2DM &gt; 6 months.</w:t>
            </w:r>
          </w:p>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- 18 - 80 years.</w:t>
            </w:r>
          </w:p>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 xml:space="preserve">- </w:t>
            </w:r>
            <w:r w:rsidRPr="0057286A">
              <w:rPr>
                <w:rFonts w:ascii="Times New Roman" w:hAnsi="Times New Roman" w:cs="Times New Roman"/>
                <w:sz w:val="20"/>
                <w:szCs w:val="20"/>
              </w:rPr>
              <w:t>HbA</w:t>
            </w:r>
            <w:r w:rsidRPr="0057286A">
              <w:rPr>
                <w:rFonts w:ascii="Times New Roman" w:hAnsi="Times New Roman" w:cs="Times New Roman"/>
                <w:sz w:val="20"/>
                <w:szCs w:val="20"/>
                <w:vertAlign w:val="subscript"/>
              </w:rPr>
              <w:t>1c</w:t>
            </w:r>
            <w:r w:rsidRPr="0057286A">
              <w:rPr>
                <w:rStyle w:val="TableText2"/>
                <w:rFonts w:ascii="Times New Roman" w:hAnsi="Times New Roman"/>
                <w:szCs w:val="20"/>
              </w:rPr>
              <w:t xml:space="preserve"> ≥ 8.0%.</w:t>
            </w:r>
          </w:p>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 Treated with MET (&gt; 1,500 mg/day) and a SU (&gt; half the maximal dose) for 3 months prior to screening.</w:t>
            </w:r>
          </w:p>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 xml:space="preserve">- INS naïve. </w:t>
            </w:r>
          </w:p>
        </w:tc>
        <w:tc>
          <w:tcPr>
            <w:tcW w:w="4253" w:type="dxa"/>
          </w:tcPr>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 Significant CVD, hepatic or renal insufficiency.</w:t>
            </w:r>
          </w:p>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 xml:space="preserve">- Use of TZDs, α-glycosidase inhibitors or </w:t>
            </w:r>
            <w:proofErr w:type="spellStart"/>
            <w:r w:rsidRPr="0057286A">
              <w:rPr>
                <w:rStyle w:val="TableText2"/>
                <w:rFonts w:ascii="Times New Roman" w:hAnsi="Times New Roman"/>
                <w:szCs w:val="20"/>
              </w:rPr>
              <w:t>meglitinides</w:t>
            </w:r>
            <w:proofErr w:type="spellEnd"/>
            <w:r w:rsidRPr="0057286A">
              <w:rPr>
                <w:rStyle w:val="TableText2"/>
                <w:rFonts w:ascii="Times New Roman" w:hAnsi="Times New Roman"/>
                <w:szCs w:val="20"/>
              </w:rPr>
              <w:t xml:space="preserve"> within 6 months.</w:t>
            </w:r>
          </w:p>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 History of an eating disorder or receiving treatment with a weight-reducing diet.</w:t>
            </w:r>
          </w:p>
        </w:tc>
      </w:tr>
      <w:tr w:rsidR="00D635C7" w:rsidRPr="0057286A" w:rsidTr="00D635C7">
        <w:trPr>
          <w:cantSplit/>
        </w:trPr>
        <w:tc>
          <w:tcPr>
            <w:tcW w:w="1112" w:type="dxa"/>
          </w:tcPr>
          <w:p w:rsidR="00D635C7" w:rsidRPr="0057286A" w:rsidRDefault="00D635C7" w:rsidP="007A51B7">
            <w:pPr>
              <w:rPr>
                <w:rStyle w:val="TableText2"/>
                <w:rFonts w:ascii="Times New Roman" w:hAnsi="Times New Roman"/>
                <w:szCs w:val="20"/>
              </w:rPr>
            </w:pPr>
            <w:r w:rsidRPr="0057286A">
              <w:rPr>
                <w:rStyle w:val="TableText2"/>
                <w:rFonts w:ascii="Times New Roman" w:hAnsi="Times New Roman"/>
                <w:szCs w:val="20"/>
              </w:rPr>
              <w:t>Heine 2005</w:t>
            </w:r>
          </w:p>
        </w:tc>
        <w:tc>
          <w:tcPr>
            <w:tcW w:w="4019" w:type="dxa"/>
          </w:tcPr>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30 - 75 years.</w:t>
            </w:r>
          </w:p>
          <w:p w:rsidR="00D635C7" w:rsidRPr="0057286A" w:rsidRDefault="00D635C7" w:rsidP="007A51B7">
            <w:pPr>
              <w:jc w:val="left"/>
              <w:rPr>
                <w:rStyle w:val="TableText2"/>
                <w:rFonts w:ascii="Times New Roman" w:hAnsi="Times New Roman"/>
                <w:szCs w:val="20"/>
              </w:rPr>
            </w:pPr>
            <w:r w:rsidRPr="0057286A">
              <w:rPr>
                <w:rFonts w:ascii="Times New Roman" w:hAnsi="Times New Roman" w:cs="Times New Roman"/>
                <w:sz w:val="20"/>
                <w:szCs w:val="20"/>
              </w:rPr>
              <w:t>HbA</w:t>
            </w:r>
            <w:r w:rsidRPr="0057286A">
              <w:rPr>
                <w:rFonts w:ascii="Times New Roman" w:hAnsi="Times New Roman" w:cs="Times New Roman"/>
                <w:sz w:val="20"/>
                <w:szCs w:val="20"/>
                <w:vertAlign w:val="subscript"/>
              </w:rPr>
              <w:t>1c</w:t>
            </w:r>
            <w:r w:rsidRPr="0057286A">
              <w:rPr>
                <w:rStyle w:val="TableText2"/>
                <w:rFonts w:ascii="Times New Roman" w:hAnsi="Times New Roman"/>
                <w:szCs w:val="20"/>
              </w:rPr>
              <w:t xml:space="preserve"> of 7.0 - 10.0%.</w:t>
            </w:r>
          </w:p>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BMI of 25 - 45 kg/m</w:t>
            </w:r>
            <w:r w:rsidRPr="0057286A">
              <w:rPr>
                <w:rStyle w:val="TableText2"/>
                <w:rFonts w:ascii="Times New Roman" w:hAnsi="Times New Roman"/>
                <w:szCs w:val="20"/>
                <w:vertAlign w:val="superscript"/>
              </w:rPr>
              <w:t>2</w:t>
            </w:r>
            <w:r w:rsidRPr="0057286A">
              <w:rPr>
                <w:rStyle w:val="TableText2"/>
                <w:rFonts w:ascii="Times New Roman" w:hAnsi="Times New Roman"/>
                <w:szCs w:val="20"/>
              </w:rPr>
              <w:t>; Stable body weight (&gt; 3 months).</w:t>
            </w:r>
          </w:p>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 Treated with stable and maximally effective doses of MET and a SU for &gt; 3 months before screening.</w:t>
            </w:r>
          </w:p>
        </w:tc>
        <w:tc>
          <w:tcPr>
            <w:tcW w:w="4253" w:type="dxa"/>
          </w:tcPr>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 Participation in an interventional medical, surgical or pharmaceutical study with previous 30 days.</w:t>
            </w:r>
          </w:p>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 &gt; 3 episodes of hypoglycaemia with 6 months prior to screening.</w:t>
            </w:r>
          </w:p>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 Undergoing therapy for malignant disease (except basal/squamous cell carcinoma).</w:t>
            </w:r>
          </w:p>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 CVD, serum creatinine concentration of &gt; 135 µ</w:t>
            </w:r>
            <w:proofErr w:type="spellStart"/>
            <w:r w:rsidRPr="0057286A">
              <w:rPr>
                <w:rStyle w:val="TableText2"/>
                <w:rFonts w:ascii="Times New Roman" w:hAnsi="Times New Roman"/>
                <w:szCs w:val="20"/>
              </w:rPr>
              <w:t>mol</w:t>
            </w:r>
            <w:proofErr w:type="spellEnd"/>
            <w:r w:rsidRPr="0057286A">
              <w:rPr>
                <w:rStyle w:val="TableText2"/>
                <w:rFonts w:ascii="Times New Roman" w:hAnsi="Times New Roman"/>
                <w:szCs w:val="20"/>
              </w:rPr>
              <w:t>/L for men or &gt; 110 µ</w:t>
            </w:r>
            <w:proofErr w:type="spellStart"/>
            <w:r w:rsidRPr="0057286A">
              <w:rPr>
                <w:rStyle w:val="TableText2"/>
                <w:rFonts w:ascii="Times New Roman" w:hAnsi="Times New Roman"/>
                <w:szCs w:val="20"/>
              </w:rPr>
              <w:t>mol</w:t>
            </w:r>
            <w:proofErr w:type="spellEnd"/>
            <w:r w:rsidRPr="0057286A">
              <w:rPr>
                <w:rStyle w:val="TableText2"/>
                <w:rFonts w:ascii="Times New Roman" w:hAnsi="Times New Roman"/>
                <w:szCs w:val="20"/>
              </w:rPr>
              <w:t>/L for women.</w:t>
            </w:r>
          </w:p>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 Long-term use of systemic glucocorticoid therapy or use of a prescription medication to promote weight loss within previous 3 months.</w:t>
            </w:r>
          </w:p>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 xml:space="preserve">- Treatment with INS (&gt; 2 consecutive weeks), TZDs, α-glucosidase inhibitors or </w:t>
            </w:r>
            <w:proofErr w:type="spellStart"/>
            <w:r w:rsidRPr="0057286A">
              <w:rPr>
                <w:rStyle w:val="TableText2"/>
                <w:rFonts w:ascii="Times New Roman" w:hAnsi="Times New Roman"/>
                <w:szCs w:val="20"/>
              </w:rPr>
              <w:t>meglitinides</w:t>
            </w:r>
            <w:proofErr w:type="spellEnd"/>
            <w:r w:rsidRPr="0057286A">
              <w:rPr>
                <w:rStyle w:val="TableText2"/>
                <w:rFonts w:ascii="Times New Roman" w:hAnsi="Times New Roman"/>
                <w:szCs w:val="20"/>
              </w:rPr>
              <w:t xml:space="preserve"> within 3 months.</w:t>
            </w:r>
          </w:p>
        </w:tc>
      </w:tr>
      <w:tr w:rsidR="00D635C7" w:rsidRPr="0057286A" w:rsidTr="00D635C7">
        <w:trPr>
          <w:cantSplit/>
        </w:trPr>
        <w:tc>
          <w:tcPr>
            <w:tcW w:w="1112" w:type="dxa"/>
          </w:tcPr>
          <w:p w:rsidR="00D635C7" w:rsidRPr="0057286A" w:rsidRDefault="00D635C7" w:rsidP="007A51B7">
            <w:pPr>
              <w:rPr>
                <w:rStyle w:val="TableText2"/>
                <w:rFonts w:ascii="Times New Roman" w:hAnsi="Times New Roman"/>
                <w:szCs w:val="20"/>
              </w:rPr>
            </w:pPr>
            <w:proofErr w:type="spellStart"/>
            <w:r w:rsidRPr="0057286A">
              <w:rPr>
                <w:rStyle w:val="TableText2"/>
                <w:rFonts w:ascii="Times New Roman" w:hAnsi="Times New Roman"/>
                <w:szCs w:val="20"/>
              </w:rPr>
              <w:t>Nauck</w:t>
            </w:r>
            <w:proofErr w:type="spellEnd"/>
            <w:r w:rsidRPr="0057286A">
              <w:rPr>
                <w:rStyle w:val="TableText2"/>
                <w:rFonts w:ascii="Times New Roman" w:hAnsi="Times New Roman"/>
                <w:szCs w:val="20"/>
              </w:rPr>
              <w:t xml:space="preserve"> 2007</w:t>
            </w:r>
          </w:p>
        </w:tc>
        <w:tc>
          <w:tcPr>
            <w:tcW w:w="4019" w:type="dxa"/>
          </w:tcPr>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30 - 75 years.</w:t>
            </w:r>
          </w:p>
          <w:p w:rsidR="00D635C7" w:rsidRPr="0057286A" w:rsidRDefault="00D635C7" w:rsidP="007A51B7">
            <w:pPr>
              <w:jc w:val="left"/>
              <w:rPr>
                <w:rStyle w:val="TableText2"/>
                <w:rFonts w:ascii="Times New Roman" w:hAnsi="Times New Roman"/>
                <w:szCs w:val="20"/>
              </w:rPr>
            </w:pPr>
            <w:r w:rsidRPr="0057286A">
              <w:rPr>
                <w:rFonts w:ascii="Times New Roman" w:hAnsi="Times New Roman" w:cs="Times New Roman"/>
                <w:sz w:val="20"/>
                <w:szCs w:val="20"/>
              </w:rPr>
              <w:t>HbA</w:t>
            </w:r>
            <w:r w:rsidRPr="0057286A">
              <w:rPr>
                <w:rFonts w:ascii="Times New Roman" w:hAnsi="Times New Roman" w:cs="Times New Roman"/>
                <w:sz w:val="20"/>
                <w:szCs w:val="20"/>
                <w:vertAlign w:val="subscript"/>
              </w:rPr>
              <w:t>1c</w:t>
            </w:r>
            <w:r w:rsidRPr="0057286A">
              <w:rPr>
                <w:rStyle w:val="TableText2"/>
                <w:rFonts w:ascii="Times New Roman" w:hAnsi="Times New Roman"/>
                <w:szCs w:val="20"/>
              </w:rPr>
              <w:t xml:space="preserve"> of 7.0 - 11.0%.</w:t>
            </w:r>
          </w:p>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BMI of 25 - 40 kg/m</w:t>
            </w:r>
            <w:r w:rsidRPr="0057286A">
              <w:rPr>
                <w:rStyle w:val="TableText2"/>
                <w:rFonts w:ascii="Times New Roman" w:hAnsi="Times New Roman"/>
                <w:szCs w:val="20"/>
                <w:vertAlign w:val="superscript"/>
              </w:rPr>
              <w:t>2</w:t>
            </w:r>
            <w:r w:rsidRPr="0057286A">
              <w:rPr>
                <w:rStyle w:val="TableText2"/>
                <w:rFonts w:ascii="Times New Roman" w:hAnsi="Times New Roman"/>
                <w:szCs w:val="20"/>
              </w:rPr>
              <w:t>; Stable body weight (&gt; 3 months).</w:t>
            </w:r>
          </w:p>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 Suboptimal glycaemic control despite receiving optimally effective doses of MET and an SU for &gt; 3 months.</w:t>
            </w:r>
          </w:p>
        </w:tc>
        <w:tc>
          <w:tcPr>
            <w:tcW w:w="4253" w:type="dxa"/>
          </w:tcPr>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 &gt; 3 episodes of hypoglycaemia in the 6 months prior to screening.</w:t>
            </w:r>
          </w:p>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 Use of prescription drugs to promote weight loss within previous 3 months.</w:t>
            </w:r>
          </w:p>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 xml:space="preserve">- Treated with INS, TZDs, α-glucosidase inhibitors or </w:t>
            </w:r>
            <w:proofErr w:type="spellStart"/>
            <w:r w:rsidRPr="0057286A">
              <w:rPr>
                <w:rStyle w:val="TableText2"/>
                <w:rFonts w:ascii="Times New Roman" w:hAnsi="Times New Roman"/>
                <w:szCs w:val="20"/>
              </w:rPr>
              <w:t>meglitinides</w:t>
            </w:r>
            <w:proofErr w:type="spellEnd"/>
            <w:r w:rsidRPr="0057286A">
              <w:rPr>
                <w:rStyle w:val="TableText2"/>
                <w:rFonts w:ascii="Times New Roman" w:hAnsi="Times New Roman"/>
                <w:szCs w:val="20"/>
              </w:rPr>
              <w:t xml:space="preserve"> for &gt; 2 weeks within previous 3 months.</w:t>
            </w:r>
          </w:p>
        </w:tc>
      </w:tr>
      <w:tr w:rsidR="00D635C7" w:rsidRPr="0057286A" w:rsidTr="00D635C7">
        <w:trPr>
          <w:cantSplit/>
        </w:trPr>
        <w:tc>
          <w:tcPr>
            <w:tcW w:w="9384" w:type="dxa"/>
            <w:gridSpan w:val="3"/>
          </w:tcPr>
          <w:p w:rsidR="00D635C7" w:rsidRPr="00C37D7F" w:rsidRDefault="00D635C7" w:rsidP="00D635C7">
            <w:pPr>
              <w:pStyle w:val="Tablenotes1"/>
              <w:rPr>
                <w:rFonts w:ascii="Times New Roman" w:hAnsi="Times New Roman" w:cs="Times New Roman"/>
                <w:sz w:val="20"/>
                <w:szCs w:val="20"/>
              </w:rPr>
            </w:pPr>
            <w:r w:rsidRPr="00C37D7F">
              <w:rPr>
                <w:rFonts w:ascii="Times New Roman" w:hAnsi="Times New Roman" w:cs="Times New Roman"/>
                <w:b/>
                <w:bCs/>
                <w:sz w:val="20"/>
                <w:szCs w:val="20"/>
              </w:rPr>
              <w:t xml:space="preserve">MET + SU + SGLT2-i vs. MET + SU + </w:t>
            </w:r>
            <w:r w:rsidR="004947F3">
              <w:rPr>
                <w:rFonts w:ascii="Times New Roman" w:hAnsi="Times New Roman" w:cs="Times New Roman"/>
                <w:b/>
                <w:bCs/>
                <w:sz w:val="20"/>
                <w:szCs w:val="20"/>
              </w:rPr>
              <w:t>DPP-4-i</w:t>
            </w:r>
          </w:p>
        </w:tc>
      </w:tr>
      <w:tr w:rsidR="00D635C7" w:rsidRPr="0057286A" w:rsidTr="00D635C7">
        <w:trPr>
          <w:cantSplit/>
        </w:trPr>
        <w:tc>
          <w:tcPr>
            <w:tcW w:w="1112" w:type="dxa"/>
          </w:tcPr>
          <w:p w:rsidR="00D635C7" w:rsidRPr="00C37D7F" w:rsidRDefault="00D635C7" w:rsidP="00D635C7">
            <w:pPr>
              <w:pStyle w:val="Tablenotes1"/>
              <w:rPr>
                <w:rFonts w:ascii="Times New Roman" w:hAnsi="Times New Roman" w:cs="Times New Roman"/>
                <w:sz w:val="20"/>
                <w:szCs w:val="20"/>
              </w:rPr>
            </w:pPr>
            <w:proofErr w:type="spellStart"/>
            <w:r w:rsidRPr="00C37D7F">
              <w:rPr>
                <w:rFonts w:ascii="Times New Roman" w:hAnsi="Times New Roman" w:cs="Times New Roman"/>
                <w:sz w:val="20"/>
                <w:szCs w:val="20"/>
              </w:rPr>
              <w:t>Schernthaner</w:t>
            </w:r>
            <w:proofErr w:type="spellEnd"/>
            <w:r w:rsidRPr="00C37D7F">
              <w:rPr>
                <w:rFonts w:ascii="Times New Roman" w:hAnsi="Times New Roman" w:cs="Times New Roman"/>
                <w:sz w:val="20"/>
                <w:szCs w:val="20"/>
              </w:rPr>
              <w:t xml:space="preserve"> 2013 </w:t>
            </w:r>
          </w:p>
        </w:tc>
        <w:tc>
          <w:tcPr>
            <w:tcW w:w="4019" w:type="dxa"/>
          </w:tcPr>
          <w:p w:rsidR="00C57251" w:rsidRDefault="00C57251" w:rsidP="00C57251">
            <w:pPr>
              <w:pStyle w:val="Tablenotes1"/>
              <w:rPr>
                <w:rFonts w:ascii="Times New Roman" w:hAnsi="Times New Roman" w:cs="Times New Roman"/>
                <w:sz w:val="20"/>
                <w:szCs w:val="20"/>
              </w:rPr>
            </w:pPr>
            <w:r w:rsidRPr="00707ECD">
              <w:rPr>
                <w:rFonts w:ascii="Times New Roman" w:hAnsi="Times New Roman" w:cs="Times New Roman"/>
                <w:sz w:val="20"/>
                <w:szCs w:val="20"/>
              </w:rPr>
              <w:t>≥18 years old</w:t>
            </w:r>
            <w:r>
              <w:rPr>
                <w:rFonts w:ascii="Times New Roman" w:hAnsi="Times New Roman" w:cs="Times New Roman"/>
                <w:sz w:val="20"/>
                <w:szCs w:val="20"/>
              </w:rPr>
              <w:t>.</w:t>
            </w:r>
            <w:r w:rsidRPr="00707ECD">
              <w:rPr>
                <w:rFonts w:ascii="Times New Roman" w:hAnsi="Times New Roman" w:cs="Times New Roman"/>
                <w:sz w:val="20"/>
                <w:szCs w:val="20"/>
              </w:rPr>
              <w:t xml:space="preserve"> </w:t>
            </w:r>
          </w:p>
          <w:p w:rsidR="00C57251" w:rsidRDefault="00C57251" w:rsidP="00C57251">
            <w:pPr>
              <w:pStyle w:val="Tablenotes1"/>
              <w:rPr>
                <w:rFonts w:ascii="Times New Roman" w:hAnsi="Times New Roman" w:cs="Times New Roman"/>
                <w:sz w:val="20"/>
                <w:szCs w:val="20"/>
              </w:rPr>
            </w:pPr>
            <w:r>
              <w:rPr>
                <w:rFonts w:ascii="Times New Roman" w:hAnsi="Times New Roman" w:cs="Times New Roman"/>
                <w:sz w:val="20"/>
                <w:szCs w:val="20"/>
              </w:rPr>
              <w:t>HbA1c 7.0 - 10.5%.</w:t>
            </w:r>
          </w:p>
          <w:p w:rsidR="00D635C7" w:rsidRPr="00C37D7F" w:rsidRDefault="00C57251" w:rsidP="00C57251">
            <w:pPr>
              <w:pStyle w:val="Tablenotes1"/>
              <w:rPr>
                <w:rFonts w:ascii="Times New Roman" w:hAnsi="Times New Roman" w:cs="Times New Roman"/>
                <w:sz w:val="20"/>
                <w:szCs w:val="20"/>
              </w:rPr>
            </w:pPr>
            <w:r w:rsidRPr="00707ECD">
              <w:rPr>
                <w:rFonts w:ascii="Times New Roman" w:hAnsi="Times New Roman" w:cs="Times New Roman"/>
                <w:sz w:val="20"/>
                <w:szCs w:val="20"/>
              </w:rPr>
              <w:t>On combination therapy</w:t>
            </w:r>
            <w:r>
              <w:rPr>
                <w:rFonts w:ascii="Times New Roman" w:hAnsi="Times New Roman" w:cs="Times New Roman"/>
                <w:sz w:val="20"/>
                <w:szCs w:val="20"/>
              </w:rPr>
              <w:t xml:space="preserve"> of MET+SU</w:t>
            </w:r>
          </w:p>
        </w:tc>
        <w:tc>
          <w:tcPr>
            <w:tcW w:w="4253" w:type="dxa"/>
          </w:tcPr>
          <w:p w:rsidR="00D635C7" w:rsidRDefault="00C57251" w:rsidP="00D635C7">
            <w:pPr>
              <w:pStyle w:val="Tablenotes1"/>
              <w:jc w:val="both"/>
              <w:rPr>
                <w:rFonts w:ascii="Times New Roman" w:hAnsi="Times New Roman" w:cs="Times New Roman"/>
                <w:sz w:val="20"/>
                <w:szCs w:val="20"/>
              </w:rPr>
            </w:pPr>
            <w:r w:rsidRPr="00C57251">
              <w:rPr>
                <w:rFonts w:ascii="Times New Roman" w:hAnsi="Times New Roman" w:cs="Times New Roman"/>
                <w:sz w:val="20"/>
                <w:szCs w:val="20"/>
              </w:rPr>
              <w:t>Cardiovascular disease</w:t>
            </w:r>
            <w:r>
              <w:rPr>
                <w:rFonts w:ascii="Times New Roman" w:hAnsi="Times New Roman" w:cs="Times New Roman"/>
                <w:sz w:val="20"/>
                <w:szCs w:val="20"/>
              </w:rPr>
              <w:t>.</w:t>
            </w:r>
          </w:p>
          <w:p w:rsidR="00C57251" w:rsidRDefault="00C57251" w:rsidP="00C57251">
            <w:pPr>
              <w:pStyle w:val="Tablenotes1"/>
              <w:rPr>
                <w:rFonts w:ascii="Times New Roman" w:hAnsi="Times New Roman" w:cs="Times New Roman"/>
                <w:sz w:val="20"/>
                <w:szCs w:val="20"/>
              </w:rPr>
            </w:pPr>
            <w:r w:rsidRPr="00C57251">
              <w:rPr>
                <w:rFonts w:ascii="Times New Roman" w:hAnsi="Times New Roman" w:cs="Times New Roman"/>
                <w:sz w:val="20"/>
                <w:szCs w:val="20"/>
              </w:rPr>
              <w:t>Treatment with either a</w:t>
            </w:r>
            <w:r>
              <w:rPr>
                <w:rFonts w:ascii="Times New Roman" w:hAnsi="Times New Roman" w:cs="Times New Roman"/>
                <w:sz w:val="20"/>
                <w:szCs w:val="20"/>
              </w:rPr>
              <w:t xml:space="preserve"> </w:t>
            </w:r>
            <w:proofErr w:type="spellStart"/>
            <w:r>
              <w:rPr>
                <w:rFonts w:ascii="Times New Roman" w:hAnsi="Times New Roman" w:cs="Times New Roman"/>
                <w:sz w:val="20"/>
                <w:szCs w:val="20"/>
              </w:rPr>
              <w:t>PPARg</w:t>
            </w:r>
            <w:proofErr w:type="spellEnd"/>
            <w:r>
              <w:rPr>
                <w:rFonts w:ascii="Times New Roman" w:hAnsi="Times New Roman" w:cs="Times New Roman"/>
                <w:sz w:val="20"/>
                <w:szCs w:val="20"/>
              </w:rPr>
              <w:t xml:space="preserve"> agonist, or any anti-hyper</w:t>
            </w:r>
            <w:r w:rsidRPr="00C57251">
              <w:rPr>
                <w:rFonts w:ascii="Times New Roman" w:hAnsi="Times New Roman" w:cs="Times New Roman"/>
                <w:sz w:val="20"/>
                <w:szCs w:val="20"/>
              </w:rPr>
              <w:t>glyc</w:t>
            </w:r>
            <w:r w:rsidR="00CE69CF">
              <w:rPr>
                <w:rFonts w:ascii="Times New Roman" w:hAnsi="Times New Roman" w:cs="Times New Roman"/>
                <w:sz w:val="20"/>
                <w:szCs w:val="20"/>
              </w:rPr>
              <w:t>a</w:t>
            </w:r>
            <w:r w:rsidRPr="00C57251">
              <w:rPr>
                <w:rFonts w:ascii="Times New Roman" w:hAnsi="Times New Roman" w:cs="Times New Roman"/>
                <w:sz w:val="20"/>
                <w:szCs w:val="20"/>
              </w:rPr>
              <w:t>emic agents</w:t>
            </w:r>
            <w:r>
              <w:rPr>
                <w:rFonts w:ascii="Times New Roman" w:hAnsi="Times New Roman" w:cs="Times New Roman"/>
                <w:sz w:val="20"/>
                <w:szCs w:val="20"/>
              </w:rPr>
              <w:t>.</w:t>
            </w:r>
          </w:p>
          <w:p w:rsidR="00C57251" w:rsidRPr="00C37D7F" w:rsidRDefault="00C57251" w:rsidP="00C57251">
            <w:pPr>
              <w:pStyle w:val="Tablenotes1"/>
              <w:rPr>
                <w:rFonts w:ascii="Times New Roman" w:hAnsi="Times New Roman" w:cs="Times New Roman"/>
                <w:sz w:val="20"/>
                <w:szCs w:val="20"/>
              </w:rPr>
            </w:pPr>
            <w:r>
              <w:rPr>
                <w:rFonts w:ascii="Times New Roman" w:hAnsi="Times New Roman" w:cs="Times New Roman"/>
                <w:sz w:val="20"/>
                <w:szCs w:val="20"/>
              </w:rPr>
              <w:t xml:space="preserve">Renal </w:t>
            </w:r>
            <w:proofErr w:type="spellStart"/>
            <w:r>
              <w:rPr>
                <w:rFonts w:ascii="Times New Roman" w:hAnsi="Times New Roman" w:cs="Times New Roman"/>
                <w:sz w:val="20"/>
                <w:szCs w:val="20"/>
              </w:rPr>
              <w:t>imparement</w:t>
            </w:r>
            <w:proofErr w:type="spellEnd"/>
            <w:r>
              <w:rPr>
                <w:rFonts w:ascii="Times New Roman" w:hAnsi="Times New Roman" w:cs="Times New Roman"/>
                <w:sz w:val="20"/>
                <w:szCs w:val="20"/>
              </w:rPr>
              <w:t>.</w:t>
            </w:r>
          </w:p>
        </w:tc>
      </w:tr>
      <w:tr w:rsidR="00D635C7" w:rsidRPr="0057286A" w:rsidTr="00D635C7">
        <w:trPr>
          <w:cantSplit/>
        </w:trPr>
        <w:tc>
          <w:tcPr>
            <w:tcW w:w="9384" w:type="dxa"/>
            <w:gridSpan w:val="3"/>
          </w:tcPr>
          <w:p w:rsidR="00D635C7" w:rsidRPr="0057286A" w:rsidRDefault="00D635C7" w:rsidP="007A51B7">
            <w:pPr>
              <w:jc w:val="left"/>
              <w:rPr>
                <w:rStyle w:val="TableText2"/>
                <w:rFonts w:ascii="Times New Roman" w:hAnsi="Times New Roman"/>
                <w:szCs w:val="20"/>
              </w:rPr>
            </w:pPr>
            <w:r w:rsidRPr="00C37D7F">
              <w:rPr>
                <w:rFonts w:ascii="Times New Roman" w:hAnsi="Times New Roman" w:cs="Times New Roman"/>
                <w:b/>
                <w:bCs/>
                <w:sz w:val="20"/>
                <w:szCs w:val="20"/>
              </w:rPr>
              <w:t xml:space="preserve">MET + SU + TZD vs. MET + SU + </w:t>
            </w:r>
            <w:r w:rsidR="004947F3">
              <w:rPr>
                <w:rFonts w:ascii="Times New Roman" w:hAnsi="Times New Roman" w:cs="Times New Roman"/>
                <w:b/>
                <w:bCs/>
                <w:sz w:val="20"/>
                <w:szCs w:val="20"/>
              </w:rPr>
              <w:t>DPP-4-i</w:t>
            </w:r>
          </w:p>
        </w:tc>
      </w:tr>
      <w:tr w:rsidR="00D635C7" w:rsidRPr="0057286A" w:rsidTr="00D635C7">
        <w:trPr>
          <w:cantSplit/>
        </w:trPr>
        <w:tc>
          <w:tcPr>
            <w:tcW w:w="1112" w:type="dxa"/>
          </w:tcPr>
          <w:p w:rsidR="00D635C7" w:rsidRPr="00C37D7F" w:rsidRDefault="00D635C7" w:rsidP="00D635C7">
            <w:pPr>
              <w:pStyle w:val="Tablenotes1"/>
              <w:rPr>
                <w:rFonts w:ascii="Times New Roman" w:hAnsi="Times New Roman" w:cs="Times New Roman"/>
                <w:sz w:val="20"/>
                <w:szCs w:val="20"/>
              </w:rPr>
            </w:pPr>
            <w:r w:rsidRPr="00C37D7F">
              <w:rPr>
                <w:rFonts w:ascii="Times New Roman" w:hAnsi="Times New Roman" w:cs="Times New Roman"/>
                <w:sz w:val="20"/>
                <w:szCs w:val="20"/>
              </w:rPr>
              <w:lastRenderedPageBreak/>
              <w:t>Liu 2013</w:t>
            </w:r>
          </w:p>
        </w:tc>
        <w:tc>
          <w:tcPr>
            <w:tcW w:w="4019" w:type="dxa"/>
          </w:tcPr>
          <w:p w:rsidR="00954C22" w:rsidRDefault="00954C22" w:rsidP="00954C22">
            <w:pPr>
              <w:pStyle w:val="Tablenotes1"/>
              <w:rPr>
                <w:rFonts w:ascii="Times New Roman" w:hAnsi="Times New Roman" w:cs="Times New Roman"/>
                <w:sz w:val="20"/>
                <w:szCs w:val="20"/>
              </w:rPr>
            </w:pPr>
            <w:r w:rsidRPr="00707ECD">
              <w:rPr>
                <w:rFonts w:ascii="Times New Roman" w:hAnsi="Times New Roman" w:cs="Times New Roman"/>
                <w:sz w:val="20"/>
                <w:szCs w:val="20"/>
              </w:rPr>
              <w:t>≥18 years old</w:t>
            </w:r>
            <w:r>
              <w:rPr>
                <w:rFonts w:ascii="Times New Roman" w:hAnsi="Times New Roman" w:cs="Times New Roman"/>
                <w:sz w:val="20"/>
                <w:szCs w:val="20"/>
              </w:rPr>
              <w:t>.</w:t>
            </w:r>
            <w:r w:rsidRPr="00707ECD">
              <w:rPr>
                <w:rFonts w:ascii="Times New Roman" w:hAnsi="Times New Roman" w:cs="Times New Roman"/>
                <w:sz w:val="20"/>
                <w:szCs w:val="20"/>
              </w:rPr>
              <w:t xml:space="preserve"> </w:t>
            </w:r>
          </w:p>
          <w:p w:rsidR="00954C22" w:rsidRDefault="00954C22" w:rsidP="00954C22">
            <w:pPr>
              <w:pStyle w:val="Tablenotes1"/>
              <w:rPr>
                <w:rFonts w:ascii="Times New Roman" w:hAnsi="Times New Roman" w:cs="Times New Roman"/>
                <w:sz w:val="20"/>
                <w:szCs w:val="20"/>
              </w:rPr>
            </w:pPr>
            <w:r>
              <w:rPr>
                <w:rFonts w:ascii="Times New Roman" w:hAnsi="Times New Roman" w:cs="Times New Roman"/>
                <w:sz w:val="20"/>
                <w:szCs w:val="20"/>
              </w:rPr>
              <w:t>HbA1c 7.0 - 11%.</w:t>
            </w:r>
          </w:p>
          <w:p w:rsidR="00D635C7" w:rsidRPr="00C37D7F" w:rsidRDefault="00954C22" w:rsidP="00954C22">
            <w:pPr>
              <w:pStyle w:val="Tablenotes1"/>
              <w:rPr>
                <w:rFonts w:ascii="Times New Roman" w:hAnsi="Times New Roman" w:cs="Times New Roman"/>
                <w:sz w:val="20"/>
                <w:szCs w:val="20"/>
              </w:rPr>
            </w:pPr>
            <w:r w:rsidRPr="00707ECD">
              <w:rPr>
                <w:rFonts w:ascii="Times New Roman" w:hAnsi="Times New Roman" w:cs="Times New Roman"/>
                <w:sz w:val="20"/>
                <w:szCs w:val="20"/>
              </w:rPr>
              <w:t>On combination therapy</w:t>
            </w:r>
            <w:r>
              <w:rPr>
                <w:rFonts w:ascii="Times New Roman" w:hAnsi="Times New Roman" w:cs="Times New Roman"/>
                <w:sz w:val="20"/>
                <w:szCs w:val="20"/>
              </w:rPr>
              <w:t xml:space="preserve"> of MET+SU</w:t>
            </w:r>
          </w:p>
        </w:tc>
        <w:tc>
          <w:tcPr>
            <w:tcW w:w="4253" w:type="dxa"/>
          </w:tcPr>
          <w:p w:rsidR="00954C22" w:rsidRDefault="00954C22" w:rsidP="00954C22">
            <w:pPr>
              <w:pStyle w:val="Tablenotes1"/>
              <w:rPr>
                <w:rFonts w:ascii="Times New Roman" w:hAnsi="Times New Roman" w:cs="Times New Roman"/>
                <w:sz w:val="20"/>
                <w:szCs w:val="20"/>
              </w:rPr>
            </w:pPr>
            <w:r w:rsidRPr="00954C22">
              <w:rPr>
                <w:rFonts w:ascii="Times New Roman" w:hAnsi="Times New Roman" w:cs="Times New Roman"/>
                <w:sz w:val="20"/>
                <w:szCs w:val="20"/>
              </w:rPr>
              <w:t>Insulin</w:t>
            </w:r>
            <w:r>
              <w:rPr>
                <w:rFonts w:ascii="Times New Roman" w:hAnsi="Times New Roman" w:cs="Times New Roman"/>
                <w:sz w:val="20"/>
                <w:szCs w:val="20"/>
              </w:rPr>
              <w:t xml:space="preserve"> use within 12 weeks.</w:t>
            </w:r>
          </w:p>
          <w:p w:rsidR="00954C22" w:rsidRDefault="00954C22" w:rsidP="00954C22">
            <w:pPr>
              <w:pStyle w:val="Tablenotes1"/>
              <w:rPr>
                <w:rFonts w:ascii="Times New Roman" w:hAnsi="Times New Roman" w:cs="Times New Roman"/>
                <w:sz w:val="20"/>
                <w:szCs w:val="20"/>
              </w:rPr>
            </w:pPr>
            <w:r w:rsidRPr="00954C22">
              <w:rPr>
                <w:rFonts w:ascii="Times New Roman" w:hAnsi="Times New Roman" w:cs="Times New Roman"/>
                <w:sz w:val="20"/>
                <w:szCs w:val="20"/>
              </w:rPr>
              <w:t>Contraindications for the use</w:t>
            </w:r>
            <w:r>
              <w:rPr>
                <w:rFonts w:ascii="Times New Roman" w:hAnsi="Times New Roman" w:cs="Times New Roman"/>
                <w:sz w:val="20"/>
                <w:szCs w:val="20"/>
              </w:rPr>
              <w:t xml:space="preserve"> of pioglitazone or </w:t>
            </w:r>
            <w:proofErr w:type="spellStart"/>
            <w:r>
              <w:rPr>
                <w:rFonts w:ascii="Times New Roman" w:hAnsi="Times New Roman" w:cs="Times New Roman"/>
                <w:sz w:val="20"/>
                <w:szCs w:val="20"/>
              </w:rPr>
              <w:t>sitagliptin</w:t>
            </w:r>
            <w:proofErr w:type="spellEnd"/>
            <w:r>
              <w:rPr>
                <w:rFonts w:ascii="Times New Roman" w:hAnsi="Times New Roman" w:cs="Times New Roman"/>
                <w:sz w:val="20"/>
                <w:szCs w:val="20"/>
              </w:rPr>
              <w:t>.</w:t>
            </w:r>
            <w:r w:rsidRPr="00954C22">
              <w:rPr>
                <w:rFonts w:ascii="Times New Roman" w:hAnsi="Times New Roman" w:cs="Times New Roman"/>
                <w:sz w:val="20"/>
                <w:szCs w:val="20"/>
              </w:rPr>
              <w:t xml:space="preserve"> </w:t>
            </w:r>
          </w:p>
          <w:p w:rsidR="00954C22" w:rsidRDefault="00954C22" w:rsidP="00954C22">
            <w:pPr>
              <w:pStyle w:val="Tablenotes1"/>
              <w:rPr>
                <w:rFonts w:ascii="Times New Roman" w:hAnsi="Times New Roman" w:cs="Times New Roman"/>
                <w:sz w:val="20"/>
                <w:szCs w:val="20"/>
              </w:rPr>
            </w:pPr>
            <w:r w:rsidRPr="00954C22">
              <w:rPr>
                <w:rFonts w:ascii="Times New Roman" w:hAnsi="Times New Roman" w:cs="Times New Roman"/>
                <w:sz w:val="20"/>
                <w:szCs w:val="20"/>
              </w:rPr>
              <w:t>Impaired</w:t>
            </w:r>
            <w:r>
              <w:rPr>
                <w:rFonts w:ascii="Times New Roman" w:hAnsi="Times New Roman" w:cs="Times New Roman"/>
                <w:sz w:val="20"/>
                <w:szCs w:val="20"/>
              </w:rPr>
              <w:t xml:space="preserve"> renal function.</w:t>
            </w:r>
          </w:p>
          <w:p w:rsidR="00D635C7" w:rsidRPr="00C37D7F" w:rsidRDefault="00954C22" w:rsidP="00954C22">
            <w:pPr>
              <w:pStyle w:val="Tablenotes1"/>
              <w:rPr>
                <w:rFonts w:ascii="Times New Roman" w:hAnsi="Times New Roman" w:cs="Times New Roman"/>
                <w:sz w:val="20"/>
                <w:szCs w:val="20"/>
              </w:rPr>
            </w:pPr>
            <w:r w:rsidRPr="00954C22">
              <w:rPr>
                <w:rFonts w:ascii="Times New Roman" w:hAnsi="Times New Roman" w:cs="Times New Roman"/>
                <w:sz w:val="20"/>
                <w:szCs w:val="20"/>
              </w:rPr>
              <w:t>Current</w:t>
            </w:r>
            <w:r>
              <w:rPr>
                <w:rFonts w:ascii="Times New Roman" w:hAnsi="Times New Roman" w:cs="Times New Roman"/>
                <w:sz w:val="20"/>
                <w:szCs w:val="20"/>
              </w:rPr>
              <w:t xml:space="preserve"> </w:t>
            </w:r>
            <w:r w:rsidRPr="00954C22">
              <w:rPr>
                <w:rFonts w:ascii="Times New Roman" w:hAnsi="Times New Roman" w:cs="Times New Roman"/>
                <w:sz w:val="20"/>
                <w:szCs w:val="20"/>
              </w:rPr>
              <w:t xml:space="preserve">or planned </w:t>
            </w:r>
            <w:proofErr w:type="gramStart"/>
            <w:r w:rsidRPr="00954C22">
              <w:rPr>
                <w:rFonts w:ascii="Times New Roman" w:hAnsi="Times New Roman" w:cs="Times New Roman"/>
                <w:sz w:val="20"/>
                <w:szCs w:val="20"/>
              </w:rPr>
              <w:t>pregnancy,</w:t>
            </w:r>
            <w:proofErr w:type="gramEnd"/>
            <w:r w:rsidRPr="00954C22">
              <w:rPr>
                <w:rFonts w:ascii="Times New Roman" w:hAnsi="Times New Roman" w:cs="Times New Roman"/>
                <w:sz w:val="20"/>
                <w:szCs w:val="20"/>
              </w:rPr>
              <w:t xml:space="preserve"> or lactation.</w:t>
            </w:r>
          </w:p>
        </w:tc>
      </w:tr>
      <w:tr w:rsidR="00D635C7" w:rsidRPr="0057286A" w:rsidTr="00D635C7">
        <w:trPr>
          <w:cantSplit/>
        </w:trPr>
        <w:tc>
          <w:tcPr>
            <w:tcW w:w="9384" w:type="dxa"/>
            <w:gridSpan w:val="3"/>
          </w:tcPr>
          <w:p w:rsidR="00D635C7" w:rsidRPr="0057286A" w:rsidRDefault="00D635C7" w:rsidP="007A51B7">
            <w:pPr>
              <w:rPr>
                <w:rStyle w:val="TableText2"/>
                <w:rFonts w:ascii="Times New Roman" w:hAnsi="Times New Roman"/>
                <w:szCs w:val="20"/>
              </w:rPr>
            </w:pPr>
            <w:r w:rsidRPr="0057286A">
              <w:rPr>
                <w:rStyle w:val="TableText2"/>
                <w:rFonts w:ascii="Times New Roman" w:hAnsi="Times New Roman"/>
                <w:b/>
                <w:szCs w:val="20"/>
              </w:rPr>
              <w:t xml:space="preserve">MET + TZD vs. MET + TZD + </w:t>
            </w:r>
            <w:r w:rsidR="004947F3">
              <w:rPr>
                <w:rStyle w:val="TableText2"/>
                <w:rFonts w:ascii="Times New Roman" w:hAnsi="Times New Roman"/>
                <w:b/>
                <w:szCs w:val="20"/>
              </w:rPr>
              <w:t>DPP-4-i</w:t>
            </w:r>
          </w:p>
        </w:tc>
      </w:tr>
      <w:tr w:rsidR="00D635C7" w:rsidRPr="0057286A" w:rsidTr="00D635C7">
        <w:trPr>
          <w:cantSplit/>
        </w:trPr>
        <w:tc>
          <w:tcPr>
            <w:tcW w:w="1112" w:type="dxa"/>
          </w:tcPr>
          <w:p w:rsidR="00D635C7" w:rsidRPr="0057286A" w:rsidRDefault="00D635C7" w:rsidP="007A51B7">
            <w:pPr>
              <w:rPr>
                <w:rStyle w:val="TableText2"/>
                <w:rFonts w:ascii="Times New Roman" w:hAnsi="Times New Roman"/>
                <w:szCs w:val="20"/>
              </w:rPr>
            </w:pPr>
            <w:proofErr w:type="spellStart"/>
            <w:r w:rsidRPr="0057286A">
              <w:rPr>
                <w:rStyle w:val="TableText2"/>
                <w:rFonts w:ascii="Times New Roman" w:hAnsi="Times New Roman"/>
                <w:szCs w:val="20"/>
              </w:rPr>
              <w:t>Bosi</w:t>
            </w:r>
            <w:proofErr w:type="spellEnd"/>
            <w:r w:rsidRPr="0057286A">
              <w:rPr>
                <w:rStyle w:val="TableText2"/>
                <w:rFonts w:ascii="Times New Roman" w:hAnsi="Times New Roman"/>
                <w:szCs w:val="20"/>
              </w:rPr>
              <w:t xml:space="preserve"> 2011</w:t>
            </w:r>
          </w:p>
        </w:tc>
        <w:tc>
          <w:tcPr>
            <w:tcW w:w="4019" w:type="dxa"/>
          </w:tcPr>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- 18 - 80 years.</w:t>
            </w:r>
          </w:p>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 Inadequate glycaemic control defined as:</w:t>
            </w:r>
          </w:p>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w:t>
            </w:r>
            <w:proofErr w:type="spellStart"/>
            <w:r w:rsidRPr="0057286A">
              <w:rPr>
                <w:rStyle w:val="TableText2"/>
                <w:rFonts w:ascii="Times New Roman" w:hAnsi="Times New Roman"/>
                <w:szCs w:val="20"/>
              </w:rPr>
              <w:t>i</w:t>
            </w:r>
            <w:proofErr w:type="spellEnd"/>
            <w:r w:rsidRPr="0057286A">
              <w:rPr>
                <w:rStyle w:val="TableText2"/>
                <w:rFonts w:ascii="Times New Roman" w:hAnsi="Times New Roman"/>
                <w:szCs w:val="20"/>
              </w:rPr>
              <w:t xml:space="preserve">) </w:t>
            </w:r>
            <w:r w:rsidRPr="0057286A">
              <w:rPr>
                <w:rFonts w:ascii="Times New Roman" w:hAnsi="Times New Roman" w:cs="Times New Roman"/>
                <w:sz w:val="20"/>
                <w:szCs w:val="20"/>
              </w:rPr>
              <w:t>HbA</w:t>
            </w:r>
            <w:r w:rsidRPr="0057286A">
              <w:rPr>
                <w:rFonts w:ascii="Times New Roman" w:hAnsi="Times New Roman" w:cs="Times New Roman"/>
                <w:sz w:val="20"/>
                <w:szCs w:val="20"/>
                <w:vertAlign w:val="subscript"/>
              </w:rPr>
              <w:t>1c</w:t>
            </w:r>
            <w:r w:rsidRPr="0057286A">
              <w:rPr>
                <w:rStyle w:val="TableText2"/>
                <w:rFonts w:ascii="Times New Roman" w:hAnsi="Times New Roman"/>
                <w:szCs w:val="20"/>
              </w:rPr>
              <w:t xml:space="preserve"> of 7.0 - 10.0% on MET (1,500mg or maximally tolerated dose) and PIO 30mg for &gt; 2 months prior to screening; or</w:t>
            </w:r>
          </w:p>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 xml:space="preserve">(ii) </w:t>
            </w:r>
            <w:r w:rsidRPr="0057286A">
              <w:rPr>
                <w:rFonts w:ascii="Times New Roman" w:hAnsi="Times New Roman" w:cs="Times New Roman"/>
                <w:sz w:val="20"/>
                <w:szCs w:val="20"/>
              </w:rPr>
              <w:t>HbA</w:t>
            </w:r>
            <w:r w:rsidRPr="0057286A">
              <w:rPr>
                <w:rFonts w:ascii="Times New Roman" w:hAnsi="Times New Roman" w:cs="Times New Roman"/>
                <w:sz w:val="20"/>
                <w:szCs w:val="20"/>
                <w:vertAlign w:val="subscript"/>
              </w:rPr>
              <w:t>1c</w:t>
            </w:r>
            <w:r w:rsidRPr="0057286A">
              <w:rPr>
                <w:rStyle w:val="TableText2"/>
                <w:rFonts w:ascii="Times New Roman" w:hAnsi="Times New Roman"/>
                <w:szCs w:val="20"/>
              </w:rPr>
              <w:t xml:space="preserve"> of 7.5% on MET and another OAD (excluding PIO or </w:t>
            </w:r>
            <w:r w:rsidR="004947F3">
              <w:rPr>
                <w:rStyle w:val="TableText2"/>
                <w:rFonts w:ascii="Times New Roman" w:hAnsi="Times New Roman"/>
                <w:szCs w:val="20"/>
              </w:rPr>
              <w:t>DPP-4-i</w:t>
            </w:r>
            <w:r w:rsidRPr="0057286A">
              <w:rPr>
                <w:rStyle w:val="TableText2"/>
                <w:rFonts w:ascii="Times New Roman" w:hAnsi="Times New Roman"/>
                <w:szCs w:val="20"/>
              </w:rPr>
              <w:t xml:space="preserve">) and subsequently </w:t>
            </w:r>
            <w:proofErr w:type="gramStart"/>
            <w:r w:rsidRPr="0057286A">
              <w:rPr>
                <w:rStyle w:val="TableText2"/>
                <w:rFonts w:ascii="Times New Roman" w:hAnsi="Times New Roman"/>
                <w:szCs w:val="20"/>
              </w:rPr>
              <w:t>a</w:t>
            </w:r>
            <w:proofErr w:type="gramEnd"/>
            <w:r w:rsidRPr="0057286A">
              <w:rPr>
                <w:rStyle w:val="TableText2"/>
                <w:rFonts w:ascii="Times New Roman" w:hAnsi="Times New Roman"/>
                <w:szCs w:val="20"/>
              </w:rPr>
              <w:t xml:space="preserve"> </w:t>
            </w:r>
            <w:r w:rsidRPr="0057286A">
              <w:rPr>
                <w:rFonts w:ascii="Times New Roman" w:hAnsi="Times New Roman" w:cs="Times New Roman"/>
                <w:sz w:val="20"/>
                <w:szCs w:val="20"/>
              </w:rPr>
              <w:t>HbA</w:t>
            </w:r>
            <w:r w:rsidRPr="0057286A">
              <w:rPr>
                <w:rFonts w:ascii="Times New Roman" w:hAnsi="Times New Roman" w:cs="Times New Roman"/>
                <w:sz w:val="20"/>
                <w:szCs w:val="20"/>
                <w:vertAlign w:val="subscript"/>
              </w:rPr>
              <w:t>1c</w:t>
            </w:r>
            <w:r w:rsidRPr="0057286A">
              <w:rPr>
                <w:rStyle w:val="TableText2"/>
                <w:rFonts w:ascii="Times New Roman" w:hAnsi="Times New Roman"/>
                <w:szCs w:val="20"/>
              </w:rPr>
              <w:t xml:space="preserve"> of 7.0 - 10.0% after switching and stabilization with MET and PIO 30 mg for 16 weeks.</w:t>
            </w:r>
          </w:p>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 BMI of 23 - 45 kg/m</w:t>
            </w:r>
            <w:r w:rsidRPr="0057286A">
              <w:rPr>
                <w:rStyle w:val="TableText2"/>
                <w:rFonts w:ascii="Times New Roman" w:hAnsi="Times New Roman"/>
                <w:szCs w:val="20"/>
                <w:vertAlign w:val="superscript"/>
              </w:rPr>
              <w:t>2</w:t>
            </w:r>
            <w:r w:rsidRPr="0057286A">
              <w:rPr>
                <w:rStyle w:val="TableText2"/>
                <w:rFonts w:ascii="Times New Roman" w:hAnsi="Times New Roman"/>
                <w:szCs w:val="20"/>
              </w:rPr>
              <w:t>.</w:t>
            </w:r>
          </w:p>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 xml:space="preserve">- FPG &lt; 15.3 </w:t>
            </w:r>
            <w:proofErr w:type="spellStart"/>
            <w:r w:rsidRPr="0057286A">
              <w:rPr>
                <w:rStyle w:val="TableText2"/>
                <w:rFonts w:ascii="Times New Roman" w:hAnsi="Times New Roman"/>
                <w:szCs w:val="20"/>
              </w:rPr>
              <w:t>mmol</w:t>
            </w:r>
            <w:proofErr w:type="spellEnd"/>
            <w:r w:rsidRPr="0057286A">
              <w:rPr>
                <w:rStyle w:val="TableText2"/>
                <w:rFonts w:ascii="Times New Roman" w:hAnsi="Times New Roman"/>
                <w:szCs w:val="20"/>
              </w:rPr>
              <w:t xml:space="preserve">/L. </w:t>
            </w:r>
          </w:p>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 xml:space="preserve">- Fasting plasma C-peptide ≥ 0.26 </w:t>
            </w:r>
            <w:proofErr w:type="spellStart"/>
            <w:r w:rsidRPr="0057286A">
              <w:rPr>
                <w:rStyle w:val="TableText2"/>
                <w:rFonts w:ascii="Times New Roman" w:hAnsi="Times New Roman"/>
                <w:szCs w:val="20"/>
              </w:rPr>
              <w:t>nmol</w:t>
            </w:r>
            <w:proofErr w:type="spellEnd"/>
            <w:r w:rsidRPr="0057286A">
              <w:rPr>
                <w:rStyle w:val="TableText2"/>
                <w:rFonts w:ascii="Times New Roman" w:hAnsi="Times New Roman"/>
                <w:szCs w:val="20"/>
              </w:rPr>
              <w:t>/L.</w:t>
            </w:r>
          </w:p>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 &lt; 7 days of antidiabetic therapy (other than metformin and pioglitazone) within 2 months of screening.</w:t>
            </w:r>
          </w:p>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 BP of &lt; 160/100 mmHg.</w:t>
            </w:r>
          </w:p>
        </w:tc>
        <w:tc>
          <w:tcPr>
            <w:tcW w:w="4253" w:type="dxa"/>
          </w:tcPr>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 CVD or any other severe disease.</w:t>
            </w:r>
          </w:p>
        </w:tc>
      </w:tr>
      <w:tr w:rsidR="00D635C7" w:rsidRPr="0057286A" w:rsidTr="00D635C7">
        <w:trPr>
          <w:cantSplit/>
        </w:trPr>
        <w:tc>
          <w:tcPr>
            <w:tcW w:w="1112" w:type="dxa"/>
          </w:tcPr>
          <w:p w:rsidR="00D635C7" w:rsidRPr="0057286A" w:rsidRDefault="00D635C7" w:rsidP="007A51B7">
            <w:pPr>
              <w:rPr>
                <w:rStyle w:val="TableText2"/>
                <w:rFonts w:ascii="Times New Roman" w:hAnsi="Times New Roman"/>
                <w:szCs w:val="20"/>
              </w:rPr>
            </w:pPr>
            <w:proofErr w:type="spellStart"/>
            <w:r w:rsidRPr="0057286A">
              <w:rPr>
                <w:rStyle w:val="TableText2"/>
                <w:rFonts w:ascii="Times New Roman" w:hAnsi="Times New Roman"/>
                <w:szCs w:val="20"/>
              </w:rPr>
              <w:t>DeFronzo</w:t>
            </w:r>
            <w:proofErr w:type="spellEnd"/>
            <w:r w:rsidRPr="0057286A">
              <w:rPr>
                <w:rStyle w:val="TableText2"/>
                <w:rFonts w:ascii="Times New Roman" w:hAnsi="Times New Roman"/>
                <w:szCs w:val="20"/>
              </w:rPr>
              <w:t xml:space="preserve"> 2012</w:t>
            </w:r>
          </w:p>
        </w:tc>
        <w:tc>
          <w:tcPr>
            <w:tcW w:w="4019" w:type="dxa"/>
          </w:tcPr>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- 18 - 80 years.</w:t>
            </w:r>
          </w:p>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 xml:space="preserve">- </w:t>
            </w:r>
            <w:r w:rsidRPr="0057286A">
              <w:rPr>
                <w:rFonts w:ascii="Times New Roman" w:hAnsi="Times New Roman" w:cs="Times New Roman"/>
                <w:sz w:val="20"/>
                <w:szCs w:val="20"/>
              </w:rPr>
              <w:t>HbA</w:t>
            </w:r>
            <w:r w:rsidRPr="0057286A">
              <w:rPr>
                <w:rFonts w:ascii="Times New Roman" w:hAnsi="Times New Roman" w:cs="Times New Roman"/>
                <w:sz w:val="20"/>
                <w:szCs w:val="20"/>
                <w:vertAlign w:val="subscript"/>
              </w:rPr>
              <w:t>1c</w:t>
            </w:r>
            <w:r w:rsidRPr="0057286A">
              <w:rPr>
                <w:rStyle w:val="TableText2"/>
                <w:rFonts w:ascii="Times New Roman" w:hAnsi="Times New Roman"/>
                <w:szCs w:val="20"/>
              </w:rPr>
              <w:t xml:space="preserve"> of 7.5 - 10.0% after stabilization period.</w:t>
            </w:r>
          </w:p>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 BMI of 23 - 45 kg/m</w:t>
            </w:r>
            <w:r w:rsidRPr="0057286A">
              <w:rPr>
                <w:rStyle w:val="TableText2"/>
                <w:rFonts w:ascii="Times New Roman" w:hAnsi="Times New Roman"/>
                <w:szCs w:val="20"/>
                <w:vertAlign w:val="superscript"/>
              </w:rPr>
              <w:t>2</w:t>
            </w:r>
            <w:r w:rsidRPr="0057286A">
              <w:rPr>
                <w:rStyle w:val="TableText2"/>
                <w:rFonts w:ascii="Times New Roman" w:hAnsi="Times New Roman"/>
                <w:szCs w:val="20"/>
              </w:rPr>
              <w:t>.</w:t>
            </w:r>
          </w:p>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 Inadequate glycaemic control despite MET monotherapy (&gt;1,500 mg/day) for &gt; 2 months.</w:t>
            </w:r>
          </w:p>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 xml:space="preserve">- Fasting C-peptide ≥ 0.26 </w:t>
            </w:r>
            <w:proofErr w:type="spellStart"/>
            <w:r w:rsidRPr="0057286A">
              <w:rPr>
                <w:rStyle w:val="TableText2"/>
                <w:rFonts w:ascii="Times New Roman" w:hAnsi="Times New Roman"/>
                <w:szCs w:val="20"/>
              </w:rPr>
              <w:t>nmol</w:t>
            </w:r>
            <w:proofErr w:type="spellEnd"/>
            <w:r w:rsidRPr="0057286A">
              <w:rPr>
                <w:rStyle w:val="TableText2"/>
                <w:rFonts w:ascii="Times New Roman" w:hAnsi="Times New Roman"/>
                <w:szCs w:val="20"/>
              </w:rPr>
              <w:t>/L</w:t>
            </w:r>
          </w:p>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 BP of &lt; 160/100 mmHg.</w:t>
            </w:r>
          </w:p>
        </w:tc>
        <w:tc>
          <w:tcPr>
            <w:tcW w:w="4253" w:type="dxa"/>
          </w:tcPr>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 Oral of systemic glucocorticoids or weight loss drugs within 3 months of screening.</w:t>
            </w:r>
          </w:p>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 Urine albumin/creatinine ratio &gt; 113 mg/</w:t>
            </w:r>
            <w:proofErr w:type="spellStart"/>
            <w:r w:rsidRPr="0057286A">
              <w:rPr>
                <w:rStyle w:val="TableText2"/>
                <w:rFonts w:ascii="Times New Roman" w:hAnsi="Times New Roman"/>
                <w:szCs w:val="20"/>
              </w:rPr>
              <w:t>mmol</w:t>
            </w:r>
            <w:proofErr w:type="spellEnd"/>
            <w:r w:rsidRPr="0057286A">
              <w:rPr>
                <w:rStyle w:val="TableText2"/>
                <w:rFonts w:ascii="Times New Roman" w:hAnsi="Times New Roman"/>
                <w:szCs w:val="20"/>
              </w:rPr>
              <w:t>, history of laser treatment for proliferative retinopathy within 6 months, treated diabetic gastroparesis or CVD.</w:t>
            </w:r>
          </w:p>
        </w:tc>
      </w:tr>
      <w:tr w:rsidR="00D635C7" w:rsidRPr="0057286A" w:rsidTr="00D635C7">
        <w:trPr>
          <w:cantSplit/>
        </w:trPr>
        <w:tc>
          <w:tcPr>
            <w:tcW w:w="9384" w:type="dxa"/>
            <w:gridSpan w:val="3"/>
          </w:tcPr>
          <w:p w:rsidR="00D635C7" w:rsidRPr="0057286A" w:rsidRDefault="00D635C7" w:rsidP="007A51B7">
            <w:pPr>
              <w:rPr>
                <w:rStyle w:val="TableText2"/>
                <w:rFonts w:ascii="Times New Roman" w:hAnsi="Times New Roman"/>
                <w:szCs w:val="20"/>
              </w:rPr>
            </w:pPr>
            <w:r w:rsidRPr="0057286A">
              <w:rPr>
                <w:rStyle w:val="TableText2"/>
                <w:rFonts w:ascii="Times New Roman" w:hAnsi="Times New Roman"/>
                <w:b/>
                <w:szCs w:val="20"/>
              </w:rPr>
              <w:t xml:space="preserve">MET + TZD + SU vs. MET + TZD + </w:t>
            </w:r>
            <w:r w:rsidR="004947F3">
              <w:rPr>
                <w:rStyle w:val="TableText2"/>
                <w:rFonts w:ascii="Times New Roman" w:hAnsi="Times New Roman"/>
                <w:b/>
                <w:szCs w:val="20"/>
              </w:rPr>
              <w:t>DPP-4-i</w:t>
            </w:r>
          </w:p>
        </w:tc>
      </w:tr>
      <w:tr w:rsidR="00D635C7" w:rsidRPr="0057286A" w:rsidTr="00D635C7">
        <w:trPr>
          <w:cantSplit/>
        </w:trPr>
        <w:tc>
          <w:tcPr>
            <w:tcW w:w="1112" w:type="dxa"/>
          </w:tcPr>
          <w:p w:rsidR="00D635C7" w:rsidRPr="0057286A" w:rsidRDefault="00D635C7" w:rsidP="007A51B7">
            <w:pPr>
              <w:rPr>
                <w:rStyle w:val="TableText2"/>
                <w:rFonts w:ascii="Times New Roman" w:hAnsi="Times New Roman"/>
                <w:szCs w:val="20"/>
              </w:rPr>
            </w:pPr>
            <w:proofErr w:type="spellStart"/>
            <w:r w:rsidRPr="0057286A">
              <w:rPr>
                <w:rStyle w:val="TableText2"/>
                <w:rFonts w:ascii="Times New Roman" w:hAnsi="Times New Roman"/>
                <w:szCs w:val="20"/>
              </w:rPr>
              <w:t>DeRosa</w:t>
            </w:r>
            <w:proofErr w:type="spellEnd"/>
            <w:r w:rsidRPr="0057286A">
              <w:rPr>
                <w:rStyle w:val="TableText2"/>
                <w:rFonts w:ascii="Times New Roman" w:hAnsi="Times New Roman"/>
                <w:szCs w:val="20"/>
              </w:rPr>
              <w:t xml:space="preserve"> 2013</w:t>
            </w:r>
          </w:p>
        </w:tc>
        <w:tc>
          <w:tcPr>
            <w:tcW w:w="4019" w:type="dxa"/>
          </w:tcPr>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 &gt; 18 years.</w:t>
            </w:r>
          </w:p>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 xml:space="preserve">- </w:t>
            </w:r>
            <w:r w:rsidRPr="0057286A">
              <w:rPr>
                <w:rFonts w:ascii="Times New Roman" w:hAnsi="Times New Roman" w:cs="Times New Roman"/>
                <w:sz w:val="20"/>
                <w:szCs w:val="20"/>
              </w:rPr>
              <w:t>HbA</w:t>
            </w:r>
            <w:r w:rsidRPr="0057286A">
              <w:rPr>
                <w:rFonts w:ascii="Times New Roman" w:hAnsi="Times New Roman" w:cs="Times New Roman"/>
                <w:sz w:val="20"/>
                <w:szCs w:val="20"/>
                <w:vertAlign w:val="subscript"/>
              </w:rPr>
              <w:t>1c</w:t>
            </w:r>
            <w:r w:rsidRPr="0057286A">
              <w:rPr>
                <w:rStyle w:val="TableText2"/>
                <w:rFonts w:ascii="Times New Roman" w:hAnsi="Times New Roman"/>
                <w:szCs w:val="20"/>
              </w:rPr>
              <w:t xml:space="preserve"> &gt; 8.0%.</w:t>
            </w:r>
          </w:p>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 BMI of 25 - 30 kg/m</w:t>
            </w:r>
            <w:r w:rsidRPr="0057286A">
              <w:rPr>
                <w:rStyle w:val="TableText2"/>
                <w:rFonts w:ascii="Times New Roman" w:hAnsi="Times New Roman"/>
                <w:szCs w:val="20"/>
                <w:vertAlign w:val="superscript"/>
              </w:rPr>
              <w:t>2</w:t>
            </w:r>
            <w:r w:rsidRPr="0057286A">
              <w:rPr>
                <w:rStyle w:val="TableText2"/>
                <w:rFonts w:ascii="Times New Roman" w:hAnsi="Times New Roman"/>
                <w:szCs w:val="20"/>
              </w:rPr>
              <w:t>.</w:t>
            </w:r>
          </w:p>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 Naïve to treatment.</w:t>
            </w:r>
          </w:p>
        </w:tc>
        <w:tc>
          <w:tcPr>
            <w:tcW w:w="4253" w:type="dxa"/>
          </w:tcPr>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 History of ketoacidosis, rapidly progressive diabetic retinopathy, nephropathy or neuropathy, impaired hepatic or renal function, severe anaemia or severe CVD.</w:t>
            </w:r>
          </w:p>
          <w:p w:rsidR="00D635C7" w:rsidRPr="0057286A" w:rsidRDefault="00D635C7" w:rsidP="007A51B7">
            <w:pPr>
              <w:jc w:val="left"/>
              <w:rPr>
                <w:rStyle w:val="TableText2"/>
                <w:rFonts w:ascii="Times New Roman" w:hAnsi="Times New Roman"/>
                <w:szCs w:val="20"/>
              </w:rPr>
            </w:pPr>
            <w:r w:rsidRPr="0057286A">
              <w:rPr>
                <w:rStyle w:val="TableText2"/>
                <w:rFonts w:ascii="Times New Roman" w:hAnsi="Times New Roman"/>
                <w:szCs w:val="20"/>
              </w:rPr>
              <w:t>- Pregnancy or breastfeeding.</w:t>
            </w:r>
          </w:p>
        </w:tc>
      </w:tr>
    </w:tbl>
    <w:p w:rsidR="00D662B7" w:rsidRPr="004947F3" w:rsidRDefault="00D662B7" w:rsidP="007A51B7">
      <w:pPr>
        <w:pStyle w:val="Tablenotes1"/>
        <w:jc w:val="both"/>
        <w:rPr>
          <w:rFonts w:ascii="Times New Roman" w:hAnsi="Times New Roman" w:cs="Times New Roman"/>
        </w:rPr>
      </w:pPr>
      <w:r w:rsidRPr="004947F3">
        <w:rPr>
          <w:rFonts w:ascii="Times New Roman" w:hAnsi="Times New Roman" w:cs="Times New Roman"/>
        </w:rPr>
        <w:t xml:space="preserve">BMI = body mass index; BP = blood pressure; </w:t>
      </w:r>
      <w:proofErr w:type="spellStart"/>
      <w:r w:rsidRPr="004947F3">
        <w:rPr>
          <w:rFonts w:ascii="Times New Roman" w:hAnsi="Times New Roman" w:cs="Times New Roman"/>
        </w:rPr>
        <w:t>CrCl</w:t>
      </w:r>
      <w:proofErr w:type="spellEnd"/>
      <w:r w:rsidRPr="004947F3">
        <w:rPr>
          <w:rFonts w:ascii="Times New Roman" w:hAnsi="Times New Roman" w:cs="Times New Roman"/>
        </w:rPr>
        <w:t xml:space="preserve"> = creatinine clearance; CVD = cardiovascular disease; DPP-4</w:t>
      </w:r>
      <w:r w:rsidR="004947F3" w:rsidRPr="004947F3">
        <w:rPr>
          <w:rFonts w:ascii="Times New Roman" w:hAnsi="Times New Roman" w:cs="Times New Roman"/>
        </w:rPr>
        <w:t>-i</w:t>
      </w:r>
      <w:r w:rsidRPr="004947F3">
        <w:rPr>
          <w:rFonts w:ascii="Times New Roman" w:hAnsi="Times New Roman" w:cs="Times New Roman"/>
        </w:rPr>
        <w:t xml:space="preserve"> = dipeptidyl peptidase-4</w:t>
      </w:r>
      <w:r w:rsidR="004947F3" w:rsidRPr="004947F3">
        <w:rPr>
          <w:rFonts w:ascii="Times New Roman" w:hAnsi="Times New Roman" w:cs="Times New Roman"/>
        </w:rPr>
        <w:t xml:space="preserve"> inhibitors</w:t>
      </w:r>
      <w:r w:rsidRPr="004947F3">
        <w:rPr>
          <w:rFonts w:ascii="Times New Roman" w:hAnsi="Times New Roman" w:cs="Times New Roman"/>
        </w:rPr>
        <w:t xml:space="preserve">; FBG = fasting blood glucose; FPG = fasting plasma glucose; GIT = gastrointestinal tract; </w:t>
      </w:r>
      <w:r w:rsidR="004947F3" w:rsidRPr="004947F3">
        <w:rPr>
          <w:rFonts w:ascii="Times New Roman" w:hAnsi="Times New Roman" w:cs="Times New Roman"/>
        </w:rPr>
        <w:t>GLP-1-RA = glucagon-like peptide-1 receptor agonist</w:t>
      </w:r>
      <w:r w:rsidRPr="004947F3">
        <w:rPr>
          <w:rFonts w:ascii="Times New Roman" w:hAnsi="Times New Roman" w:cs="Times New Roman"/>
        </w:rPr>
        <w:t>; HbA</w:t>
      </w:r>
      <w:r w:rsidRPr="004947F3">
        <w:rPr>
          <w:rFonts w:ascii="Times New Roman" w:hAnsi="Times New Roman" w:cs="Times New Roman"/>
          <w:vertAlign w:val="subscript"/>
        </w:rPr>
        <w:t>1c</w:t>
      </w:r>
      <w:r w:rsidRPr="004947F3">
        <w:rPr>
          <w:rFonts w:ascii="Times New Roman" w:hAnsi="Times New Roman" w:cs="Times New Roman"/>
        </w:rPr>
        <w:t xml:space="preserve"> = glyc</w:t>
      </w:r>
      <w:r w:rsidR="004947F3" w:rsidRPr="004947F3">
        <w:rPr>
          <w:rFonts w:ascii="Times New Roman" w:hAnsi="Times New Roman" w:cs="Times New Roman"/>
        </w:rPr>
        <w:t>ated haemoglobin; INS = insulin</w:t>
      </w:r>
      <w:r w:rsidRPr="004947F3">
        <w:rPr>
          <w:rFonts w:ascii="Times New Roman" w:hAnsi="Times New Roman" w:cs="Times New Roman"/>
        </w:rPr>
        <w:t>; MET = metformin; MI = myocardial infarction; OAD = oral antidiabetic drug; PIO = pioglitazone; SU = sulfonylurea; T1DM = type 1 diabetes mellitus; T2DM = type 2 diabetes mellitus; TZD = thiazolidinedione</w:t>
      </w:r>
      <w:r w:rsidR="004947F3" w:rsidRPr="004947F3">
        <w:rPr>
          <w:rFonts w:ascii="Times New Roman" w:hAnsi="Times New Roman" w:cs="Times New Roman"/>
        </w:rPr>
        <w:t>; SGLT2-i = sodium glucose co-transporter 2 inhibitor.</w:t>
      </w:r>
    </w:p>
    <w:p w:rsidR="00D662B7" w:rsidRPr="0057286A" w:rsidRDefault="00D662B7" w:rsidP="007A51B7">
      <w:pPr>
        <w:rPr>
          <w:rFonts w:ascii="Times New Roman" w:hAnsi="Times New Roman" w:cs="Times New Roman"/>
          <w:sz w:val="20"/>
          <w:szCs w:val="20"/>
        </w:rPr>
        <w:sectPr w:rsidR="00D662B7" w:rsidRPr="0057286A" w:rsidSect="00FE717E">
          <w:pgSz w:w="11906" w:h="16838"/>
          <w:pgMar w:top="1077" w:right="1440" w:bottom="1077" w:left="1440" w:header="708" w:footer="708" w:gutter="0"/>
          <w:cols w:space="708"/>
          <w:docGrid w:linePitch="360"/>
        </w:sectPr>
      </w:pPr>
    </w:p>
    <w:p w:rsidR="00D662B7" w:rsidRPr="0057286A" w:rsidRDefault="00D662B7" w:rsidP="007A51B7">
      <w:pPr>
        <w:pStyle w:val="Heading2"/>
      </w:pPr>
      <w:bookmarkStart w:id="23" w:name="_Toc421798131"/>
      <w:bookmarkStart w:id="24" w:name="_Toc389201625"/>
      <w:bookmarkStart w:id="25" w:name="_Toc389201989"/>
      <w:bookmarkStart w:id="26" w:name="_Toc390670976"/>
      <w:bookmarkStart w:id="27" w:name="_Toc393374024"/>
      <w:r w:rsidRPr="0057286A">
        <w:lastRenderedPageBreak/>
        <w:t>Baseline characteristics</w:t>
      </w:r>
      <w:bookmarkEnd w:id="23"/>
      <w:r w:rsidRPr="0057286A">
        <w:t xml:space="preserve"> </w:t>
      </w:r>
      <w:bookmarkStart w:id="28" w:name="_Ref388363870"/>
      <w:bookmarkEnd w:id="24"/>
      <w:bookmarkEnd w:id="25"/>
      <w:bookmarkEnd w:id="26"/>
      <w:bookmarkEnd w:id="27"/>
    </w:p>
    <w:p w:rsidR="007A51B7" w:rsidRPr="006F62C1" w:rsidRDefault="007A51B7" w:rsidP="007A51B7">
      <w:pPr>
        <w:rPr>
          <w:rFonts w:ascii="Times New Roman" w:hAnsi="Times New Roman" w:cs="Times New Roman"/>
          <w:sz w:val="24"/>
          <w:szCs w:val="24"/>
        </w:rPr>
      </w:pPr>
    </w:p>
    <w:p w:rsidR="00D662B7" w:rsidRPr="0057286A" w:rsidRDefault="00D662B7" w:rsidP="00C640CA">
      <w:pPr>
        <w:pStyle w:val="Heading3"/>
        <w:rPr>
          <w:rStyle w:val="CommentReference"/>
          <w:rFonts w:ascii="Times New Roman" w:hAnsi="Times New Roman"/>
          <w:b/>
          <w:szCs w:val="20"/>
        </w:rPr>
      </w:pPr>
      <w:bookmarkStart w:id="29" w:name="_Ref390264070"/>
      <w:bookmarkStart w:id="30" w:name="_Toc421798132"/>
      <w:r w:rsidRPr="0057286A">
        <w:t xml:space="preserve">Table </w:t>
      </w:r>
      <w:bookmarkEnd w:id="28"/>
      <w:bookmarkEnd w:id="29"/>
      <w:r w:rsidR="00BB4E48">
        <w:t>4</w:t>
      </w:r>
      <w:r w:rsidRPr="0057286A">
        <w:rPr>
          <w:rStyle w:val="CommentReference"/>
          <w:rFonts w:ascii="Times New Roman" w:hAnsi="Times New Roman"/>
          <w:szCs w:val="20"/>
        </w:rPr>
        <w:t xml:space="preserve">: </w:t>
      </w:r>
      <w:r w:rsidRPr="0057286A">
        <w:rPr>
          <w:rStyle w:val="CommentReference"/>
          <w:rFonts w:ascii="Times New Roman" w:hAnsi="Times New Roman"/>
          <w:b/>
          <w:szCs w:val="20"/>
        </w:rPr>
        <w:t>Key baseline characteristics from the triple therapy trials</w:t>
      </w:r>
      <w:bookmarkEnd w:id="30"/>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2"/>
        <w:gridCol w:w="551"/>
        <w:gridCol w:w="642"/>
        <w:gridCol w:w="549"/>
        <w:gridCol w:w="736"/>
        <w:gridCol w:w="826"/>
        <w:gridCol w:w="642"/>
        <w:gridCol w:w="826"/>
        <w:gridCol w:w="1009"/>
        <w:gridCol w:w="918"/>
        <w:gridCol w:w="1006"/>
      </w:tblGrid>
      <w:tr w:rsidR="00D662B7" w:rsidRPr="0057286A" w:rsidTr="00A86F44">
        <w:trPr>
          <w:trHeight w:val="132"/>
        </w:trPr>
        <w:tc>
          <w:tcPr>
            <w:tcW w:w="718" w:type="pct"/>
            <w:vMerge w:val="restart"/>
            <w:shd w:val="clear" w:color="auto" w:fill="auto"/>
            <w:noWrap/>
            <w:tcMar>
              <w:left w:w="11" w:type="dxa"/>
              <w:right w:w="11" w:type="dxa"/>
            </w:tcMar>
          </w:tcPr>
          <w:p w:rsidR="00D662B7" w:rsidRPr="0057286A" w:rsidRDefault="00D662B7" w:rsidP="007A51B7">
            <w:pPr>
              <w:jc w:val="left"/>
              <w:rPr>
                <w:rStyle w:val="TableText2"/>
                <w:rFonts w:ascii="Times New Roman" w:hAnsi="Times New Roman"/>
                <w:b/>
                <w:szCs w:val="20"/>
              </w:rPr>
            </w:pPr>
          </w:p>
          <w:p w:rsidR="00D662B7" w:rsidRPr="0057286A" w:rsidRDefault="00D662B7" w:rsidP="007A51B7">
            <w:pPr>
              <w:jc w:val="left"/>
              <w:rPr>
                <w:rStyle w:val="TableText2"/>
                <w:rFonts w:ascii="Times New Roman" w:hAnsi="Times New Roman"/>
                <w:b/>
                <w:szCs w:val="20"/>
              </w:rPr>
            </w:pPr>
          </w:p>
          <w:p w:rsidR="00D662B7" w:rsidRPr="0057286A" w:rsidRDefault="00D662B7" w:rsidP="007A51B7">
            <w:pPr>
              <w:jc w:val="left"/>
              <w:rPr>
                <w:rStyle w:val="TableText2"/>
                <w:rFonts w:ascii="Times New Roman" w:hAnsi="Times New Roman"/>
                <w:b/>
                <w:szCs w:val="20"/>
              </w:rPr>
            </w:pPr>
          </w:p>
          <w:p w:rsidR="00D662B7" w:rsidRPr="0057286A" w:rsidRDefault="00D662B7" w:rsidP="007A51B7">
            <w:pPr>
              <w:jc w:val="left"/>
              <w:rPr>
                <w:rStyle w:val="TableText2"/>
                <w:rFonts w:ascii="Times New Roman" w:hAnsi="Times New Roman"/>
                <w:b/>
                <w:szCs w:val="20"/>
              </w:rPr>
            </w:pPr>
          </w:p>
          <w:p w:rsidR="00D662B7" w:rsidRPr="0057286A" w:rsidRDefault="00D662B7" w:rsidP="007A51B7">
            <w:pPr>
              <w:jc w:val="left"/>
              <w:rPr>
                <w:rStyle w:val="TableText2"/>
                <w:rFonts w:ascii="Times New Roman" w:hAnsi="Times New Roman"/>
                <w:b/>
                <w:szCs w:val="20"/>
              </w:rPr>
            </w:pPr>
          </w:p>
          <w:p w:rsidR="00D662B7" w:rsidRPr="0057286A" w:rsidRDefault="00D662B7" w:rsidP="007A51B7">
            <w:pPr>
              <w:jc w:val="left"/>
              <w:rPr>
                <w:rStyle w:val="TableText2"/>
                <w:rFonts w:ascii="Times New Roman" w:hAnsi="Times New Roman"/>
                <w:b/>
                <w:szCs w:val="20"/>
              </w:rPr>
            </w:pPr>
          </w:p>
        </w:tc>
        <w:tc>
          <w:tcPr>
            <w:tcW w:w="4282" w:type="pct"/>
            <w:gridSpan w:val="10"/>
            <w:tcMar>
              <w:left w:w="11" w:type="dxa"/>
              <w:right w:w="11" w:type="dxa"/>
            </w:tcMar>
          </w:tcPr>
          <w:p w:rsidR="00D662B7" w:rsidRPr="0057286A" w:rsidRDefault="00D662B7" w:rsidP="007A51B7">
            <w:pPr>
              <w:jc w:val="center"/>
              <w:rPr>
                <w:rStyle w:val="TableText2"/>
                <w:rFonts w:ascii="Times New Roman" w:hAnsi="Times New Roman"/>
                <w:b/>
                <w:szCs w:val="20"/>
              </w:rPr>
            </w:pPr>
            <w:r w:rsidRPr="0057286A">
              <w:rPr>
                <w:rStyle w:val="TableText2"/>
                <w:rFonts w:ascii="Times New Roman" w:hAnsi="Times New Roman"/>
                <w:b/>
                <w:szCs w:val="20"/>
              </w:rPr>
              <w:t>MET + SU vs.</w:t>
            </w:r>
          </w:p>
        </w:tc>
      </w:tr>
      <w:tr w:rsidR="008914B6" w:rsidRPr="0057286A" w:rsidTr="00A86F44">
        <w:trPr>
          <w:trHeight w:val="300"/>
        </w:trPr>
        <w:tc>
          <w:tcPr>
            <w:tcW w:w="718" w:type="pct"/>
            <w:vMerge/>
            <w:shd w:val="clear" w:color="auto" w:fill="auto"/>
            <w:noWrap/>
            <w:tcMar>
              <w:left w:w="11" w:type="dxa"/>
              <w:right w:w="11" w:type="dxa"/>
            </w:tcMar>
            <w:hideMark/>
          </w:tcPr>
          <w:p w:rsidR="008914B6" w:rsidRPr="0057286A" w:rsidRDefault="008914B6" w:rsidP="007A51B7">
            <w:pPr>
              <w:jc w:val="left"/>
              <w:rPr>
                <w:rStyle w:val="TableText2"/>
                <w:rFonts w:ascii="Times New Roman" w:hAnsi="Times New Roman"/>
                <w:b/>
                <w:szCs w:val="20"/>
              </w:rPr>
            </w:pPr>
          </w:p>
        </w:tc>
        <w:tc>
          <w:tcPr>
            <w:tcW w:w="4282" w:type="pct"/>
            <w:gridSpan w:val="10"/>
            <w:shd w:val="clear" w:color="auto" w:fill="auto"/>
            <w:noWrap/>
            <w:tcMar>
              <w:left w:w="11" w:type="dxa"/>
              <w:right w:w="11" w:type="dxa"/>
            </w:tcMar>
            <w:vAlign w:val="center"/>
            <w:hideMark/>
          </w:tcPr>
          <w:p w:rsidR="008914B6" w:rsidRPr="0057286A" w:rsidRDefault="008914B6" w:rsidP="007A51B7">
            <w:pPr>
              <w:jc w:val="center"/>
              <w:rPr>
                <w:rStyle w:val="TableText2"/>
                <w:rFonts w:ascii="Times New Roman" w:hAnsi="Times New Roman"/>
                <w:b/>
                <w:szCs w:val="20"/>
              </w:rPr>
            </w:pPr>
            <w:r w:rsidRPr="0057286A">
              <w:rPr>
                <w:rStyle w:val="TableText2"/>
                <w:rFonts w:ascii="Times New Roman" w:hAnsi="Times New Roman"/>
                <w:b/>
                <w:szCs w:val="20"/>
              </w:rPr>
              <w:t xml:space="preserve">MET + SU + </w:t>
            </w:r>
            <w:r w:rsidR="004947F3">
              <w:rPr>
                <w:rStyle w:val="TableText2"/>
                <w:rFonts w:ascii="Times New Roman" w:hAnsi="Times New Roman"/>
                <w:b/>
                <w:szCs w:val="20"/>
              </w:rPr>
              <w:t>DPP-4-i</w:t>
            </w:r>
          </w:p>
        </w:tc>
      </w:tr>
      <w:tr w:rsidR="008914B6" w:rsidRPr="0057286A" w:rsidTr="00A86F44">
        <w:trPr>
          <w:trHeight w:val="213"/>
        </w:trPr>
        <w:tc>
          <w:tcPr>
            <w:tcW w:w="718" w:type="pct"/>
            <w:vMerge/>
            <w:shd w:val="clear" w:color="auto" w:fill="auto"/>
            <w:noWrap/>
            <w:tcMar>
              <w:left w:w="11" w:type="dxa"/>
              <w:right w:w="11" w:type="dxa"/>
            </w:tcMar>
            <w:hideMark/>
          </w:tcPr>
          <w:p w:rsidR="008914B6" w:rsidRPr="0057286A" w:rsidRDefault="008914B6" w:rsidP="007A51B7">
            <w:pPr>
              <w:jc w:val="left"/>
              <w:rPr>
                <w:rStyle w:val="TableText2"/>
                <w:rFonts w:ascii="Times New Roman" w:hAnsi="Times New Roman"/>
                <w:b/>
                <w:szCs w:val="20"/>
              </w:rPr>
            </w:pPr>
          </w:p>
        </w:tc>
        <w:tc>
          <w:tcPr>
            <w:tcW w:w="1377" w:type="pct"/>
            <w:gridSpan w:val="4"/>
            <w:shd w:val="clear" w:color="auto" w:fill="auto"/>
            <w:noWrap/>
            <w:tcMar>
              <w:left w:w="11" w:type="dxa"/>
              <w:right w:w="11" w:type="dxa"/>
            </w:tcMar>
            <w:vAlign w:val="center"/>
            <w:hideMark/>
          </w:tcPr>
          <w:p w:rsidR="008914B6" w:rsidRPr="0057286A" w:rsidRDefault="008914B6" w:rsidP="007A51B7">
            <w:pPr>
              <w:jc w:val="center"/>
              <w:rPr>
                <w:rStyle w:val="TableText2"/>
                <w:rFonts w:ascii="Times New Roman" w:hAnsi="Times New Roman"/>
                <w:b/>
                <w:szCs w:val="20"/>
              </w:rPr>
            </w:pPr>
            <w:proofErr w:type="spellStart"/>
            <w:r w:rsidRPr="0057286A">
              <w:rPr>
                <w:rStyle w:val="TableText2"/>
                <w:rFonts w:ascii="Times New Roman" w:hAnsi="Times New Roman"/>
                <w:b/>
                <w:szCs w:val="20"/>
              </w:rPr>
              <w:t>Hermansen</w:t>
            </w:r>
            <w:proofErr w:type="spellEnd"/>
            <w:r w:rsidRPr="0057286A">
              <w:rPr>
                <w:rStyle w:val="TableText2"/>
                <w:rFonts w:ascii="Times New Roman" w:hAnsi="Times New Roman"/>
                <w:b/>
                <w:szCs w:val="20"/>
              </w:rPr>
              <w:t xml:space="preserve"> 2007</w:t>
            </w:r>
          </w:p>
        </w:tc>
        <w:tc>
          <w:tcPr>
            <w:tcW w:w="816" w:type="pct"/>
            <w:gridSpan w:val="2"/>
            <w:tcMar>
              <w:left w:w="11" w:type="dxa"/>
              <w:right w:w="11" w:type="dxa"/>
            </w:tcMar>
          </w:tcPr>
          <w:p w:rsidR="008914B6" w:rsidRPr="0057286A" w:rsidRDefault="008914B6" w:rsidP="007A51B7">
            <w:pPr>
              <w:jc w:val="center"/>
              <w:rPr>
                <w:rStyle w:val="TableText2"/>
                <w:rFonts w:ascii="Times New Roman" w:hAnsi="Times New Roman"/>
                <w:b/>
                <w:szCs w:val="20"/>
              </w:rPr>
            </w:pPr>
            <w:r w:rsidRPr="0057286A">
              <w:rPr>
                <w:rStyle w:val="TableText2"/>
                <w:rFonts w:ascii="Times New Roman" w:hAnsi="Times New Roman"/>
                <w:b/>
                <w:szCs w:val="20"/>
              </w:rPr>
              <w:t>Owens 2011</w:t>
            </w:r>
          </w:p>
        </w:tc>
        <w:tc>
          <w:tcPr>
            <w:tcW w:w="1020" w:type="pct"/>
            <w:gridSpan w:val="2"/>
            <w:shd w:val="clear" w:color="000000" w:fill="FFFFFF"/>
            <w:noWrap/>
            <w:tcMar>
              <w:left w:w="11" w:type="dxa"/>
              <w:right w:w="11" w:type="dxa"/>
            </w:tcMar>
            <w:vAlign w:val="center"/>
          </w:tcPr>
          <w:p w:rsidR="008914B6" w:rsidRPr="0057286A" w:rsidRDefault="008914B6" w:rsidP="007A51B7">
            <w:pPr>
              <w:jc w:val="center"/>
              <w:rPr>
                <w:rStyle w:val="TableText2"/>
                <w:rFonts w:ascii="Times New Roman" w:hAnsi="Times New Roman"/>
                <w:b/>
                <w:szCs w:val="20"/>
              </w:rPr>
            </w:pPr>
            <w:proofErr w:type="spellStart"/>
            <w:r w:rsidRPr="008914B6">
              <w:rPr>
                <w:rStyle w:val="TableText2"/>
                <w:rFonts w:ascii="Times New Roman" w:hAnsi="Times New Roman"/>
                <w:b/>
                <w:szCs w:val="20"/>
              </w:rPr>
              <w:t>Lukashevich</w:t>
            </w:r>
            <w:proofErr w:type="spellEnd"/>
            <w:r w:rsidRPr="008914B6">
              <w:rPr>
                <w:rStyle w:val="TableText2"/>
                <w:rFonts w:ascii="Times New Roman" w:hAnsi="Times New Roman"/>
                <w:b/>
                <w:szCs w:val="20"/>
              </w:rPr>
              <w:t xml:space="preserve"> 2014</w:t>
            </w:r>
          </w:p>
        </w:tc>
        <w:tc>
          <w:tcPr>
            <w:tcW w:w="1069" w:type="pct"/>
            <w:gridSpan w:val="2"/>
            <w:shd w:val="clear" w:color="000000" w:fill="FFFFFF"/>
            <w:noWrap/>
            <w:tcMar>
              <w:left w:w="11" w:type="dxa"/>
              <w:right w:w="11" w:type="dxa"/>
            </w:tcMar>
            <w:vAlign w:val="center"/>
          </w:tcPr>
          <w:p w:rsidR="008914B6" w:rsidRPr="0057286A" w:rsidRDefault="00A86F44" w:rsidP="007A51B7">
            <w:pPr>
              <w:jc w:val="center"/>
              <w:rPr>
                <w:rStyle w:val="TableText2"/>
                <w:rFonts w:ascii="Times New Roman" w:hAnsi="Times New Roman"/>
                <w:b/>
                <w:szCs w:val="20"/>
              </w:rPr>
            </w:pPr>
            <w:r>
              <w:rPr>
                <w:rStyle w:val="TableText2"/>
                <w:rFonts w:ascii="Times New Roman" w:hAnsi="Times New Roman"/>
                <w:b/>
                <w:szCs w:val="20"/>
              </w:rPr>
              <w:t>Moses 2013</w:t>
            </w:r>
          </w:p>
        </w:tc>
      </w:tr>
      <w:tr w:rsidR="00A86F44" w:rsidRPr="0057286A" w:rsidTr="004947F3">
        <w:trPr>
          <w:trHeight w:val="459"/>
        </w:trPr>
        <w:tc>
          <w:tcPr>
            <w:tcW w:w="718" w:type="pct"/>
            <w:vMerge/>
            <w:shd w:val="clear" w:color="auto" w:fill="auto"/>
            <w:noWrap/>
            <w:tcMar>
              <w:left w:w="11" w:type="dxa"/>
              <w:right w:w="11" w:type="dxa"/>
            </w:tcMar>
            <w:hideMark/>
          </w:tcPr>
          <w:p w:rsidR="00A86F44" w:rsidRPr="0057286A" w:rsidRDefault="00A86F44" w:rsidP="007A51B7">
            <w:pPr>
              <w:jc w:val="left"/>
              <w:rPr>
                <w:rStyle w:val="TableText2"/>
                <w:rFonts w:ascii="Times New Roman" w:hAnsi="Times New Roman"/>
                <w:b/>
                <w:szCs w:val="20"/>
              </w:rPr>
            </w:pPr>
          </w:p>
        </w:tc>
        <w:tc>
          <w:tcPr>
            <w:tcW w:w="306" w:type="pct"/>
            <w:tcBorders>
              <w:bottom w:val="single" w:sz="4" w:space="0" w:color="auto"/>
            </w:tcBorders>
            <w:shd w:val="clear" w:color="auto" w:fill="auto"/>
            <w:tcMar>
              <w:left w:w="11" w:type="dxa"/>
              <w:right w:w="11" w:type="dxa"/>
            </w:tcMar>
            <w:vAlign w:val="center"/>
            <w:hideMark/>
          </w:tcPr>
          <w:p w:rsidR="00A86F44" w:rsidRPr="0057286A" w:rsidRDefault="00A86F44" w:rsidP="007A51B7">
            <w:pPr>
              <w:jc w:val="center"/>
              <w:rPr>
                <w:rStyle w:val="TableText2"/>
                <w:rFonts w:ascii="Times New Roman" w:hAnsi="Times New Roman"/>
                <w:b/>
                <w:szCs w:val="20"/>
              </w:rPr>
            </w:pPr>
            <w:r w:rsidRPr="0057286A">
              <w:rPr>
                <w:rStyle w:val="TableText2"/>
                <w:rFonts w:ascii="Times New Roman" w:hAnsi="Times New Roman"/>
                <w:b/>
                <w:szCs w:val="20"/>
              </w:rPr>
              <w:t>SU + SIT</w:t>
            </w:r>
          </w:p>
        </w:tc>
        <w:tc>
          <w:tcPr>
            <w:tcW w:w="357" w:type="pct"/>
            <w:tcBorders>
              <w:bottom w:val="single" w:sz="4" w:space="0" w:color="auto"/>
            </w:tcBorders>
            <w:shd w:val="clear" w:color="auto" w:fill="auto"/>
            <w:noWrap/>
            <w:tcMar>
              <w:left w:w="11" w:type="dxa"/>
              <w:right w:w="11" w:type="dxa"/>
            </w:tcMar>
            <w:vAlign w:val="center"/>
            <w:hideMark/>
          </w:tcPr>
          <w:p w:rsidR="00A86F44" w:rsidRPr="0057286A" w:rsidRDefault="00A86F44" w:rsidP="007A51B7">
            <w:pPr>
              <w:jc w:val="center"/>
              <w:rPr>
                <w:rStyle w:val="TableText2"/>
                <w:rFonts w:ascii="Times New Roman" w:hAnsi="Times New Roman"/>
                <w:b/>
                <w:szCs w:val="20"/>
              </w:rPr>
            </w:pPr>
            <w:r w:rsidRPr="0057286A">
              <w:rPr>
                <w:rStyle w:val="TableText2"/>
                <w:rFonts w:ascii="Times New Roman" w:hAnsi="Times New Roman"/>
                <w:b/>
                <w:szCs w:val="20"/>
              </w:rPr>
              <w:t xml:space="preserve">MET + SU </w:t>
            </w:r>
          </w:p>
          <w:p w:rsidR="00A86F44" w:rsidRPr="0057286A" w:rsidRDefault="00A86F44" w:rsidP="007A51B7">
            <w:pPr>
              <w:jc w:val="center"/>
              <w:rPr>
                <w:rStyle w:val="TableText2"/>
                <w:rFonts w:ascii="Times New Roman" w:hAnsi="Times New Roman"/>
                <w:b/>
                <w:szCs w:val="20"/>
              </w:rPr>
            </w:pPr>
            <w:r w:rsidRPr="0057286A">
              <w:rPr>
                <w:rStyle w:val="TableText2"/>
                <w:rFonts w:ascii="Times New Roman" w:hAnsi="Times New Roman"/>
                <w:b/>
                <w:szCs w:val="20"/>
              </w:rPr>
              <w:t>+ SIT</w:t>
            </w:r>
          </w:p>
        </w:tc>
        <w:tc>
          <w:tcPr>
            <w:tcW w:w="305" w:type="pct"/>
            <w:tcBorders>
              <w:bottom w:val="single" w:sz="4" w:space="0" w:color="auto"/>
            </w:tcBorders>
            <w:shd w:val="clear" w:color="auto" w:fill="auto"/>
            <w:noWrap/>
            <w:tcMar>
              <w:left w:w="11" w:type="dxa"/>
              <w:right w:w="11" w:type="dxa"/>
            </w:tcMar>
            <w:vAlign w:val="center"/>
            <w:hideMark/>
          </w:tcPr>
          <w:p w:rsidR="00A86F44" w:rsidRPr="0057286A" w:rsidRDefault="00A86F44" w:rsidP="007A51B7">
            <w:pPr>
              <w:jc w:val="center"/>
              <w:rPr>
                <w:rStyle w:val="TableText2"/>
                <w:rFonts w:ascii="Times New Roman" w:hAnsi="Times New Roman"/>
                <w:b/>
                <w:szCs w:val="20"/>
              </w:rPr>
            </w:pPr>
            <w:r w:rsidRPr="0057286A">
              <w:rPr>
                <w:rStyle w:val="TableText2"/>
                <w:rFonts w:ascii="Times New Roman" w:hAnsi="Times New Roman"/>
                <w:b/>
                <w:szCs w:val="20"/>
              </w:rPr>
              <w:t>SU + PBO</w:t>
            </w:r>
          </w:p>
        </w:tc>
        <w:tc>
          <w:tcPr>
            <w:tcW w:w="409" w:type="pct"/>
            <w:tcBorders>
              <w:bottom w:val="single" w:sz="4" w:space="0" w:color="auto"/>
            </w:tcBorders>
            <w:shd w:val="clear" w:color="auto" w:fill="auto"/>
            <w:tcMar>
              <w:left w:w="11" w:type="dxa"/>
              <w:right w:w="11" w:type="dxa"/>
            </w:tcMar>
            <w:vAlign w:val="center"/>
            <w:hideMark/>
          </w:tcPr>
          <w:p w:rsidR="00A86F44" w:rsidRPr="0057286A" w:rsidRDefault="00A86F44" w:rsidP="007A51B7">
            <w:pPr>
              <w:jc w:val="center"/>
              <w:rPr>
                <w:rStyle w:val="TableText2"/>
                <w:rFonts w:ascii="Times New Roman" w:hAnsi="Times New Roman"/>
                <w:b/>
                <w:szCs w:val="20"/>
              </w:rPr>
            </w:pPr>
            <w:r w:rsidRPr="0057286A">
              <w:rPr>
                <w:rStyle w:val="TableText2"/>
                <w:rFonts w:ascii="Times New Roman" w:hAnsi="Times New Roman"/>
                <w:b/>
                <w:szCs w:val="20"/>
              </w:rPr>
              <w:t>MET + SU + PBO</w:t>
            </w:r>
          </w:p>
        </w:tc>
        <w:tc>
          <w:tcPr>
            <w:tcW w:w="459" w:type="pct"/>
            <w:tcBorders>
              <w:bottom w:val="single" w:sz="4" w:space="0" w:color="auto"/>
            </w:tcBorders>
            <w:tcMar>
              <w:left w:w="11" w:type="dxa"/>
              <w:right w:w="11" w:type="dxa"/>
            </w:tcMar>
          </w:tcPr>
          <w:p w:rsidR="00A86F44" w:rsidRPr="0057286A" w:rsidRDefault="00A86F44" w:rsidP="007A51B7">
            <w:pPr>
              <w:jc w:val="center"/>
              <w:rPr>
                <w:rStyle w:val="TableText2"/>
                <w:rFonts w:ascii="Times New Roman" w:hAnsi="Times New Roman"/>
                <w:b/>
                <w:szCs w:val="20"/>
              </w:rPr>
            </w:pPr>
            <w:r w:rsidRPr="0057286A">
              <w:rPr>
                <w:rStyle w:val="TableText2"/>
                <w:rFonts w:ascii="Times New Roman" w:hAnsi="Times New Roman"/>
                <w:b/>
                <w:szCs w:val="20"/>
              </w:rPr>
              <w:t xml:space="preserve">MET + SU </w:t>
            </w:r>
          </w:p>
          <w:p w:rsidR="00A86F44" w:rsidRPr="0057286A" w:rsidRDefault="00A86F44" w:rsidP="007A51B7">
            <w:pPr>
              <w:jc w:val="center"/>
              <w:rPr>
                <w:rStyle w:val="TableText2"/>
                <w:rFonts w:ascii="Times New Roman" w:hAnsi="Times New Roman"/>
                <w:b/>
                <w:szCs w:val="20"/>
              </w:rPr>
            </w:pPr>
            <w:r w:rsidRPr="0057286A">
              <w:rPr>
                <w:rStyle w:val="TableText2"/>
                <w:rFonts w:ascii="Times New Roman" w:hAnsi="Times New Roman"/>
                <w:b/>
                <w:szCs w:val="20"/>
              </w:rPr>
              <w:t>+ LIN</w:t>
            </w:r>
          </w:p>
        </w:tc>
        <w:tc>
          <w:tcPr>
            <w:tcW w:w="357" w:type="pct"/>
            <w:tcBorders>
              <w:bottom w:val="single" w:sz="4" w:space="0" w:color="auto"/>
            </w:tcBorders>
            <w:tcMar>
              <w:left w:w="11" w:type="dxa"/>
              <w:right w:w="11" w:type="dxa"/>
            </w:tcMar>
          </w:tcPr>
          <w:p w:rsidR="00A86F44" w:rsidRPr="0057286A" w:rsidRDefault="00A86F44" w:rsidP="007A51B7">
            <w:pPr>
              <w:jc w:val="center"/>
              <w:rPr>
                <w:rStyle w:val="TableText2"/>
                <w:rFonts w:ascii="Times New Roman" w:hAnsi="Times New Roman"/>
                <w:b/>
                <w:szCs w:val="20"/>
              </w:rPr>
            </w:pPr>
            <w:r w:rsidRPr="0057286A">
              <w:rPr>
                <w:rStyle w:val="TableText2"/>
                <w:rFonts w:ascii="Times New Roman" w:hAnsi="Times New Roman"/>
                <w:b/>
                <w:szCs w:val="20"/>
              </w:rPr>
              <w:t>MET + SU + PBO</w:t>
            </w:r>
          </w:p>
        </w:tc>
        <w:tc>
          <w:tcPr>
            <w:tcW w:w="459" w:type="pct"/>
            <w:tcBorders>
              <w:bottom w:val="single" w:sz="4" w:space="0" w:color="auto"/>
            </w:tcBorders>
            <w:shd w:val="clear" w:color="auto" w:fill="auto"/>
            <w:noWrap/>
            <w:tcMar>
              <w:left w:w="11" w:type="dxa"/>
              <w:right w:w="11" w:type="dxa"/>
            </w:tcMar>
            <w:vAlign w:val="center"/>
          </w:tcPr>
          <w:p w:rsidR="00A86F44" w:rsidRPr="0057286A" w:rsidRDefault="00A86F44" w:rsidP="007A51B7">
            <w:pPr>
              <w:jc w:val="center"/>
              <w:rPr>
                <w:rStyle w:val="TableText2"/>
                <w:rFonts w:ascii="Times New Roman" w:hAnsi="Times New Roman"/>
                <w:b/>
                <w:szCs w:val="20"/>
              </w:rPr>
            </w:pPr>
            <w:r w:rsidRPr="008914B6">
              <w:rPr>
                <w:rStyle w:val="TableText2"/>
                <w:rFonts w:ascii="Times New Roman" w:hAnsi="Times New Roman"/>
                <w:b/>
                <w:szCs w:val="20"/>
              </w:rPr>
              <w:t>MET+SU+VIL</w:t>
            </w:r>
          </w:p>
        </w:tc>
        <w:tc>
          <w:tcPr>
            <w:tcW w:w="561" w:type="pct"/>
            <w:tcBorders>
              <w:bottom w:val="single" w:sz="4" w:space="0" w:color="auto"/>
            </w:tcBorders>
            <w:shd w:val="clear" w:color="auto" w:fill="auto"/>
            <w:noWrap/>
            <w:tcMar>
              <w:left w:w="11" w:type="dxa"/>
              <w:right w:w="11" w:type="dxa"/>
            </w:tcMar>
            <w:vAlign w:val="center"/>
          </w:tcPr>
          <w:p w:rsidR="00A86F44" w:rsidRPr="0057286A" w:rsidRDefault="00A86F44" w:rsidP="007A51B7">
            <w:pPr>
              <w:jc w:val="center"/>
              <w:rPr>
                <w:rStyle w:val="TableText2"/>
                <w:rFonts w:ascii="Times New Roman" w:hAnsi="Times New Roman"/>
                <w:b/>
                <w:szCs w:val="20"/>
              </w:rPr>
            </w:pPr>
            <w:r w:rsidRPr="0057286A">
              <w:rPr>
                <w:rStyle w:val="TableText2"/>
                <w:rFonts w:ascii="Times New Roman" w:hAnsi="Times New Roman"/>
                <w:b/>
                <w:szCs w:val="20"/>
              </w:rPr>
              <w:t>MET + SU + PBO</w:t>
            </w:r>
          </w:p>
        </w:tc>
        <w:tc>
          <w:tcPr>
            <w:tcW w:w="510" w:type="pct"/>
            <w:tcBorders>
              <w:bottom w:val="single" w:sz="4" w:space="0" w:color="auto"/>
            </w:tcBorders>
            <w:shd w:val="clear" w:color="auto" w:fill="auto"/>
            <w:noWrap/>
            <w:tcMar>
              <w:left w:w="11" w:type="dxa"/>
              <w:right w:w="11" w:type="dxa"/>
            </w:tcMar>
            <w:vAlign w:val="center"/>
          </w:tcPr>
          <w:p w:rsidR="00A86F44" w:rsidRPr="0057286A" w:rsidRDefault="00A86F44" w:rsidP="007A51B7">
            <w:pPr>
              <w:jc w:val="center"/>
              <w:rPr>
                <w:rStyle w:val="TableText2"/>
                <w:rFonts w:ascii="Times New Roman" w:hAnsi="Times New Roman"/>
                <w:b/>
                <w:szCs w:val="20"/>
              </w:rPr>
            </w:pPr>
            <w:r w:rsidRPr="00A86F44">
              <w:rPr>
                <w:rStyle w:val="TableText2"/>
                <w:rFonts w:ascii="Times New Roman" w:hAnsi="Times New Roman"/>
                <w:b/>
                <w:szCs w:val="20"/>
              </w:rPr>
              <w:t>MET+SU</w:t>
            </w:r>
            <w:r>
              <w:rPr>
                <w:rStyle w:val="TableText2"/>
                <w:rFonts w:ascii="Times New Roman" w:hAnsi="Times New Roman"/>
                <w:b/>
                <w:szCs w:val="20"/>
              </w:rPr>
              <w:t>+SAX</w:t>
            </w:r>
          </w:p>
        </w:tc>
        <w:tc>
          <w:tcPr>
            <w:tcW w:w="559" w:type="pct"/>
            <w:tcBorders>
              <w:bottom w:val="single" w:sz="4" w:space="0" w:color="auto"/>
            </w:tcBorders>
            <w:shd w:val="clear" w:color="auto" w:fill="auto"/>
            <w:noWrap/>
            <w:tcMar>
              <w:left w:w="11" w:type="dxa"/>
              <w:right w:w="11" w:type="dxa"/>
            </w:tcMar>
            <w:vAlign w:val="center"/>
          </w:tcPr>
          <w:p w:rsidR="00A86F44" w:rsidRPr="0057286A" w:rsidRDefault="00A86F44" w:rsidP="007A51B7">
            <w:pPr>
              <w:jc w:val="center"/>
              <w:rPr>
                <w:rStyle w:val="TableText2"/>
                <w:rFonts w:ascii="Times New Roman" w:hAnsi="Times New Roman"/>
                <w:b/>
                <w:szCs w:val="20"/>
              </w:rPr>
            </w:pPr>
            <w:r w:rsidRPr="0057286A">
              <w:rPr>
                <w:rStyle w:val="TableText2"/>
                <w:rFonts w:ascii="Times New Roman" w:hAnsi="Times New Roman"/>
                <w:b/>
                <w:szCs w:val="20"/>
              </w:rPr>
              <w:t>MET + SU + PBO</w:t>
            </w:r>
          </w:p>
        </w:tc>
      </w:tr>
      <w:tr w:rsidR="00A86F44" w:rsidRPr="0057286A" w:rsidTr="004947F3">
        <w:trPr>
          <w:trHeight w:val="133"/>
        </w:trPr>
        <w:tc>
          <w:tcPr>
            <w:tcW w:w="718" w:type="pct"/>
            <w:shd w:val="clear" w:color="auto" w:fill="auto"/>
            <w:noWrap/>
            <w:tcMar>
              <w:left w:w="11" w:type="dxa"/>
              <w:right w:w="11" w:type="dxa"/>
            </w:tcMar>
            <w:hideMark/>
          </w:tcPr>
          <w:p w:rsidR="00A86F44" w:rsidRPr="0057286A" w:rsidRDefault="00A86F44" w:rsidP="007A51B7">
            <w:pPr>
              <w:jc w:val="left"/>
              <w:rPr>
                <w:rStyle w:val="TableText2"/>
                <w:rFonts w:ascii="Times New Roman" w:hAnsi="Times New Roman"/>
                <w:szCs w:val="20"/>
              </w:rPr>
            </w:pPr>
            <w:r w:rsidRPr="0057286A">
              <w:rPr>
                <w:rStyle w:val="TableText2"/>
                <w:rFonts w:ascii="Times New Roman" w:hAnsi="Times New Roman"/>
                <w:szCs w:val="20"/>
              </w:rPr>
              <w:t>Trial duration</w:t>
            </w:r>
          </w:p>
        </w:tc>
        <w:tc>
          <w:tcPr>
            <w:tcW w:w="1377" w:type="pct"/>
            <w:gridSpan w:val="4"/>
            <w:tcBorders>
              <w:bottom w:val="dotted" w:sz="4" w:space="0" w:color="auto"/>
              <w:right w:val="dotted" w:sz="4" w:space="0" w:color="auto"/>
            </w:tcBorders>
            <w:shd w:val="clear" w:color="auto" w:fill="auto"/>
            <w:noWrap/>
            <w:tcMar>
              <w:left w:w="11" w:type="dxa"/>
              <w:right w:w="11" w:type="dxa"/>
            </w:tcMar>
            <w:vAlign w:val="center"/>
          </w:tcPr>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6 months</w:t>
            </w:r>
          </w:p>
        </w:tc>
        <w:tc>
          <w:tcPr>
            <w:tcW w:w="816" w:type="pct"/>
            <w:gridSpan w:val="2"/>
            <w:tcBorders>
              <w:left w:val="dotted" w:sz="4" w:space="0" w:color="auto"/>
              <w:bottom w:val="dotted" w:sz="4" w:space="0" w:color="auto"/>
              <w:right w:val="dotted" w:sz="4" w:space="0" w:color="auto"/>
            </w:tcBorders>
            <w:tcMar>
              <w:left w:w="11" w:type="dxa"/>
              <w:right w:w="11" w:type="dxa"/>
            </w:tcMar>
            <w:vAlign w:val="center"/>
          </w:tcPr>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6 months</w:t>
            </w:r>
          </w:p>
        </w:tc>
        <w:tc>
          <w:tcPr>
            <w:tcW w:w="1020" w:type="pct"/>
            <w:gridSpan w:val="2"/>
            <w:tcBorders>
              <w:left w:val="dotted" w:sz="4" w:space="0" w:color="auto"/>
              <w:bottom w:val="dotted" w:sz="4" w:space="0" w:color="auto"/>
              <w:right w:val="dotted" w:sz="4" w:space="0" w:color="auto"/>
            </w:tcBorders>
            <w:shd w:val="clear" w:color="auto" w:fill="auto"/>
            <w:noWrap/>
            <w:tcMar>
              <w:left w:w="11" w:type="dxa"/>
              <w:right w:w="11" w:type="dxa"/>
            </w:tcMar>
            <w:vAlign w:val="center"/>
          </w:tcPr>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6 months</w:t>
            </w:r>
          </w:p>
        </w:tc>
        <w:tc>
          <w:tcPr>
            <w:tcW w:w="1069" w:type="pct"/>
            <w:gridSpan w:val="2"/>
            <w:tcBorders>
              <w:left w:val="dotted" w:sz="4" w:space="0" w:color="auto"/>
              <w:bottom w:val="dotted" w:sz="4" w:space="0" w:color="auto"/>
            </w:tcBorders>
            <w:shd w:val="clear" w:color="auto" w:fill="auto"/>
            <w:noWrap/>
            <w:tcMar>
              <w:left w:w="11" w:type="dxa"/>
              <w:right w:w="11" w:type="dxa"/>
            </w:tcMar>
            <w:vAlign w:val="center"/>
          </w:tcPr>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6 months</w:t>
            </w:r>
          </w:p>
        </w:tc>
      </w:tr>
      <w:tr w:rsidR="00A86F44" w:rsidRPr="0057286A" w:rsidTr="004947F3">
        <w:trPr>
          <w:trHeight w:val="254"/>
        </w:trPr>
        <w:tc>
          <w:tcPr>
            <w:tcW w:w="718" w:type="pct"/>
            <w:shd w:val="clear" w:color="auto" w:fill="auto"/>
            <w:noWrap/>
            <w:tcMar>
              <w:left w:w="11" w:type="dxa"/>
              <w:right w:w="11" w:type="dxa"/>
            </w:tcMar>
            <w:hideMark/>
          </w:tcPr>
          <w:p w:rsidR="00A86F44" w:rsidRPr="0057286A" w:rsidRDefault="00A86F44" w:rsidP="007A51B7">
            <w:pPr>
              <w:jc w:val="left"/>
              <w:rPr>
                <w:rStyle w:val="TableText2"/>
                <w:rFonts w:ascii="Times New Roman" w:hAnsi="Times New Roman"/>
                <w:szCs w:val="20"/>
              </w:rPr>
            </w:pPr>
            <w:r w:rsidRPr="0057286A">
              <w:rPr>
                <w:rStyle w:val="TableText2"/>
                <w:rFonts w:ascii="Times New Roman" w:hAnsi="Times New Roman"/>
                <w:szCs w:val="20"/>
              </w:rPr>
              <w:t>N</w:t>
            </w:r>
          </w:p>
        </w:tc>
        <w:tc>
          <w:tcPr>
            <w:tcW w:w="1377" w:type="pct"/>
            <w:gridSpan w:val="4"/>
            <w:tcBorders>
              <w:top w:val="dotted" w:sz="4" w:space="0" w:color="auto"/>
              <w:bottom w:val="dotted" w:sz="4" w:space="0" w:color="auto"/>
              <w:right w:val="dotted" w:sz="4" w:space="0" w:color="auto"/>
            </w:tcBorders>
            <w:shd w:val="clear" w:color="auto" w:fill="auto"/>
            <w:noWrap/>
            <w:tcMar>
              <w:left w:w="11" w:type="dxa"/>
              <w:right w:w="11" w:type="dxa"/>
            </w:tcMar>
            <w:vAlign w:val="center"/>
          </w:tcPr>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441</w:t>
            </w:r>
          </w:p>
        </w:tc>
        <w:tc>
          <w:tcPr>
            <w:tcW w:w="816" w:type="pct"/>
            <w:gridSpan w:val="2"/>
            <w:tcBorders>
              <w:top w:val="dotted" w:sz="4" w:space="0" w:color="auto"/>
              <w:left w:val="dotted" w:sz="4" w:space="0" w:color="auto"/>
              <w:bottom w:val="dotted" w:sz="4" w:space="0" w:color="auto"/>
              <w:right w:val="dotted" w:sz="4" w:space="0" w:color="auto"/>
            </w:tcBorders>
            <w:tcMar>
              <w:left w:w="11" w:type="dxa"/>
              <w:right w:w="11" w:type="dxa"/>
            </w:tcMar>
            <w:vAlign w:val="center"/>
          </w:tcPr>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1,055</w:t>
            </w:r>
          </w:p>
        </w:tc>
        <w:tc>
          <w:tcPr>
            <w:tcW w:w="1020" w:type="pct"/>
            <w:gridSpan w:val="2"/>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tcPr>
          <w:p w:rsidR="00A86F44" w:rsidRPr="0057286A" w:rsidRDefault="00A86F44" w:rsidP="007A51B7">
            <w:pPr>
              <w:jc w:val="center"/>
              <w:rPr>
                <w:rStyle w:val="TableText2"/>
                <w:rFonts w:ascii="Times New Roman" w:hAnsi="Times New Roman"/>
                <w:szCs w:val="20"/>
              </w:rPr>
            </w:pPr>
            <w:r>
              <w:rPr>
                <w:rStyle w:val="TableText2"/>
                <w:rFonts w:ascii="Times New Roman" w:hAnsi="Times New Roman"/>
                <w:szCs w:val="20"/>
              </w:rPr>
              <w:t>318</w:t>
            </w:r>
          </w:p>
        </w:tc>
        <w:tc>
          <w:tcPr>
            <w:tcW w:w="1069" w:type="pct"/>
            <w:gridSpan w:val="2"/>
            <w:tcBorders>
              <w:top w:val="dotted" w:sz="4" w:space="0" w:color="auto"/>
              <w:left w:val="dotted" w:sz="4" w:space="0" w:color="auto"/>
              <w:bottom w:val="dotted" w:sz="4" w:space="0" w:color="auto"/>
            </w:tcBorders>
            <w:shd w:val="clear" w:color="auto" w:fill="auto"/>
            <w:noWrap/>
            <w:tcMar>
              <w:left w:w="11" w:type="dxa"/>
              <w:right w:w="11" w:type="dxa"/>
            </w:tcMar>
            <w:vAlign w:val="center"/>
          </w:tcPr>
          <w:p w:rsidR="00A86F44" w:rsidRPr="00A86F44" w:rsidRDefault="00A86F44" w:rsidP="00A86F44">
            <w:pPr>
              <w:jc w:val="center"/>
              <w:rPr>
                <w:rStyle w:val="TableText2"/>
                <w:rFonts w:ascii="Times New Roman" w:hAnsi="Times New Roman"/>
                <w:color w:val="000000"/>
                <w:szCs w:val="20"/>
              </w:rPr>
            </w:pPr>
            <w:r w:rsidRPr="00A86F44">
              <w:rPr>
                <w:rFonts w:ascii="Times New Roman" w:hAnsi="Times New Roman" w:cs="Times New Roman"/>
                <w:color w:val="000000"/>
                <w:sz w:val="20"/>
                <w:szCs w:val="20"/>
              </w:rPr>
              <w:t>257</w:t>
            </w:r>
          </w:p>
        </w:tc>
      </w:tr>
      <w:tr w:rsidR="00A86F44" w:rsidRPr="0057286A" w:rsidTr="004947F3">
        <w:trPr>
          <w:trHeight w:val="131"/>
        </w:trPr>
        <w:tc>
          <w:tcPr>
            <w:tcW w:w="718" w:type="pct"/>
            <w:shd w:val="clear" w:color="auto" w:fill="auto"/>
            <w:noWrap/>
            <w:tcMar>
              <w:left w:w="11" w:type="dxa"/>
              <w:right w:w="11" w:type="dxa"/>
            </w:tcMar>
            <w:hideMark/>
          </w:tcPr>
          <w:p w:rsidR="00A86F44" w:rsidRPr="0057286A" w:rsidRDefault="00A86F44" w:rsidP="007A51B7">
            <w:pPr>
              <w:jc w:val="left"/>
              <w:rPr>
                <w:rStyle w:val="TableText2"/>
                <w:rFonts w:ascii="Times New Roman" w:hAnsi="Times New Roman"/>
                <w:szCs w:val="20"/>
              </w:rPr>
            </w:pPr>
            <w:r w:rsidRPr="0057286A">
              <w:rPr>
                <w:rStyle w:val="TableText2"/>
                <w:rFonts w:ascii="Times New Roman" w:hAnsi="Times New Roman"/>
                <w:szCs w:val="20"/>
              </w:rPr>
              <w:t>n</w:t>
            </w:r>
          </w:p>
        </w:tc>
        <w:tc>
          <w:tcPr>
            <w:tcW w:w="306" w:type="pct"/>
            <w:tcBorders>
              <w:top w:val="dotted" w:sz="4" w:space="0" w:color="auto"/>
              <w:bottom w:val="dotted" w:sz="4" w:space="0" w:color="auto"/>
              <w:right w:val="dotted" w:sz="4" w:space="0" w:color="auto"/>
            </w:tcBorders>
            <w:shd w:val="clear" w:color="auto" w:fill="auto"/>
            <w:noWrap/>
            <w:tcMar>
              <w:left w:w="11" w:type="dxa"/>
              <w:right w:w="11" w:type="dxa"/>
            </w:tcMar>
            <w:vAlign w:val="center"/>
          </w:tcPr>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106</w:t>
            </w:r>
          </w:p>
        </w:tc>
        <w:tc>
          <w:tcPr>
            <w:tcW w:w="357"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hideMark/>
          </w:tcPr>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116</w:t>
            </w:r>
          </w:p>
        </w:tc>
        <w:tc>
          <w:tcPr>
            <w:tcW w:w="305"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hideMark/>
          </w:tcPr>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106</w:t>
            </w:r>
          </w:p>
        </w:tc>
        <w:tc>
          <w:tcPr>
            <w:tcW w:w="409"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hideMark/>
          </w:tcPr>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113</w:t>
            </w:r>
          </w:p>
        </w:tc>
        <w:tc>
          <w:tcPr>
            <w:tcW w:w="459" w:type="pct"/>
            <w:tcBorders>
              <w:top w:val="dotted" w:sz="4" w:space="0" w:color="auto"/>
              <w:left w:val="dotted" w:sz="4" w:space="0" w:color="auto"/>
              <w:bottom w:val="dotted" w:sz="4" w:space="0" w:color="auto"/>
              <w:right w:val="dotted" w:sz="4" w:space="0" w:color="auto"/>
            </w:tcBorders>
            <w:tcMar>
              <w:left w:w="11" w:type="dxa"/>
              <w:right w:w="11" w:type="dxa"/>
            </w:tcMar>
            <w:vAlign w:val="center"/>
          </w:tcPr>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792</w:t>
            </w:r>
          </w:p>
        </w:tc>
        <w:tc>
          <w:tcPr>
            <w:tcW w:w="357" w:type="pct"/>
            <w:tcBorders>
              <w:top w:val="dotted" w:sz="4" w:space="0" w:color="auto"/>
              <w:left w:val="dotted" w:sz="4" w:space="0" w:color="auto"/>
              <w:bottom w:val="dotted" w:sz="4" w:space="0" w:color="auto"/>
              <w:right w:val="dotted" w:sz="4" w:space="0" w:color="auto"/>
            </w:tcBorders>
            <w:tcMar>
              <w:left w:w="11" w:type="dxa"/>
              <w:right w:w="11" w:type="dxa"/>
            </w:tcMar>
            <w:vAlign w:val="center"/>
          </w:tcPr>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263</w:t>
            </w:r>
          </w:p>
        </w:tc>
        <w:tc>
          <w:tcPr>
            <w:tcW w:w="459"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tcPr>
          <w:p w:rsidR="00A86F44" w:rsidRPr="0057286A" w:rsidRDefault="00A86F44" w:rsidP="007A51B7">
            <w:pPr>
              <w:jc w:val="center"/>
              <w:rPr>
                <w:rStyle w:val="TableText2"/>
                <w:rFonts w:ascii="Times New Roman" w:hAnsi="Times New Roman"/>
                <w:szCs w:val="20"/>
              </w:rPr>
            </w:pPr>
            <w:r>
              <w:rPr>
                <w:rStyle w:val="TableText2"/>
                <w:rFonts w:ascii="Times New Roman" w:hAnsi="Times New Roman"/>
                <w:szCs w:val="20"/>
              </w:rPr>
              <w:t>158</w:t>
            </w:r>
          </w:p>
        </w:tc>
        <w:tc>
          <w:tcPr>
            <w:tcW w:w="561"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tcPr>
          <w:p w:rsidR="00A86F44" w:rsidRPr="0057286A" w:rsidRDefault="00A86F44" w:rsidP="007A51B7">
            <w:pPr>
              <w:jc w:val="center"/>
              <w:rPr>
                <w:rStyle w:val="TableText2"/>
                <w:rFonts w:ascii="Times New Roman" w:hAnsi="Times New Roman"/>
                <w:szCs w:val="20"/>
              </w:rPr>
            </w:pPr>
            <w:r>
              <w:rPr>
                <w:rStyle w:val="TableText2"/>
                <w:rFonts w:ascii="Times New Roman" w:hAnsi="Times New Roman"/>
                <w:szCs w:val="20"/>
              </w:rPr>
              <w:t>160</w:t>
            </w:r>
          </w:p>
        </w:tc>
        <w:tc>
          <w:tcPr>
            <w:tcW w:w="510"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tcPr>
          <w:p w:rsidR="00A86F44" w:rsidRPr="00A86F44" w:rsidRDefault="00A86F44" w:rsidP="00A86F44">
            <w:pPr>
              <w:jc w:val="center"/>
              <w:rPr>
                <w:rFonts w:ascii="Times New Roman" w:hAnsi="Times New Roman" w:cs="Times New Roman"/>
                <w:color w:val="000000"/>
                <w:sz w:val="20"/>
                <w:szCs w:val="20"/>
              </w:rPr>
            </w:pPr>
            <w:r w:rsidRPr="00A86F44">
              <w:rPr>
                <w:rFonts w:ascii="Times New Roman" w:hAnsi="Times New Roman" w:cs="Times New Roman"/>
                <w:color w:val="000000"/>
                <w:sz w:val="20"/>
                <w:szCs w:val="20"/>
              </w:rPr>
              <w:t>129</w:t>
            </w:r>
          </w:p>
        </w:tc>
        <w:tc>
          <w:tcPr>
            <w:tcW w:w="559" w:type="pct"/>
            <w:tcBorders>
              <w:top w:val="dotted" w:sz="4" w:space="0" w:color="auto"/>
              <w:left w:val="dotted" w:sz="4" w:space="0" w:color="auto"/>
              <w:bottom w:val="dotted" w:sz="4" w:space="0" w:color="auto"/>
            </w:tcBorders>
            <w:shd w:val="clear" w:color="auto" w:fill="auto"/>
            <w:noWrap/>
            <w:tcMar>
              <w:left w:w="11" w:type="dxa"/>
              <w:right w:w="11" w:type="dxa"/>
            </w:tcMar>
            <w:vAlign w:val="center"/>
          </w:tcPr>
          <w:p w:rsidR="00A86F44" w:rsidRPr="00A86F44" w:rsidRDefault="00A86F44" w:rsidP="00A86F44">
            <w:pPr>
              <w:jc w:val="center"/>
              <w:rPr>
                <w:rFonts w:ascii="Times New Roman" w:hAnsi="Times New Roman" w:cs="Times New Roman"/>
                <w:color w:val="000000"/>
                <w:sz w:val="20"/>
                <w:szCs w:val="20"/>
              </w:rPr>
            </w:pPr>
            <w:r w:rsidRPr="00A86F44">
              <w:rPr>
                <w:rFonts w:ascii="Times New Roman" w:hAnsi="Times New Roman" w:cs="Times New Roman"/>
                <w:color w:val="000000"/>
                <w:sz w:val="20"/>
                <w:szCs w:val="20"/>
              </w:rPr>
              <w:t>128</w:t>
            </w:r>
          </w:p>
        </w:tc>
      </w:tr>
      <w:tr w:rsidR="00A86F44" w:rsidRPr="0057286A" w:rsidTr="004947F3">
        <w:trPr>
          <w:trHeight w:val="70"/>
        </w:trPr>
        <w:tc>
          <w:tcPr>
            <w:tcW w:w="718" w:type="pct"/>
            <w:shd w:val="clear" w:color="auto" w:fill="auto"/>
            <w:noWrap/>
            <w:tcMar>
              <w:left w:w="11" w:type="dxa"/>
              <w:right w:w="11" w:type="dxa"/>
            </w:tcMar>
            <w:vAlign w:val="bottom"/>
          </w:tcPr>
          <w:p w:rsidR="00A86F44" w:rsidRPr="0057286A" w:rsidRDefault="00A86F44" w:rsidP="007A51B7">
            <w:pPr>
              <w:jc w:val="left"/>
              <w:rPr>
                <w:rStyle w:val="TableText2"/>
                <w:rFonts w:ascii="Times New Roman" w:hAnsi="Times New Roman"/>
                <w:szCs w:val="20"/>
              </w:rPr>
            </w:pPr>
            <w:r w:rsidRPr="0057286A">
              <w:rPr>
                <w:rStyle w:val="TableText2"/>
                <w:rFonts w:ascii="Times New Roman" w:hAnsi="Times New Roman"/>
                <w:szCs w:val="20"/>
              </w:rPr>
              <w:t>Male; n (%)</w:t>
            </w:r>
          </w:p>
        </w:tc>
        <w:tc>
          <w:tcPr>
            <w:tcW w:w="306" w:type="pct"/>
            <w:tcBorders>
              <w:top w:val="dotted" w:sz="4" w:space="0" w:color="auto"/>
              <w:bottom w:val="dotted" w:sz="4" w:space="0" w:color="auto"/>
              <w:right w:val="dotted" w:sz="4" w:space="0" w:color="auto"/>
            </w:tcBorders>
            <w:shd w:val="clear" w:color="auto" w:fill="auto"/>
            <w:noWrap/>
            <w:tcMar>
              <w:left w:w="11" w:type="dxa"/>
              <w:right w:w="11" w:type="dxa"/>
            </w:tcMar>
            <w:vAlign w:val="center"/>
          </w:tcPr>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56 (53%)</w:t>
            </w:r>
          </w:p>
        </w:tc>
        <w:tc>
          <w:tcPr>
            <w:tcW w:w="357"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hideMark/>
          </w:tcPr>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61 (53%)</w:t>
            </w:r>
          </w:p>
        </w:tc>
        <w:tc>
          <w:tcPr>
            <w:tcW w:w="305"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hideMark/>
          </w:tcPr>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58 (55%)</w:t>
            </w:r>
          </w:p>
        </w:tc>
        <w:tc>
          <w:tcPr>
            <w:tcW w:w="409"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hideMark/>
          </w:tcPr>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59 (52%)</w:t>
            </w:r>
          </w:p>
        </w:tc>
        <w:tc>
          <w:tcPr>
            <w:tcW w:w="459" w:type="pct"/>
            <w:tcBorders>
              <w:top w:val="dotted" w:sz="4" w:space="0" w:color="auto"/>
              <w:left w:val="dotted" w:sz="4" w:space="0" w:color="auto"/>
              <w:bottom w:val="dotted" w:sz="4" w:space="0" w:color="auto"/>
              <w:right w:val="dotted" w:sz="4" w:space="0" w:color="auto"/>
            </w:tcBorders>
            <w:tcMar>
              <w:left w:w="11" w:type="dxa"/>
              <w:right w:w="11" w:type="dxa"/>
            </w:tcMar>
            <w:vAlign w:val="center"/>
          </w:tcPr>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371 (47%)</w:t>
            </w:r>
          </w:p>
        </w:tc>
        <w:tc>
          <w:tcPr>
            <w:tcW w:w="357" w:type="pct"/>
            <w:tcBorders>
              <w:top w:val="dotted" w:sz="4" w:space="0" w:color="auto"/>
              <w:left w:val="dotted" w:sz="4" w:space="0" w:color="auto"/>
              <w:bottom w:val="dotted" w:sz="4" w:space="0" w:color="auto"/>
              <w:right w:val="dotted" w:sz="4" w:space="0" w:color="auto"/>
            </w:tcBorders>
            <w:tcMar>
              <w:left w:w="11" w:type="dxa"/>
              <w:right w:w="11" w:type="dxa"/>
            </w:tcMar>
            <w:vAlign w:val="center"/>
          </w:tcPr>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127 (48%)</w:t>
            </w:r>
          </w:p>
        </w:tc>
        <w:tc>
          <w:tcPr>
            <w:tcW w:w="459"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tcPr>
          <w:p w:rsidR="00A86F44" w:rsidRPr="0057286A" w:rsidRDefault="00A86F44" w:rsidP="007A51B7">
            <w:pPr>
              <w:jc w:val="center"/>
              <w:rPr>
                <w:rStyle w:val="TableText2"/>
                <w:rFonts w:ascii="Times New Roman" w:hAnsi="Times New Roman"/>
                <w:szCs w:val="20"/>
              </w:rPr>
            </w:pPr>
            <w:r>
              <w:rPr>
                <w:rStyle w:val="TableText2"/>
                <w:rFonts w:ascii="Times New Roman" w:hAnsi="Times New Roman"/>
                <w:szCs w:val="20"/>
              </w:rPr>
              <w:t>80 (50.6%)</w:t>
            </w:r>
          </w:p>
        </w:tc>
        <w:tc>
          <w:tcPr>
            <w:tcW w:w="561"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tcPr>
          <w:p w:rsidR="00A86F44" w:rsidRPr="0057286A" w:rsidRDefault="00A86F44" w:rsidP="007A51B7">
            <w:pPr>
              <w:jc w:val="center"/>
              <w:rPr>
                <w:rStyle w:val="TableText2"/>
                <w:rFonts w:ascii="Times New Roman" w:hAnsi="Times New Roman"/>
                <w:szCs w:val="20"/>
              </w:rPr>
            </w:pPr>
            <w:r>
              <w:rPr>
                <w:rStyle w:val="TableText2"/>
                <w:rFonts w:ascii="Times New Roman" w:hAnsi="Times New Roman"/>
                <w:szCs w:val="20"/>
              </w:rPr>
              <w:t>72 (45%)</w:t>
            </w:r>
          </w:p>
        </w:tc>
        <w:tc>
          <w:tcPr>
            <w:tcW w:w="510"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tcPr>
          <w:p w:rsidR="00A86F44" w:rsidRPr="00A86F44" w:rsidRDefault="00A86F44" w:rsidP="00A86F44">
            <w:pPr>
              <w:jc w:val="center"/>
              <w:rPr>
                <w:rStyle w:val="TableText2"/>
                <w:rFonts w:ascii="Times New Roman" w:hAnsi="Times New Roman"/>
                <w:szCs w:val="20"/>
              </w:rPr>
            </w:pPr>
            <w:r w:rsidRPr="00A86F44">
              <w:rPr>
                <w:rStyle w:val="TableText2"/>
                <w:rFonts w:ascii="Times New Roman" w:hAnsi="Times New Roman"/>
                <w:szCs w:val="20"/>
              </w:rPr>
              <w:t>80 (62.0</w:t>
            </w:r>
            <w:r>
              <w:rPr>
                <w:rStyle w:val="TableText2"/>
                <w:rFonts w:ascii="Times New Roman" w:hAnsi="Times New Roman"/>
                <w:szCs w:val="20"/>
              </w:rPr>
              <w:t>%</w:t>
            </w:r>
            <w:r w:rsidRPr="00A86F44">
              <w:rPr>
                <w:rStyle w:val="TableText2"/>
                <w:rFonts w:ascii="Times New Roman" w:hAnsi="Times New Roman"/>
                <w:szCs w:val="20"/>
              </w:rPr>
              <w:t>)</w:t>
            </w:r>
          </w:p>
        </w:tc>
        <w:tc>
          <w:tcPr>
            <w:tcW w:w="559" w:type="pct"/>
            <w:tcBorders>
              <w:top w:val="dotted" w:sz="4" w:space="0" w:color="auto"/>
              <w:left w:val="dotted" w:sz="4" w:space="0" w:color="auto"/>
              <w:bottom w:val="dotted" w:sz="4" w:space="0" w:color="auto"/>
            </w:tcBorders>
            <w:shd w:val="clear" w:color="auto" w:fill="auto"/>
            <w:noWrap/>
            <w:tcMar>
              <w:left w:w="11" w:type="dxa"/>
              <w:right w:w="11" w:type="dxa"/>
            </w:tcMar>
            <w:vAlign w:val="center"/>
          </w:tcPr>
          <w:p w:rsidR="00A86F44" w:rsidRPr="00A86F44" w:rsidRDefault="00A86F44" w:rsidP="00A86F44">
            <w:pPr>
              <w:jc w:val="center"/>
              <w:rPr>
                <w:rStyle w:val="TableText2"/>
                <w:rFonts w:ascii="Times New Roman" w:hAnsi="Times New Roman"/>
                <w:szCs w:val="20"/>
              </w:rPr>
            </w:pPr>
            <w:r w:rsidRPr="00A86F44">
              <w:rPr>
                <w:rStyle w:val="TableText2"/>
                <w:rFonts w:ascii="Times New Roman" w:hAnsi="Times New Roman"/>
                <w:szCs w:val="20"/>
              </w:rPr>
              <w:t>74 (57.8</w:t>
            </w:r>
            <w:r>
              <w:rPr>
                <w:rStyle w:val="TableText2"/>
                <w:rFonts w:ascii="Times New Roman" w:hAnsi="Times New Roman"/>
                <w:szCs w:val="20"/>
              </w:rPr>
              <w:t>%</w:t>
            </w:r>
            <w:r w:rsidRPr="00A86F44">
              <w:rPr>
                <w:rStyle w:val="TableText2"/>
                <w:rFonts w:ascii="Times New Roman" w:hAnsi="Times New Roman"/>
                <w:szCs w:val="20"/>
              </w:rPr>
              <w:t>)</w:t>
            </w:r>
          </w:p>
        </w:tc>
      </w:tr>
      <w:tr w:rsidR="00A86F44" w:rsidRPr="0057286A" w:rsidTr="004947F3">
        <w:trPr>
          <w:trHeight w:val="1131"/>
        </w:trPr>
        <w:tc>
          <w:tcPr>
            <w:tcW w:w="718" w:type="pct"/>
            <w:shd w:val="clear" w:color="auto" w:fill="auto"/>
            <w:noWrap/>
            <w:tcMar>
              <w:left w:w="11" w:type="dxa"/>
              <w:right w:w="11" w:type="dxa"/>
            </w:tcMar>
            <w:hideMark/>
          </w:tcPr>
          <w:p w:rsidR="00A86F44" w:rsidRPr="0057286A" w:rsidRDefault="00A86F44" w:rsidP="007A51B7">
            <w:pPr>
              <w:jc w:val="left"/>
              <w:rPr>
                <w:rStyle w:val="TableText2"/>
                <w:rFonts w:ascii="Times New Roman" w:hAnsi="Times New Roman"/>
                <w:szCs w:val="20"/>
              </w:rPr>
            </w:pPr>
            <w:r w:rsidRPr="0057286A">
              <w:rPr>
                <w:rStyle w:val="TableText2"/>
                <w:rFonts w:ascii="Times New Roman" w:hAnsi="Times New Roman"/>
                <w:szCs w:val="20"/>
              </w:rPr>
              <w:t>Race</w:t>
            </w:r>
          </w:p>
          <w:p w:rsidR="00A86F44" w:rsidRPr="0057286A" w:rsidRDefault="00A86F44" w:rsidP="007A51B7">
            <w:pPr>
              <w:jc w:val="left"/>
              <w:rPr>
                <w:rStyle w:val="TableText2"/>
                <w:rFonts w:ascii="Times New Roman" w:hAnsi="Times New Roman"/>
                <w:szCs w:val="20"/>
              </w:rPr>
            </w:pPr>
            <w:r w:rsidRPr="0057286A">
              <w:rPr>
                <w:rStyle w:val="TableText2"/>
                <w:rFonts w:ascii="Times New Roman" w:hAnsi="Times New Roman"/>
                <w:szCs w:val="20"/>
              </w:rPr>
              <w:t xml:space="preserve">   Asian; n (%)</w:t>
            </w:r>
          </w:p>
          <w:p w:rsidR="00A86F44" w:rsidRPr="0057286A" w:rsidRDefault="00A86F44" w:rsidP="007A51B7">
            <w:pPr>
              <w:jc w:val="left"/>
              <w:rPr>
                <w:rStyle w:val="TableText2"/>
                <w:rFonts w:ascii="Times New Roman" w:hAnsi="Times New Roman"/>
                <w:szCs w:val="20"/>
              </w:rPr>
            </w:pPr>
            <w:r w:rsidRPr="0057286A">
              <w:rPr>
                <w:rStyle w:val="TableText2"/>
                <w:rFonts w:ascii="Times New Roman" w:hAnsi="Times New Roman"/>
                <w:szCs w:val="20"/>
              </w:rPr>
              <w:t xml:space="preserve">   Black; n (%) </w:t>
            </w:r>
          </w:p>
          <w:p w:rsidR="00A86F44" w:rsidRPr="0057286A" w:rsidRDefault="00A86F44" w:rsidP="007A51B7">
            <w:pPr>
              <w:jc w:val="left"/>
              <w:rPr>
                <w:rStyle w:val="TableText2"/>
                <w:rFonts w:ascii="Times New Roman" w:hAnsi="Times New Roman"/>
                <w:szCs w:val="20"/>
              </w:rPr>
            </w:pPr>
            <w:r w:rsidRPr="0057286A">
              <w:rPr>
                <w:rStyle w:val="TableText2"/>
                <w:rFonts w:ascii="Times New Roman" w:hAnsi="Times New Roman"/>
                <w:szCs w:val="20"/>
              </w:rPr>
              <w:t xml:space="preserve">   White; n (%)</w:t>
            </w:r>
          </w:p>
          <w:p w:rsidR="00A86F44" w:rsidRPr="0057286A" w:rsidRDefault="00A86F44" w:rsidP="007A51B7">
            <w:pPr>
              <w:jc w:val="left"/>
              <w:rPr>
                <w:rStyle w:val="TableText2"/>
                <w:rFonts w:ascii="Times New Roman" w:hAnsi="Times New Roman"/>
                <w:szCs w:val="20"/>
              </w:rPr>
            </w:pPr>
            <w:r w:rsidRPr="0057286A">
              <w:rPr>
                <w:rStyle w:val="TableText2"/>
                <w:rFonts w:ascii="Times New Roman" w:hAnsi="Times New Roman"/>
                <w:szCs w:val="20"/>
              </w:rPr>
              <w:t xml:space="preserve">   Other; n (%)</w:t>
            </w:r>
          </w:p>
        </w:tc>
        <w:tc>
          <w:tcPr>
            <w:tcW w:w="306" w:type="pct"/>
            <w:tcBorders>
              <w:top w:val="dotted" w:sz="4" w:space="0" w:color="auto"/>
              <w:bottom w:val="dotted" w:sz="4" w:space="0" w:color="auto"/>
              <w:right w:val="dotted" w:sz="4" w:space="0" w:color="auto"/>
            </w:tcBorders>
            <w:shd w:val="clear" w:color="auto" w:fill="auto"/>
            <w:noWrap/>
            <w:tcMar>
              <w:left w:w="11" w:type="dxa"/>
              <w:right w:w="11" w:type="dxa"/>
            </w:tcMar>
            <w:vAlign w:val="center"/>
          </w:tcPr>
          <w:p w:rsidR="00A86F44" w:rsidRPr="0057286A" w:rsidRDefault="00A86F44" w:rsidP="007A51B7">
            <w:pPr>
              <w:jc w:val="center"/>
              <w:rPr>
                <w:rStyle w:val="TableText2"/>
                <w:rFonts w:ascii="Times New Roman" w:hAnsi="Times New Roman"/>
                <w:szCs w:val="20"/>
              </w:rPr>
            </w:pPr>
          </w:p>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6 (6%)</w:t>
            </w:r>
          </w:p>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7 (7%)</w:t>
            </w:r>
          </w:p>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61 (58%)</w:t>
            </w:r>
          </w:p>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32 (30%)</w:t>
            </w:r>
          </w:p>
        </w:tc>
        <w:tc>
          <w:tcPr>
            <w:tcW w:w="357"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hideMark/>
          </w:tcPr>
          <w:p w:rsidR="00A86F44" w:rsidRPr="0057286A" w:rsidRDefault="00A86F44" w:rsidP="007A51B7">
            <w:pPr>
              <w:jc w:val="center"/>
              <w:rPr>
                <w:rStyle w:val="TableText2"/>
                <w:rFonts w:ascii="Times New Roman" w:hAnsi="Times New Roman"/>
                <w:szCs w:val="20"/>
              </w:rPr>
            </w:pPr>
          </w:p>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16 (14%)</w:t>
            </w:r>
          </w:p>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3 (3%)</w:t>
            </w:r>
          </w:p>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75 (65%)</w:t>
            </w:r>
          </w:p>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22 (19%)</w:t>
            </w:r>
          </w:p>
        </w:tc>
        <w:tc>
          <w:tcPr>
            <w:tcW w:w="305"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hideMark/>
          </w:tcPr>
          <w:p w:rsidR="00A86F44" w:rsidRPr="0057286A" w:rsidRDefault="00A86F44" w:rsidP="007A51B7">
            <w:pPr>
              <w:jc w:val="center"/>
              <w:rPr>
                <w:rStyle w:val="TableText2"/>
                <w:rFonts w:ascii="Times New Roman" w:hAnsi="Times New Roman"/>
                <w:szCs w:val="20"/>
              </w:rPr>
            </w:pPr>
          </w:p>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12 (11%)</w:t>
            </w:r>
          </w:p>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3 (3%)</w:t>
            </w:r>
          </w:p>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59 (56%)</w:t>
            </w:r>
          </w:p>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32 (30%)</w:t>
            </w:r>
          </w:p>
        </w:tc>
        <w:tc>
          <w:tcPr>
            <w:tcW w:w="409"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hideMark/>
          </w:tcPr>
          <w:p w:rsidR="00A86F44" w:rsidRPr="0057286A" w:rsidRDefault="00A86F44" w:rsidP="007A51B7">
            <w:pPr>
              <w:jc w:val="center"/>
              <w:rPr>
                <w:rStyle w:val="TableText2"/>
                <w:rFonts w:ascii="Times New Roman" w:hAnsi="Times New Roman"/>
                <w:szCs w:val="20"/>
              </w:rPr>
            </w:pPr>
          </w:p>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13 (12%)</w:t>
            </w:r>
          </w:p>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9 (8%)</w:t>
            </w:r>
          </w:p>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81 (72%)</w:t>
            </w:r>
          </w:p>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10 (9%)</w:t>
            </w:r>
          </w:p>
        </w:tc>
        <w:tc>
          <w:tcPr>
            <w:tcW w:w="459" w:type="pct"/>
            <w:tcBorders>
              <w:top w:val="dotted" w:sz="4" w:space="0" w:color="auto"/>
              <w:left w:val="dotted" w:sz="4" w:space="0" w:color="auto"/>
              <w:bottom w:val="dotted" w:sz="4" w:space="0" w:color="auto"/>
              <w:right w:val="dotted" w:sz="4" w:space="0" w:color="auto"/>
            </w:tcBorders>
            <w:tcMar>
              <w:left w:w="11" w:type="dxa"/>
              <w:right w:w="11" w:type="dxa"/>
            </w:tcMar>
            <w:vAlign w:val="center"/>
          </w:tcPr>
          <w:p w:rsidR="00A86F44" w:rsidRPr="0057286A" w:rsidRDefault="00A86F44" w:rsidP="007A51B7">
            <w:pPr>
              <w:jc w:val="center"/>
              <w:rPr>
                <w:rStyle w:val="TableText2"/>
                <w:rFonts w:ascii="Times New Roman" w:hAnsi="Times New Roman"/>
                <w:szCs w:val="20"/>
              </w:rPr>
            </w:pPr>
          </w:p>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404 (51%)</w:t>
            </w:r>
          </w:p>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6 (1%)</w:t>
            </w:r>
          </w:p>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376 (47%)</w:t>
            </w:r>
          </w:p>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6 (1%)</w:t>
            </w:r>
          </w:p>
        </w:tc>
        <w:tc>
          <w:tcPr>
            <w:tcW w:w="357" w:type="pct"/>
            <w:tcBorders>
              <w:top w:val="dotted" w:sz="4" w:space="0" w:color="auto"/>
              <w:left w:val="dotted" w:sz="4" w:space="0" w:color="auto"/>
              <w:bottom w:val="dotted" w:sz="4" w:space="0" w:color="auto"/>
              <w:right w:val="dotted" w:sz="4" w:space="0" w:color="auto"/>
            </w:tcBorders>
            <w:tcMar>
              <w:left w:w="11" w:type="dxa"/>
              <w:right w:w="11" w:type="dxa"/>
            </w:tcMar>
            <w:vAlign w:val="center"/>
          </w:tcPr>
          <w:p w:rsidR="00A86F44" w:rsidRPr="0057286A" w:rsidRDefault="00A86F44" w:rsidP="007A51B7">
            <w:pPr>
              <w:jc w:val="center"/>
              <w:rPr>
                <w:rStyle w:val="TableText2"/>
                <w:rFonts w:ascii="Times New Roman" w:hAnsi="Times New Roman"/>
                <w:szCs w:val="20"/>
              </w:rPr>
            </w:pPr>
          </w:p>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141 (54%)</w:t>
            </w:r>
          </w:p>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2 (1%)</w:t>
            </w:r>
          </w:p>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116 (44%)</w:t>
            </w:r>
          </w:p>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4 (2%)</w:t>
            </w:r>
          </w:p>
        </w:tc>
        <w:tc>
          <w:tcPr>
            <w:tcW w:w="459"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tcPr>
          <w:p w:rsidR="00A86F44" w:rsidRDefault="00A86F44" w:rsidP="007A51B7">
            <w:pPr>
              <w:jc w:val="center"/>
              <w:rPr>
                <w:rStyle w:val="TableText2"/>
                <w:rFonts w:ascii="Times New Roman" w:hAnsi="Times New Roman"/>
                <w:szCs w:val="20"/>
              </w:rPr>
            </w:pPr>
          </w:p>
          <w:p w:rsidR="00A86F44" w:rsidRDefault="00A86F44" w:rsidP="007A51B7">
            <w:pPr>
              <w:jc w:val="center"/>
              <w:rPr>
                <w:rStyle w:val="TableText2"/>
                <w:rFonts w:ascii="Times New Roman" w:hAnsi="Times New Roman"/>
                <w:szCs w:val="20"/>
              </w:rPr>
            </w:pPr>
            <w:r w:rsidRPr="00707ECD">
              <w:rPr>
                <w:rStyle w:val="TableText2"/>
                <w:rFonts w:ascii="Times New Roman" w:hAnsi="Times New Roman"/>
                <w:szCs w:val="20"/>
              </w:rPr>
              <w:t>116 (73.4</w:t>
            </w:r>
            <w:r>
              <w:rPr>
                <w:rStyle w:val="TableText2"/>
                <w:rFonts w:ascii="Times New Roman" w:hAnsi="Times New Roman"/>
                <w:szCs w:val="20"/>
              </w:rPr>
              <w:t>%</w:t>
            </w:r>
            <w:r w:rsidRPr="00707ECD">
              <w:rPr>
                <w:rStyle w:val="TableText2"/>
                <w:rFonts w:ascii="Times New Roman" w:hAnsi="Times New Roman"/>
                <w:szCs w:val="20"/>
              </w:rPr>
              <w:t>)</w:t>
            </w:r>
          </w:p>
          <w:p w:rsidR="00A86F44" w:rsidRDefault="00A86F44" w:rsidP="007A51B7">
            <w:pPr>
              <w:jc w:val="center"/>
              <w:rPr>
                <w:rStyle w:val="TableText2"/>
                <w:rFonts w:ascii="Times New Roman" w:hAnsi="Times New Roman"/>
                <w:szCs w:val="20"/>
              </w:rPr>
            </w:pPr>
          </w:p>
          <w:p w:rsidR="00A86F44" w:rsidRDefault="00A86F44" w:rsidP="007A51B7">
            <w:pPr>
              <w:jc w:val="center"/>
              <w:rPr>
                <w:rStyle w:val="TableText2"/>
                <w:rFonts w:ascii="Times New Roman" w:hAnsi="Times New Roman"/>
                <w:szCs w:val="20"/>
              </w:rPr>
            </w:pPr>
            <w:r w:rsidRPr="00707ECD">
              <w:rPr>
                <w:rStyle w:val="TableText2"/>
                <w:rFonts w:ascii="Times New Roman" w:hAnsi="Times New Roman"/>
                <w:szCs w:val="20"/>
              </w:rPr>
              <w:t>34 (21.5</w:t>
            </w:r>
            <w:r>
              <w:rPr>
                <w:rStyle w:val="TableText2"/>
                <w:rFonts w:ascii="Times New Roman" w:hAnsi="Times New Roman"/>
                <w:szCs w:val="20"/>
              </w:rPr>
              <w:t>%</w:t>
            </w:r>
            <w:r w:rsidRPr="00707ECD">
              <w:rPr>
                <w:rStyle w:val="TableText2"/>
                <w:rFonts w:ascii="Times New Roman" w:hAnsi="Times New Roman"/>
                <w:szCs w:val="20"/>
              </w:rPr>
              <w:t>)</w:t>
            </w:r>
          </w:p>
          <w:p w:rsidR="00A86F44" w:rsidRPr="0057286A" w:rsidRDefault="00A86F44" w:rsidP="007A51B7">
            <w:pPr>
              <w:jc w:val="center"/>
              <w:rPr>
                <w:rStyle w:val="TableText2"/>
                <w:rFonts w:ascii="Times New Roman" w:hAnsi="Times New Roman"/>
                <w:szCs w:val="20"/>
              </w:rPr>
            </w:pPr>
            <w:r w:rsidRPr="00707ECD">
              <w:rPr>
                <w:rStyle w:val="TableText2"/>
                <w:rFonts w:ascii="Times New Roman" w:hAnsi="Times New Roman"/>
                <w:szCs w:val="20"/>
              </w:rPr>
              <w:t>8 (5.1</w:t>
            </w:r>
            <w:r>
              <w:rPr>
                <w:rStyle w:val="TableText2"/>
                <w:rFonts w:ascii="Times New Roman" w:hAnsi="Times New Roman"/>
                <w:szCs w:val="20"/>
              </w:rPr>
              <w:t>%</w:t>
            </w:r>
            <w:r w:rsidRPr="00707ECD">
              <w:rPr>
                <w:rStyle w:val="TableText2"/>
                <w:rFonts w:ascii="Times New Roman" w:hAnsi="Times New Roman"/>
                <w:szCs w:val="20"/>
              </w:rPr>
              <w:t>)</w:t>
            </w:r>
          </w:p>
        </w:tc>
        <w:tc>
          <w:tcPr>
            <w:tcW w:w="561"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tcPr>
          <w:p w:rsidR="00A86F44" w:rsidRDefault="00A86F44" w:rsidP="00707ECD">
            <w:pPr>
              <w:jc w:val="center"/>
              <w:rPr>
                <w:rStyle w:val="TableText2"/>
                <w:rFonts w:ascii="Times New Roman" w:hAnsi="Times New Roman"/>
                <w:szCs w:val="20"/>
              </w:rPr>
            </w:pPr>
          </w:p>
          <w:p w:rsidR="00A86F44" w:rsidRPr="00707ECD" w:rsidRDefault="00A86F44" w:rsidP="00707ECD">
            <w:pPr>
              <w:jc w:val="center"/>
              <w:rPr>
                <w:rStyle w:val="TableText2"/>
                <w:rFonts w:ascii="Times New Roman" w:hAnsi="Times New Roman"/>
                <w:szCs w:val="20"/>
              </w:rPr>
            </w:pPr>
            <w:r w:rsidRPr="00707ECD">
              <w:rPr>
                <w:rStyle w:val="TableText2"/>
                <w:rFonts w:ascii="Times New Roman" w:hAnsi="Times New Roman"/>
                <w:szCs w:val="20"/>
              </w:rPr>
              <w:t>116 (72.5</w:t>
            </w:r>
            <w:r>
              <w:rPr>
                <w:rStyle w:val="TableText2"/>
                <w:rFonts w:ascii="Times New Roman" w:hAnsi="Times New Roman"/>
                <w:szCs w:val="20"/>
              </w:rPr>
              <w:t>%</w:t>
            </w:r>
            <w:r w:rsidRPr="00707ECD">
              <w:rPr>
                <w:rStyle w:val="TableText2"/>
                <w:rFonts w:ascii="Times New Roman" w:hAnsi="Times New Roman"/>
                <w:szCs w:val="20"/>
              </w:rPr>
              <w:t>)</w:t>
            </w:r>
          </w:p>
          <w:p w:rsidR="00A86F44" w:rsidRDefault="00A86F44" w:rsidP="00707ECD">
            <w:pPr>
              <w:jc w:val="center"/>
              <w:rPr>
                <w:rStyle w:val="TableText2"/>
                <w:rFonts w:ascii="Times New Roman" w:hAnsi="Times New Roman"/>
                <w:szCs w:val="20"/>
              </w:rPr>
            </w:pPr>
          </w:p>
          <w:p w:rsidR="00A86F44" w:rsidRPr="00707ECD" w:rsidRDefault="00A86F44" w:rsidP="00707ECD">
            <w:pPr>
              <w:jc w:val="center"/>
              <w:rPr>
                <w:rStyle w:val="TableText2"/>
                <w:rFonts w:ascii="Times New Roman" w:hAnsi="Times New Roman"/>
                <w:szCs w:val="20"/>
              </w:rPr>
            </w:pPr>
            <w:r w:rsidRPr="00707ECD">
              <w:rPr>
                <w:rStyle w:val="TableText2"/>
                <w:rFonts w:ascii="Times New Roman" w:hAnsi="Times New Roman"/>
                <w:szCs w:val="20"/>
              </w:rPr>
              <w:t>38 (23.8</w:t>
            </w:r>
            <w:r>
              <w:rPr>
                <w:rStyle w:val="TableText2"/>
                <w:rFonts w:ascii="Times New Roman" w:hAnsi="Times New Roman"/>
                <w:szCs w:val="20"/>
              </w:rPr>
              <w:t>%</w:t>
            </w:r>
            <w:r w:rsidRPr="00707ECD">
              <w:rPr>
                <w:rStyle w:val="TableText2"/>
                <w:rFonts w:ascii="Times New Roman" w:hAnsi="Times New Roman"/>
                <w:szCs w:val="20"/>
              </w:rPr>
              <w:t>)</w:t>
            </w:r>
          </w:p>
          <w:p w:rsidR="00A86F44" w:rsidRPr="0057286A" w:rsidRDefault="00A86F44" w:rsidP="00707ECD">
            <w:pPr>
              <w:jc w:val="center"/>
              <w:rPr>
                <w:rStyle w:val="TableText2"/>
                <w:rFonts w:ascii="Times New Roman" w:hAnsi="Times New Roman"/>
                <w:szCs w:val="20"/>
              </w:rPr>
            </w:pPr>
            <w:r w:rsidRPr="00707ECD">
              <w:rPr>
                <w:rStyle w:val="TableText2"/>
                <w:rFonts w:ascii="Times New Roman" w:hAnsi="Times New Roman"/>
                <w:szCs w:val="20"/>
              </w:rPr>
              <w:t>6 (3.8</w:t>
            </w:r>
            <w:r>
              <w:rPr>
                <w:rStyle w:val="TableText2"/>
                <w:rFonts w:ascii="Times New Roman" w:hAnsi="Times New Roman"/>
                <w:szCs w:val="20"/>
              </w:rPr>
              <w:t>%</w:t>
            </w:r>
            <w:r w:rsidRPr="00707ECD">
              <w:rPr>
                <w:rStyle w:val="TableText2"/>
                <w:rFonts w:ascii="Times New Roman" w:hAnsi="Times New Roman"/>
                <w:szCs w:val="20"/>
              </w:rPr>
              <w:t>)</w:t>
            </w:r>
          </w:p>
        </w:tc>
        <w:tc>
          <w:tcPr>
            <w:tcW w:w="510"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tcPr>
          <w:p w:rsidR="00A86F44" w:rsidRPr="00A86F44" w:rsidRDefault="00A86F44" w:rsidP="00A86F44">
            <w:pPr>
              <w:jc w:val="center"/>
              <w:rPr>
                <w:rStyle w:val="TableText2"/>
                <w:rFonts w:ascii="Times New Roman" w:hAnsi="Times New Roman"/>
                <w:szCs w:val="20"/>
              </w:rPr>
            </w:pPr>
          </w:p>
          <w:p w:rsidR="00A86F44" w:rsidRPr="00A86F44" w:rsidRDefault="00A86F44" w:rsidP="00A86F44">
            <w:pPr>
              <w:jc w:val="center"/>
              <w:rPr>
                <w:rStyle w:val="TableText2"/>
                <w:rFonts w:ascii="Times New Roman" w:hAnsi="Times New Roman"/>
                <w:szCs w:val="20"/>
              </w:rPr>
            </w:pPr>
            <w:r w:rsidRPr="00A86F44">
              <w:rPr>
                <w:rStyle w:val="TableText2"/>
                <w:rFonts w:ascii="Times New Roman" w:hAnsi="Times New Roman"/>
                <w:szCs w:val="20"/>
              </w:rPr>
              <w:t>70 (54.3</w:t>
            </w:r>
            <w:r>
              <w:rPr>
                <w:rStyle w:val="TableText2"/>
                <w:rFonts w:ascii="Times New Roman" w:hAnsi="Times New Roman"/>
                <w:szCs w:val="20"/>
              </w:rPr>
              <w:t>%</w:t>
            </w:r>
            <w:r w:rsidRPr="00A86F44">
              <w:rPr>
                <w:rStyle w:val="TableText2"/>
                <w:rFonts w:ascii="Times New Roman" w:hAnsi="Times New Roman"/>
                <w:szCs w:val="20"/>
              </w:rPr>
              <w:t>)</w:t>
            </w:r>
          </w:p>
          <w:p w:rsidR="00A86F44" w:rsidRPr="00A86F44" w:rsidRDefault="00A86F44" w:rsidP="00A86F44">
            <w:pPr>
              <w:jc w:val="center"/>
              <w:rPr>
                <w:rStyle w:val="TableText2"/>
                <w:rFonts w:ascii="Times New Roman" w:hAnsi="Times New Roman"/>
                <w:szCs w:val="20"/>
              </w:rPr>
            </w:pPr>
          </w:p>
          <w:p w:rsidR="00A86F44" w:rsidRPr="00A86F44" w:rsidRDefault="00A86F44" w:rsidP="00A86F44">
            <w:pPr>
              <w:jc w:val="center"/>
              <w:rPr>
                <w:rStyle w:val="TableText2"/>
                <w:rFonts w:ascii="Times New Roman" w:hAnsi="Times New Roman"/>
                <w:szCs w:val="20"/>
              </w:rPr>
            </w:pPr>
            <w:r w:rsidRPr="00A86F44">
              <w:rPr>
                <w:rStyle w:val="TableText2"/>
                <w:rFonts w:ascii="Times New Roman" w:hAnsi="Times New Roman"/>
                <w:szCs w:val="20"/>
              </w:rPr>
              <w:t>59 (45.7</w:t>
            </w:r>
            <w:r>
              <w:rPr>
                <w:rStyle w:val="TableText2"/>
                <w:rFonts w:ascii="Times New Roman" w:hAnsi="Times New Roman"/>
                <w:szCs w:val="20"/>
              </w:rPr>
              <w:t>%</w:t>
            </w:r>
            <w:r w:rsidRPr="00A86F44">
              <w:rPr>
                <w:rStyle w:val="TableText2"/>
                <w:rFonts w:ascii="Times New Roman" w:hAnsi="Times New Roman"/>
                <w:szCs w:val="20"/>
              </w:rPr>
              <w:t>)</w:t>
            </w:r>
          </w:p>
          <w:p w:rsidR="00A86F44" w:rsidRPr="00A86F44" w:rsidRDefault="00A86F44" w:rsidP="00A86F44">
            <w:pPr>
              <w:jc w:val="center"/>
              <w:rPr>
                <w:rStyle w:val="TableText2"/>
                <w:rFonts w:ascii="Times New Roman" w:hAnsi="Times New Roman"/>
                <w:szCs w:val="20"/>
              </w:rPr>
            </w:pPr>
          </w:p>
        </w:tc>
        <w:tc>
          <w:tcPr>
            <w:tcW w:w="559" w:type="pct"/>
            <w:tcBorders>
              <w:top w:val="dotted" w:sz="4" w:space="0" w:color="auto"/>
              <w:left w:val="dotted" w:sz="4" w:space="0" w:color="auto"/>
              <w:bottom w:val="dotted" w:sz="4" w:space="0" w:color="auto"/>
            </w:tcBorders>
            <w:shd w:val="clear" w:color="auto" w:fill="auto"/>
            <w:noWrap/>
            <w:tcMar>
              <w:left w:w="11" w:type="dxa"/>
              <w:right w:w="11" w:type="dxa"/>
            </w:tcMar>
            <w:vAlign w:val="center"/>
          </w:tcPr>
          <w:p w:rsidR="00A86F44" w:rsidRPr="00A86F44" w:rsidRDefault="00A86F44" w:rsidP="00A86F44">
            <w:pPr>
              <w:jc w:val="center"/>
              <w:rPr>
                <w:rStyle w:val="TableText2"/>
                <w:rFonts w:ascii="Times New Roman" w:hAnsi="Times New Roman"/>
                <w:szCs w:val="20"/>
              </w:rPr>
            </w:pPr>
          </w:p>
          <w:p w:rsidR="00A86F44" w:rsidRPr="00A86F44" w:rsidRDefault="00A86F44" w:rsidP="00A86F44">
            <w:pPr>
              <w:jc w:val="center"/>
              <w:rPr>
                <w:rStyle w:val="TableText2"/>
                <w:rFonts w:ascii="Times New Roman" w:hAnsi="Times New Roman"/>
                <w:szCs w:val="20"/>
              </w:rPr>
            </w:pPr>
            <w:r w:rsidRPr="00A86F44">
              <w:rPr>
                <w:rStyle w:val="TableText2"/>
                <w:rFonts w:ascii="Times New Roman" w:hAnsi="Times New Roman"/>
                <w:szCs w:val="20"/>
              </w:rPr>
              <w:t>71 (55.5</w:t>
            </w:r>
            <w:r>
              <w:rPr>
                <w:rStyle w:val="TableText2"/>
                <w:rFonts w:ascii="Times New Roman" w:hAnsi="Times New Roman"/>
                <w:szCs w:val="20"/>
              </w:rPr>
              <w:t>%</w:t>
            </w:r>
            <w:r w:rsidRPr="00A86F44">
              <w:rPr>
                <w:rStyle w:val="TableText2"/>
                <w:rFonts w:ascii="Times New Roman" w:hAnsi="Times New Roman"/>
                <w:szCs w:val="20"/>
              </w:rPr>
              <w:t>)</w:t>
            </w:r>
          </w:p>
          <w:p w:rsidR="00A86F44" w:rsidRPr="00A86F44" w:rsidRDefault="00A86F44" w:rsidP="00A86F44">
            <w:pPr>
              <w:jc w:val="center"/>
              <w:rPr>
                <w:rStyle w:val="TableText2"/>
                <w:rFonts w:ascii="Times New Roman" w:hAnsi="Times New Roman"/>
                <w:szCs w:val="20"/>
              </w:rPr>
            </w:pPr>
          </w:p>
          <w:p w:rsidR="00A86F44" w:rsidRPr="00A86F44" w:rsidRDefault="00A86F44" w:rsidP="00A86F44">
            <w:pPr>
              <w:jc w:val="center"/>
              <w:rPr>
                <w:rStyle w:val="TableText2"/>
                <w:rFonts w:ascii="Times New Roman" w:hAnsi="Times New Roman"/>
                <w:szCs w:val="20"/>
              </w:rPr>
            </w:pPr>
            <w:r w:rsidRPr="00A86F44">
              <w:rPr>
                <w:rStyle w:val="TableText2"/>
                <w:rFonts w:ascii="Times New Roman" w:hAnsi="Times New Roman"/>
                <w:szCs w:val="20"/>
              </w:rPr>
              <w:t>57 (44.5</w:t>
            </w:r>
            <w:r>
              <w:rPr>
                <w:rStyle w:val="TableText2"/>
                <w:rFonts w:ascii="Times New Roman" w:hAnsi="Times New Roman"/>
                <w:szCs w:val="20"/>
              </w:rPr>
              <w:t>%</w:t>
            </w:r>
            <w:r w:rsidRPr="00A86F44">
              <w:rPr>
                <w:rStyle w:val="TableText2"/>
                <w:rFonts w:ascii="Times New Roman" w:hAnsi="Times New Roman"/>
                <w:szCs w:val="20"/>
              </w:rPr>
              <w:t>)</w:t>
            </w:r>
          </w:p>
          <w:p w:rsidR="00A86F44" w:rsidRPr="00A86F44" w:rsidRDefault="00A86F44" w:rsidP="00A86F44">
            <w:pPr>
              <w:jc w:val="center"/>
              <w:rPr>
                <w:rStyle w:val="TableText2"/>
                <w:rFonts w:ascii="Times New Roman" w:hAnsi="Times New Roman"/>
                <w:szCs w:val="20"/>
              </w:rPr>
            </w:pPr>
          </w:p>
        </w:tc>
      </w:tr>
      <w:tr w:rsidR="00A86F44" w:rsidRPr="0057286A" w:rsidTr="004947F3">
        <w:trPr>
          <w:trHeight w:val="231"/>
        </w:trPr>
        <w:tc>
          <w:tcPr>
            <w:tcW w:w="718" w:type="pct"/>
            <w:shd w:val="clear" w:color="auto" w:fill="auto"/>
            <w:noWrap/>
            <w:tcMar>
              <w:left w:w="11" w:type="dxa"/>
              <w:right w:w="11" w:type="dxa"/>
            </w:tcMar>
            <w:hideMark/>
          </w:tcPr>
          <w:p w:rsidR="00A86F44" w:rsidRPr="0057286A" w:rsidRDefault="00A86F44" w:rsidP="007A51B7">
            <w:pPr>
              <w:jc w:val="left"/>
              <w:rPr>
                <w:rStyle w:val="TableText2"/>
                <w:rFonts w:ascii="Times New Roman" w:hAnsi="Times New Roman"/>
                <w:szCs w:val="20"/>
              </w:rPr>
            </w:pPr>
            <w:r w:rsidRPr="0057286A">
              <w:rPr>
                <w:rStyle w:val="TableText2"/>
                <w:rFonts w:ascii="Times New Roman" w:hAnsi="Times New Roman"/>
                <w:szCs w:val="20"/>
              </w:rPr>
              <w:t>Age, mean; years (SD)</w:t>
            </w:r>
          </w:p>
        </w:tc>
        <w:tc>
          <w:tcPr>
            <w:tcW w:w="306" w:type="pct"/>
            <w:tcBorders>
              <w:top w:val="dotted" w:sz="4" w:space="0" w:color="auto"/>
              <w:bottom w:val="dotted" w:sz="4" w:space="0" w:color="auto"/>
              <w:right w:val="dotted" w:sz="4" w:space="0" w:color="auto"/>
            </w:tcBorders>
            <w:shd w:val="clear" w:color="auto" w:fill="auto"/>
            <w:noWrap/>
            <w:tcMar>
              <w:left w:w="11" w:type="dxa"/>
              <w:right w:w="11" w:type="dxa"/>
            </w:tcMar>
            <w:vAlign w:val="center"/>
          </w:tcPr>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54.4 (10.3)</w:t>
            </w:r>
          </w:p>
        </w:tc>
        <w:tc>
          <w:tcPr>
            <w:tcW w:w="357"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hideMark/>
          </w:tcPr>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56.6 (8.8)</w:t>
            </w:r>
          </w:p>
        </w:tc>
        <w:tc>
          <w:tcPr>
            <w:tcW w:w="305"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hideMark/>
          </w:tcPr>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55.2 (10.2)</w:t>
            </w:r>
          </w:p>
        </w:tc>
        <w:tc>
          <w:tcPr>
            <w:tcW w:w="409"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hideMark/>
          </w:tcPr>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57.7 (8.9)</w:t>
            </w:r>
          </w:p>
        </w:tc>
        <w:tc>
          <w:tcPr>
            <w:tcW w:w="459" w:type="pct"/>
            <w:tcBorders>
              <w:top w:val="dotted" w:sz="4" w:space="0" w:color="auto"/>
              <w:left w:val="dotted" w:sz="4" w:space="0" w:color="auto"/>
              <w:bottom w:val="dotted" w:sz="4" w:space="0" w:color="auto"/>
              <w:right w:val="dotted" w:sz="4" w:space="0" w:color="auto"/>
            </w:tcBorders>
            <w:tcMar>
              <w:left w:w="11" w:type="dxa"/>
              <w:right w:w="11" w:type="dxa"/>
            </w:tcMar>
            <w:vAlign w:val="center"/>
          </w:tcPr>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58.3 (9.9)</w:t>
            </w:r>
          </w:p>
        </w:tc>
        <w:tc>
          <w:tcPr>
            <w:tcW w:w="357" w:type="pct"/>
            <w:tcBorders>
              <w:top w:val="dotted" w:sz="4" w:space="0" w:color="auto"/>
              <w:left w:val="dotted" w:sz="4" w:space="0" w:color="auto"/>
              <w:bottom w:val="dotted" w:sz="4" w:space="0" w:color="auto"/>
              <w:right w:val="dotted" w:sz="4" w:space="0" w:color="auto"/>
            </w:tcBorders>
            <w:tcMar>
              <w:left w:w="11" w:type="dxa"/>
              <w:right w:w="11" w:type="dxa"/>
            </w:tcMar>
            <w:vAlign w:val="center"/>
          </w:tcPr>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57.6 (9.7)</w:t>
            </w:r>
          </w:p>
        </w:tc>
        <w:tc>
          <w:tcPr>
            <w:tcW w:w="459"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tcPr>
          <w:p w:rsidR="00A86F44" w:rsidRPr="0057286A" w:rsidRDefault="00A86F44" w:rsidP="00885629">
            <w:pPr>
              <w:jc w:val="center"/>
              <w:rPr>
                <w:rStyle w:val="TableText2"/>
                <w:rFonts w:ascii="Times New Roman" w:hAnsi="Times New Roman"/>
                <w:szCs w:val="20"/>
              </w:rPr>
            </w:pPr>
            <w:r>
              <w:rPr>
                <w:rStyle w:val="TableText2"/>
                <w:rFonts w:ascii="Times New Roman" w:hAnsi="Times New Roman"/>
                <w:szCs w:val="20"/>
              </w:rPr>
              <w:t>55.3 (10.2)</w:t>
            </w:r>
          </w:p>
        </w:tc>
        <w:tc>
          <w:tcPr>
            <w:tcW w:w="561"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tcPr>
          <w:p w:rsidR="00A86F44" w:rsidRPr="0057286A" w:rsidRDefault="00A86F44" w:rsidP="007A51B7">
            <w:pPr>
              <w:jc w:val="center"/>
              <w:rPr>
                <w:rStyle w:val="TableText2"/>
                <w:rFonts w:ascii="Times New Roman" w:hAnsi="Times New Roman"/>
                <w:szCs w:val="20"/>
              </w:rPr>
            </w:pPr>
            <w:r w:rsidRPr="00885629">
              <w:rPr>
                <w:rStyle w:val="TableText2"/>
                <w:rFonts w:ascii="Times New Roman" w:hAnsi="Times New Roman"/>
                <w:szCs w:val="20"/>
              </w:rPr>
              <w:t>55</w:t>
            </w:r>
            <w:r>
              <w:rPr>
                <w:rStyle w:val="TableText2"/>
                <w:rFonts w:ascii="Times New Roman" w:hAnsi="Times New Roman"/>
                <w:szCs w:val="20"/>
              </w:rPr>
              <w:t xml:space="preserve"> </w:t>
            </w:r>
            <w:r w:rsidRPr="00885629">
              <w:rPr>
                <w:rStyle w:val="TableText2"/>
                <w:rFonts w:ascii="Times New Roman" w:hAnsi="Times New Roman"/>
                <w:szCs w:val="20"/>
              </w:rPr>
              <w:t>(11.1)</w:t>
            </w:r>
          </w:p>
        </w:tc>
        <w:tc>
          <w:tcPr>
            <w:tcW w:w="510"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tcPr>
          <w:p w:rsidR="00A86F44" w:rsidRPr="00A86F44" w:rsidRDefault="00A86F44" w:rsidP="00A86F44">
            <w:pPr>
              <w:jc w:val="center"/>
              <w:rPr>
                <w:rStyle w:val="TableText2"/>
                <w:rFonts w:ascii="Times New Roman" w:hAnsi="Times New Roman"/>
                <w:szCs w:val="20"/>
              </w:rPr>
            </w:pPr>
            <w:r w:rsidRPr="00A86F44">
              <w:rPr>
                <w:rStyle w:val="TableText2"/>
                <w:rFonts w:ascii="Times New Roman" w:hAnsi="Times New Roman"/>
                <w:szCs w:val="20"/>
              </w:rPr>
              <w:t>57.2 (9.6)</w:t>
            </w:r>
          </w:p>
        </w:tc>
        <w:tc>
          <w:tcPr>
            <w:tcW w:w="559" w:type="pct"/>
            <w:tcBorders>
              <w:top w:val="dotted" w:sz="4" w:space="0" w:color="auto"/>
              <w:left w:val="dotted" w:sz="4" w:space="0" w:color="auto"/>
              <w:bottom w:val="dotted" w:sz="4" w:space="0" w:color="auto"/>
            </w:tcBorders>
            <w:shd w:val="clear" w:color="auto" w:fill="auto"/>
            <w:noWrap/>
            <w:tcMar>
              <w:left w:w="11" w:type="dxa"/>
              <w:right w:w="11" w:type="dxa"/>
            </w:tcMar>
            <w:vAlign w:val="center"/>
          </w:tcPr>
          <w:p w:rsidR="00A86F44" w:rsidRPr="00A86F44" w:rsidRDefault="00A86F44" w:rsidP="00A86F44">
            <w:pPr>
              <w:jc w:val="center"/>
              <w:rPr>
                <w:rStyle w:val="TableText2"/>
                <w:rFonts w:ascii="Times New Roman" w:hAnsi="Times New Roman"/>
                <w:szCs w:val="20"/>
              </w:rPr>
            </w:pPr>
            <w:r w:rsidRPr="00A86F44">
              <w:rPr>
                <w:rStyle w:val="TableText2"/>
                <w:rFonts w:ascii="Times New Roman" w:hAnsi="Times New Roman"/>
                <w:szCs w:val="20"/>
              </w:rPr>
              <w:t>56.8 (11.5)</w:t>
            </w:r>
          </w:p>
        </w:tc>
      </w:tr>
      <w:tr w:rsidR="00A86F44" w:rsidRPr="0057286A" w:rsidTr="004947F3">
        <w:trPr>
          <w:trHeight w:val="135"/>
        </w:trPr>
        <w:tc>
          <w:tcPr>
            <w:tcW w:w="718" w:type="pct"/>
            <w:shd w:val="clear" w:color="auto" w:fill="auto"/>
            <w:noWrap/>
            <w:tcMar>
              <w:left w:w="11" w:type="dxa"/>
              <w:right w:w="11" w:type="dxa"/>
            </w:tcMar>
            <w:hideMark/>
          </w:tcPr>
          <w:p w:rsidR="00A86F44" w:rsidRPr="0057286A" w:rsidRDefault="00A86F44" w:rsidP="007A51B7">
            <w:pPr>
              <w:jc w:val="left"/>
              <w:rPr>
                <w:rStyle w:val="TableText2"/>
                <w:rFonts w:ascii="Times New Roman" w:hAnsi="Times New Roman"/>
                <w:szCs w:val="20"/>
              </w:rPr>
            </w:pPr>
            <w:r w:rsidRPr="0057286A">
              <w:rPr>
                <w:rStyle w:val="TableText2"/>
                <w:rFonts w:ascii="Times New Roman" w:hAnsi="Times New Roman"/>
                <w:szCs w:val="20"/>
              </w:rPr>
              <w:t>Weight, mean; kg (SD)</w:t>
            </w:r>
          </w:p>
        </w:tc>
        <w:tc>
          <w:tcPr>
            <w:tcW w:w="306" w:type="pct"/>
            <w:tcBorders>
              <w:top w:val="dotted" w:sz="4" w:space="0" w:color="auto"/>
              <w:bottom w:val="dotted" w:sz="4" w:space="0" w:color="auto"/>
              <w:right w:val="dotted" w:sz="4" w:space="0" w:color="auto"/>
            </w:tcBorders>
            <w:shd w:val="clear" w:color="auto" w:fill="auto"/>
            <w:noWrap/>
            <w:tcMar>
              <w:left w:w="11" w:type="dxa"/>
              <w:right w:w="11" w:type="dxa"/>
            </w:tcMar>
            <w:vAlign w:val="center"/>
          </w:tcPr>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85.8 (22.5)</w:t>
            </w:r>
          </w:p>
        </w:tc>
        <w:tc>
          <w:tcPr>
            <w:tcW w:w="357"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hideMark/>
          </w:tcPr>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87.2 (19.7)</w:t>
            </w:r>
          </w:p>
        </w:tc>
        <w:tc>
          <w:tcPr>
            <w:tcW w:w="305"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hideMark/>
          </w:tcPr>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85.1 (22.6)</w:t>
            </w:r>
          </w:p>
        </w:tc>
        <w:tc>
          <w:tcPr>
            <w:tcW w:w="409"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hideMark/>
          </w:tcPr>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86.7 (21.1)</w:t>
            </w:r>
          </w:p>
        </w:tc>
        <w:tc>
          <w:tcPr>
            <w:tcW w:w="459" w:type="pct"/>
            <w:tcBorders>
              <w:top w:val="dotted" w:sz="4" w:space="0" w:color="auto"/>
              <w:left w:val="dotted" w:sz="4" w:space="0" w:color="auto"/>
              <w:bottom w:val="dotted" w:sz="4" w:space="0" w:color="auto"/>
              <w:right w:val="dotted" w:sz="4" w:space="0" w:color="auto"/>
            </w:tcBorders>
            <w:tcMar>
              <w:left w:w="11" w:type="dxa"/>
              <w:right w:w="11" w:type="dxa"/>
            </w:tcMar>
            <w:vAlign w:val="center"/>
          </w:tcPr>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76.5 (16.8)</w:t>
            </w:r>
          </w:p>
        </w:tc>
        <w:tc>
          <w:tcPr>
            <w:tcW w:w="357" w:type="pct"/>
            <w:tcBorders>
              <w:top w:val="dotted" w:sz="4" w:space="0" w:color="auto"/>
              <w:left w:val="dotted" w:sz="4" w:space="0" w:color="auto"/>
              <w:bottom w:val="dotted" w:sz="4" w:space="0" w:color="auto"/>
              <w:right w:val="dotted" w:sz="4" w:space="0" w:color="auto"/>
            </w:tcBorders>
            <w:tcMar>
              <w:left w:w="11" w:type="dxa"/>
              <w:right w:w="11" w:type="dxa"/>
            </w:tcMar>
            <w:vAlign w:val="center"/>
          </w:tcPr>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76.8 (16.8)</w:t>
            </w:r>
          </w:p>
        </w:tc>
        <w:tc>
          <w:tcPr>
            <w:tcW w:w="459"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tcPr>
          <w:p w:rsidR="00A86F44" w:rsidRPr="0057286A" w:rsidRDefault="00A86F44" w:rsidP="00885629">
            <w:pPr>
              <w:jc w:val="center"/>
              <w:rPr>
                <w:rStyle w:val="TableText2"/>
                <w:rFonts w:ascii="Times New Roman" w:hAnsi="Times New Roman"/>
                <w:szCs w:val="20"/>
              </w:rPr>
            </w:pPr>
            <w:r w:rsidRPr="00885629">
              <w:rPr>
                <w:rStyle w:val="TableText2"/>
                <w:rFonts w:ascii="Times New Roman" w:hAnsi="Times New Roman"/>
                <w:szCs w:val="20"/>
              </w:rPr>
              <w:t>73.6</w:t>
            </w:r>
            <w:r w:rsidRPr="00885629">
              <w:rPr>
                <w:rStyle w:val="TableText2"/>
                <w:rFonts w:ascii="Times New Roman" w:hAnsi="Times New Roman"/>
                <w:szCs w:val="20"/>
              </w:rPr>
              <w:tab/>
            </w:r>
          </w:p>
        </w:tc>
        <w:tc>
          <w:tcPr>
            <w:tcW w:w="561"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tcPr>
          <w:p w:rsidR="00A86F44" w:rsidRPr="0057286A" w:rsidRDefault="00A86F44" w:rsidP="007A51B7">
            <w:pPr>
              <w:jc w:val="center"/>
              <w:rPr>
                <w:rStyle w:val="TableText2"/>
                <w:rFonts w:ascii="Times New Roman" w:hAnsi="Times New Roman"/>
                <w:szCs w:val="20"/>
              </w:rPr>
            </w:pPr>
            <w:r w:rsidRPr="00885629">
              <w:rPr>
                <w:rStyle w:val="TableText2"/>
                <w:rFonts w:ascii="Times New Roman" w:hAnsi="Times New Roman"/>
                <w:szCs w:val="20"/>
              </w:rPr>
              <w:t>72.3</w:t>
            </w:r>
          </w:p>
        </w:tc>
        <w:tc>
          <w:tcPr>
            <w:tcW w:w="510"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tcPr>
          <w:p w:rsidR="00A86F44" w:rsidRPr="00A86F44" w:rsidRDefault="00A86F44" w:rsidP="00A86F44">
            <w:pPr>
              <w:jc w:val="center"/>
              <w:rPr>
                <w:rStyle w:val="TableText2"/>
                <w:rFonts w:ascii="Times New Roman" w:hAnsi="Times New Roman"/>
                <w:szCs w:val="20"/>
              </w:rPr>
            </w:pPr>
            <w:r w:rsidRPr="00A86F44">
              <w:rPr>
                <w:rStyle w:val="TableText2"/>
                <w:rFonts w:ascii="Times New Roman" w:hAnsi="Times New Roman"/>
                <w:szCs w:val="20"/>
              </w:rPr>
              <w:t>82.4 (19.9)</w:t>
            </w:r>
          </w:p>
        </w:tc>
        <w:tc>
          <w:tcPr>
            <w:tcW w:w="559" w:type="pct"/>
            <w:tcBorders>
              <w:top w:val="dotted" w:sz="4" w:space="0" w:color="auto"/>
              <w:left w:val="dotted" w:sz="4" w:space="0" w:color="auto"/>
              <w:bottom w:val="dotted" w:sz="4" w:space="0" w:color="auto"/>
            </w:tcBorders>
            <w:shd w:val="clear" w:color="auto" w:fill="auto"/>
            <w:noWrap/>
            <w:tcMar>
              <w:left w:w="11" w:type="dxa"/>
              <w:right w:w="11" w:type="dxa"/>
            </w:tcMar>
            <w:vAlign w:val="center"/>
          </w:tcPr>
          <w:p w:rsidR="00A86F44" w:rsidRPr="00A86F44" w:rsidRDefault="00A86F44" w:rsidP="00A86F44">
            <w:pPr>
              <w:jc w:val="center"/>
              <w:rPr>
                <w:rStyle w:val="TableText2"/>
                <w:rFonts w:ascii="Times New Roman" w:hAnsi="Times New Roman"/>
                <w:szCs w:val="20"/>
              </w:rPr>
            </w:pPr>
            <w:r w:rsidRPr="00A86F44">
              <w:rPr>
                <w:rStyle w:val="TableText2"/>
                <w:rFonts w:ascii="Times New Roman" w:hAnsi="Times New Roman"/>
                <w:szCs w:val="20"/>
              </w:rPr>
              <w:t>80.3 (18.5)</w:t>
            </w:r>
          </w:p>
        </w:tc>
      </w:tr>
      <w:tr w:rsidR="00A86F44" w:rsidRPr="0057286A" w:rsidTr="004947F3">
        <w:trPr>
          <w:trHeight w:val="60"/>
        </w:trPr>
        <w:tc>
          <w:tcPr>
            <w:tcW w:w="718" w:type="pct"/>
            <w:shd w:val="clear" w:color="auto" w:fill="auto"/>
            <w:noWrap/>
            <w:tcMar>
              <w:left w:w="11" w:type="dxa"/>
              <w:right w:w="11" w:type="dxa"/>
            </w:tcMar>
            <w:hideMark/>
          </w:tcPr>
          <w:p w:rsidR="00A86F44" w:rsidRPr="0057286A" w:rsidRDefault="00A86F44" w:rsidP="007A51B7">
            <w:pPr>
              <w:jc w:val="left"/>
              <w:rPr>
                <w:rStyle w:val="TableText2"/>
                <w:rFonts w:ascii="Times New Roman" w:hAnsi="Times New Roman"/>
                <w:szCs w:val="20"/>
              </w:rPr>
            </w:pPr>
            <w:r w:rsidRPr="0057286A">
              <w:rPr>
                <w:rStyle w:val="TableText2"/>
                <w:rFonts w:ascii="Times New Roman" w:hAnsi="Times New Roman"/>
                <w:szCs w:val="20"/>
              </w:rPr>
              <w:t>BMI, mean; kg/m</w:t>
            </w:r>
            <w:r w:rsidRPr="0057286A">
              <w:rPr>
                <w:rStyle w:val="TableText2"/>
                <w:rFonts w:ascii="Times New Roman" w:hAnsi="Times New Roman"/>
                <w:szCs w:val="20"/>
                <w:vertAlign w:val="superscript"/>
              </w:rPr>
              <w:t>2</w:t>
            </w:r>
            <w:r w:rsidRPr="0057286A">
              <w:rPr>
                <w:rStyle w:val="TableText2"/>
                <w:rFonts w:ascii="Times New Roman" w:hAnsi="Times New Roman"/>
                <w:szCs w:val="20"/>
              </w:rPr>
              <w:t xml:space="preserve"> (SD)</w:t>
            </w:r>
          </w:p>
        </w:tc>
        <w:tc>
          <w:tcPr>
            <w:tcW w:w="306" w:type="pct"/>
            <w:tcBorders>
              <w:top w:val="dotted" w:sz="4" w:space="0" w:color="auto"/>
              <w:bottom w:val="dotted" w:sz="4" w:space="0" w:color="auto"/>
              <w:right w:val="dotted" w:sz="4" w:space="0" w:color="auto"/>
            </w:tcBorders>
            <w:shd w:val="clear" w:color="auto" w:fill="auto"/>
            <w:noWrap/>
            <w:tcMar>
              <w:left w:w="11" w:type="dxa"/>
              <w:right w:w="11" w:type="dxa"/>
            </w:tcMar>
            <w:vAlign w:val="center"/>
          </w:tcPr>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31.0 (6.7)</w:t>
            </w:r>
          </w:p>
        </w:tc>
        <w:tc>
          <w:tcPr>
            <w:tcW w:w="357"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hideMark/>
          </w:tcPr>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31.3 (5.9)</w:t>
            </w:r>
          </w:p>
        </w:tc>
        <w:tc>
          <w:tcPr>
            <w:tcW w:w="305"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hideMark/>
          </w:tcPr>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30.7 (6.4)</w:t>
            </w:r>
          </w:p>
        </w:tc>
        <w:tc>
          <w:tcPr>
            <w:tcW w:w="409"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hideMark/>
          </w:tcPr>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30.7 (6.2)</w:t>
            </w:r>
          </w:p>
        </w:tc>
        <w:tc>
          <w:tcPr>
            <w:tcW w:w="459" w:type="pct"/>
            <w:tcBorders>
              <w:top w:val="dotted" w:sz="4" w:space="0" w:color="auto"/>
              <w:left w:val="dotted" w:sz="4" w:space="0" w:color="auto"/>
              <w:bottom w:val="dotted" w:sz="4" w:space="0" w:color="auto"/>
              <w:right w:val="dotted" w:sz="4" w:space="0" w:color="auto"/>
            </w:tcBorders>
            <w:tcMar>
              <w:left w:w="11" w:type="dxa"/>
              <w:right w:w="11" w:type="dxa"/>
            </w:tcMar>
            <w:vAlign w:val="center"/>
          </w:tcPr>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28.4 (4.8)</w:t>
            </w:r>
          </w:p>
        </w:tc>
        <w:tc>
          <w:tcPr>
            <w:tcW w:w="357" w:type="pct"/>
            <w:tcBorders>
              <w:top w:val="dotted" w:sz="4" w:space="0" w:color="auto"/>
              <w:left w:val="dotted" w:sz="4" w:space="0" w:color="auto"/>
              <w:bottom w:val="dotted" w:sz="4" w:space="0" w:color="auto"/>
              <w:right w:val="dotted" w:sz="4" w:space="0" w:color="auto"/>
            </w:tcBorders>
            <w:tcMar>
              <w:left w:w="11" w:type="dxa"/>
              <w:right w:w="11" w:type="dxa"/>
            </w:tcMar>
            <w:vAlign w:val="center"/>
          </w:tcPr>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28.2 (4.5)</w:t>
            </w:r>
          </w:p>
        </w:tc>
        <w:tc>
          <w:tcPr>
            <w:tcW w:w="459"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tcPr>
          <w:p w:rsidR="00A86F44" w:rsidRPr="0057286A" w:rsidRDefault="00A86F44" w:rsidP="00885629">
            <w:pPr>
              <w:jc w:val="center"/>
              <w:rPr>
                <w:rStyle w:val="TableText2"/>
                <w:rFonts w:ascii="Times New Roman" w:hAnsi="Times New Roman"/>
                <w:szCs w:val="20"/>
              </w:rPr>
            </w:pPr>
            <w:r>
              <w:rPr>
                <w:rStyle w:val="TableText2"/>
                <w:rFonts w:ascii="Times New Roman" w:hAnsi="Times New Roman"/>
                <w:szCs w:val="20"/>
              </w:rPr>
              <w:t>27.9 (4.6</w:t>
            </w:r>
            <w:r w:rsidRPr="00885629">
              <w:rPr>
                <w:rStyle w:val="TableText2"/>
                <w:rFonts w:ascii="Times New Roman" w:hAnsi="Times New Roman"/>
                <w:szCs w:val="20"/>
              </w:rPr>
              <w:tab/>
            </w:r>
            <w:r>
              <w:rPr>
                <w:rStyle w:val="TableText2"/>
                <w:rFonts w:ascii="Times New Roman" w:hAnsi="Times New Roman"/>
                <w:szCs w:val="20"/>
              </w:rPr>
              <w:t>)</w:t>
            </w:r>
          </w:p>
        </w:tc>
        <w:tc>
          <w:tcPr>
            <w:tcW w:w="561"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tcPr>
          <w:p w:rsidR="00A86F44" w:rsidRPr="0057286A" w:rsidRDefault="00A86F44" w:rsidP="007A51B7">
            <w:pPr>
              <w:jc w:val="center"/>
              <w:rPr>
                <w:rStyle w:val="TableText2"/>
                <w:rFonts w:ascii="Times New Roman" w:hAnsi="Times New Roman"/>
                <w:szCs w:val="20"/>
              </w:rPr>
            </w:pPr>
            <w:r w:rsidRPr="00885629">
              <w:rPr>
                <w:rStyle w:val="TableText2"/>
                <w:rFonts w:ascii="Times New Roman" w:hAnsi="Times New Roman"/>
                <w:szCs w:val="20"/>
              </w:rPr>
              <w:t>28.0 (4.5)</w:t>
            </w:r>
          </w:p>
        </w:tc>
        <w:tc>
          <w:tcPr>
            <w:tcW w:w="510"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tcPr>
          <w:p w:rsidR="00A86F44" w:rsidRPr="00A86F44" w:rsidRDefault="00A86F44" w:rsidP="00A86F44">
            <w:pPr>
              <w:jc w:val="center"/>
              <w:rPr>
                <w:rStyle w:val="TableText2"/>
                <w:rFonts w:ascii="Times New Roman" w:hAnsi="Times New Roman"/>
                <w:szCs w:val="20"/>
              </w:rPr>
            </w:pPr>
            <w:r w:rsidRPr="00A86F44">
              <w:rPr>
                <w:rStyle w:val="TableText2"/>
                <w:rFonts w:ascii="Times New Roman" w:hAnsi="Times New Roman"/>
                <w:szCs w:val="20"/>
              </w:rPr>
              <w:t>29.4 (5.3)</w:t>
            </w:r>
          </w:p>
        </w:tc>
        <w:tc>
          <w:tcPr>
            <w:tcW w:w="559" w:type="pct"/>
            <w:tcBorders>
              <w:top w:val="dotted" w:sz="4" w:space="0" w:color="auto"/>
              <w:left w:val="dotted" w:sz="4" w:space="0" w:color="auto"/>
              <w:bottom w:val="dotted" w:sz="4" w:space="0" w:color="auto"/>
            </w:tcBorders>
            <w:shd w:val="clear" w:color="auto" w:fill="auto"/>
            <w:noWrap/>
            <w:tcMar>
              <w:left w:w="11" w:type="dxa"/>
              <w:right w:w="11" w:type="dxa"/>
            </w:tcMar>
            <w:vAlign w:val="center"/>
          </w:tcPr>
          <w:p w:rsidR="00A86F44" w:rsidRPr="00A86F44" w:rsidRDefault="00A86F44" w:rsidP="00A86F44">
            <w:pPr>
              <w:jc w:val="center"/>
              <w:rPr>
                <w:rStyle w:val="TableText2"/>
                <w:rFonts w:ascii="Times New Roman" w:hAnsi="Times New Roman"/>
                <w:szCs w:val="20"/>
              </w:rPr>
            </w:pPr>
            <w:r w:rsidRPr="00A86F44">
              <w:rPr>
                <w:rStyle w:val="TableText2"/>
                <w:rFonts w:ascii="Times New Roman" w:hAnsi="Times New Roman"/>
                <w:szCs w:val="20"/>
              </w:rPr>
              <w:t>29.1 (4.9)</w:t>
            </w:r>
          </w:p>
        </w:tc>
      </w:tr>
      <w:tr w:rsidR="00A86F44" w:rsidRPr="0057286A" w:rsidTr="004947F3">
        <w:trPr>
          <w:trHeight w:val="300"/>
        </w:trPr>
        <w:tc>
          <w:tcPr>
            <w:tcW w:w="718" w:type="pct"/>
            <w:shd w:val="clear" w:color="auto" w:fill="auto"/>
            <w:noWrap/>
            <w:tcMar>
              <w:left w:w="11" w:type="dxa"/>
              <w:right w:w="11" w:type="dxa"/>
            </w:tcMar>
            <w:vAlign w:val="center"/>
            <w:hideMark/>
          </w:tcPr>
          <w:p w:rsidR="00A86F44" w:rsidRPr="0057286A" w:rsidRDefault="00A86F44" w:rsidP="007A51B7">
            <w:pPr>
              <w:jc w:val="left"/>
              <w:rPr>
                <w:rStyle w:val="TableText2"/>
                <w:rFonts w:ascii="Times New Roman" w:hAnsi="Times New Roman"/>
                <w:szCs w:val="20"/>
              </w:rPr>
            </w:pPr>
            <w:r w:rsidRPr="0057286A">
              <w:rPr>
                <w:rStyle w:val="TableText2"/>
                <w:rFonts w:ascii="Times New Roman" w:hAnsi="Times New Roman"/>
                <w:szCs w:val="20"/>
              </w:rPr>
              <w:t>Duration of diabetes, mean; years (SD)</w:t>
            </w:r>
          </w:p>
        </w:tc>
        <w:tc>
          <w:tcPr>
            <w:tcW w:w="306" w:type="pct"/>
            <w:tcBorders>
              <w:top w:val="dotted" w:sz="4" w:space="0" w:color="auto"/>
              <w:bottom w:val="dotted" w:sz="4" w:space="0" w:color="auto"/>
              <w:right w:val="dotted" w:sz="4" w:space="0" w:color="auto"/>
            </w:tcBorders>
            <w:shd w:val="clear" w:color="auto" w:fill="auto"/>
            <w:noWrap/>
            <w:tcMar>
              <w:left w:w="11" w:type="dxa"/>
              <w:right w:w="11" w:type="dxa"/>
            </w:tcMar>
            <w:vAlign w:val="center"/>
          </w:tcPr>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7.2 (5.0)</w:t>
            </w:r>
          </w:p>
        </w:tc>
        <w:tc>
          <w:tcPr>
            <w:tcW w:w="357"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hideMark/>
          </w:tcPr>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9.3 (5.7)</w:t>
            </w:r>
          </w:p>
        </w:tc>
        <w:tc>
          <w:tcPr>
            <w:tcW w:w="305"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hideMark/>
          </w:tcPr>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8.0 (6.5)</w:t>
            </w:r>
          </w:p>
        </w:tc>
        <w:tc>
          <w:tcPr>
            <w:tcW w:w="409"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hideMark/>
          </w:tcPr>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10.6 (6.8)</w:t>
            </w:r>
          </w:p>
        </w:tc>
        <w:tc>
          <w:tcPr>
            <w:tcW w:w="459" w:type="pct"/>
            <w:tcBorders>
              <w:top w:val="dotted" w:sz="4" w:space="0" w:color="auto"/>
              <w:left w:val="dotted" w:sz="4" w:space="0" w:color="auto"/>
              <w:bottom w:val="dotted" w:sz="4" w:space="0" w:color="auto"/>
              <w:right w:val="dotted" w:sz="4" w:space="0" w:color="auto"/>
            </w:tcBorders>
            <w:tcMar>
              <w:left w:w="11" w:type="dxa"/>
              <w:right w:w="11" w:type="dxa"/>
            </w:tcMar>
            <w:vAlign w:val="center"/>
          </w:tcPr>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w:t>
            </w:r>
          </w:p>
        </w:tc>
        <w:tc>
          <w:tcPr>
            <w:tcW w:w="357" w:type="pct"/>
            <w:tcBorders>
              <w:top w:val="dotted" w:sz="4" w:space="0" w:color="auto"/>
              <w:left w:val="dotted" w:sz="4" w:space="0" w:color="auto"/>
              <w:bottom w:val="dotted" w:sz="4" w:space="0" w:color="auto"/>
              <w:right w:val="dotted" w:sz="4" w:space="0" w:color="auto"/>
            </w:tcBorders>
            <w:tcMar>
              <w:left w:w="11" w:type="dxa"/>
              <w:right w:w="11" w:type="dxa"/>
            </w:tcMar>
            <w:vAlign w:val="center"/>
          </w:tcPr>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w:t>
            </w:r>
          </w:p>
        </w:tc>
        <w:tc>
          <w:tcPr>
            <w:tcW w:w="459"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tcPr>
          <w:p w:rsidR="00A86F44" w:rsidRPr="0057286A" w:rsidRDefault="00A86F44" w:rsidP="00885629">
            <w:pPr>
              <w:jc w:val="center"/>
              <w:rPr>
                <w:rStyle w:val="TableText2"/>
                <w:rFonts w:ascii="Times New Roman" w:hAnsi="Times New Roman"/>
                <w:szCs w:val="20"/>
              </w:rPr>
            </w:pPr>
            <w:r w:rsidRPr="00885629">
              <w:rPr>
                <w:rStyle w:val="TableText2"/>
                <w:rFonts w:ascii="Times New Roman" w:hAnsi="Times New Roman"/>
                <w:szCs w:val="20"/>
              </w:rPr>
              <w:t>7.1 (6.2)</w:t>
            </w:r>
            <w:r w:rsidRPr="00885629">
              <w:rPr>
                <w:rStyle w:val="TableText2"/>
                <w:rFonts w:ascii="Times New Roman" w:hAnsi="Times New Roman"/>
                <w:szCs w:val="20"/>
              </w:rPr>
              <w:tab/>
            </w:r>
          </w:p>
        </w:tc>
        <w:tc>
          <w:tcPr>
            <w:tcW w:w="561"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tcPr>
          <w:p w:rsidR="00A86F44" w:rsidRPr="0057286A" w:rsidRDefault="00A86F44" w:rsidP="007A51B7">
            <w:pPr>
              <w:jc w:val="center"/>
              <w:rPr>
                <w:rStyle w:val="TableText2"/>
                <w:rFonts w:ascii="Times New Roman" w:hAnsi="Times New Roman"/>
                <w:szCs w:val="20"/>
              </w:rPr>
            </w:pPr>
            <w:r w:rsidRPr="00885629">
              <w:rPr>
                <w:rStyle w:val="TableText2"/>
                <w:rFonts w:ascii="Times New Roman" w:hAnsi="Times New Roman"/>
                <w:szCs w:val="20"/>
              </w:rPr>
              <w:t>7.5 (6.1)</w:t>
            </w:r>
          </w:p>
        </w:tc>
        <w:tc>
          <w:tcPr>
            <w:tcW w:w="510"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tcPr>
          <w:p w:rsidR="00A86F44" w:rsidRPr="00A86F44" w:rsidRDefault="00A86F44" w:rsidP="00A86F44">
            <w:pPr>
              <w:jc w:val="center"/>
              <w:rPr>
                <w:rStyle w:val="TableText2"/>
                <w:rFonts w:ascii="Times New Roman" w:hAnsi="Times New Roman"/>
                <w:szCs w:val="20"/>
              </w:rPr>
            </w:pPr>
          </w:p>
        </w:tc>
        <w:tc>
          <w:tcPr>
            <w:tcW w:w="559" w:type="pct"/>
            <w:tcBorders>
              <w:top w:val="dotted" w:sz="4" w:space="0" w:color="auto"/>
              <w:left w:val="dotted" w:sz="4" w:space="0" w:color="auto"/>
              <w:bottom w:val="dotted" w:sz="4" w:space="0" w:color="auto"/>
            </w:tcBorders>
            <w:shd w:val="clear" w:color="auto" w:fill="auto"/>
            <w:noWrap/>
            <w:tcMar>
              <w:left w:w="11" w:type="dxa"/>
              <w:right w:w="11" w:type="dxa"/>
            </w:tcMar>
            <w:vAlign w:val="center"/>
          </w:tcPr>
          <w:p w:rsidR="00A86F44" w:rsidRPr="00A86F44" w:rsidRDefault="00A86F44" w:rsidP="00A86F44">
            <w:pPr>
              <w:jc w:val="center"/>
              <w:rPr>
                <w:rStyle w:val="TableText2"/>
                <w:rFonts w:ascii="Times New Roman" w:hAnsi="Times New Roman"/>
                <w:szCs w:val="20"/>
              </w:rPr>
            </w:pPr>
          </w:p>
        </w:tc>
      </w:tr>
      <w:tr w:rsidR="00A86F44" w:rsidRPr="0057286A" w:rsidTr="004947F3">
        <w:trPr>
          <w:trHeight w:val="177"/>
        </w:trPr>
        <w:tc>
          <w:tcPr>
            <w:tcW w:w="718" w:type="pct"/>
            <w:shd w:val="clear" w:color="auto" w:fill="auto"/>
            <w:noWrap/>
            <w:tcMar>
              <w:left w:w="11" w:type="dxa"/>
              <w:right w:w="11" w:type="dxa"/>
            </w:tcMar>
            <w:hideMark/>
          </w:tcPr>
          <w:p w:rsidR="00A86F44" w:rsidRPr="0057286A" w:rsidRDefault="00A86F44" w:rsidP="007A51B7">
            <w:pPr>
              <w:jc w:val="left"/>
              <w:rPr>
                <w:rStyle w:val="TableText2"/>
                <w:rFonts w:ascii="Times New Roman" w:hAnsi="Times New Roman"/>
                <w:szCs w:val="20"/>
              </w:rPr>
            </w:pPr>
            <w:r w:rsidRPr="0057286A">
              <w:rPr>
                <w:rFonts w:ascii="Times New Roman" w:hAnsi="Times New Roman" w:cs="Times New Roman"/>
                <w:sz w:val="20"/>
                <w:szCs w:val="20"/>
              </w:rPr>
              <w:t>HbA</w:t>
            </w:r>
            <w:r w:rsidRPr="0057286A">
              <w:rPr>
                <w:rFonts w:ascii="Times New Roman" w:hAnsi="Times New Roman" w:cs="Times New Roman"/>
                <w:sz w:val="20"/>
                <w:szCs w:val="20"/>
                <w:vertAlign w:val="subscript"/>
              </w:rPr>
              <w:t>1c</w:t>
            </w:r>
            <w:r w:rsidRPr="0057286A">
              <w:rPr>
                <w:rStyle w:val="TableText2"/>
                <w:rFonts w:ascii="Times New Roman" w:hAnsi="Times New Roman"/>
                <w:szCs w:val="20"/>
              </w:rPr>
              <w:t>, mean; %, (SD)</w:t>
            </w:r>
          </w:p>
        </w:tc>
        <w:tc>
          <w:tcPr>
            <w:tcW w:w="306" w:type="pct"/>
            <w:tcBorders>
              <w:top w:val="dotted" w:sz="4" w:space="0" w:color="auto"/>
              <w:right w:val="dotted" w:sz="4" w:space="0" w:color="auto"/>
            </w:tcBorders>
            <w:shd w:val="clear" w:color="auto" w:fill="auto"/>
            <w:noWrap/>
            <w:tcMar>
              <w:left w:w="11" w:type="dxa"/>
              <w:right w:w="11" w:type="dxa"/>
            </w:tcMar>
            <w:vAlign w:val="center"/>
          </w:tcPr>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8.4% (0.8)</w:t>
            </w:r>
          </w:p>
        </w:tc>
        <w:tc>
          <w:tcPr>
            <w:tcW w:w="357" w:type="pct"/>
            <w:tcBorders>
              <w:top w:val="dotted" w:sz="4" w:space="0" w:color="auto"/>
              <w:left w:val="dotted" w:sz="4" w:space="0" w:color="auto"/>
              <w:right w:val="dotted" w:sz="4" w:space="0" w:color="auto"/>
            </w:tcBorders>
            <w:shd w:val="clear" w:color="auto" w:fill="auto"/>
            <w:noWrap/>
            <w:tcMar>
              <w:left w:w="11" w:type="dxa"/>
              <w:right w:w="11" w:type="dxa"/>
            </w:tcMar>
            <w:vAlign w:val="center"/>
            <w:hideMark/>
          </w:tcPr>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8.3% (0.7)</w:t>
            </w:r>
          </w:p>
        </w:tc>
        <w:tc>
          <w:tcPr>
            <w:tcW w:w="305" w:type="pct"/>
            <w:tcBorders>
              <w:top w:val="dotted" w:sz="4" w:space="0" w:color="auto"/>
              <w:left w:val="dotted" w:sz="4" w:space="0" w:color="auto"/>
              <w:right w:val="dotted" w:sz="4" w:space="0" w:color="auto"/>
            </w:tcBorders>
            <w:shd w:val="clear" w:color="auto" w:fill="auto"/>
            <w:noWrap/>
            <w:tcMar>
              <w:left w:w="11" w:type="dxa"/>
              <w:right w:w="11" w:type="dxa"/>
            </w:tcMar>
            <w:vAlign w:val="center"/>
            <w:hideMark/>
          </w:tcPr>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8.4% (0.8)</w:t>
            </w:r>
          </w:p>
        </w:tc>
        <w:tc>
          <w:tcPr>
            <w:tcW w:w="409" w:type="pct"/>
            <w:tcBorders>
              <w:top w:val="dotted" w:sz="4" w:space="0" w:color="auto"/>
              <w:left w:val="dotted" w:sz="4" w:space="0" w:color="auto"/>
              <w:right w:val="dotted" w:sz="4" w:space="0" w:color="auto"/>
            </w:tcBorders>
            <w:shd w:val="clear" w:color="auto" w:fill="auto"/>
            <w:noWrap/>
            <w:tcMar>
              <w:left w:w="11" w:type="dxa"/>
              <w:right w:w="11" w:type="dxa"/>
            </w:tcMar>
            <w:vAlign w:val="center"/>
            <w:hideMark/>
          </w:tcPr>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8.3% (0.7)</w:t>
            </w:r>
          </w:p>
        </w:tc>
        <w:tc>
          <w:tcPr>
            <w:tcW w:w="459" w:type="pct"/>
            <w:tcBorders>
              <w:top w:val="dotted" w:sz="4" w:space="0" w:color="auto"/>
              <w:left w:val="dotted" w:sz="4" w:space="0" w:color="auto"/>
              <w:right w:val="dotted" w:sz="4" w:space="0" w:color="auto"/>
            </w:tcBorders>
            <w:tcMar>
              <w:left w:w="11" w:type="dxa"/>
              <w:right w:w="11" w:type="dxa"/>
            </w:tcMar>
            <w:vAlign w:val="center"/>
          </w:tcPr>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8.2% (0.0)</w:t>
            </w:r>
          </w:p>
        </w:tc>
        <w:tc>
          <w:tcPr>
            <w:tcW w:w="357" w:type="pct"/>
            <w:tcBorders>
              <w:top w:val="dotted" w:sz="4" w:space="0" w:color="auto"/>
              <w:left w:val="dotted" w:sz="4" w:space="0" w:color="auto"/>
              <w:right w:val="dotted" w:sz="4" w:space="0" w:color="auto"/>
            </w:tcBorders>
            <w:tcMar>
              <w:left w:w="11" w:type="dxa"/>
              <w:right w:w="11" w:type="dxa"/>
            </w:tcMar>
            <w:vAlign w:val="center"/>
          </w:tcPr>
          <w:p w:rsidR="00A86F44" w:rsidRPr="0057286A" w:rsidRDefault="00A86F44" w:rsidP="007A51B7">
            <w:pPr>
              <w:jc w:val="center"/>
              <w:rPr>
                <w:rStyle w:val="TableText2"/>
                <w:rFonts w:ascii="Times New Roman" w:hAnsi="Times New Roman"/>
                <w:szCs w:val="20"/>
              </w:rPr>
            </w:pPr>
            <w:r w:rsidRPr="0057286A">
              <w:rPr>
                <w:rStyle w:val="TableText2"/>
                <w:rFonts w:ascii="Times New Roman" w:hAnsi="Times New Roman"/>
                <w:szCs w:val="20"/>
              </w:rPr>
              <w:t>8.1% (0.1)</w:t>
            </w:r>
          </w:p>
        </w:tc>
        <w:tc>
          <w:tcPr>
            <w:tcW w:w="459" w:type="pct"/>
            <w:tcBorders>
              <w:top w:val="dotted" w:sz="4" w:space="0" w:color="auto"/>
              <w:left w:val="dotted" w:sz="4" w:space="0" w:color="auto"/>
              <w:right w:val="dotted" w:sz="4" w:space="0" w:color="auto"/>
            </w:tcBorders>
            <w:shd w:val="clear" w:color="auto" w:fill="auto"/>
            <w:noWrap/>
            <w:tcMar>
              <w:left w:w="11" w:type="dxa"/>
              <w:right w:w="11" w:type="dxa"/>
            </w:tcMar>
            <w:vAlign w:val="center"/>
          </w:tcPr>
          <w:p w:rsidR="00A86F44" w:rsidRPr="0057286A" w:rsidRDefault="00A86F44" w:rsidP="00885629">
            <w:pPr>
              <w:jc w:val="center"/>
              <w:rPr>
                <w:rStyle w:val="TableText2"/>
                <w:rFonts w:ascii="Times New Roman" w:hAnsi="Times New Roman"/>
                <w:szCs w:val="20"/>
              </w:rPr>
            </w:pPr>
            <w:r w:rsidRPr="00885629">
              <w:rPr>
                <w:rStyle w:val="TableText2"/>
                <w:rFonts w:ascii="Times New Roman" w:hAnsi="Times New Roman"/>
                <w:szCs w:val="20"/>
              </w:rPr>
              <w:t>8.7</w:t>
            </w:r>
            <w:r>
              <w:rPr>
                <w:rStyle w:val="TableText2"/>
                <w:rFonts w:ascii="Times New Roman" w:hAnsi="Times New Roman"/>
                <w:szCs w:val="20"/>
              </w:rPr>
              <w:t>%</w:t>
            </w:r>
            <w:r w:rsidRPr="00885629">
              <w:rPr>
                <w:rStyle w:val="TableText2"/>
                <w:rFonts w:ascii="Times New Roman" w:hAnsi="Times New Roman"/>
                <w:szCs w:val="20"/>
              </w:rPr>
              <w:t xml:space="preserve"> (0.9)</w:t>
            </w:r>
          </w:p>
        </w:tc>
        <w:tc>
          <w:tcPr>
            <w:tcW w:w="561" w:type="pct"/>
            <w:tcBorders>
              <w:top w:val="dotted" w:sz="4" w:space="0" w:color="auto"/>
              <w:left w:val="dotted" w:sz="4" w:space="0" w:color="auto"/>
              <w:right w:val="dotted" w:sz="4" w:space="0" w:color="auto"/>
            </w:tcBorders>
            <w:shd w:val="clear" w:color="auto" w:fill="auto"/>
            <w:noWrap/>
            <w:tcMar>
              <w:left w:w="11" w:type="dxa"/>
              <w:right w:w="11" w:type="dxa"/>
            </w:tcMar>
            <w:vAlign w:val="center"/>
          </w:tcPr>
          <w:p w:rsidR="00A86F44" w:rsidRPr="0057286A" w:rsidRDefault="00A86F44" w:rsidP="007A51B7">
            <w:pPr>
              <w:jc w:val="center"/>
              <w:rPr>
                <w:rStyle w:val="TableText2"/>
                <w:rFonts w:ascii="Times New Roman" w:hAnsi="Times New Roman"/>
                <w:szCs w:val="20"/>
              </w:rPr>
            </w:pPr>
            <w:r w:rsidRPr="00885629">
              <w:rPr>
                <w:rStyle w:val="TableText2"/>
                <w:rFonts w:ascii="Times New Roman" w:hAnsi="Times New Roman"/>
                <w:szCs w:val="20"/>
              </w:rPr>
              <w:t>8.8</w:t>
            </w:r>
            <w:r>
              <w:rPr>
                <w:rStyle w:val="TableText2"/>
                <w:rFonts w:ascii="Times New Roman" w:hAnsi="Times New Roman"/>
                <w:szCs w:val="20"/>
              </w:rPr>
              <w:t>%</w:t>
            </w:r>
            <w:r w:rsidRPr="00885629">
              <w:rPr>
                <w:rStyle w:val="TableText2"/>
                <w:rFonts w:ascii="Times New Roman" w:hAnsi="Times New Roman"/>
                <w:szCs w:val="20"/>
              </w:rPr>
              <w:t xml:space="preserve"> (0.9)</w:t>
            </w:r>
          </w:p>
        </w:tc>
        <w:tc>
          <w:tcPr>
            <w:tcW w:w="510" w:type="pct"/>
            <w:tcBorders>
              <w:top w:val="dotted" w:sz="4" w:space="0" w:color="auto"/>
              <w:left w:val="dotted" w:sz="4" w:space="0" w:color="auto"/>
              <w:right w:val="dotted" w:sz="4" w:space="0" w:color="auto"/>
            </w:tcBorders>
            <w:shd w:val="clear" w:color="auto" w:fill="auto"/>
            <w:noWrap/>
            <w:tcMar>
              <w:left w:w="11" w:type="dxa"/>
              <w:right w:w="11" w:type="dxa"/>
            </w:tcMar>
            <w:vAlign w:val="center"/>
          </w:tcPr>
          <w:p w:rsidR="00A86F44" w:rsidRPr="00A86F44" w:rsidRDefault="00A86F44" w:rsidP="00A86F44">
            <w:pPr>
              <w:jc w:val="center"/>
              <w:rPr>
                <w:rStyle w:val="TableText2"/>
                <w:rFonts w:ascii="Times New Roman" w:hAnsi="Times New Roman"/>
                <w:szCs w:val="20"/>
              </w:rPr>
            </w:pPr>
            <w:r w:rsidRPr="00A86F44">
              <w:rPr>
                <w:rStyle w:val="TableText2"/>
                <w:rFonts w:ascii="Times New Roman" w:hAnsi="Times New Roman"/>
                <w:szCs w:val="20"/>
              </w:rPr>
              <w:t>8.4</w:t>
            </w:r>
            <w:r>
              <w:rPr>
                <w:rStyle w:val="TableText2"/>
                <w:rFonts w:ascii="Times New Roman" w:hAnsi="Times New Roman"/>
                <w:szCs w:val="20"/>
              </w:rPr>
              <w:t>%</w:t>
            </w:r>
            <w:r w:rsidRPr="00A86F44">
              <w:rPr>
                <w:rStyle w:val="TableText2"/>
                <w:rFonts w:ascii="Times New Roman" w:hAnsi="Times New Roman"/>
                <w:szCs w:val="20"/>
              </w:rPr>
              <w:t xml:space="preserve"> (0.9)</w:t>
            </w:r>
          </w:p>
        </w:tc>
        <w:tc>
          <w:tcPr>
            <w:tcW w:w="559" w:type="pct"/>
            <w:tcBorders>
              <w:top w:val="dotted" w:sz="4" w:space="0" w:color="auto"/>
              <w:left w:val="dotted" w:sz="4" w:space="0" w:color="auto"/>
            </w:tcBorders>
            <w:shd w:val="clear" w:color="auto" w:fill="auto"/>
            <w:noWrap/>
            <w:tcMar>
              <w:left w:w="11" w:type="dxa"/>
              <w:right w:w="11" w:type="dxa"/>
            </w:tcMar>
            <w:vAlign w:val="center"/>
          </w:tcPr>
          <w:p w:rsidR="00A86F44" w:rsidRPr="00A86F44" w:rsidRDefault="00A86F44" w:rsidP="00A86F44">
            <w:pPr>
              <w:jc w:val="center"/>
              <w:rPr>
                <w:rStyle w:val="TableText2"/>
                <w:rFonts w:ascii="Times New Roman" w:hAnsi="Times New Roman"/>
                <w:szCs w:val="20"/>
              </w:rPr>
            </w:pPr>
            <w:r w:rsidRPr="00A86F44">
              <w:rPr>
                <w:rStyle w:val="TableText2"/>
                <w:rFonts w:ascii="Times New Roman" w:hAnsi="Times New Roman"/>
                <w:szCs w:val="20"/>
              </w:rPr>
              <w:t>8.2</w:t>
            </w:r>
            <w:r>
              <w:rPr>
                <w:rStyle w:val="TableText2"/>
                <w:rFonts w:ascii="Times New Roman" w:hAnsi="Times New Roman"/>
                <w:szCs w:val="20"/>
              </w:rPr>
              <w:t>%</w:t>
            </w:r>
            <w:r w:rsidRPr="00A86F44">
              <w:rPr>
                <w:rStyle w:val="TableText2"/>
                <w:rFonts w:ascii="Times New Roman" w:hAnsi="Times New Roman"/>
                <w:szCs w:val="20"/>
              </w:rPr>
              <w:t xml:space="preserve"> (0.8)</w:t>
            </w:r>
          </w:p>
        </w:tc>
      </w:tr>
    </w:tbl>
    <w:p w:rsidR="00D662B7" w:rsidRPr="00B56D06" w:rsidRDefault="00D662B7" w:rsidP="007A51B7">
      <w:pPr>
        <w:pStyle w:val="Tablenotes1"/>
        <w:jc w:val="both"/>
        <w:rPr>
          <w:rFonts w:ascii="Times New Roman" w:hAnsi="Times New Roman" w:cs="Times New Roman"/>
          <w:szCs w:val="20"/>
        </w:rPr>
      </w:pPr>
      <w:r w:rsidRPr="00B56D06">
        <w:rPr>
          <w:rFonts w:ascii="Times New Roman" w:hAnsi="Times New Roman" w:cs="Times New Roman"/>
          <w:szCs w:val="20"/>
        </w:rPr>
        <w:t>BMI = body mass index; DPP-4</w:t>
      </w:r>
      <w:r w:rsidR="004947F3" w:rsidRPr="00B56D06">
        <w:rPr>
          <w:rFonts w:ascii="Times New Roman" w:hAnsi="Times New Roman" w:cs="Times New Roman"/>
          <w:szCs w:val="20"/>
        </w:rPr>
        <w:t>-i</w:t>
      </w:r>
      <w:r w:rsidRPr="00B56D06">
        <w:rPr>
          <w:rFonts w:ascii="Times New Roman" w:hAnsi="Times New Roman" w:cs="Times New Roman"/>
          <w:szCs w:val="20"/>
        </w:rPr>
        <w:t xml:space="preserve"> = dipeptidyl peptidase-4</w:t>
      </w:r>
      <w:r w:rsidR="004947F3" w:rsidRPr="00B56D06">
        <w:rPr>
          <w:rFonts w:ascii="Times New Roman" w:hAnsi="Times New Roman" w:cs="Times New Roman"/>
          <w:szCs w:val="20"/>
        </w:rPr>
        <w:t xml:space="preserve"> inhibitors</w:t>
      </w:r>
      <w:r w:rsidRPr="00B56D06">
        <w:rPr>
          <w:rFonts w:ascii="Times New Roman" w:hAnsi="Times New Roman" w:cs="Times New Roman"/>
          <w:szCs w:val="20"/>
        </w:rPr>
        <w:t>; HbA</w:t>
      </w:r>
      <w:r w:rsidRPr="00B56D06">
        <w:rPr>
          <w:rFonts w:ascii="Times New Roman" w:hAnsi="Times New Roman" w:cs="Times New Roman"/>
          <w:szCs w:val="20"/>
          <w:vertAlign w:val="subscript"/>
        </w:rPr>
        <w:t>1c</w:t>
      </w:r>
      <w:r w:rsidRPr="00B56D06">
        <w:rPr>
          <w:rFonts w:ascii="Times New Roman" w:hAnsi="Times New Roman" w:cs="Times New Roman"/>
          <w:szCs w:val="20"/>
        </w:rPr>
        <w:t xml:space="preserve"> = glycated haemoglobin; LIN = </w:t>
      </w:r>
      <w:proofErr w:type="spellStart"/>
      <w:r w:rsidRPr="00B56D06">
        <w:rPr>
          <w:rFonts w:ascii="Times New Roman" w:hAnsi="Times New Roman" w:cs="Times New Roman"/>
          <w:szCs w:val="20"/>
        </w:rPr>
        <w:t>linagliptin</w:t>
      </w:r>
      <w:proofErr w:type="spellEnd"/>
      <w:r w:rsidRPr="00B56D06">
        <w:rPr>
          <w:rFonts w:ascii="Times New Roman" w:hAnsi="Times New Roman" w:cs="Times New Roman"/>
          <w:szCs w:val="20"/>
        </w:rPr>
        <w:t xml:space="preserve">; MET = metformin; PBO = placebo; SAX = </w:t>
      </w:r>
      <w:proofErr w:type="spellStart"/>
      <w:r w:rsidRPr="00B56D06">
        <w:rPr>
          <w:rFonts w:ascii="Times New Roman" w:hAnsi="Times New Roman" w:cs="Times New Roman"/>
          <w:szCs w:val="20"/>
        </w:rPr>
        <w:t>saxagliptin</w:t>
      </w:r>
      <w:proofErr w:type="spellEnd"/>
      <w:r w:rsidRPr="00B56D06">
        <w:rPr>
          <w:rFonts w:ascii="Times New Roman" w:hAnsi="Times New Roman" w:cs="Times New Roman"/>
          <w:szCs w:val="20"/>
        </w:rPr>
        <w:t xml:space="preserve">; SD = standard deviation; SIT = </w:t>
      </w:r>
      <w:proofErr w:type="spellStart"/>
      <w:r w:rsidR="004947F3" w:rsidRPr="00B56D06">
        <w:rPr>
          <w:rFonts w:ascii="Times New Roman" w:hAnsi="Times New Roman" w:cs="Times New Roman"/>
          <w:szCs w:val="20"/>
        </w:rPr>
        <w:t>sitagliptin</w:t>
      </w:r>
      <w:proofErr w:type="spellEnd"/>
      <w:r w:rsidR="004947F3" w:rsidRPr="00B56D06">
        <w:rPr>
          <w:rFonts w:ascii="Times New Roman" w:hAnsi="Times New Roman" w:cs="Times New Roman"/>
          <w:szCs w:val="20"/>
        </w:rPr>
        <w:t>; SU = sulfonylurea.</w:t>
      </w:r>
    </w:p>
    <w:p w:rsidR="00D662B7" w:rsidRPr="0057286A" w:rsidRDefault="00D662B7" w:rsidP="007A51B7">
      <w:pPr>
        <w:rPr>
          <w:rFonts w:ascii="Times New Roman" w:hAnsi="Times New Roman" w:cs="Times New Roman"/>
          <w:sz w:val="20"/>
          <w:szCs w:val="20"/>
        </w:rPr>
      </w:pPr>
      <w:r w:rsidRPr="0057286A">
        <w:rPr>
          <w:rFonts w:ascii="Times New Roman" w:hAnsi="Times New Roman" w:cs="Times New Roman"/>
          <w:sz w:val="20"/>
          <w:szCs w:val="20"/>
        </w:rPr>
        <w:br w:type="page"/>
      </w:r>
    </w:p>
    <w:p w:rsidR="00890294" w:rsidRPr="00890294" w:rsidRDefault="00C640CA" w:rsidP="00890294">
      <w:pPr>
        <w:pStyle w:val="Caption"/>
        <w:rPr>
          <w:rFonts w:ascii="Times New Roman" w:hAnsi="Times New Roman" w:cs="Times New Roman"/>
          <w:szCs w:val="20"/>
        </w:rPr>
      </w:pPr>
      <w:r w:rsidRPr="0057286A">
        <w:rPr>
          <w:rStyle w:val="CommentReference"/>
          <w:rFonts w:ascii="Times New Roman" w:hAnsi="Times New Roman" w:cs="Times New Roman"/>
          <w:b/>
          <w:szCs w:val="20"/>
        </w:rPr>
        <w:lastRenderedPageBreak/>
        <w:fldChar w:fldCharType="begin"/>
      </w:r>
      <w:r w:rsidRPr="0057286A">
        <w:rPr>
          <w:rStyle w:val="CommentReference"/>
          <w:rFonts w:ascii="Times New Roman" w:hAnsi="Times New Roman" w:cs="Times New Roman"/>
          <w:b/>
          <w:szCs w:val="20"/>
        </w:rPr>
        <w:instrText xml:space="preserve"> REF _Ref388363870 \h  \* MERGEFORMAT </w:instrText>
      </w:r>
      <w:r w:rsidRPr="0057286A">
        <w:rPr>
          <w:rStyle w:val="CommentReference"/>
          <w:rFonts w:ascii="Times New Roman" w:hAnsi="Times New Roman" w:cs="Times New Roman"/>
          <w:b/>
          <w:szCs w:val="20"/>
        </w:rPr>
      </w:r>
      <w:r w:rsidRPr="0057286A">
        <w:rPr>
          <w:rStyle w:val="CommentReference"/>
          <w:rFonts w:ascii="Times New Roman" w:hAnsi="Times New Roman" w:cs="Times New Roman"/>
          <w:b/>
          <w:szCs w:val="20"/>
        </w:rPr>
        <w:fldChar w:fldCharType="separate"/>
      </w:r>
    </w:p>
    <w:p w:rsidR="00890294" w:rsidRPr="00890294" w:rsidRDefault="00890294" w:rsidP="00890294">
      <w:pPr>
        <w:pStyle w:val="Caption"/>
        <w:rPr>
          <w:rFonts w:ascii="Times New Roman" w:hAnsi="Times New Roman" w:cs="Times New Roman"/>
          <w:szCs w:val="20"/>
        </w:rPr>
      </w:pPr>
    </w:p>
    <w:p w:rsidR="00620432" w:rsidRPr="0057286A" w:rsidRDefault="00890294" w:rsidP="00C640CA">
      <w:pPr>
        <w:pStyle w:val="Caption"/>
        <w:rPr>
          <w:rStyle w:val="CommentReference"/>
          <w:rFonts w:ascii="Times New Roman" w:hAnsi="Times New Roman" w:cs="Times New Roman"/>
          <w:b/>
          <w:szCs w:val="20"/>
        </w:rPr>
      </w:pPr>
      <w:r w:rsidRPr="00890294">
        <w:rPr>
          <w:rFonts w:ascii="Times New Roman" w:hAnsi="Times New Roman" w:cs="Times New Roman"/>
          <w:szCs w:val="20"/>
        </w:rPr>
        <w:t>Table</w:t>
      </w:r>
      <w:r w:rsidR="00EB1F98">
        <w:rPr>
          <w:rFonts w:ascii="Times New Roman" w:hAnsi="Times New Roman" w:cs="Times New Roman"/>
          <w:szCs w:val="20"/>
        </w:rPr>
        <w:t xml:space="preserve"> 4</w:t>
      </w:r>
      <w:r w:rsidRPr="00890294">
        <w:rPr>
          <w:rFonts w:ascii="Times New Roman" w:hAnsi="Times New Roman" w:cs="Times New Roman"/>
          <w:noProof/>
          <w:szCs w:val="20"/>
        </w:rPr>
        <w:t xml:space="preserve"> </w:t>
      </w:r>
      <w:r w:rsidR="00C640CA" w:rsidRPr="0057286A">
        <w:rPr>
          <w:rStyle w:val="CommentReference"/>
          <w:rFonts w:ascii="Times New Roman" w:hAnsi="Times New Roman" w:cs="Times New Roman"/>
          <w:b/>
          <w:szCs w:val="20"/>
        </w:rPr>
        <w:fldChar w:fldCharType="end"/>
      </w:r>
      <w:r w:rsidR="00C640CA" w:rsidRPr="0057286A">
        <w:rPr>
          <w:rStyle w:val="CommentReference"/>
          <w:rFonts w:ascii="Times New Roman" w:hAnsi="Times New Roman" w:cs="Times New Roman"/>
          <w:b/>
          <w:szCs w:val="20"/>
        </w:rPr>
        <w:t xml:space="preserve"> (</w:t>
      </w:r>
      <w:proofErr w:type="spellStart"/>
      <w:r w:rsidR="00C640CA" w:rsidRPr="0057286A">
        <w:rPr>
          <w:rStyle w:val="CommentReference"/>
          <w:rFonts w:ascii="Times New Roman" w:hAnsi="Times New Roman" w:cs="Times New Roman"/>
          <w:b/>
          <w:szCs w:val="20"/>
        </w:rPr>
        <w:t>cont</w:t>
      </w:r>
      <w:proofErr w:type="spellEnd"/>
      <w:r w:rsidR="00C640CA" w:rsidRPr="0057286A">
        <w:rPr>
          <w:rStyle w:val="CommentReference"/>
          <w:rFonts w:ascii="Times New Roman" w:hAnsi="Times New Roman" w:cs="Times New Roman"/>
          <w:b/>
          <w:szCs w:val="20"/>
        </w:rPr>
        <w:t>)</w:t>
      </w:r>
      <w:r w:rsidR="00620432" w:rsidRPr="0057286A">
        <w:rPr>
          <w:rStyle w:val="CommentReference"/>
          <w:rFonts w:ascii="Times New Roman" w:hAnsi="Times New Roman" w:cs="Times New Roman"/>
          <w:szCs w:val="20"/>
        </w:rPr>
        <w:t xml:space="preserve">: </w:t>
      </w:r>
      <w:r w:rsidR="00620432" w:rsidRPr="0057286A">
        <w:rPr>
          <w:rStyle w:val="CommentReference"/>
          <w:rFonts w:ascii="Times New Roman" w:hAnsi="Times New Roman" w:cs="Times New Roman"/>
          <w:b/>
          <w:szCs w:val="20"/>
        </w:rPr>
        <w:t>Key baseline characteristics from the triple therapy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2"/>
        <w:gridCol w:w="836"/>
        <w:gridCol w:w="735"/>
        <w:gridCol w:w="735"/>
        <w:gridCol w:w="733"/>
        <w:gridCol w:w="642"/>
        <w:gridCol w:w="641"/>
        <w:gridCol w:w="641"/>
        <w:gridCol w:w="737"/>
        <w:gridCol w:w="642"/>
        <w:gridCol w:w="735"/>
        <w:gridCol w:w="689"/>
      </w:tblGrid>
      <w:tr w:rsidR="00620432" w:rsidRPr="0057286A" w:rsidTr="002D24D9">
        <w:trPr>
          <w:trHeight w:val="132"/>
        </w:trPr>
        <w:tc>
          <w:tcPr>
            <w:tcW w:w="709" w:type="pct"/>
            <w:vMerge w:val="restart"/>
            <w:shd w:val="clear" w:color="auto" w:fill="auto"/>
            <w:noWrap/>
            <w:tcMar>
              <w:left w:w="11" w:type="dxa"/>
              <w:right w:w="11" w:type="dxa"/>
            </w:tcMar>
          </w:tcPr>
          <w:p w:rsidR="00620432" w:rsidRPr="0057286A" w:rsidRDefault="00620432" w:rsidP="008914B6">
            <w:pPr>
              <w:jc w:val="left"/>
              <w:rPr>
                <w:rStyle w:val="TableText2"/>
                <w:rFonts w:ascii="Times New Roman" w:hAnsi="Times New Roman"/>
                <w:b/>
                <w:szCs w:val="20"/>
              </w:rPr>
            </w:pPr>
          </w:p>
          <w:p w:rsidR="00620432" w:rsidRPr="0057286A" w:rsidRDefault="00620432" w:rsidP="008914B6">
            <w:pPr>
              <w:jc w:val="left"/>
              <w:rPr>
                <w:rStyle w:val="TableText2"/>
                <w:rFonts w:ascii="Times New Roman" w:hAnsi="Times New Roman"/>
                <w:b/>
                <w:szCs w:val="20"/>
              </w:rPr>
            </w:pPr>
          </w:p>
          <w:p w:rsidR="00620432" w:rsidRPr="0057286A" w:rsidRDefault="00620432" w:rsidP="008914B6">
            <w:pPr>
              <w:jc w:val="left"/>
              <w:rPr>
                <w:rStyle w:val="TableText2"/>
                <w:rFonts w:ascii="Times New Roman" w:hAnsi="Times New Roman"/>
                <w:b/>
                <w:szCs w:val="20"/>
              </w:rPr>
            </w:pPr>
          </w:p>
          <w:p w:rsidR="00620432" w:rsidRPr="0057286A" w:rsidRDefault="00620432" w:rsidP="008914B6">
            <w:pPr>
              <w:jc w:val="left"/>
              <w:rPr>
                <w:rStyle w:val="TableText2"/>
                <w:rFonts w:ascii="Times New Roman" w:hAnsi="Times New Roman"/>
                <w:b/>
                <w:szCs w:val="20"/>
              </w:rPr>
            </w:pPr>
          </w:p>
          <w:p w:rsidR="00620432" w:rsidRPr="0057286A" w:rsidRDefault="00620432" w:rsidP="008914B6">
            <w:pPr>
              <w:jc w:val="left"/>
              <w:rPr>
                <w:rStyle w:val="TableText2"/>
                <w:rFonts w:ascii="Times New Roman" w:hAnsi="Times New Roman"/>
                <w:b/>
                <w:szCs w:val="20"/>
              </w:rPr>
            </w:pPr>
          </w:p>
          <w:p w:rsidR="00620432" w:rsidRPr="0057286A" w:rsidRDefault="00620432" w:rsidP="008914B6">
            <w:pPr>
              <w:jc w:val="left"/>
              <w:rPr>
                <w:rStyle w:val="TableText2"/>
                <w:rFonts w:ascii="Times New Roman" w:hAnsi="Times New Roman"/>
                <w:b/>
                <w:szCs w:val="20"/>
              </w:rPr>
            </w:pPr>
          </w:p>
        </w:tc>
        <w:tc>
          <w:tcPr>
            <w:tcW w:w="4291" w:type="pct"/>
            <w:gridSpan w:val="11"/>
            <w:tcMar>
              <w:left w:w="11" w:type="dxa"/>
              <w:right w:w="11" w:type="dxa"/>
            </w:tcMar>
          </w:tcPr>
          <w:p w:rsidR="00620432" w:rsidRPr="0057286A" w:rsidRDefault="00620432" w:rsidP="008914B6">
            <w:pPr>
              <w:jc w:val="center"/>
              <w:rPr>
                <w:rStyle w:val="TableText2"/>
                <w:rFonts w:ascii="Times New Roman" w:hAnsi="Times New Roman"/>
                <w:b/>
                <w:szCs w:val="20"/>
              </w:rPr>
            </w:pPr>
            <w:r w:rsidRPr="0057286A">
              <w:rPr>
                <w:rStyle w:val="TableText2"/>
                <w:rFonts w:ascii="Times New Roman" w:hAnsi="Times New Roman"/>
                <w:b/>
                <w:szCs w:val="20"/>
              </w:rPr>
              <w:t>MET + SU vs.</w:t>
            </w:r>
          </w:p>
        </w:tc>
      </w:tr>
      <w:tr w:rsidR="002D24D9" w:rsidRPr="0057286A" w:rsidTr="002D24D9">
        <w:trPr>
          <w:trHeight w:val="300"/>
        </w:trPr>
        <w:tc>
          <w:tcPr>
            <w:tcW w:w="709" w:type="pct"/>
            <w:vMerge/>
            <w:shd w:val="clear" w:color="auto" w:fill="auto"/>
            <w:noWrap/>
            <w:tcMar>
              <w:left w:w="11" w:type="dxa"/>
              <w:right w:w="11" w:type="dxa"/>
            </w:tcMar>
            <w:hideMark/>
          </w:tcPr>
          <w:p w:rsidR="00945900" w:rsidRPr="0057286A" w:rsidRDefault="00945900" w:rsidP="008914B6">
            <w:pPr>
              <w:jc w:val="left"/>
              <w:rPr>
                <w:rStyle w:val="TableText2"/>
                <w:rFonts w:ascii="Times New Roman" w:hAnsi="Times New Roman"/>
                <w:b/>
                <w:szCs w:val="20"/>
              </w:rPr>
            </w:pPr>
          </w:p>
        </w:tc>
        <w:tc>
          <w:tcPr>
            <w:tcW w:w="1273" w:type="pct"/>
            <w:gridSpan w:val="3"/>
            <w:shd w:val="clear" w:color="auto" w:fill="auto"/>
            <w:noWrap/>
            <w:tcMar>
              <w:left w:w="11" w:type="dxa"/>
              <w:right w:w="11" w:type="dxa"/>
            </w:tcMar>
          </w:tcPr>
          <w:p w:rsidR="00945900" w:rsidRPr="0057286A" w:rsidRDefault="00945900" w:rsidP="008914B6">
            <w:pPr>
              <w:jc w:val="center"/>
              <w:rPr>
                <w:rStyle w:val="TableText2"/>
                <w:rFonts w:ascii="Times New Roman" w:hAnsi="Times New Roman"/>
                <w:b/>
                <w:szCs w:val="20"/>
              </w:rPr>
            </w:pPr>
            <w:r w:rsidRPr="00D635C7">
              <w:rPr>
                <w:rStyle w:val="TableText2"/>
                <w:rFonts w:ascii="Times New Roman" w:hAnsi="Times New Roman"/>
                <w:b/>
                <w:szCs w:val="20"/>
              </w:rPr>
              <w:t>MET + SU + SGLT2-i</w:t>
            </w:r>
          </w:p>
        </w:tc>
        <w:tc>
          <w:tcPr>
            <w:tcW w:w="760" w:type="pct"/>
            <w:gridSpan w:val="2"/>
            <w:shd w:val="clear" w:color="auto" w:fill="auto"/>
            <w:noWrap/>
            <w:tcMar>
              <w:left w:w="11" w:type="dxa"/>
              <w:right w:w="11" w:type="dxa"/>
            </w:tcMar>
            <w:vAlign w:val="center"/>
            <w:hideMark/>
          </w:tcPr>
          <w:p w:rsidR="00945900" w:rsidRPr="0057286A" w:rsidRDefault="00945900" w:rsidP="008914B6">
            <w:pPr>
              <w:jc w:val="center"/>
              <w:rPr>
                <w:rStyle w:val="TableText2"/>
                <w:rFonts w:ascii="Times New Roman" w:hAnsi="Times New Roman"/>
                <w:b/>
                <w:szCs w:val="20"/>
              </w:rPr>
            </w:pPr>
            <w:r w:rsidRPr="0057286A">
              <w:rPr>
                <w:rStyle w:val="TableText2"/>
                <w:rFonts w:ascii="Times New Roman" w:hAnsi="Times New Roman"/>
                <w:b/>
                <w:szCs w:val="20"/>
              </w:rPr>
              <w:t>MET + SU + TZD</w:t>
            </w:r>
          </w:p>
        </w:tc>
        <w:tc>
          <w:tcPr>
            <w:tcW w:w="1115" w:type="pct"/>
            <w:gridSpan w:val="3"/>
            <w:shd w:val="clear" w:color="auto" w:fill="auto"/>
            <w:noWrap/>
            <w:tcMar>
              <w:left w:w="11" w:type="dxa"/>
              <w:right w:w="11" w:type="dxa"/>
            </w:tcMar>
            <w:vAlign w:val="center"/>
            <w:hideMark/>
          </w:tcPr>
          <w:p w:rsidR="00945900" w:rsidRPr="0057286A" w:rsidRDefault="004947F3" w:rsidP="008914B6">
            <w:pPr>
              <w:jc w:val="center"/>
              <w:rPr>
                <w:rStyle w:val="TableText2"/>
                <w:rFonts w:ascii="Times New Roman" w:hAnsi="Times New Roman"/>
                <w:b/>
                <w:szCs w:val="20"/>
              </w:rPr>
            </w:pPr>
            <w:r>
              <w:rPr>
                <w:rStyle w:val="TableText2"/>
                <w:rFonts w:ascii="Times New Roman" w:hAnsi="Times New Roman"/>
                <w:b/>
                <w:szCs w:val="20"/>
              </w:rPr>
              <w:t>MET + SU + GLP-1-RA</w:t>
            </w:r>
          </w:p>
        </w:tc>
        <w:tc>
          <w:tcPr>
            <w:tcW w:w="1143" w:type="pct"/>
            <w:gridSpan w:val="3"/>
            <w:tcMar>
              <w:left w:w="11" w:type="dxa"/>
              <w:right w:w="11" w:type="dxa"/>
            </w:tcMar>
            <w:vAlign w:val="center"/>
          </w:tcPr>
          <w:p w:rsidR="00945900" w:rsidRPr="0057286A" w:rsidRDefault="004947F3" w:rsidP="008914B6">
            <w:pPr>
              <w:jc w:val="center"/>
              <w:rPr>
                <w:rStyle w:val="TableText2"/>
                <w:rFonts w:ascii="Times New Roman" w:hAnsi="Times New Roman"/>
                <w:b/>
                <w:szCs w:val="20"/>
              </w:rPr>
            </w:pPr>
            <w:r>
              <w:rPr>
                <w:rStyle w:val="TableText2"/>
                <w:rFonts w:ascii="Times New Roman" w:hAnsi="Times New Roman"/>
                <w:b/>
                <w:szCs w:val="20"/>
              </w:rPr>
              <w:t>MET + SU + GLP-1-RA</w:t>
            </w:r>
            <w:r w:rsidR="00945900" w:rsidRPr="0057286A">
              <w:rPr>
                <w:rStyle w:val="TableText2"/>
                <w:rFonts w:ascii="Times New Roman" w:hAnsi="Times New Roman"/>
                <w:b/>
                <w:szCs w:val="20"/>
              </w:rPr>
              <w:t xml:space="preserve"> </w:t>
            </w:r>
          </w:p>
          <w:p w:rsidR="00945900" w:rsidRPr="0057286A" w:rsidRDefault="00945900" w:rsidP="008914B6">
            <w:pPr>
              <w:jc w:val="center"/>
              <w:rPr>
                <w:rStyle w:val="TableText2"/>
                <w:rFonts w:ascii="Times New Roman" w:hAnsi="Times New Roman"/>
                <w:b/>
                <w:szCs w:val="20"/>
              </w:rPr>
            </w:pPr>
            <w:r w:rsidRPr="0057286A">
              <w:rPr>
                <w:rStyle w:val="TableText2"/>
                <w:rFonts w:ascii="Times New Roman" w:hAnsi="Times New Roman"/>
                <w:b/>
                <w:szCs w:val="20"/>
              </w:rPr>
              <w:t>vs. MET + SU + INS</w:t>
            </w:r>
          </w:p>
        </w:tc>
      </w:tr>
      <w:tr w:rsidR="002D24D9" w:rsidRPr="0057286A" w:rsidTr="002D24D9">
        <w:trPr>
          <w:trHeight w:val="213"/>
        </w:trPr>
        <w:tc>
          <w:tcPr>
            <w:tcW w:w="709" w:type="pct"/>
            <w:vMerge/>
            <w:shd w:val="clear" w:color="auto" w:fill="auto"/>
            <w:noWrap/>
            <w:tcMar>
              <w:left w:w="11" w:type="dxa"/>
              <w:right w:w="11" w:type="dxa"/>
            </w:tcMar>
            <w:hideMark/>
          </w:tcPr>
          <w:p w:rsidR="00945900" w:rsidRPr="0057286A" w:rsidRDefault="00945900" w:rsidP="008914B6">
            <w:pPr>
              <w:jc w:val="left"/>
              <w:rPr>
                <w:rStyle w:val="TableText2"/>
                <w:rFonts w:ascii="Times New Roman" w:hAnsi="Times New Roman"/>
                <w:b/>
                <w:szCs w:val="20"/>
              </w:rPr>
            </w:pPr>
          </w:p>
        </w:tc>
        <w:tc>
          <w:tcPr>
            <w:tcW w:w="1273" w:type="pct"/>
            <w:gridSpan w:val="3"/>
            <w:shd w:val="clear" w:color="auto" w:fill="auto"/>
            <w:noWrap/>
            <w:tcMar>
              <w:left w:w="11" w:type="dxa"/>
              <w:right w:w="11" w:type="dxa"/>
            </w:tcMar>
          </w:tcPr>
          <w:p w:rsidR="00945900" w:rsidRPr="0057286A" w:rsidRDefault="00945900" w:rsidP="008914B6">
            <w:pPr>
              <w:jc w:val="center"/>
              <w:rPr>
                <w:rStyle w:val="TableText2"/>
                <w:rFonts w:ascii="Times New Roman" w:hAnsi="Times New Roman"/>
                <w:b/>
                <w:szCs w:val="20"/>
              </w:rPr>
            </w:pPr>
            <w:r>
              <w:rPr>
                <w:rStyle w:val="TableText2"/>
                <w:rFonts w:ascii="Times New Roman" w:hAnsi="Times New Roman"/>
                <w:b/>
                <w:szCs w:val="20"/>
              </w:rPr>
              <w:t>Wilding 2013</w:t>
            </w:r>
          </w:p>
        </w:tc>
        <w:tc>
          <w:tcPr>
            <w:tcW w:w="760" w:type="pct"/>
            <w:gridSpan w:val="2"/>
            <w:shd w:val="clear" w:color="000000" w:fill="FFFFFF"/>
            <w:noWrap/>
            <w:tcMar>
              <w:left w:w="11" w:type="dxa"/>
              <w:right w:w="11" w:type="dxa"/>
            </w:tcMar>
            <w:vAlign w:val="center"/>
            <w:hideMark/>
          </w:tcPr>
          <w:p w:rsidR="00945900" w:rsidRPr="0057286A" w:rsidRDefault="00945900" w:rsidP="008914B6">
            <w:pPr>
              <w:jc w:val="center"/>
              <w:rPr>
                <w:rStyle w:val="TableText2"/>
                <w:rFonts w:ascii="Times New Roman" w:hAnsi="Times New Roman"/>
                <w:b/>
                <w:szCs w:val="20"/>
              </w:rPr>
            </w:pPr>
            <w:r w:rsidRPr="0057286A">
              <w:rPr>
                <w:rStyle w:val="TableText2"/>
                <w:rFonts w:ascii="Times New Roman" w:hAnsi="Times New Roman"/>
                <w:b/>
                <w:szCs w:val="20"/>
              </w:rPr>
              <w:t>Dailey 2004</w:t>
            </w:r>
          </w:p>
        </w:tc>
        <w:tc>
          <w:tcPr>
            <w:tcW w:w="1115" w:type="pct"/>
            <w:gridSpan w:val="3"/>
            <w:shd w:val="clear" w:color="000000" w:fill="FFFFFF"/>
            <w:noWrap/>
            <w:tcMar>
              <w:left w:w="11" w:type="dxa"/>
              <w:right w:w="11" w:type="dxa"/>
            </w:tcMar>
            <w:vAlign w:val="center"/>
            <w:hideMark/>
          </w:tcPr>
          <w:p w:rsidR="00945900" w:rsidRPr="0057286A" w:rsidRDefault="00945900" w:rsidP="008914B6">
            <w:pPr>
              <w:jc w:val="center"/>
              <w:rPr>
                <w:rStyle w:val="TableText2"/>
                <w:rFonts w:ascii="Times New Roman" w:hAnsi="Times New Roman"/>
                <w:b/>
                <w:szCs w:val="20"/>
              </w:rPr>
            </w:pPr>
            <w:r w:rsidRPr="0057286A">
              <w:rPr>
                <w:rStyle w:val="TableText2"/>
                <w:rFonts w:ascii="Times New Roman" w:hAnsi="Times New Roman"/>
                <w:b/>
                <w:szCs w:val="20"/>
              </w:rPr>
              <w:t>Kendall 2005</w:t>
            </w:r>
          </w:p>
        </w:tc>
        <w:tc>
          <w:tcPr>
            <w:tcW w:w="1143" w:type="pct"/>
            <w:gridSpan w:val="3"/>
            <w:shd w:val="clear" w:color="000000" w:fill="FFFFFF"/>
            <w:tcMar>
              <w:left w:w="11" w:type="dxa"/>
              <w:right w:w="11" w:type="dxa"/>
            </w:tcMar>
            <w:vAlign w:val="center"/>
          </w:tcPr>
          <w:p w:rsidR="00945900" w:rsidRPr="0057286A" w:rsidRDefault="00945900" w:rsidP="008914B6">
            <w:pPr>
              <w:jc w:val="center"/>
              <w:rPr>
                <w:rStyle w:val="TableText2"/>
                <w:rFonts w:ascii="Times New Roman" w:hAnsi="Times New Roman"/>
                <w:b/>
                <w:szCs w:val="20"/>
              </w:rPr>
            </w:pPr>
            <w:r w:rsidRPr="0057286A">
              <w:rPr>
                <w:rStyle w:val="TableText2"/>
                <w:rFonts w:ascii="Times New Roman" w:hAnsi="Times New Roman"/>
                <w:b/>
                <w:szCs w:val="20"/>
              </w:rPr>
              <w:t>Russell-Jones 2009</w:t>
            </w:r>
          </w:p>
        </w:tc>
      </w:tr>
      <w:tr w:rsidR="002D24D9" w:rsidRPr="0057286A" w:rsidTr="004947F3">
        <w:trPr>
          <w:trHeight w:val="459"/>
        </w:trPr>
        <w:tc>
          <w:tcPr>
            <w:tcW w:w="709" w:type="pct"/>
            <w:vMerge/>
            <w:shd w:val="clear" w:color="auto" w:fill="auto"/>
            <w:noWrap/>
            <w:tcMar>
              <w:left w:w="11" w:type="dxa"/>
              <w:right w:w="11" w:type="dxa"/>
            </w:tcMar>
            <w:hideMark/>
          </w:tcPr>
          <w:p w:rsidR="00945900" w:rsidRPr="0057286A" w:rsidRDefault="00945900" w:rsidP="008914B6">
            <w:pPr>
              <w:jc w:val="left"/>
              <w:rPr>
                <w:rStyle w:val="TableText2"/>
                <w:rFonts w:ascii="Times New Roman" w:hAnsi="Times New Roman"/>
                <w:b/>
                <w:szCs w:val="20"/>
              </w:rPr>
            </w:pPr>
          </w:p>
        </w:tc>
        <w:tc>
          <w:tcPr>
            <w:tcW w:w="462" w:type="pct"/>
            <w:tcBorders>
              <w:bottom w:val="single" w:sz="4" w:space="0" w:color="auto"/>
            </w:tcBorders>
            <w:shd w:val="clear" w:color="auto" w:fill="auto"/>
            <w:tcMar>
              <w:left w:w="11" w:type="dxa"/>
              <w:right w:w="11" w:type="dxa"/>
            </w:tcMar>
            <w:vAlign w:val="center"/>
          </w:tcPr>
          <w:p w:rsidR="004224DF" w:rsidRPr="0057286A" w:rsidRDefault="004224DF" w:rsidP="004224DF">
            <w:pPr>
              <w:jc w:val="center"/>
              <w:rPr>
                <w:rStyle w:val="TableText2"/>
                <w:rFonts w:ascii="Times New Roman" w:hAnsi="Times New Roman"/>
                <w:b/>
                <w:szCs w:val="20"/>
              </w:rPr>
            </w:pPr>
            <w:r w:rsidRPr="0057286A">
              <w:rPr>
                <w:rStyle w:val="TableText2"/>
                <w:rFonts w:ascii="Times New Roman" w:hAnsi="Times New Roman"/>
                <w:b/>
                <w:szCs w:val="20"/>
              </w:rPr>
              <w:t xml:space="preserve">MET + SU </w:t>
            </w:r>
          </w:p>
          <w:p w:rsidR="00945900" w:rsidRPr="0057286A" w:rsidRDefault="004224DF" w:rsidP="004224DF">
            <w:pPr>
              <w:jc w:val="center"/>
              <w:rPr>
                <w:rStyle w:val="TableText2"/>
                <w:rFonts w:ascii="Times New Roman" w:hAnsi="Times New Roman"/>
                <w:b/>
                <w:szCs w:val="20"/>
              </w:rPr>
            </w:pPr>
            <w:r w:rsidRPr="0057286A">
              <w:rPr>
                <w:rStyle w:val="TableText2"/>
                <w:rFonts w:ascii="Times New Roman" w:hAnsi="Times New Roman"/>
                <w:b/>
                <w:szCs w:val="20"/>
              </w:rPr>
              <w:t>+ PBO</w:t>
            </w:r>
          </w:p>
        </w:tc>
        <w:tc>
          <w:tcPr>
            <w:tcW w:w="406" w:type="pct"/>
            <w:tcBorders>
              <w:bottom w:val="single" w:sz="4" w:space="0" w:color="auto"/>
            </w:tcBorders>
            <w:shd w:val="clear" w:color="auto" w:fill="auto"/>
            <w:noWrap/>
            <w:tcMar>
              <w:left w:w="11" w:type="dxa"/>
              <w:right w:w="11" w:type="dxa"/>
            </w:tcMar>
            <w:vAlign w:val="center"/>
          </w:tcPr>
          <w:p w:rsidR="00945900" w:rsidRPr="0057286A" w:rsidRDefault="00945900" w:rsidP="008914B6">
            <w:pPr>
              <w:jc w:val="center"/>
              <w:rPr>
                <w:rStyle w:val="TableText2"/>
                <w:rFonts w:ascii="Times New Roman" w:hAnsi="Times New Roman"/>
                <w:b/>
                <w:szCs w:val="20"/>
              </w:rPr>
            </w:pPr>
            <w:r w:rsidRPr="00945900">
              <w:rPr>
                <w:rStyle w:val="TableText2"/>
                <w:rFonts w:ascii="Times New Roman" w:hAnsi="Times New Roman"/>
                <w:b/>
                <w:szCs w:val="20"/>
              </w:rPr>
              <w:t>MET+SU</w:t>
            </w:r>
            <w:r>
              <w:rPr>
                <w:rStyle w:val="TableText2"/>
                <w:rFonts w:ascii="Times New Roman" w:hAnsi="Times New Roman"/>
                <w:b/>
                <w:szCs w:val="20"/>
              </w:rPr>
              <w:t>+</w:t>
            </w:r>
            <w:r>
              <w:t xml:space="preserve"> </w:t>
            </w:r>
            <w:r w:rsidR="00597861">
              <w:rPr>
                <w:rStyle w:val="TableText2"/>
                <w:rFonts w:ascii="Times New Roman" w:hAnsi="Times New Roman"/>
                <w:b/>
                <w:szCs w:val="20"/>
              </w:rPr>
              <w:t>CAN</w:t>
            </w:r>
            <w:r w:rsidRPr="00945900">
              <w:rPr>
                <w:rStyle w:val="TableText2"/>
                <w:rFonts w:ascii="Times New Roman" w:hAnsi="Times New Roman"/>
                <w:b/>
                <w:szCs w:val="20"/>
              </w:rPr>
              <w:t xml:space="preserve"> 100 mg</w:t>
            </w:r>
          </w:p>
        </w:tc>
        <w:tc>
          <w:tcPr>
            <w:tcW w:w="406" w:type="pct"/>
            <w:tcBorders>
              <w:bottom w:val="single" w:sz="4" w:space="0" w:color="auto"/>
            </w:tcBorders>
            <w:shd w:val="clear" w:color="auto" w:fill="auto"/>
            <w:noWrap/>
            <w:tcMar>
              <w:left w:w="11" w:type="dxa"/>
              <w:right w:w="11" w:type="dxa"/>
            </w:tcMar>
            <w:vAlign w:val="center"/>
          </w:tcPr>
          <w:p w:rsidR="00945900" w:rsidRPr="0057286A" w:rsidRDefault="00597861" w:rsidP="008914B6">
            <w:pPr>
              <w:jc w:val="center"/>
              <w:rPr>
                <w:rStyle w:val="TableText2"/>
                <w:rFonts w:ascii="Times New Roman" w:hAnsi="Times New Roman"/>
                <w:b/>
                <w:szCs w:val="20"/>
              </w:rPr>
            </w:pPr>
            <w:r>
              <w:rPr>
                <w:rStyle w:val="TableText2"/>
                <w:rFonts w:ascii="Times New Roman" w:hAnsi="Times New Roman"/>
                <w:b/>
                <w:szCs w:val="20"/>
              </w:rPr>
              <w:t>MET+SU+ CAN</w:t>
            </w:r>
            <w:r w:rsidR="00945900">
              <w:rPr>
                <w:rStyle w:val="TableText2"/>
                <w:rFonts w:ascii="Times New Roman" w:hAnsi="Times New Roman"/>
                <w:b/>
                <w:szCs w:val="20"/>
              </w:rPr>
              <w:t xml:space="preserve"> 3</w:t>
            </w:r>
            <w:r w:rsidR="00945900" w:rsidRPr="00945900">
              <w:rPr>
                <w:rStyle w:val="TableText2"/>
                <w:rFonts w:ascii="Times New Roman" w:hAnsi="Times New Roman"/>
                <w:b/>
                <w:szCs w:val="20"/>
              </w:rPr>
              <w:t>00 mg</w:t>
            </w:r>
          </w:p>
        </w:tc>
        <w:tc>
          <w:tcPr>
            <w:tcW w:w="405" w:type="pct"/>
            <w:tcBorders>
              <w:bottom w:val="single" w:sz="4" w:space="0" w:color="auto"/>
            </w:tcBorders>
            <w:shd w:val="clear" w:color="auto" w:fill="auto"/>
            <w:noWrap/>
            <w:tcMar>
              <w:left w:w="11" w:type="dxa"/>
              <w:right w:w="11" w:type="dxa"/>
            </w:tcMar>
            <w:vAlign w:val="center"/>
            <w:hideMark/>
          </w:tcPr>
          <w:p w:rsidR="00945900" w:rsidRPr="0057286A" w:rsidRDefault="00945900" w:rsidP="008914B6">
            <w:pPr>
              <w:jc w:val="center"/>
              <w:rPr>
                <w:rStyle w:val="TableText2"/>
                <w:rFonts w:ascii="Times New Roman" w:hAnsi="Times New Roman"/>
                <w:b/>
                <w:szCs w:val="20"/>
              </w:rPr>
            </w:pPr>
            <w:r w:rsidRPr="0057286A">
              <w:rPr>
                <w:rStyle w:val="TableText2"/>
                <w:rFonts w:ascii="Times New Roman" w:hAnsi="Times New Roman"/>
                <w:b/>
                <w:szCs w:val="20"/>
              </w:rPr>
              <w:t xml:space="preserve">MET + SU </w:t>
            </w:r>
          </w:p>
          <w:p w:rsidR="00945900" w:rsidRPr="0057286A" w:rsidRDefault="00945900" w:rsidP="008914B6">
            <w:pPr>
              <w:jc w:val="center"/>
              <w:rPr>
                <w:rStyle w:val="TableText2"/>
                <w:rFonts w:ascii="Times New Roman" w:hAnsi="Times New Roman"/>
                <w:b/>
                <w:szCs w:val="20"/>
              </w:rPr>
            </w:pPr>
            <w:r w:rsidRPr="0057286A">
              <w:rPr>
                <w:rStyle w:val="TableText2"/>
                <w:rFonts w:ascii="Times New Roman" w:hAnsi="Times New Roman"/>
                <w:b/>
                <w:szCs w:val="20"/>
              </w:rPr>
              <w:t>+ ROS</w:t>
            </w:r>
          </w:p>
        </w:tc>
        <w:tc>
          <w:tcPr>
            <w:tcW w:w="355" w:type="pct"/>
            <w:tcBorders>
              <w:bottom w:val="single" w:sz="4" w:space="0" w:color="auto"/>
            </w:tcBorders>
            <w:shd w:val="clear" w:color="auto" w:fill="auto"/>
            <w:noWrap/>
            <w:tcMar>
              <w:left w:w="11" w:type="dxa"/>
              <w:right w:w="11" w:type="dxa"/>
            </w:tcMar>
            <w:vAlign w:val="center"/>
            <w:hideMark/>
          </w:tcPr>
          <w:p w:rsidR="00945900" w:rsidRPr="0057286A" w:rsidRDefault="00945900" w:rsidP="008914B6">
            <w:pPr>
              <w:jc w:val="center"/>
              <w:rPr>
                <w:rStyle w:val="TableText2"/>
                <w:rFonts w:ascii="Times New Roman" w:hAnsi="Times New Roman"/>
                <w:b/>
                <w:szCs w:val="20"/>
              </w:rPr>
            </w:pPr>
            <w:r w:rsidRPr="0057286A">
              <w:rPr>
                <w:rStyle w:val="TableText2"/>
                <w:rFonts w:ascii="Times New Roman" w:hAnsi="Times New Roman"/>
                <w:b/>
                <w:szCs w:val="20"/>
              </w:rPr>
              <w:t xml:space="preserve">MET + SU </w:t>
            </w:r>
          </w:p>
          <w:p w:rsidR="00945900" w:rsidRPr="0057286A" w:rsidRDefault="00945900" w:rsidP="008914B6">
            <w:pPr>
              <w:jc w:val="center"/>
              <w:rPr>
                <w:rStyle w:val="TableText2"/>
                <w:rFonts w:ascii="Times New Roman" w:hAnsi="Times New Roman"/>
                <w:b/>
                <w:szCs w:val="20"/>
              </w:rPr>
            </w:pPr>
            <w:r w:rsidRPr="0057286A">
              <w:rPr>
                <w:rStyle w:val="TableText2"/>
                <w:rFonts w:ascii="Times New Roman" w:hAnsi="Times New Roman"/>
                <w:b/>
                <w:szCs w:val="20"/>
              </w:rPr>
              <w:t>+ PBO</w:t>
            </w:r>
          </w:p>
        </w:tc>
        <w:tc>
          <w:tcPr>
            <w:tcW w:w="354" w:type="pct"/>
            <w:tcBorders>
              <w:bottom w:val="single" w:sz="4" w:space="0" w:color="auto"/>
            </w:tcBorders>
            <w:shd w:val="clear" w:color="auto" w:fill="auto"/>
            <w:noWrap/>
            <w:tcMar>
              <w:left w:w="11" w:type="dxa"/>
              <w:right w:w="11" w:type="dxa"/>
            </w:tcMar>
            <w:vAlign w:val="center"/>
            <w:hideMark/>
          </w:tcPr>
          <w:p w:rsidR="00945900" w:rsidRPr="0057286A" w:rsidRDefault="00945900" w:rsidP="008914B6">
            <w:pPr>
              <w:jc w:val="center"/>
              <w:rPr>
                <w:rStyle w:val="TableText2"/>
                <w:rFonts w:ascii="Times New Roman" w:hAnsi="Times New Roman"/>
                <w:b/>
                <w:szCs w:val="20"/>
              </w:rPr>
            </w:pPr>
            <w:r w:rsidRPr="0057286A">
              <w:rPr>
                <w:rStyle w:val="TableText2"/>
                <w:rFonts w:ascii="Times New Roman" w:hAnsi="Times New Roman"/>
                <w:b/>
                <w:szCs w:val="20"/>
              </w:rPr>
              <w:t>MET + SU + EXN 5</w:t>
            </w:r>
          </w:p>
        </w:tc>
        <w:tc>
          <w:tcPr>
            <w:tcW w:w="354" w:type="pct"/>
            <w:tcBorders>
              <w:bottom w:val="single" w:sz="4" w:space="0" w:color="auto"/>
            </w:tcBorders>
            <w:shd w:val="clear" w:color="auto" w:fill="auto"/>
            <w:noWrap/>
            <w:tcMar>
              <w:left w:w="11" w:type="dxa"/>
              <w:right w:w="11" w:type="dxa"/>
            </w:tcMar>
            <w:vAlign w:val="center"/>
            <w:hideMark/>
          </w:tcPr>
          <w:p w:rsidR="00945900" w:rsidRPr="0057286A" w:rsidRDefault="00945900" w:rsidP="008914B6">
            <w:pPr>
              <w:jc w:val="center"/>
              <w:rPr>
                <w:rStyle w:val="TableText2"/>
                <w:rFonts w:ascii="Times New Roman" w:hAnsi="Times New Roman"/>
                <w:b/>
                <w:szCs w:val="20"/>
              </w:rPr>
            </w:pPr>
            <w:r w:rsidRPr="0057286A">
              <w:rPr>
                <w:rStyle w:val="TableText2"/>
                <w:rFonts w:ascii="Times New Roman" w:hAnsi="Times New Roman"/>
                <w:b/>
                <w:szCs w:val="20"/>
              </w:rPr>
              <w:t>MET + SU + EXN 10</w:t>
            </w:r>
          </w:p>
        </w:tc>
        <w:tc>
          <w:tcPr>
            <w:tcW w:w="407" w:type="pct"/>
            <w:tcBorders>
              <w:bottom w:val="single" w:sz="4" w:space="0" w:color="auto"/>
            </w:tcBorders>
            <w:shd w:val="clear" w:color="auto" w:fill="auto"/>
            <w:tcMar>
              <w:left w:w="11" w:type="dxa"/>
              <w:right w:w="11" w:type="dxa"/>
            </w:tcMar>
            <w:vAlign w:val="center"/>
          </w:tcPr>
          <w:p w:rsidR="00945900" w:rsidRPr="0057286A" w:rsidRDefault="00945900" w:rsidP="008914B6">
            <w:pPr>
              <w:jc w:val="center"/>
              <w:rPr>
                <w:rStyle w:val="TableText2"/>
                <w:rFonts w:ascii="Times New Roman" w:hAnsi="Times New Roman"/>
                <w:b/>
                <w:szCs w:val="20"/>
              </w:rPr>
            </w:pPr>
            <w:r w:rsidRPr="0057286A">
              <w:rPr>
                <w:rStyle w:val="TableText2"/>
                <w:rFonts w:ascii="Times New Roman" w:hAnsi="Times New Roman"/>
                <w:b/>
                <w:szCs w:val="20"/>
              </w:rPr>
              <w:t>MET + SU + PBO</w:t>
            </w:r>
          </w:p>
        </w:tc>
        <w:tc>
          <w:tcPr>
            <w:tcW w:w="355" w:type="pct"/>
            <w:tcBorders>
              <w:bottom w:val="single" w:sz="4" w:space="0" w:color="auto"/>
            </w:tcBorders>
            <w:tcMar>
              <w:left w:w="11" w:type="dxa"/>
              <w:right w:w="11" w:type="dxa"/>
            </w:tcMar>
            <w:vAlign w:val="center"/>
          </w:tcPr>
          <w:p w:rsidR="00945900" w:rsidRPr="0057286A" w:rsidRDefault="00945900" w:rsidP="008914B6">
            <w:pPr>
              <w:jc w:val="center"/>
              <w:rPr>
                <w:rStyle w:val="TableText2"/>
                <w:rFonts w:ascii="Times New Roman" w:hAnsi="Times New Roman"/>
                <w:b/>
                <w:szCs w:val="20"/>
              </w:rPr>
            </w:pPr>
            <w:r w:rsidRPr="0057286A">
              <w:rPr>
                <w:rStyle w:val="TableText2"/>
                <w:rFonts w:ascii="Times New Roman" w:hAnsi="Times New Roman"/>
                <w:b/>
                <w:szCs w:val="20"/>
              </w:rPr>
              <w:t>MET + SU</w:t>
            </w:r>
          </w:p>
          <w:p w:rsidR="00945900" w:rsidRPr="0057286A" w:rsidRDefault="00945900" w:rsidP="008914B6">
            <w:pPr>
              <w:jc w:val="center"/>
              <w:rPr>
                <w:rStyle w:val="TableText2"/>
                <w:rFonts w:ascii="Times New Roman" w:hAnsi="Times New Roman"/>
                <w:b/>
                <w:szCs w:val="20"/>
              </w:rPr>
            </w:pPr>
            <w:r w:rsidRPr="0057286A">
              <w:rPr>
                <w:rStyle w:val="TableText2"/>
                <w:rFonts w:ascii="Times New Roman" w:hAnsi="Times New Roman"/>
                <w:b/>
                <w:szCs w:val="20"/>
              </w:rPr>
              <w:t>+ LIR</w:t>
            </w:r>
          </w:p>
        </w:tc>
        <w:tc>
          <w:tcPr>
            <w:tcW w:w="406" w:type="pct"/>
            <w:tcBorders>
              <w:bottom w:val="single" w:sz="4" w:space="0" w:color="auto"/>
            </w:tcBorders>
            <w:tcMar>
              <w:left w:w="11" w:type="dxa"/>
              <w:right w:w="11" w:type="dxa"/>
            </w:tcMar>
            <w:vAlign w:val="center"/>
          </w:tcPr>
          <w:p w:rsidR="00945900" w:rsidRPr="0057286A" w:rsidRDefault="00945900" w:rsidP="008914B6">
            <w:pPr>
              <w:jc w:val="center"/>
              <w:rPr>
                <w:rStyle w:val="TableText2"/>
                <w:rFonts w:ascii="Times New Roman" w:hAnsi="Times New Roman"/>
                <w:b/>
                <w:szCs w:val="20"/>
              </w:rPr>
            </w:pPr>
            <w:r w:rsidRPr="0057286A">
              <w:rPr>
                <w:rStyle w:val="TableText2"/>
                <w:rFonts w:ascii="Times New Roman" w:hAnsi="Times New Roman"/>
                <w:b/>
                <w:szCs w:val="20"/>
              </w:rPr>
              <w:t xml:space="preserve">MET + SU + INS </w:t>
            </w:r>
            <w:proofErr w:type="spellStart"/>
            <w:r w:rsidRPr="0057286A">
              <w:rPr>
                <w:rStyle w:val="TableText2"/>
                <w:rFonts w:ascii="Times New Roman" w:hAnsi="Times New Roman"/>
                <w:b/>
                <w:szCs w:val="20"/>
              </w:rPr>
              <w:t>Gla</w:t>
            </w:r>
            <w:proofErr w:type="spellEnd"/>
          </w:p>
        </w:tc>
        <w:tc>
          <w:tcPr>
            <w:tcW w:w="382" w:type="pct"/>
            <w:tcBorders>
              <w:bottom w:val="single" w:sz="4" w:space="0" w:color="auto"/>
            </w:tcBorders>
            <w:tcMar>
              <w:left w:w="11" w:type="dxa"/>
              <w:right w:w="11" w:type="dxa"/>
            </w:tcMar>
            <w:vAlign w:val="center"/>
          </w:tcPr>
          <w:p w:rsidR="00945900" w:rsidRPr="0057286A" w:rsidRDefault="00945900" w:rsidP="008914B6">
            <w:pPr>
              <w:jc w:val="center"/>
              <w:rPr>
                <w:rStyle w:val="TableText2"/>
                <w:rFonts w:ascii="Times New Roman" w:hAnsi="Times New Roman"/>
                <w:b/>
                <w:szCs w:val="20"/>
              </w:rPr>
            </w:pPr>
            <w:r w:rsidRPr="0057286A">
              <w:rPr>
                <w:rStyle w:val="TableText2"/>
                <w:rFonts w:ascii="Times New Roman" w:hAnsi="Times New Roman"/>
                <w:b/>
                <w:szCs w:val="20"/>
              </w:rPr>
              <w:t>MET + SU</w:t>
            </w:r>
          </w:p>
          <w:p w:rsidR="00945900" w:rsidRPr="0057286A" w:rsidRDefault="00945900" w:rsidP="008914B6">
            <w:pPr>
              <w:jc w:val="center"/>
              <w:rPr>
                <w:rStyle w:val="TableText2"/>
                <w:rFonts w:ascii="Times New Roman" w:hAnsi="Times New Roman"/>
                <w:b/>
                <w:szCs w:val="20"/>
              </w:rPr>
            </w:pPr>
            <w:r w:rsidRPr="0057286A">
              <w:rPr>
                <w:rStyle w:val="TableText2"/>
                <w:rFonts w:ascii="Times New Roman" w:hAnsi="Times New Roman"/>
                <w:b/>
                <w:szCs w:val="20"/>
              </w:rPr>
              <w:t>+ PBO</w:t>
            </w:r>
          </w:p>
        </w:tc>
      </w:tr>
      <w:tr w:rsidR="002D24D9" w:rsidRPr="0057286A" w:rsidTr="004947F3">
        <w:trPr>
          <w:trHeight w:val="133"/>
        </w:trPr>
        <w:tc>
          <w:tcPr>
            <w:tcW w:w="709" w:type="pct"/>
            <w:shd w:val="clear" w:color="auto" w:fill="auto"/>
            <w:noWrap/>
            <w:tcMar>
              <w:left w:w="11" w:type="dxa"/>
              <w:right w:w="11" w:type="dxa"/>
            </w:tcMar>
            <w:hideMark/>
          </w:tcPr>
          <w:p w:rsidR="00945900" w:rsidRPr="0057286A" w:rsidRDefault="00945900" w:rsidP="008914B6">
            <w:pPr>
              <w:jc w:val="left"/>
              <w:rPr>
                <w:rStyle w:val="TableText2"/>
                <w:rFonts w:ascii="Times New Roman" w:hAnsi="Times New Roman"/>
                <w:szCs w:val="20"/>
              </w:rPr>
            </w:pPr>
            <w:r w:rsidRPr="0057286A">
              <w:rPr>
                <w:rStyle w:val="TableText2"/>
                <w:rFonts w:ascii="Times New Roman" w:hAnsi="Times New Roman"/>
                <w:szCs w:val="20"/>
              </w:rPr>
              <w:t>Trial duration</w:t>
            </w:r>
          </w:p>
        </w:tc>
        <w:tc>
          <w:tcPr>
            <w:tcW w:w="1273" w:type="pct"/>
            <w:gridSpan w:val="3"/>
            <w:tcBorders>
              <w:bottom w:val="dotted" w:sz="4" w:space="0" w:color="auto"/>
              <w:right w:val="dotted" w:sz="4" w:space="0" w:color="auto"/>
            </w:tcBorders>
            <w:shd w:val="clear" w:color="auto" w:fill="auto"/>
            <w:noWrap/>
            <w:tcMar>
              <w:left w:w="11" w:type="dxa"/>
              <w:right w:w="11" w:type="dxa"/>
            </w:tcMar>
            <w:vAlign w:val="center"/>
          </w:tcPr>
          <w:p w:rsidR="00945900" w:rsidRPr="0057286A" w:rsidRDefault="001E3E98" w:rsidP="008914B6">
            <w:pPr>
              <w:jc w:val="center"/>
              <w:rPr>
                <w:rStyle w:val="TableText2"/>
                <w:rFonts w:ascii="Times New Roman" w:hAnsi="Times New Roman"/>
                <w:szCs w:val="20"/>
              </w:rPr>
            </w:pPr>
            <w:r>
              <w:rPr>
                <w:rStyle w:val="TableText2"/>
                <w:rFonts w:ascii="Times New Roman" w:hAnsi="Times New Roman"/>
                <w:szCs w:val="20"/>
              </w:rPr>
              <w:t>12 months</w:t>
            </w:r>
          </w:p>
        </w:tc>
        <w:tc>
          <w:tcPr>
            <w:tcW w:w="760" w:type="pct"/>
            <w:gridSpan w:val="2"/>
            <w:tcBorders>
              <w:left w:val="dotted" w:sz="4" w:space="0" w:color="auto"/>
              <w:bottom w:val="dotted" w:sz="4" w:space="0" w:color="auto"/>
              <w:right w:val="dotted" w:sz="4" w:space="0" w:color="auto"/>
            </w:tcBorders>
            <w:shd w:val="clear" w:color="auto" w:fill="auto"/>
            <w:noWrap/>
            <w:tcMar>
              <w:left w:w="11" w:type="dxa"/>
              <w:right w:w="11" w:type="dxa"/>
            </w:tcMar>
            <w:vAlign w:val="center"/>
            <w:hideMark/>
          </w:tcPr>
          <w:p w:rsidR="00945900" w:rsidRPr="0057286A" w:rsidRDefault="00945900" w:rsidP="008914B6">
            <w:pPr>
              <w:jc w:val="center"/>
              <w:rPr>
                <w:rStyle w:val="TableText2"/>
                <w:rFonts w:ascii="Times New Roman" w:hAnsi="Times New Roman"/>
                <w:szCs w:val="20"/>
              </w:rPr>
            </w:pPr>
            <w:r w:rsidRPr="0057286A">
              <w:rPr>
                <w:rStyle w:val="TableText2"/>
                <w:rFonts w:ascii="Times New Roman" w:hAnsi="Times New Roman"/>
                <w:szCs w:val="20"/>
              </w:rPr>
              <w:t>6 months</w:t>
            </w:r>
          </w:p>
        </w:tc>
        <w:tc>
          <w:tcPr>
            <w:tcW w:w="1115" w:type="pct"/>
            <w:gridSpan w:val="3"/>
            <w:tcBorders>
              <w:left w:val="dotted" w:sz="4" w:space="0" w:color="auto"/>
              <w:bottom w:val="dotted" w:sz="4" w:space="0" w:color="auto"/>
              <w:right w:val="dotted" w:sz="4" w:space="0" w:color="auto"/>
            </w:tcBorders>
            <w:shd w:val="clear" w:color="auto" w:fill="auto"/>
            <w:noWrap/>
            <w:tcMar>
              <w:left w:w="11" w:type="dxa"/>
              <w:right w:w="11" w:type="dxa"/>
            </w:tcMar>
            <w:vAlign w:val="center"/>
            <w:hideMark/>
          </w:tcPr>
          <w:p w:rsidR="00945900" w:rsidRPr="0057286A" w:rsidRDefault="00945900" w:rsidP="008914B6">
            <w:pPr>
              <w:jc w:val="center"/>
              <w:rPr>
                <w:rStyle w:val="TableText2"/>
                <w:rFonts w:ascii="Times New Roman" w:hAnsi="Times New Roman"/>
                <w:szCs w:val="20"/>
              </w:rPr>
            </w:pPr>
            <w:r w:rsidRPr="0057286A">
              <w:rPr>
                <w:rStyle w:val="TableText2"/>
                <w:rFonts w:ascii="Times New Roman" w:hAnsi="Times New Roman"/>
                <w:szCs w:val="20"/>
              </w:rPr>
              <w:t>7 months</w:t>
            </w:r>
          </w:p>
        </w:tc>
        <w:tc>
          <w:tcPr>
            <w:tcW w:w="1143" w:type="pct"/>
            <w:gridSpan w:val="3"/>
            <w:tcBorders>
              <w:left w:val="dotted" w:sz="4" w:space="0" w:color="auto"/>
              <w:bottom w:val="dotted" w:sz="4" w:space="0" w:color="auto"/>
            </w:tcBorders>
            <w:tcMar>
              <w:left w:w="11" w:type="dxa"/>
              <w:right w:w="11" w:type="dxa"/>
            </w:tcMar>
            <w:vAlign w:val="center"/>
          </w:tcPr>
          <w:p w:rsidR="00945900" w:rsidRPr="0057286A" w:rsidRDefault="00945900" w:rsidP="008914B6">
            <w:pPr>
              <w:jc w:val="center"/>
              <w:rPr>
                <w:rStyle w:val="TableText2"/>
                <w:rFonts w:ascii="Times New Roman" w:hAnsi="Times New Roman"/>
                <w:szCs w:val="20"/>
              </w:rPr>
            </w:pPr>
            <w:r w:rsidRPr="0057286A">
              <w:rPr>
                <w:rStyle w:val="TableText2"/>
                <w:rFonts w:ascii="Times New Roman" w:hAnsi="Times New Roman"/>
                <w:szCs w:val="20"/>
              </w:rPr>
              <w:t>6 months</w:t>
            </w:r>
          </w:p>
        </w:tc>
      </w:tr>
      <w:tr w:rsidR="002D24D9" w:rsidRPr="0057286A" w:rsidTr="004947F3">
        <w:trPr>
          <w:trHeight w:val="254"/>
        </w:trPr>
        <w:tc>
          <w:tcPr>
            <w:tcW w:w="709" w:type="pct"/>
            <w:shd w:val="clear" w:color="auto" w:fill="auto"/>
            <w:noWrap/>
            <w:tcMar>
              <w:left w:w="11" w:type="dxa"/>
              <w:right w:w="11" w:type="dxa"/>
            </w:tcMar>
            <w:hideMark/>
          </w:tcPr>
          <w:p w:rsidR="00945900" w:rsidRPr="0057286A" w:rsidRDefault="00945900" w:rsidP="008914B6">
            <w:pPr>
              <w:jc w:val="left"/>
              <w:rPr>
                <w:rStyle w:val="TableText2"/>
                <w:rFonts w:ascii="Times New Roman" w:hAnsi="Times New Roman"/>
                <w:szCs w:val="20"/>
              </w:rPr>
            </w:pPr>
            <w:r w:rsidRPr="0057286A">
              <w:rPr>
                <w:rStyle w:val="TableText2"/>
                <w:rFonts w:ascii="Times New Roman" w:hAnsi="Times New Roman"/>
                <w:szCs w:val="20"/>
              </w:rPr>
              <w:t>N</w:t>
            </w:r>
          </w:p>
        </w:tc>
        <w:tc>
          <w:tcPr>
            <w:tcW w:w="1273" w:type="pct"/>
            <w:gridSpan w:val="3"/>
            <w:tcBorders>
              <w:top w:val="dotted" w:sz="4" w:space="0" w:color="auto"/>
              <w:bottom w:val="dotted" w:sz="4" w:space="0" w:color="auto"/>
              <w:right w:val="dotted" w:sz="4" w:space="0" w:color="auto"/>
            </w:tcBorders>
            <w:shd w:val="clear" w:color="auto" w:fill="auto"/>
            <w:noWrap/>
            <w:tcMar>
              <w:left w:w="11" w:type="dxa"/>
              <w:right w:w="11" w:type="dxa"/>
            </w:tcMar>
            <w:vAlign w:val="center"/>
          </w:tcPr>
          <w:p w:rsidR="00945900" w:rsidRPr="002D24D9" w:rsidRDefault="004224DF" w:rsidP="008914B6">
            <w:pPr>
              <w:jc w:val="center"/>
              <w:rPr>
                <w:rStyle w:val="TableText2"/>
                <w:rFonts w:ascii="Times New Roman" w:hAnsi="Times New Roman"/>
                <w:szCs w:val="20"/>
              </w:rPr>
            </w:pPr>
            <w:r w:rsidRPr="002D24D9">
              <w:rPr>
                <w:rStyle w:val="TableText2"/>
                <w:rFonts w:ascii="Times New Roman" w:hAnsi="Times New Roman"/>
                <w:szCs w:val="20"/>
              </w:rPr>
              <w:t>469</w:t>
            </w:r>
          </w:p>
        </w:tc>
        <w:tc>
          <w:tcPr>
            <w:tcW w:w="760" w:type="pct"/>
            <w:gridSpan w:val="2"/>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hideMark/>
          </w:tcPr>
          <w:p w:rsidR="00945900" w:rsidRPr="0057286A" w:rsidRDefault="00945900" w:rsidP="008914B6">
            <w:pPr>
              <w:jc w:val="center"/>
              <w:rPr>
                <w:rStyle w:val="TableText2"/>
                <w:rFonts w:ascii="Times New Roman" w:hAnsi="Times New Roman"/>
                <w:szCs w:val="20"/>
              </w:rPr>
            </w:pPr>
            <w:r w:rsidRPr="0057286A">
              <w:rPr>
                <w:rStyle w:val="TableText2"/>
                <w:rFonts w:ascii="Times New Roman" w:hAnsi="Times New Roman"/>
                <w:szCs w:val="20"/>
              </w:rPr>
              <w:t>365</w:t>
            </w:r>
          </w:p>
        </w:tc>
        <w:tc>
          <w:tcPr>
            <w:tcW w:w="1115" w:type="pct"/>
            <w:gridSpan w:val="3"/>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tcPr>
          <w:p w:rsidR="00945900" w:rsidRPr="0057286A" w:rsidRDefault="00945900" w:rsidP="008914B6">
            <w:pPr>
              <w:jc w:val="center"/>
              <w:rPr>
                <w:rStyle w:val="TableText2"/>
                <w:rFonts w:ascii="Times New Roman" w:hAnsi="Times New Roman"/>
                <w:szCs w:val="20"/>
              </w:rPr>
            </w:pPr>
            <w:r w:rsidRPr="0057286A">
              <w:rPr>
                <w:rStyle w:val="TableText2"/>
                <w:rFonts w:ascii="Times New Roman" w:hAnsi="Times New Roman"/>
                <w:szCs w:val="20"/>
              </w:rPr>
              <w:t>733</w:t>
            </w:r>
          </w:p>
        </w:tc>
        <w:tc>
          <w:tcPr>
            <w:tcW w:w="1143" w:type="pct"/>
            <w:gridSpan w:val="3"/>
            <w:tcBorders>
              <w:top w:val="dotted" w:sz="4" w:space="0" w:color="auto"/>
              <w:left w:val="dotted" w:sz="4" w:space="0" w:color="auto"/>
              <w:bottom w:val="dotted" w:sz="4" w:space="0" w:color="auto"/>
            </w:tcBorders>
            <w:tcMar>
              <w:left w:w="11" w:type="dxa"/>
              <w:right w:w="11" w:type="dxa"/>
            </w:tcMar>
            <w:vAlign w:val="center"/>
          </w:tcPr>
          <w:p w:rsidR="00945900" w:rsidRPr="0057286A" w:rsidRDefault="00945900" w:rsidP="008914B6">
            <w:pPr>
              <w:jc w:val="center"/>
              <w:rPr>
                <w:rStyle w:val="TableText2"/>
                <w:rFonts w:ascii="Times New Roman" w:hAnsi="Times New Roman"/>
                <w:szCs w:val="20"/>
              </w:rPr>
            </w:pPr>
            <w:r w:rsidRPr="0057286A">
              <w:rPr>
                <w:rStyle w:val="TableText2"/>
                <w:rFonts w:ascii="Times New Roman" w:hAnsi="Times New Roman"/>
                <w:szCs w:val="20"/>
              </w:rPr>
              <w:t>581</w:t>
            </w:r>
          </w:p>
        </w:tc>
      </w:tr>
      <w:tr w:rsidR="002D24D9" w:rsidRPr="0057286A" w:rsidTr="004947F3">
        <w:trPr>
          <w:trHeight w:val="131"/>
        </w:trPr>
        <w:tc>
          <w:tcPr>
            <w:tcW w:w="709" w:type="pct"/>
            <w:shd w:val="clear" w:color="auto" w:fill="auto"/>
            <w:noWrap/>
            <w:tcMar>
              <w:left w:w="11" w:type="dxa"/>
              <w:right w:w="11" w:type="dxa"/>
            </w:tcMar>
            <w:hideMark/>
          </w:tcPr>
          <w:p w:rsidR="004224DF" w:rsidRPr="0057286A" w:rsidRDefault="004224DF" w:rsidP="008914B6">
            <w:pPr>
              <w:jc w:val="left"/>
              <w:rPr>
                <w:rStyle w:val="TableText2"/>
                <w:rFonts w:ascii="Times New Roman" w:hAnsi="Times New Roman"/>
                <w:szCs w:val="20"/>
              </w:rPr>
            </w:pPr>
            <w:r w:rsidRPr="0057286A">
              <w:rPr>
                <w:rStyle w:val="TableText2"/>
                <w:rFonts w:ascii="Times New Roman" w:hAnsi="Times New Roman"/>
                <w:szCs w:val="20"/>
              </w:rPr>
              <w:t>n</w:t>
            </w:r>
          </w:p>
        </w:tc>
        <w:tc>
          <w:tcPr>
            <w:tcW w:w="462" w:type="pct"/>
            <w:tcBorders>
              <w:top w:val="dotted" w:sz="4" w:space="0" w:color="auto"/>
              <w:bottom w:val="dotted" w:sz="4" w:space="0" w:color="auto"/>
              <w:right w:val="dotted" w:sz="4" w:space="0" w:color="auto"/>
            </w:tcBorders>
            <w:shd w:val="clear" w:color="auto" w:fill="auto"/>
            <w:noWrap/>
            <w:tcMar>
              <w:left w:w="11" w:type="dxa"/>
              <w:right w:w="11" w:type="dxa"/>
            </w:tcMar>
            <w:vAlign w:val="bottom"/>
          </w:tcPr>
          <w:p w:rsidR="004224DF" w:rsidRPr="002D24D9" w:rsidRDefault="004224DF">
            <w:pPr>
              <w:jc w:val="right"/>
              <w:rPr>
                <w:rFonts w:ascii="Times New Roman" w:hAnsi="Times New Roman" w:cs="Times New Roman"/>
                <w:color w:val="000000"/>
                <w:sz w:val="20"/>
                <w:szCs w:val="20"/>
              </w:rPr>
            </w:pPr>
            <w:r w:rsidRPr="002D24D9">
              <w:rPr>
                <w:rFonts w:ascii="Times New Roman" w:hAnsi="Times New Roman" w:cs="Times New Roman"/>
                <w:color w:val="000000"/>
                <w:sz w:val="20"/>
                <w:szCs w:val="20"/>
              </w:rPr>
              <w:t>156</w:t>
            </w:r>
          </w:p>
        </w:tc>
        <w:tc>
          <w:tcPr>
            <w:tcW w:w="406"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bottom"/>
          </w:tcPr>
          <w:p w:rsidR="004224DF" w:rsidRPr="002D24D9" w:rsidRDefault="004224DF">
            <w:pPr>
              <w:jc w:val="right"/>
              <w:rPr>
                <w:rFonts w:ascii="Times New Roman" w:hAnsi="Times New Roman" w:cs="Times New Roman"/>
                <w:color w:val="000000"/>
                <w:sz w:val="20"/>
                <w:szCs w:val="20"/>
              </w:rPr>
            </w:pPr>
            <w:r w:rsidRPr="002D24D9">
              <w:rPr>
                <w:rFonts w:ascii="Times New Roman" w:hAnsi="Times New Roman" w:cs="Times New Roman"/>
                <w:color w:val="000000"/>
                <w:sz w:val="20"/>
                <w:szCs w:val="20"/>
              </w:rPr>
              <w:t>157</w:t>
            </w:r>
          </w:p>
        </w:tc>
        <w:tc>
          <w:tcPr>
            <w:tcW w:w="406"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bottom"/>
          </w:tcPr>
          <w:p w:rsidR="004224DF" w:rsidRPr="002D24D9" w:rsidRDefault="004224DF">
            <w:pPr>
              <w:jc w:val="right"/>
              <w:rPr>
                <w:rFonts w:ascii="Times New Roman" w:hAnsi="Times New Roman" w:cs="Times New Roman"/>
                <w:color w:val="000000"/>
                <w:sz w:val="20"/>
                <w:szCs w:val="20"/>
              </w:rPr>
            </w:pPr>
            <w:r w:rsidRPr="002D24D9">
              <w:rPr>
                <w:rFonts w:ascii="Times New Roman" w:hAnsi="Times New Roman" w:cs="Times New Roman"/>
                <w:color w:val="000000"/>
                <w:sz w:val="20"/>
                <w:szCs w:val="20"/>
              </w:rPr>
              <w:t>156</w:t>
            </w:r>
          </w:p>
        </w:tc>
        <w:tc>
          <w:tcPr>
            <w:tcW w:w="405"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hideMark/>
          </w:tcPr>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181</w:t>
            </w:r>
          </w:p>
        </w:tc>
        <w:tc>
          <w:tcPr>
            <w:tcW w:w="355"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hideMark/>
          </w:tcPr>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184</w:t>
            </w:r>
          </w:p>
        </w:tc>
        <w:tc>
          <w:tcPr>
            <w:tcW w:w="354"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tcPr>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245</w:t>
            </w:r>
          </w:p>
        </w:tc>
        <w:tc>
          <w:tcPr>
            <w:tcW w:w="354"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hideMark/>
          </w:tcPr>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241</w:t>
            </w:r>
          </w:p>
        </w:tc>
        <w:tc>
          <w:tcPr>
            <w:tcW w:w="407" w:type="pct"/>
            <w:tcBorders>
              <w:top w:val="dotted" w:sz="4" w:space="0" w:color="auto"/>
              <w:left w:val="dotted" w:sz="4" w:space="0" w:color="auto"/>
              <w:bottom w:val="dotted" w:sz="4" w:space="0" w:color="auto"/>
              <w:right w:val="dotted" w:sz="4" w:space="0" w:color="auto"/>
            </w:tcBorders>
            <w:shd w:val="clear" w:color="auto" w:fill="auto"/>
            <w:tcMar>
              <w:left w:w="11" w:type="dxa"/>
              <w:right w:w="11" w:type="dxa"/>
            </w:tcMar>
            <w:vAlign w:val="center"/>
          </w:tcPr>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247</w:t>
            </w:r>
          </w:p>
        </w:tc>
        <w:tc>
          <w:tcPr>
            <w:tcW w:w="355" w:type="pct"/>
            <w:tcBorders>
              <w:top w:val="dotted" w:sz="4" w:space="0" w:color="auto"/>
              <w:left w:val="dotted" w:sz="4" w:space="0" w:color="auto"/>
              <w:bottom w:val="dotted" w:sz="4" w:space="0" w:color="auto"/>
              <w:right w:val="dotted" w:sz="4" w:space="0" w:color="auto"/>
            </w:tcBorders>
            <w:tcMar>
              <w:left w:w="11" w:type="dxa"/>
              <w:right w:w="11" w:type="dxa"/>
            </w:tcMar>
            <w:vAlign w:val="center"/>
          </w:tcPr>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232</w:t>
            </w:r>
          </w:p>
        </w:tc>
        <w:tc>
          <w:tcPr>
            <w:tcW w:w="406" w:type="pct"/>
            <w:tcBorders>
              <w:top w:val="dotted" w:sz="4" w:space="0" w:color="auto"/>
              <w:left w:val="dotted" w:sz="4" w:space="0" w:color="auto"/>
              <w:bottom w:val="dotted" w:sz="4" w:space="0" w:color="auto"/>
              <w:right w:val="dotted" w:sz="4" w:space="0" w:color="auto"/>
            </w:tcBorders>
            <w:tcMar>
              <w:left w:w="11" w:type="dxa"/>
              <w:right w:w="11" w:type="dxa"/>
            </w:tcMar>
            <w:vAlign w:val="center"/>
          </w:tcPr>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234</w:t>
            </w:r>
          </w:p>
        </w:tc>
        <w:tc>
          <w:tcPr>
            <w:tcW w:w="382" w:type="pct"/>
            <w:tcBorders>
              <w:top w:val="dotted" w:sz="4" w:space="0" w:color="auto"/>
              <w:left w:val="dotted" w:sz="4" w:space="0" w:color="auto"/>
              <w:bottom w:val="dotted" w:sz="4" w:space="0" w:color="auto"/>
            </w:tcBorders>
            <w:tcMar>
              <w:left w:w="11" w:type="dxa"/>
              <w:right w:w="11" w:type="dxa"/>
            </w:tcMar>
            <w:vAlign w:val="center"/>
          </w:tcPr>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115</w:t>
            </w:r>
          </w:p>
        </w:tc>
      </w:tr>
      <w:tr w:rsidR="002D24D9" w:rsidRPr="0057286A" w:rsidTr="004947F3">
        <w:trPr>
          <w:trHeight w:val="70"/>
        </w:trPr>
        <w:tc>
          <w:tcPr>
            <w:tcW w:w="709" w:type="pct"/>
            <w:shd w:val="clear" w:color="auto" w:fill="auto"/>
            <w:noWrap/>
            <w:tcMar>
              <w:left w:w="11" w:type="dxa"/>
              <w:right w:w="11" w:type="dxa"/>
            </w:tcMar>
            <w:vAlign w:val="bottom"/>
          </w:tcPr>
          <w:p w:rsidR="004224DF" w:rsidRPr="0057286A" w:rsidRDefault="004224DF" w:rsidP="008914B6">
            <w:pPr>
              <w:jc w:val="left"/>
              <w:rPr>
                <w:rStyle w:val="TableText2"/>
                <w:rFonts w:ascii="Times New Roman" w:hAnsi="Times New Roman"/>
                <w:szCs w:val="20"/>
              </w:rPr>
            </w:pPr>
            <w:r w:rsidRPr="0057286A">
              <w:rPr>
                <w:rStyle w:val="TableText2"/>
                <w:rFonts w:ascii="Times New Roman" w:hAnsi="Times New Roman"/>
                <w:szCs w:val="20"/>
              </w:rPr>
              <w:t>Male; n (%)</w:t>
            </w:r>
          </w:p>
        </w:tc>
        <w:tc>
          <w:tcPr>
            <w:tcW w:w="462" w:type="pct"/>
            <w:tcBorders>
              <w:top w:val="dotted" w:sz="4" w:space="0" w:color="auto"/>
              <w:bottom w:val="dotted" w:sz="4" w:space="0" w:color="auto"/>
              <w:right w:val="dotted" w:sz="4" w:space="0" w:color="auto"/>
            </w:tcBorders>
            <w:shd w:val="clear" w:color="auto" w:fill="auto"/>
            <w:noWrap/>
            <w:tcMar>
              <w:left w:w="11" w:type="dxa"/>
              <w:right w:w="11" w:type="dxa"/>
            </w:tcMar>
            <w:vAlign w:val="bottom"/>
          </w:tcPr>
          <w:p w:rsidR="004224DF" w:rsidRPr="002D24D9" w:rsidRDefault="004224DF">
            <w:pPr>
              <w:rPr>
                <w:rFonts w:ascii="Times New Roman" w:hAnsi="Times New Roman" w:cs="Times New Roman"/>
                <w:color w:val="000000"/>
                <w:sz w:val="20"/>
                <w:szCs w:val="20"/>
              </w:rPr>
            </w:pPr>
            <w:r w:rsidRPr="002D24D9">
              <w:rPr>
                <w:rFonts w:ascii="Times New Roman" w:hAnsi="Times New Roman" w:cs="Times New Roman"/>
                <w:color w:val="000000"/>
                <w:sz w:val="20"/>
                <w:szCs w:val="20"/>
              </w:rPr>
              <w:t>76 (48.7%)</w:t>
            </w:r>
          </w:p>
        </w:tc>
        <w:tc>
          <w:tcPr>
            <w:tcW w:w="406"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bottom"/>
          </w:tcPr>
          <w:p w:rsidR="004224DF" w:rsidRPr="002D24D9" w:rsidRDefault="004224DF">
            <w:pPr>
              <w:rPr>
                <w:rFonts w:ascii="Times New Roman" w:hAnsi="Times New Roman" w:cs="Times New Roman"/>
                <w:color w:val="000000"/>
                <w:sz w:val="20"/>
                <w:szCs w:val="20"/>
              </w:rPr>
            </w:pPr>
            <w:r w:rsidRPr="002D24D9">
              <w:rPr>
                <w:rFonts w:ascii="Times New Roman" w:hAnsi="Times New Roman" w:cs="Times New Roman"/>
                <w:color w:val="000000"/>
                <w:sz w:val="20"/>
                <w:szCs w:val="20"/>
              </w:rPr>
              <w:t>76 (48.4%)</w:t>
            </w:r>
          </w:p>
        </w:tc>
        <w:tc>
          <w:tcPr>
            <w:tcW w:w="406"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bottom"/>
          </w:tcPr>
          <w:p w:rsidR="004224DF" w:rsidRPr="002D24D9" w:rsidRDefault="004224DF">
            <w:pPr>
              <w:rPr>
                <w:rFonts w:ascii="Times New Roman" w:hAnsi="Times New Roman" w:cs="Times New Roman"/>
                <w:color w:val="000000"/>
                <w:sz w:val="20"/>
                <w:szCs w:val="20"/>
              </w:rPr>
            </w:pPr>
            <w:r w:rsidRPr="002D24D9">
              <w:rPr>
                <w:rFonts w:ascii="Times New Roman" w:hAnsi="Times New Roman" w:cs="Times New Roman"/>
                <w:color w:val="000000"/>
                <w:sz w:val="20"/>
                <w:szCs w:val="20"/>
              </w:rPr>
              <w:t>87 (55.8%)</w:t>
            </w:r>
          </w:p>
        </w:tc>
        <w:tc>
          <w:tcPr>
            <w:tcW w:w="405"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hideMark/>
          </w:tcPr>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105 (58%)</w:t>
            </w:r>
          </w:p>
        </w:tc>
        <w:tc>
          <w:tcPr>
            <w:tcW w:w="355"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hideMark/>
          </w:tcPr>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112 (61%)</w:t>
            </w:r>
          </w:p>
        </w:tc>
        <w:tc>
          <w:tcPr>
            <w:tcW w:w="354"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tcPr>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145 (59%)</w:t>
            </w:r>
          </w:p>
        </w:tc>
        <w:tc>
          <w:tcPr>
            <w:tcW w:w="354"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hideMark/>
          </w:tcPr>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143 (59%)</w:t>
            </w:r>
          </w:p>
        </w:tc>
        <w:tc>
          <w:tcPr>
            <w:tcW w:w="407" w:type="pct"/>
            <w:tcBorders>
              <w:top w:val="dotted" w:sz="4" w:space="0" w:color="auto"/>
              <w:left w:val="dotted" w:sz="4" w:space="0" w:color="auto"/>
              <w:bottom w:val="dotted" w:sz="4" w:space="0" w:color="auto"/>
              <w:right w:val="dotted" w:sz="4" w:space="0" w:color="auto"/>
            </w:tcBorders>
            <w:shd w:val="clear" w:color="auto" w:fill="auto"/>
            <w:tcMar>
              <w:left w:w="11" w:type="dxa"/>
              <w:right w:w="11" w:type="dxa"/>
            </w:tcMar>
            <w:vAlign w:val="center"/>
          </w:tcPr>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138 (56%)</w:t>
            </w:r>
          </w:p>
        </w:tc>
        <w:tc>
          <w:tcPr>
            <w:tcW w:w="355" w:type="pct"/>
            <w:tcBorders>
              <w:top w:val="dotted" w:sz="4" w:space="0" w:color="auto"/>
              <w:left w:val="dotted" w:sz="4" w:space="0" w:color="auto"/>
              <w:bottom w:val="dotted" w:sz="4" w:space="0" w:color="auto"/>
              <w:right w:val="dotted" w:sz="4" w:space="0" w:color="auto"/>
            </w:tcBorders>
            <w:tcMar>
              <w:left w:w="11" w:type="dxa"/>
              <w:right w:w="11" w:type="dxa"/>
            </w:tcMar>
            <w:vAlign w:val="center"/>
          </w:tcPr>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132 (57%)</w:t>
            </w:r>
          </w:p>
        </w:tc>
        <w:tc>
          <w:tcPr>
            <w:tcW w:w="406" w:type="pct"/>
            <w:tcBorders>
              <w:top w:val="dotted" w:sz="4" w:space="0" w:color="auto"/>
              <w:left w:val="dotted" w:sz="4" w:space="0" w:color="auto"/>
              <w:bottom w:val="dotted" w:sz="4" w:space="0" w:color="auto"/>
              <w:right w:val="dotted" w:sz="4" w:space="0" w:color="auto"/>
            </w:tcBorders>
            <w:tcMar>
              <w:left w:w="11" w:type="dxa"/>
              <w:right w:w="11" w:type="dxa"/>
            </w:tcMar>
            <w:vAlign w:val="center"/>
          </w:tcPr>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140 (60%)</w:t>
            </w:r>
          </w:p>
        </w:tc>
        <w:tc>
          <w:tcPr>
            <w:tcW w:w="382" w:type="pct"/>
            <w:tcBorders>
              <w:top w:val="dotted" w:sz="4" w:space="0" w:color="auto"/>
              <w:left w:val="dotted" w:sz="4" w:space="0" w:color="auto"/>
              <w:bottom w:val="dotted" w:sz="4" w:space="0" w:color="auto"/>
            </w:tcBorders>
            <w:tcMar>
              <w:left w:w="11" w:type="dxa"/>
              <w:right w:w="11" w:type="dxa"/>
            </w:tcMar>
            <w:vAlign w:val="center"/>
          </w:tcPr>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56 (49%)</w:t>
            </w:r>
          </w:p>
        </w:tc>
      </w:tr>
      <w:tr w:rsidR="002D24D9" w:rsidRPr="0057286A" w:rsidTr="004947F3">
        <w:trPr>
          <w:trHeight w:val="1131"/>
        </w:trPr>
        <w:tc>
          <w:tcPr>
            <w:tcW w:w="709" w:type="pct"/>
            <w:shd w:val="clear" w:color="auto" w:fill="auto"/>
            <w:noWrap/>
            <w:tcMar>
              <w:left w:w="11" w:type="dxa"/>
              <w:right w:w="11" w:type="dxa"/>
            </w:tcMar>
            <w:hideMark/>
          </w:tcPr>
          <w:p w:rsidR="004224DF" w:rsidRPr="0057286A" w:rsidRDefault="004224DF" w:rsidP="008914B6">
            <w:pPr>
              <w:jc w:val="left"/>
              <w:rPr>
                <w:rStyle w:val="TableText2"/>
                <w:rFonts w:ascii="Times New Roman" w:hAnsi="Times New Roman"/>
                <w:szCs w:val="20"/>
              </w:rPr>
            </w:pPr>
            <w:r w:rsidRPr="0057286A">
              <w:rPr>
                <w:rStyle w:val="TableText2"/>
                <w:rFonts w:ascii="Times New Roman" w:hAnsi="Times New Roman"/>
                <w:szCs w:val="20"/>
              </w:rPr>
              <w:t>Race</w:t>
            </w:r>
          </w:p>
          <w:p w:rsidR="004224DF" w:rsidRPr="0057286A" w:rsidRDefault="004224DF" w:rsidP="008914B6">
            <w:pPr>
              <w:jc w:val="left"/>
              <w:rPr>
                <w:rStyle w:val="TableText2"/>
                <w:rFonts w:ascii="Times New Roman" w:hAnsi="Times New Roman"/>
                <w:szCs w:val="20"/>
              </w:rPr>
            </w:pPr>
            <w:r w:rsidRPr="0057286A">
              <w:rPr>
                <w:rStyle w:val="TableText2"/>
                <w:rFonts w:ascii="Times New Roman" w:hAnsi="Times New Roman"/>
                <w:szCs w:val="20"/>
              </w:rPr>
              <w:t xml:space="preserve">   Asian; n (%)</w:t>
            </w:r>
          </w:p>
          <w:p w:rsidR="004224DF" w:rsidRPr="0057286A" w:rsidRDefault="004224DF" w:rsidP="008914B6">
            <w:pPr>
              <w:jc w:val="left"/>
              <w:rPr>
                <w:rStyle w:val="TableText2"/>
                <w:rFonts w:ascii="Times New Roman" w:hAnsi="Times New Roman"/>
                <w:szCs w:val="20"/>
              </w:rPr>
            </w:pPr>
            <w:r w:rsidRPr="0057286A">
              <w:rPr>
                <w:rStyle w:val="TableText2"/>
                <w:rFonts w:ascii="Times New Roman" w:hAnsi="Times New Roman"/>
                <w:szCs w:val="20"/>
              </w:rPr>
              <w:t xml:space="preserve">   Black; n (%) </w:t>
            </w:r>
          </w:p>
          <w:p w:rsidR="004224DF" w:rsidRPr="0057286A" w:rsidRDefault="004224DF" w:rsidP="008914B6">
            <w:pPr>
              <w:jc w:val="left"/>
              <w:rPr>
                <w:rStyle w:val="TableText2"/>
                <w:rFonts w:ascii="Times New Roman" w:hAnsi="Times New Roman"/>
                <w:szCs w:val="20"/>
              </w:rPr>
            </w:pPr>
            <w:r w:rsidRPr="0057286A">
              <w:rPr>
                <w:rStyle w:val="TableText2"/>
                <w:rFonts w:ascii="Times New Roman" w:hAnsi="Times New Roman"/>
                <w:szCs w:val="20"/>
              </w:rPr>
              <w:t xml:space="preserve">   White; n (%)</w:t>
            </w:r>
          </w:p>
          <w:p w:rsidR="004224DF" w:rsidRPr="0057286A" w:rsidRDefault="004224DF" w:rsidP="008914B6">
            <w:pPr>
              <w:jc w:val="left"/>
              <w:rPr>
                <w:rStyle w:val="TableText2"/>
                <w:rFonts w:ascii="Times New Roman" w:hAnsi="Times New Roman"/>
                <w:szCs w:val="20"/>
              </w:rPr>
            </w:pPr>
            <w:r w:rsidRPr="0057286A">
              <w:rPr>
                <w:rStyle w:val="TableText2"/>
                <w:rFonts w:ascii="Times New Roman" w:hAnsi="Times New Roman"/>
                <w:szCs w:val="20"/>
              </w:rPr>
              <w:t xml:space="preserve">   Other; n (%)</w:t>
            </w:r>
          </w:p>
        </w:tc>
        <w:tc>
          <w:tcPr>
            <w:tcW w:w="462" w:type="pct"/>
            <w:tcBorders>
              <w:top w:val="dotted" w:sz="4" w:space="0" w:color="auto"/>
              <w:bottom w:val="dotted" w:sz="4" w:space="0" w:color="auto"/>
              <w:right w:val="dotted" w:sz="4" w:space="0" w:color="auto"/>
            </w:tcBorders>
            <w:shd w:val="clear" w:color="auto" w:fill="auto"/>
            <w:noWrap/>
            <w:tcMar>
              <w:left w:w="11" w:type="dxa"/>
              <w:right w:w="11" w:type="dxa"/>
            </w:tcMar>
            <w:vAlign w:val="center"/>
          </w:tcPr>
          <w:p w:rsidR="002D24D9" w:rsidRDefault="002D24D9" w:rsidP="002D24D9">
            <w:pPr>
              <w:jc w:val="center"/>
              <w:rPr>
                <w:rStyle w:val="TableText2"/>
                <w:rFonts w:ascii="Times New Roman" w:hAnsi="Times New Roman"/>
                <w:szCs w:val="20"/>
              </w:rPr>
            </w:pPr>
          </w:p>
          <w:p w:rsidR="002D24D9" w:rsidRPr="002D24D9" w:rsidRDefault="002D24D9" w:rsidP="002D24D9">
            <w:pPr>
              <w:jc w:val="center"/>
              <w:rPr>
                <w:rStyle w:val="TableText2"/>
                <w:rFonts w:ascii="Times New Roman" w:hAnsi="Times New Roman"/>
                <w:szCs w:val="20"/>
              </w:rPr>
            </w:pPr>
            <w:r w:rsidRPr="002D24D9">
              <w:rPr>
                <w:rStyle w:val="TableText2"/>
                <w:rFonts w:ascii="Times New Roman" w:hAnsi="Times New Roman"/>
                <w:szCs w:val="20"/>
              </w:rPr>
              <w:t>2 (1.3</w:t>
            </w:r>
            <w:r>
              <w:rPr>
                <w:rStyle w:val="TableText2"/>
                <w:rFonts w:ascii="Times New Roman" w:hAnsi="Times New Roman"/>
                <w:szCs w:val="20"/>
              </w:rPr>
              <w:t>%</w:t>
            </w:r>
            <w:r w:rsidRPr="002D24D9">
              <w:rPr>
                <w:rStyle w:val="TableText2"/>
                <w:rFonts w:ascii="Times New Roman" w:hAnsi="Times New Roman"/>
                <w:szCs w:val="20"/>
              </w:rPr>
              <w:t>)</w:t>
            </w:r>
          </w:p>
          <w:p w:rsidR="002D24D9" w:rsidRPr="002D24D9" w:rsidRDefault="002D24D9" w:rsidP="002D24D9">
            <w:pPr>
              <w:jc w:val="center"/>
              <w:rPr>
                <w:rStyle w:val="TableText2"/>
                <w:rFonts w:ascii="Times New Roman" w:hAnsi="Times New Roman"/>
                <w:szCs w:val="20"/>
              </w:rPr>
            </w:pPr>
            <w:r w:rsidRPr="002D24D9">
              <w:rPr>
                <w:rStyle w:val="TableText2"/>
                <w:rFonts w:ascii="Times New Roman" w:hAnsi="Times New Roman"/>
                <w:szCs w:val="20"/>
              </w:rPr>
              <w:t>10 (6.4</w:t>
            </w:r>
            <w:r>
              <w:rPr>
                <w:rStyle w:val="TableText2"/>
                <w:rFonts w:ascii="Times New Roman" w:hAnsi="Times New Roman"/>
                <w:szCs w:val="20"/>
              </w:rPr>
              <w:t>%</w:t>
            </w:r>
            <w:r w:rsidRPr="002D24D9">
              <w:rPr>
                <w:rStyle w:val="TableText2"/>
                <w:rFonts w:ascii="Times New Roman" w:hAnsi="Times New Roman"/>
                <w:szCs w:val="20"/>
              </w:rPr>
              <w:t>)</w:t>
            </w:r>
          </w:p>
          <w:p w:rsidR="002D24D9" w:rsidRPr="002D24D9" w:rsidRDefault="002D24D9" w:rsidP="002D24D9">
            <w:pPr>
              <w:jc w:val="center"/>
              <w:rPr>
                <w:rStyle w:val="TableText2"/>
                <w:rFonts w:ascii="Times New Roman" w:hAnsi="Times New Roman"/>
                <w:szCs w:val="20"/>
              </w:rPr>
            </w:pPr>
            <w:r w:rsidRPr="002D24D9">
              <w:rPr>
                <w:rStyle w:val="TableText2"/>
                <w:rFonts w:ascii="Times New Roman" w:hAnsi="Times New Roman"/>
                <w:szCs w:val="20"/>
              </w:rPr>
              <w:t>128 (82.1</w:t>
            </w:r>
            <w:r>
              <w:rPr>
                <w:rStyle w:val="TableText2"/>
                <w:rFonts w:ascii="Times New Roman" w:hAnsi="Times New Roman"/>
                <w:szCs w:val="20"/>
              </w:rPr>
              <w:t>%</w:t>
            </w:r>
            <w:r w:rsidRPr="002D24D9">
              <w:rPr>
                <w:rStyle w:val="TableText2"/>
                <w:rFonts w:ascii="Times New Roman" w:hAnsi="Times New Roman"/>
                <w:szCs w:val="20"/>
              </w:rPr>
              <w:t>)</w:t>
            </w:r>
          </w:p>
          <w:p w:rsidR="004224DF" w:rsidRPr="002D24D9" w:rsidRDefault="002D24D9" w:rsidP="002D24D9">
            <w:pPr>
              <w:jc w:val="center"/>
              <w:rPr>
                <w:rStyle w:val="TableText2"/>
                <w:rFonts w:ascii="Times New Roman" w:hAnsi="Times New Roman"/>
                <w:szCs w:val="20"/>
              </w:rPr>
            </w:pPr>
            <w:r w:rsidRPr="002D24D9">
              <w:rPr>
                <w:rStyle w:val="TableText2"/>
                <w:rFonts w:ascii="Times New Roman" w:hAnsi="Times New Roman"/>
                <w:szCs w:val="20"/>
              </w:rPr>
              <w:t>16 (10.3</w:t>
            </w:r>
            <w:r>
              <w:rPr>
                <w:rStyle w:val="TableText2"/>
                <w:rFonts w:ascii="Times New Roman" w:hAnsi="Times New Roman"/>
                <w:szCs w:val="20"/>
              </w:rPr>
              <w:t>%</w:t>
            </w:r>
            <w:r w:rsidRPr="002D24D9">
              <w:rPr>
                <w:rStyle w:val="TableText2"/>
                <w:rFonts w:ascii="Times New Roman" w:hAnsi="Times New Roman"/>
                <w:szCs w:val="20"/>
              </w:rPr>
              <w:t>)</w:t>
            </w:r>
          </w:p>
        </w:tc>
        <w:tc>
          <w:tcPr>
            <w:tcW w:w="406"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tcPr>
          <w:p w:rsidR="002D24D9" w:rsidRDefault="002D24D9" w:rsidP="002D24D9">
            <w:pPr>
              <w:jc w:val="center"/>
              <w:rPr>
                <w:rStyle w:val="TableText2"/>
                <w:rFonts w:ascii="Times New Roman" w:hAnsi="Times New Roman"/>
                <w:szCs w:val="20"/>
              </w:rPr>
            </w:pPr>
          </w:p>
          <w:p w:rsidR="002D24D9" w:rsidRPr="002D24D9" w:rsidRDefault="002D24D9" w:rsidP="002D24D9">
            <w:pPr>
              <w:jc w:val="center"/>
              <w:rPr>
                <w:rStyle w:val="TableText2"/>
                <w:rFonts w:ascii="Times New Roman" w:hAnsi="Times New Roman"/>
                <w:szCs w:val="20"/>
              </w:rPr>
            </w:pPr>
            <w:r w:rsidRPr="002D24D9">
              <w:rPr>
                <w:rStyle w:val="TableText2"/>
                <w:rFonts w:ascii="Times New Roman" w:hAnsi="Times New Roman"/>
                <w:szCs w:val="20"/>
              </w:rPr>
              <w:t>2 (1.3</w:t>
            </w:r>
            <w:r>
              <w:rPr>
                <w:rStyle w:val="TableText2"/>
                <w:rFonts w:ascii="Times New Roman" w:hAnsi="Times New Roman"/>
                <w:szCs w:val="20"/>
              </w:rPr>
              <w:t>%</w:t>
            </w:r>
            <w:r w:rsidRPr="002D24D9">
              <w:rPr>
                <w:rStyle w:val="TableText2"/>
                <w:rFonts w:ascii="Times New Roman" w:hAnsi="Times New Roman"/>
                <w:szCs w:val="20"/>
              </w:rPr>
              <w:t>)</w:t>
            </w:r>
          </w:p>
          <w:p w:rsidR="002D24D9" w:rsidRPr="002D24D9" w:rsidRDefault="002D24D9" w:rsidP="002D24D9">
            <w:pPr>
              <w:jc w:val="center"/>
              <w:rPr>
                <w:rStyle w:val="TableText2"/>
                <w:rFonts w:ascii="Times New Roman" w:hAnsi="Times New Roman"/>
                <w:szCs w:val="20"/>
              </w:rPr>
            </w:pPr>
            <w:r w:rsidRPr="002D24D9">
              <w:rPr>
                <w:rStyle w:val="TableText2"/>
                <w:rFonts w:ascii="Times New Roman" w:hAnsi="Times New Roman"/>
                <w:szCs w:val="20"/>
              </w:rPr>
              <w:t>5 (3.2</w:t>
            </w:r>
            <w:r>
              <w:rPr>
                <w:rStyle w:val="TableText2"/>
                <w:rFonts w:ascii="Times New Roman" w:hAnsi="Times New Roman"/>
                <w:szCs w:val="20"/>
              </w:rPr>
              <w:t>%</w:t>
            </w:r>
            <w:r w:rsidRPr="002D24D9">
              <w:rPr>
                <w:rStyle w:val="TableText2"/>
                <w:rFonts w:ascii="Times New Roman" w:hAnsi="Times New Roman"/>
                <w:szCs w:val="20"/>
              </w:rPr>
              <w:t>)</w:t>
            </w:r>
          </w:p>
          <w:p w:rsidR="002D24D9" w:rsidRPr="002D24D9" w:rsidRDefault="002D24D9" w:rsidP="002D24D9">
            <w:pPr>
              <w:jc w:val="center"/>
              <w:rPr>
                <w:rStyle w:val="TableText2"/>
                <w:rFonts w:ascii="Times New Roman" w:hAnsi="Times New Roman"/>
                <w:szCs w:val="20"/>
              </w:rPr>
            </w:pPr>
            <w:r w:rsidRPr="002D24D9">
              <w:rPr>
                <w:rStyle w:val="TableText2"/>
                <w:rFonts w:ascii="Times New Roman" w:hAnsi="Times New Roman"/>
                <w:szCs w:val="20"/>
              </w:rPr>
              <w:t>132 (84.1</w:t>
            </w:r>
            <w:r>
              <w:rPr>
                <w:rStyle w:val="TableText2"/>
                <w:rFonts w:ascii="Times New Roman" w:hAnsi="Times New Roman"/>
                <w:szCs w:val="20"/>
              </w:rPr>
              <w:t>%</w:t>
            </w:r>
            <w:r w:rsidRPr="002D24D9">
              <w:rPr>
                <w:rStyle w:val="TableText2"/>
                <w:rFonts w:ascii="Times New Roman" w:hAnsi="Times New Roman"/>
                <w:szCs w:val="20"/>
              </w:rPr>
              <w:t>)</w:t>
            </w:r>
          </w:p>
          <w:p w:rsidR="004224DF" w:rsidRPr="002D24D9" w:rsidRDefault="002D24D9" w:rsidP="002D24D9">
            <w:pPr>
              <w:jc w:val="center"/>
              <w:rPr>
                <w:rStyle w:val="TableText2"/>
                <w:rFonts w:ascii="Times New Roman" w:hAnsi="Times New Roman"/>
                <w:szCs w:val="20"/>
              </w:rPr>
            </w:pPr>
            <w:r w:rsidRPr="002D24D9">
              <w:rPr>
                <w:rStyle w:val="TableText2"/>
                <w:rFonts w:ascii="Times New Roman" w:hAnsi="Times New Roman"/>
                <w:szCs w:val="20"/>
              </w:rPr>
              <w:t>18 (11.5</w:t>
            </w:r>
            <w:r>
              <w:rPr>
                <w:rStyle w:val="TableText2"/>
                <w:rFonts w:ascii="Times New Roman" w:hAnsi="Times New Roman"/>
                <w:szCs w:val="20"/>
              </w:rPr>
              <w:t>%</w:t>
            </w:r>
            <w:r w:rsidRPr="002D24D9">
              <w:rPr>
                <w:rStyle w:val="TableText2"/>
                <w:rFonts w:ascii="Times New Roman" w:hAnsi="Times New Roman"/>
                <w:szCs w:val="20"/>
              </w:rPr>
              <w:t>)</w:t>
            </w:r>
          </w:p>
        </w:tc>
        <w:tc>
          <w:tcPr>
            <w:tcW w:w="406"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tcPr>
          <w:p w:rsidR="002D24D9" w:rsidRDefault="002D24D9" w:rsidP="002D24D9">
            <w:pPr>
              <w:jc w:val="center"/>
              <w:rPr>
                <w:rStyle w:val="TableText2"/>
                <w:rFonts w:ascii="Times New Roman" w:hAnsi="Times New Roman"/>
                <w:szCs w:val="20"/>
              </w:rPr>
            </w:pPr>
          </w:p>
          <w:p w:rsidR="002D24D9" w:rsidRDefault="002D24D9" w:rsidP="002D24D9">
            <w:pPr>
              <w:jc w:val="center"/>
              <w:rPr>
                <w:rStyle w:val="TableText2"/>
                <w:rFonts w:ascii="Times New Roman" w:hAnsi="Times New Roman"/>
                <w:szCs w:val="20"/>
              </w:rPr>
            </w:pPr>
            <w:r>
              <w:rPr>
                <w:rStyle w:val="TableText2"/>
                <w:rFonts w:ascii="Times New Roman" w:hAnsi="Times New Roman"/>
                <w:szCs w:val="20"/>
              </w:rPr>
              <w:t>0</w:t>
            </w:r>
          </w:p>
          <w:p w:rsidR="002D24D9" w:rsidRPr="002D24D9" w:rsidRDefault="002D24D9" w:rsidP="002D24D9">
            <w:pPr>
              <w:jc w:val="center"/>
              <w:rPr>
                <w:rStyle w:val="TableText2"/>
                <w:rFonts w:ascii="Times New Roman" w:hAnsi="Times New Roman"/>
                <w:szCs w:val="20"/>
              </w:rPr>
            </w:pPr>
            <w:r w:rsidRPr="002D24D9">
              <w:rPr>
                <w:rStyle w:val="TableText2"/>
                <w:rFonts w:ascii="Times New Roman" w:hAnsi="Times New Roman"/>
                <w:szCs w:val="20"/>
              </w:rPr>
              <w:t>11 (7.1</w:t>
            </w:r>
            <w:r>
              <w:rPr>
                <w:rStyle w:val="TableText2"/>
                <w:rFonts w:ascii="Times New Roman" w:hAnsi="Times New Roman"/>
                <w:szCs w:val="20"/>
              </w:rPr>
              <w:t>%</w:t>
            </w:r>
            <w:r w:rsidRPr="002D24D9">
              <w:rPr>
                <w:rStyle w:val="TableText2"/>
                <w:rFonts w:ascii="Times New Roman" w:hAnsi="Times New Roman"/>
                <w:szCs w:val="20"/>
              </w:rPr>
              <w:t>)</w:t>
            </w:r>
          </w:p>
          <w:p w:rsidR="002D24D9" w:rsidRPr="002D24D9" w:rsidRDefault="002D24D9" w:rsidP="002D24D9">
            <w:pPr>
              <w:jc w:val="center"/>
              <w:rPr>
                <w:rStyle w:val="TableText2"/>
                <w:rFonts w:ascii="Times New Roman" w:hAnsi="Times New Roman"/>
                <w:szCs w:val="20"/>
              </w:rPr>
            </w:pPr>
            <w:r w:rsidRPr="002D24D9">
              <w:rPr>
                <w:rStyle w:val="TableText2"/>
                <w:rFonts w:ascii="Times New Roman" w:hAnsi="Times New Roman"/>
                <w:szCs w:val="20"/>
              </w:rPr>
              <w:t>127 (81.4</w:t>
            </w:r>
            <w:r>
              <w:rPr>
                <w:rStyle w:val="TableText2"/>
                <w:rFonts w:ascii="Times New Roman" w:hAnsi="Times New Roman"/>
                <w:szCs w:val="20"/>
              </w:rPr>
              <w:t>%</w:t>
            </w:r>
            <w:r w:rsidRPr="002D24D9">
              <w:rPr>
                <w:rStyle w:val="TableText2"/>
                <w:rFonts w:ascii="Times New Roman" w:hAnsi="Times New Roman"/>
                <w:szCs w:val="20"/>
              </w:rPr>
              <w:t>)</w:t>
            </w:r>
          </w:p>
          <w:p w:rsidR="004224DF" w:rsidRPr="002D24D9" w:rsidRDefault="002D24D9" w:rsidP="002D24D9">
            <w:pPr>
              <w:jc w:val="center"/>
              <w:rPr>
                <w:rStyle w:val="TableText2"/>
                <w:rFonts w:ascii="Times New Roman" w:hAnsi="Times New Roman"/>
                <w:szCs w:val="20"/>
              </w:rPr>
            </w:pPr>
            <w:r w:rsidRPr="002D24D9">
              <w:rPr>
                <w:rStyle w:val="TableText2"/>
                <w:rFonts w:ascii="Times New Roman" w:hAnsi="Times New Roman"/>
                <w:szCs w:val="20"/>
              </w:rPr>
              <w:t>18 (11.5</w:t>
            </w:r>
            <w:r>
              <w:rPr>
                <w:rStyle w:val="TableText2"/>
                <w:rFonts w:ascii="Times New Roman" w:hAnsi="Times New Roman"/>
                <w:szCs w:val="20"/>
              </w:rPr>
              <w:t>%</w:t>
            </w:r>
            <w:r w:rsidRPr="002D24D9">
              <w:rPr>
                <w:rStyle w:val="TableText2"/>
                <w:rFonts w:ascii="Times New Roman" w:hAnsi="Times New Roman"/>
                <w:szCs w:val="20"/>
              </w:rPr>
              <w:t>)</w:t>
            </w:r>
          </w:p>
        </w:tc>
        <w:tc>
          <w:tcPr>
            <w:tcW w:w="405"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hideMark/>
          </w:tcPr>
          <w:p w:rsidR="004224DF" w:rsidRPr="0057286A" w:rsidRDefault="004224DF" w:rsidP="008914B6">
            <w:pPr>
              <w:jc w:val="center"/>
              <w:rPr>
                <w:rStyle w:val="TableText2"/>
                <w:rFonts w:ascii="Times New Roman" w:hAnsi="Times New Roman"/>
                <w:szCs w:val="20"/>
              </w:rPr>
            </w:pPr>
          </w:p>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w:t>
            </w:r>
          </w:p>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8 (4%)</w:t>
            </w:r>
          </w:p>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139 (77%)</w:t>
            </w:r>
          </w:p>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34 (19%)</w:t>
            </w:r>
          </w:p>
        </w:tc>
        <w:tc>
          <w:tcPr>
            <w:tcW w:w="355"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hideMark/>
          </w:tcPr>
          <w:p w:rsidR="004224DF" w:rsidRPr="0057286A" w:rsidRDefault="004224DF" w:rsidP="008914B6">
            <w:pPr>
              <w:jc w:val="center"/>
              <w:rPr>
                <w:rStyle w:val="TableText2"/>
                <w:rFonts w:ascii="Times New Roman" w:hAnsi="Times New Roman"/>
                <w:szCs w:val="20"/>
              </w:rPr>
            </w:pPr>
          </w:p>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w:t>
            </w:r>
          </w:p>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20 (11%)</w:t>
            </w:r>
          </w:p>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130 (71%)</w:t>
            </w:r>
          </w:p>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34 (18%)</w:t>
            </w:r>
          </w:p>
        </w:tc>
        <w:tc>
          <w:tcPr>
            <w:tcW w:w="354"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tcPr>
          <w:p w:rsidR="004224DF" w:rsidRPr="0057286A" w:rsidRDefault="004224DF" w:rsidP="008914B6">
            <w:pPr>
              <w:jc w:val="center"/>
              <w:rPr>
                <w:rStyle w:val="TableText2"/>
                <w:rFonts w:ascii="Times New Roman" w:hAnsi="Times New Roman"/>
                <w:szCs w:val="20"/>
              </w:rPr>
            </w:pPr>
          </w:p>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7 (3%)</w:t>
            </w:r>
          </w:p>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25 (10%)</w:t>
            </w:r>
          </w:p>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169 (69%)</w:t>
            </w:r>
          </w:p>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44 (18%)</w:t>
            </w:r>
          </w:p>
        </w:tc>
        <w:tc>
          <w:tcPr>
            <w:tcW w:w="354"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hideMark/>
          </w:tcPr>
          <w:p w:rsidR="004224DF" w:rsidRPr="0057286A" w:rsidRDefault="004224DF" w:rsidP="008914B6">
            <w:pPr>
              <w:jc w:val="center"/>
              <w:rPr>
                <w:rStyle w:val="TableText2"/>
                <w:rFonts w:ascii="Times New Roman" w:hAnsi="Times New Roman"/>
                <w:szCs w:val="20"/>
              </w:rPr>
            </w:pPr>
          </w:p>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7 (3%)</w:t>
            </w:r>
          </w:p>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28 (12%)</w:t>
            </w:r>
          </w:p>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160 (66%)</w:t>
            </w:r>
          </w:p>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46 (19%)</w:t>
            </w:r>
          </w:p>
        </w:tc>
        <w:tc>
          <w:tcPr>
            <w:tcW w:w="407" w:type="pct"/>
            <w:tcBorders>
              <w:top w:val="dotted" w:sz="4" w:space="0" w:color="auto"/>
              <w:left w:val="dotted" w:sz="4" w:space="0" w:color="auto"/>
              <w:bottom w:val="dotted" w:sz="4" w:space="0" w:color="auto"/>
              <w:right w:val="dotted" w:sz="4" w:space="0" w:color="auto"/>
            </w:tcBorders>
            <w:shd w:val="clear" w:color="auto" w:fill="auto"/>
            <w:tcMar>
              <w:left w:w="11" w:type="dxa"/>
              <w:right w:w="11" w:type="dxa"/>
            </w:tcMar>
            <w:vAlign w:val="center"/>
          </w:tcPr>
          <w:p w:rsidR="004224DF" w:rsidRPr="0057286A" w:rsidRDefault="004224DF" w:rsidP="008914B6">
            <w:pPr>
              <w:jc w:val="center"/>
              <w:rPr>
                <w:rStyle w:val="TableText2"/>
                <w:rFonts w:ascii="Times New Roman" w:hAnsi="Times New Roman"/>
                <w:szCs w:val="20"/>
              </w:rPr>
            </w:pPr>
          </w:p>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4 (2%)</w:t>
            </w:r>
          </w:p>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30 (12%)</w:t>
            </w:r>
          </w:p>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167 (68%)</w:t>
            </w:r>
          </w:p>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46 (19%)</w:t>
            </w:r>
          </w:p>
        </w:tc>
        <w:tc>
          <w:tcPr>
            <w:tcW w:w="355" w:type="pct"/>
            <w:tcBorders>
              <w:top w:val="dotted" w:sz="4" w:space="0" w:color="auto"/>
              <w:left w:val="dotted" w:sz="4" w:space="0" w:color="auto"/>
              <w:bottom w:val="dotted" w:sz="4" w:space="0" w:color="auto"/>
              <w:right w:val="dotted" w:sz="4" w:space="0" w:color="auto"/>
            </w:tcBorders>
            <w:tcMar>
              <w:left w:w="11" w:type="dxa"/>
              <w:right w:w="11" w:type="dxa"/>
            </w:tcMar>
            <w:vAlign w:val="center"/>
          </w:tcPr>
          <w:p w:rsidR="004224DF" w:rsidRPr="0057286A" w:rsidRDefault="004224DF" w:rsidP="008914B6">
            <w:pPr>
              <w:jc w:val="center"/>
              <w:rPr>
                <w:rStyle w:val="TableText2"/>
                <w:rFonts w:ascii="Times New Roman" w:hAnsi="Times New Roman"/>
                <w:szCs w:val="20"/>
              </w:rPr>
            </w:pPr>
          </w:p>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w:t>
            </w:r>
          </w:p>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w:t>
            </w:r>
          </w:p>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w:t>
            </w:r>
          </w:p>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w:t>
            </w:r>
          </w:p>
        </w:tc>
        <w:tc>
          <w:tcPr>
            <w:tcW w:w="406" w:type="pct"/>
            <w:tcBorders>
              <w:top w:val="dotted" w:sz="4" w:space="0" w:color="auto"/>
              <w:left w:val="dotted" w:sz="4" w:space="0" w:color="auto"/>
              <w:bottom w:val="dotted" w:sz="4" w:space="0" w:color="auto"/>
              <w:right w:val="dotted" w:sz="4" w:space="0" w:color="auto"/>
            </w:tcBorders>
            <w:tcMar>
              <w:left w:w="11" w:type="dxa"/>
              <w:right w:w="11" w:type="dxa"/>
            </w:tcMar>
            <w:vAlign w:val="center"/>
          </w:tcPr>
          <w:p w:rsidR="004224DF" w:rsidRPr="0057286A" w:rsidRDefault="004224DF" w:rsidP="008914B6">
            <w:pPr>
              <w:jc w:val="center"/>
              <w:rPr>
                <w:rStyle w:val="TableText2"/>
                <w:rFonts w:ascii="Times New Roman" w:hAnsi="Times New Roman"/>
                <w:szCs w:val="20"/>
              </w:rPr>
            </w:pPr>
          </w:p>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w:t>
            </w:r>
          </w:p>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w:t>
            </w:r>
          </w:p>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w:t>
            </w:r>
          </w:p>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w:t>
            </w:r>
          </w:p>
        </w:tc>
        <w:tc>
          <w:tcPr>
            <w:tcW w:w="382" w:type="pct"/>
            <w:tcBorders>
              <w:top w:val="dotted" w:sz="4" w:space="0" w:color="auto"/>
              <w:left w:val="dotted" w:sz="4" w:space="0" w:color="auto"/>
              <w:bottom w:val="dotted" w:sz="4" w:space="0" w:color="auto"/>
            </w:tcBorders>
            <w:tcMar>
              <w:left w:w="11" w:type="dxa"/>
              <w:right w:w="11" w:type="dxa"/>
            </w:tcMar>
            <w:vAlign w:val="center"/>
          </w:tcPr>
          <w:p w:rsidR="004224DF" w:rsidRPr="0057286A" w:rsidRDefault="004224DF" w:rsidP="008914B6">
            <w:pPr>
              <w:jc w:val="center"/>
              <w:rPr>
                <w:rStyle w:val="TableText2"/>
                <w:rFonts w:ascii="Times New Roman" w:hAnsi="Times New Roman"/>
                <w:szCs w:val="20"/>
              </w:rPr>
            </w:pPr>
          </w:p>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w:t>
            </w:r>
          </w:p>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w:t>
            </w:r>
          </w:p>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w:t>
            </w:r>
          </w:p>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w:t>
            </w:r>
          </w:p>
        </w:tc>
      </w:tr>
      <w:tr w:rsidR="002D24D9" w:rsidRPr="0057286A" w:rsidTr="004947F3">
        <w:trPr>
          <w:trHeight w:val="231"/>
        </w:trPr>
        <w:tc>
          <w:tcPr>
            <w:tcW w:w="709" w:type="pct"/>
            <w:shd w:val="clear" w:color="auto" w:fill="auto"/>
            <w:noWrap/>
            <w:tcMar>
              <w:left w:w="11" w:type="dxa"/>
              <w:right w:w="11" w:type="dxa"/>
            </w:tcMar>
            <w:hideMark/>
          </w:tcPr>
          <w:p w:rsidR="004224DF" w:rsidRPr="0057286A" w:rsidRDefault="004224DF" w:rsidP="008914B6">
            <w:pPr>
              <w:jc w:val="left"/>
              <w:rPr>
                <w:rStyle w:val="TableText2"/>
                <w:rFonts w:ascii="Times New Roman" w:hAnsi="Times New Roman"/>
                <w:szCs w:val="20"/>
              </w:rPr>
            </w:pPr>
            <w:r w:rsidRPr="0057286A">
              <w:rPr>
                <w:rStyle w:val="TableText2"/>
                <w:rFonts w:ascii="Times New Roman" w:hAnsi="Times New Roman"/>
                <w:szCs w:val="20"/>
              </w:rPr>
              <w:t>Age, mean; years (SD)</w:t>
            </w:r>
          </w:p>
        </w:tc>
        <w:tc>
          <w:tcPr>
            <w:tcW w:w="462" w:type="pct"/>
            <w:tcBorders>
              <w:top w:val="dotted" w:sz="4" w:space="0" w:color="auto"/>
              <w:bottom w:val="dotted" w:sz="4" w:space="0" w:color="auto"/>
              <w:right w:val="dotted" w:sz="4" w:space="0" w:color="auto"/>
            </w:tcBorders>
            <w:shd w:val="clear" w:color="auto" w:fill="auto"/>
            <w:noWrap/>
            <w:tcMar>
              <w:left w:w="11" w:type="dxa"/>
              <w:right w:w="11" w:type="dxa"/>
            </w:tcMar>
            <w:vAlign w:val="bottom"/>
          </w:tcPr>
          <w:p w:rsidR="004224DF" w:rsidRPr="002D24D9" w:rsidRDefault="004224DF" w:rsidP="004224DF">
            <w:pPr>
              <w:rPr>
                <w:rFonts w:ascii="Times New Roman" w:hAnsi="Times New Roman" w:cs="Times New Roman"/>
                <w:color w:val="000000"/>
                <w:sz w:val="20"/>
                <w:szCs w:val="20"/>
              </w:rPr>
            </w:pPr>
            <w:r w:rsidRPr="002D24D9">
              <w:rPr>
                <w:rFonts w:ascii="Times New Roman" w:hAnsi="Times New Roman" w:cs="Times New Roman"/>
                <w:color w:val="000000"/>
                <w:sz w:val="20"/>
                <w:szCs w:val="20"/>
              </w:rPr>
              <w:t>56.8 (8.3)</w:t>
            </w:r>
          </w:p>
        </w:tc>
        <w:tc>
          <w:tcPr>
            <w:tcW w:w="406"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bottom"/>
          </w:tcPr>
          <w:p w:rsidR="004224DF" w:rsidRPr="002D24D9" w:rsidRDefault="004224DF" w:rsidP="004224DF">
            <w:pPr>
              <w:rPr>
                <w:rFonts w:ascii="Times New Roman" w:hAnsi="Times New Roman" w:cs="Times New Roman"/>
                <w:color w:val="000000"/>
                <w:sz w:val="20"/>
                <w:szCs w:val="20"/>
              </w:rPr>
            </w:pPr>
            <w:r w:rsidRPr="002D24D9">
              <w:rPr>
                <w:rFonts w:ascii="Times New Roman" w:hAnsi="Times New Roman" w:cs="Times New Roman"/>
                <w:color w:val="000000"/>
                <w:sz w:val="20"/>
                <w:szCs w:val="20"/>
              </w:rPr>
              <w:t>57.4 (10.5)</w:t>
            </w:r>
          </w:p>
        </w:tc>
        <w:tc>
          <w:tcPr>
            <w:tcW w:w="406"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bottom"/>
          </w:tcPr>
          <w:p w:rsidR="004224DF" w:rsidRPr="002D24D9" w:rsidRDefault="004224DF" w:rsidP="004224DF">
            <w:pPr>
              <w:rPr>
                <w:rFonts w:ascii="Times New Roman" w:hAnsi="Times New Roman" w:cs="Times New Roman"/>
                <w:color w:val="000000"/>
                <w:sz w:val="20"/>
                <w:szCs w:val="20"/>
              </w:rPr>
            </w:pPr>
            <w:r w:rsidRPr="002D24D9">
              <w:rPr>
                <w:rFonts w:ascii="Times New Roman" w:hAnsi="Times New Roman" w:cs="Times New Roman"/>
                <w:color w:val="000000"/>
                <w:sz w:val="20"/>
                <w:szCs w:val="20"/>
              </w:rPr>
              <w:t>56.1 (8.9)</w:t>
            </w:r>
          </w:p>
        </w:tc>
        <w:tc>
          <w:tcPr>
            <w:tcW w:w="405"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hideMark/>
          </w:tcPr>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57 (9)</w:t>
            </w:r>
          </w:p>
        </w:tc>
        <w:tc>
          <w:tcPr>
            <w:tcW w:w="355"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hideMark/>
          </w:tcPr>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57 (10)</w:t>
            </w:r>
          </w:p>
        </w:tc>
        <w:tc>
          <w:tcPr>
            <w:tcW w:w="354"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tcPr>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55 (9)</w:t>
            </w:r>
          </w:p>
        </w:tc>
        <w:tc>
          <w:tcPr>
            <w:tcW w:w="354"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hideMark/>
          </w:tcPr>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55 (10)</w:t>
            </w:r>
          </w:p>
        </w:tc>
        <w:tc>
          <w:tcPr>
            <w:tcW w:w="407" w:type="pct"/>
            <w:tcBorders>
              <w:top w:val="dotted" w:sz="4" w:space="0" w:color="auto"/>
              <w:left w:val="dotted" w:sz="4" w:space="0" w:color="auto"/>
              <w:bottom w:val="dotted" w:sz="4" w:space="0" w:color="auto"/>
              <w:right w:val="dotted" w:sz="4" w:space="0" w:color="auto"/>
            </w:tcBorders>
            <w:shd w:val="clear" w:color="auto" w:fill="auto"/>
            <w:tcMar>
              <w:left w:w="11" w:type="dxa"/>
              <w:right w:w="11" w:type="dxa"/>
            </w:tcMar>
            <w:vAlign w:val="center"/>
          </w:tcPr>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56 (10)</w:t>
            </w:r>
          </w:p>
        </w:tc>
        <w:tc>
          <w:tcPr>
            <w:tcW w:w="355" w:type="pct"/>
            <w:tcBorders>
              <w:top w:val="dotted" w:sz="4" w:space="0" w:color="auto"/>
              <w:left w:val="dotted" w:sz="4" w:space="0" w:color="auto"/>
              <w:bottom w:val="dotted" w:sz="4" w:space="0" w:color="auto"/>
              <w:right w:val="dotted" w:sz="4" w:space="0" w:color="auto"/>
            </w:tcBorders>
            <w:tcMar>
              <w:left w:w="11" w:type="dxa"/>
              <w:right w:w="11" w:type="dxa"/>
            </w:tcMar>
            <w:vAlign w:val="center"/>
          </w:tcPr>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57.6 (9.5)</w:t>
            </w:r>
          </w:p>
        </w:tc>
        <w:tc>
          <w:tcPr>
            <w:tcW w:w="406" w:type="pct"/>
            <w:tcBorders>
              <w:top w:val="dotted" w:sz="4" w:space="0" w:color="auto"/>
              <w:left w:val="dotted" w:sz="4" w:space="0" w:color="auto"/>
              <w:bottom w:val="dotted" w:sz="4" w:space="0" w:color="auto"/>
              <w:right w:val="dotted" w:sz="4" w:space="0" w:color="auto"/>
            </w:tcBorders>
            <w:tcMar>
              <w:left w:w="11" w:type="dxa"/>
              <w:right w:w="11" w:type="dxa"/>
            </w:tcMar>
            <w:vAlign w:val="center"/>
          </w:tcPr>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57.5 (10.5)</w:t>
            </w:r>
          </w:p>
        </w:tc>
        <w:tc>
          <w:tcPr>
            <w:tcW w:w="382" w:type="pct"/>
            <w:tcBorders>
              <w:top w:val="dotted" w:sz="4" w:space="0" w:color="auto"/>
              <w:left w:val="dotted" w:sz="4" w:space="0" w:color="auto"/>
              <w:bottom w:val="dotted" w:sz="4" w:space="0" w:color="auto"/>
            </w:tcBorders>
            <w:tcMar>
              <w:left w:w="11" w:type="dxa"/>
              <w:right w:w="11" w:type="dxa"/>
            </w:tcMar>
            <w:vAlign w:val="center"/>
          </w:tcPr>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57.5 (9.6)</w:t>
            </w:r>
          </w:p>
        </w:tc>
      </w:tr>
      <w:tr w:rsidR="002D24D9" w:rsidRPr="0057286A" w:rsidTr="004947F3">
        <w:trPr>
          <w:trHeight w:val="135"/>
        </w:trPr>
        <w:tc>
          <w:tcPr>
            <w:tcW w:w="709" w:type="pct"/>
            <w:shd w:val="clear" w:color="auto" w:fill="auto"/>
            <w:noWrap/>
            <w:tcMar>
              <w:left w:w="11" w:type="dxa"/>
              <w:right w:w="11" w:type="dxa"/>
            </w:tcMar>
            <w:hideMark/>
          </w:tcPr>
          <w:p w:rsidR="004224DF" w:rsidRPr="0057286A" w:rsidRDefault="004224DF" w:rsidP="008914B6">
            <w:pPr>
              <w:jc w:val="left"/>
              <w:rPr>
                <w:rStyle w:val="TableText2"/>
                <w:rFonts w:ascii="Times New Roman" w:hAnsi="Times New Roman"/>
                <w:szCs w:val="20"/>
              </w:rPr>
            </w:pPr>
            <w:r w:rsidRPr="0057286A">
              <w:rPr>
                <w:rStyle w:val="TableText2"/>
                <w:rFonts w:ascii="Times New Roman" w:hAnsi="Times New Roman"/>
                <w:szCs w:val="20"/>
              </w:rPr>
              <w:t>Weight, mean; kg (SD)</w:t>
            </w:r>
          </w:p>
        </w:tc>
        <w:tc>
          <w:tcPr>
            <w:tcW w:w="462" w:type="pct"/>
            <w:tcBorders>
              <w:top w:val="dotted" w:sz="4" w:space="0" w:color="auto"/>
              <w:bottom w:val="dotted" w:sz="4" w:space="0" w:color="auto"/>
              <w:right w:val="dotted" w:sz="4" w:space="0" w:color="auto"/>
            </w:tcBorders>
            <w:shd w:val="clear" w:color="auto" w:fill="auto"/>
            <w:noWrap/>
            <w:tcMar>
              <w:left w:w="11" w:type="dxa"/>
              <w:right w:w="11" w:type="dxa"/>
            </w:tcMar>
            <w:vAlign w:val="center"/>
          </w:tcPr>
          <w:p w:rsidR="004224DF" w:rsidRPr="002D24D9" w:rsidRDefault="002D24D9" w:rsidP="002D24D9">
            <w:pPr>
              <w:jc w:val="center"/>
              <w:rPr>
                <w:rStyle w:val="TableText2"/>
                <w:rFonts w:ascii="Times New Roman" w:hAnsi="Times New Roman"/>
                <w:szCs w:val="20"/>
              </w:rPr>
            </w:pPr>
            <w:r w:rsidRPr="002D24D9">
              <w:rPr>
                <w:rStyle w:val="TableText2"/>
                <w:rFonts w:ascii="Times New Roman" w:hAnsi="Times New Roman"/>
                <w:szCs w:val="20"/>
              </w:rPr>
              <w:t>91.2 (22.6)</w:t>
            </w:r>
          </w:p>
        </w:tc>
        <w:tc>
          <w:tcPr>
            <w:tcW w:w="406"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tcPr>
          <w:p w:rsidR="004224DF" w:rsidRPr="002D24D9" w:rsidRDefault="002D24D9" w:rsidP="002D24D9">
            <w:pPr>
              <w:jc w:val="center"/>
              <w:rPr>
                <w:rStyle w:val="TableText2"/>
                <w:rFonts w:ascii="Times New Roman" w:hAnsi="Times New Roman"/>
                <w:szCs w:val="20"/>
              </w:rPr>
            </w:pPr>
            <w:r w:rsidRPr="002D24D9">
              <w:rPr>
                <w:rStyle w:val="TableText2"/>
                <w:rFonts w:ascii="Times New Roman" w:hAnsi="Times New Roman"/>
                <w:szCs w:val="20"/>
              </w:rPr>
              <w:t>93.8 (22.6)</w:t>
            </w:r>
          </w:p>
        </w:tc>
        <w:tc>
          <w:tcPr>
            <w:tcW w:w="406"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tcPr>
          <w:p w:rsidR="004224DF" w:rsidRPr="002D24D9" w:rsidRDefault="002D24D9" w:rsidP="002D24D9">
            <w:pPr>
              <w:jc w:val="center"/>
              <w:rPr>
                <w:rStyle w:val="TableText2"/>
                <w:rFonts w:ascii="Times New Roman" w:hAnsi="Times New Roman"/>
                <w:szCs w:val="20"/>
              </w:rPr>
            </w:pPr>
            <w:r w:rsidRPr="002D24D9">
              <w:rPr>
                <w:rStyle w:val="TableText2"/>
                <w:rFonts w:ascii="Times New Roman" w:hAnsi="Times New Roman"/>
                <w:szCs w:val="20"/>
              </w:rPr>
              <w:t>93.5 (22.0)</w:t>
            </w:r>
          </w:p>
        </w:tc>
        <w:tc>
          <w:tcPr>
            <w:tcW w:w="405"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hideMark/>
          </w:tcPr>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93 (18)</w:t>
            </w:r>
          </w:p>
        </w:tc>
        <w:tc>
          <w:tcPr>
            <w:tcW w:w="355"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hideMark/>
          </w:tcPr>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93 (18)</w:t>
            </w:r>
          </w:p>
        </w:tc>
        <w:tc>
          <w:tcPr>
            <w:tcW w:w="354"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tcPr>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97 (19)</w:t>
            </w:r>
          </w:p>
        </w:tc>
        <w:tc>
          <w:tcPr>
            <w:tcW w:w="354"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hideMark/>
          </w:tcPr>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98 (21)</w:t>
            </w:r>
          </w:p>
        </w:tc>
        <w:tc>
          <w:tcPr>
            <w:tcW w:w="407" w:type="pct"/>
            <w:tcBorders>
              <w:top w:val="dotted" w:sz="4" w:space="0" w:color="auto"/>
              <w:left w:val="dotted" w:sz="4" w:space="0" w:color="auto"/>
              <w:bottom w:val="dotted" w:sz="4" w:space="0" w:color="auto"/>
              <w:right w:val="dotted" w:sz="4" w:space="0" w:color="auto"/>
            </w:tcBorders>
            <w:shd w:val="clear" w:color="auto" w:fill="auto"/>
            <w:tcMar>
              <w:left w:w="11" w:type="dxa"/>
              <w:right w:w="11" w:type="dxa"/>
            </w:tcMar>
            <w:vAlign w:val="center"/>
          </w:tcPr>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99 (18)</w:t>
            </w:r>
          </w:p>
        </w:tc>
        <w:tc>
          <w:tcPr>
            <w:tcW w:w="355" w:type="pct"/>
            <w:tcBorders>
              <w:top w:val="dotted" w:sz="4" w:space="0" w:color="auto"/>
              <w:left w:val="dotted" w:sz="4" w:space="0" w:color="auto"/>
              <w:bottom w:val="dotted" w:sz="4" w:space="0" w:color="auto"/>
              <w:right w:val="dotted" w:sz="4" w:space="0" w:color="auto"/>
            </w:tcBorders>
            <w:tcMar>
              <w:left w:w="11" w:type="dxa"/>
              <w:right w:w="11" w:type="dxa"/>
            </w:tcMar>
            <w:vAlign w:val="center"/>
          </w:tcPr>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85.5 (19.4)</w:t>
            </w:r>
          </w:p>
        </w:tc>
        <w:tc>
          <w:tcPr>
            <w:tcW w:w="406" w:type="pct"/>
            <w:tcBorders>
              <w:top w:val="dotted" w:sz="4" w:space="0" w:color="auto"/>
              <w:left w:val="dotted" w:sz="4" w:space="0" w:color="auto"/>
              <w:bottom w:val="dotted" w:sz="4" w:space="0" w:color="auto"/>
              <w:right w:val="dotted" w:sz="4" w:space="0" w:color="auto"/>
            </w:tcBorders>
            <w:tcMar>
              <w:left w:w="11" w:type="dxa"/>
              <w:right w:w="11" w:type="dxa"/>
            </w:tcMar>
            <w:vAlign w:val="center"/>
          </w:tcPr>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85.0 (17.9)</w:t>
            </w:r>
          </w:p>
        </w:tc>
        <w:tc>
          <w:tcPr>
            <w:tcW w:w="382" w:type="pct"/>
            <w:tcBorders>
              <w:top w:val="dotted" w:sz="4" w:space="0" w:color="auto"/>
              <w:left w:val="dotted" w:sz="4" w:space="0" w:color="auto"/>
              <w:bottom w:val="dotted" w:sz="4" w:space="0" w:color="auto"/>
            </w:tcBorders>
            <w:tcMar>
              <w:left w:w="11" w:type="dxa"/>
              <w:right w:w="11" w:type="dxa"/>
            </w:tcMar>
            <w:vAlign w:val="center"/>
          </w:tcPr>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85.7 (16.7)</w:t>
            </w:r>
          </w:p>
        </w:tc>
      </w:tr>
      <w:tr w:rsidR="002D24D9" w:rsidRPr="0057286A" w:rsidTr="004947F3">
        <w:trPr>
          <w:trHeight w:val="60"/>
        </w:trPr>
        <w:tc>
          <w:tcPr>
            <w:tcW w:w="709" w:type="pct"/>
            <w:shd w:val="clear" w:color="auto" w:fill="auto"/>
            <w:noWrap/>
            <w:tcMar>
              <w:left w:w="11" w:type="dxa"/>
              <w:right w:w="11" w:type="dxa"/>
            </w:tcMar>
            <w:hideMark/>
          </w:tcPr>
          <w:p w:rsidR="004224DF" w:rsidRPr="0057286A" w:rsidRDefault="004224DF" w:rsidP="008914B6">
            <w:pPr>
              <w:jc w:val="left"/>
              <w:rPr>
                <w:rStyle w:val="TableText2"/>
                <w:rFonts w:ascii="Times New Roman" w:hAnsi="Times New Roman"/>
                <w:szCs w:val="20"/>
              </w:rPr>
            </w:pPr>
            <w:r w:rsidRPr="0057286A">
              <w:rPr>
                <w:rStyle w:val="TableText2"/>
                <w:rFonts w:ascii="Times New Roman" w:hAnsi="Times New Roman"/>
                <w:szCs w:val="20"/>
              </w:rPr>
              <w:t>BMI, mean; kg/m</w:t>
            </w:r>
            <w:r w:rsidRPr="0057286A">
              <w:rPr>
                <w:rStyle w:val="TableText2"/>
                <w:rFonts w:ascii="Times New Roman" w:hAnsi="Times New Roman"/>
                <w:szCs w:val="20"/>
                <w:vertAlign w:val="superscript"/>
              </w:rPr>
              <w:t>2</w:t>
            </w:r>
            <w:r w:rsidRPr="0057286A">
              <w:rPr>
                <w:rStyle w:val="TableText2"/>
                <w:rFonts w:ascii="Times New Roman" w:hAnsi="Times New Roman"/>
                <w:szCs w:val="20"/>
              </w:rPr>
              <w:t xml:space="preserve"> (SD)</w:t>
            </w:r>
          </w:p>
        </w:tc>
        <w:tc>
          <w:tcPr>
            <w:tcW w:w="462" w:type="pct"/>
            <w:tcBorders>
              <w:top w:val="dotted" w:sz="4" w:space="0" w:color="auto"/>
              <w:bottom w:val="dotted" w:sz="4" w:space="0" w:color="auto"/>
              <w:right w:val="dotted" w:sz="4" w:space="0" w:color="auto"/>
            </w:tcBorders>
            <w:shd w:val="clear" w:color="auto" w:fill="auto"/>
            <w:noWrap/>
            <w:tcMar>
              <w:left w:w="11" w:type="dxa"/>
              <w:right w:w="11" w:type="dxa"/>
            </w:tcMar>
            <w:vAlign w:val="bottom"/>
          </w:tcPr>
          <w:p w:rsidR="004224DF" w:rsidRPr="002D24D9" w:rsidRDefault="004224DF">
            <w:pPr>
              <w:rPr>
                <w:rFonts w:ascii="Times New Roman" w:hAnsi="Times New Roman" w:cs="Times New Roman"/>
                <w:color w:val="000000"/>
                <w:sz w:val="20"/>
                <w:szCs w:val="20"/>
              </w:rPr>
            </w:pPr>
            <w:r w:rsidRPr="002D24D9">
              <w:rPr>
                <w:rFonts w:ascii="Times New Roman" w:hAnsi="Times New Roman" w:cs="Times New Roman"/>
                <w:color w:val="000000"/>
                <w:sz w:val="20"/>
                <w:szCs w:val="20"/>
              </w:rPr>
              <w:t>32.7 (6.8)</w:t>
            </w:r>
          </w:p>
        </w:tc>
        <w:tc>
          <w:tcPr>
            <w:tcW w:w="406"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bottom"/>
          </w:tcPr>
          <w:p w:rsidR="004224DF" w:rsidRPr="002D24D9" w:rsidRDefault="004224DF">
            <w:pPr>
              <w:rPr>
                <w:rFonts w:ascii="Times New Roman" w:hAnsi="Times New Roman" w:cs="Times New Roman"/>
                <w:color w:val="000000"/>
                <w:sz w:val="20"/>
                <w:szCs w:val="20"/>
              </w:rPr>
            </w:pPr>
            <w:r w:rsidRPr="002D24D9">
              <w:rPr>
                <w:rFonts w:ascii="Times New Roman" w:hAnsi="Times New Roman" w:cs="Times New Roman"/>
                <w:color w:val="000000"/>
                <w:sz w:val="20"/>
                <w:szCs w:val="20"/>
              </w:rPr>
              <w:t>33.3 (6.3)</w:t>
            </w:r>
          </w:p>
        </w:tc>
        <w:tc>
          <w:tcPr>
            <w:tcW w:w="406"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bottom"/>
          </w:tcPr>
          <w:p w:rsidR="004224DF" w:rsidRPr="002D24D9" w:rsidRDefault="004224DF">
            <w:pPr>
              <w:rPr>
                <w:rFonts w:ascii="Times New Roman" w:hAnsi="Times New Roman" w:cs="Times New Roman"/>
                <w:color w:val="000000"/>
                <w:sz w:val="20"/>
                <w:szCs w:val="20"/>
              </w:rPr>
            </w:pPr>
            <w:r w:rsidRPr="002D24D9">
              <w:rPr>
                <w:rFonts w:ascii="Times New Roman" w:hAnsi="Times New Roman" w:cs="Times New Roman"/>
                <w:color w:val="000000"/>
                <w:sz w:val="20"/>
                <w:szCs w:val="20"/>
              </w:rPr>
              <w:t>33.2 (6.3)</w:t>
            </w:r>
          </w:p>
        </w:tc>
        <w:tc>
          <w:tcPr>
            <w:tcW w:w="405"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hideMark/>
          </w:tcPr>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32 (5)</w:t>
            </w:r>
          </w:p>
        </w:tc>
        <w:tc>
          <w:tcPr>
            <w:tcW w:w="355"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hideMark/>
          </w:tcPr>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32 (5)</w:t>
            </w:r>
          </w:p>
        </w:tc>
        <w:tc>
          <w:tcPr>
            <w:tcW w:w="354"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tcPr>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33 (6)</w:t>
            </w:r>
          </w:p>
        </w:tc>
        <w:tc>
          <w:tcPr>
            <w:tcW w:w="354"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hideMark/>
          </w:tcPr>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34 (6)</w:t>
            </w:r>
          </w:p>
        </w:tc>
        <w:tc>
          <w:tcPr>
            <w:tcW w:w="407" w:type="pct"/>
            <w:tcBorders>
              <w:top w:val="dotted" w:sz="4" w:space="0" w:color="auto"/>
              <w:left w:val="dotted" w:sz="4" w:space="0" w:color="auto"/>
              <w:bottom w:val="dotted" w:sz="4" w:space="0" w:color="auto"/>
              <w:right w:val="dotted" w:sz="4" w:space="0" w:color="auto"/>
            </w:tcBorders>
            <w:shd w:val="clear" w:color="auto" w:fill="auto"/>
            <w:tcMar>
              <w:left w:w="11" w:type="dxa"/>
              <w:right w:w="11" w:type="dxa"/>
            </w:tcMar>
            <w:vAlign w:val="center"/>
          </w:tcPr>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34 (5)</w:t>
            </w:r>
          </w:p>
        </w:tc>
        <w:tc>
          <w:tcPr>
            <w:tcW w:w="355" w:type="pct"/>
            <w:tcBorders>
              <w:top w:val="dotted" w:sz="4" w:space="0" w:color="auto"/>
              <w:left w:val="dotted" w:sz="4" w:space="0" w:color="auto"/>
              <w:bottom w:val="dotted" w:sz="4" w:space="0" w:color="auto"/>
              <w:right w:val="dotted" w:sz="4" w:space="0" w:color="auto"/>
            </w:tcBorders>
            <w:tcMar>
              <w:left w:w="11" w:type="dxa"/>
              <w:right w:w="11" w:type="dxa"/>
            </w:tcMar>
            <w:vAlign w:val="center"/>
          </w:tcPr>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30.4 (5.3)</w:t>
            </w:r>
          </w:p>
        </w:tc>
        <w:tc>
          <w:tcPr>
            <w:tcW w:w="406" w:type="pct"/>
            <w:tcBorders>
              <w:top w:val="dotted" w:sz="4" w:space="0" w:color="auto"/>
              <w:left w:val="dotted" w:sz="4" w:space="0" w:color="auto"/>
              <w:bottom w:val="dotted" w:sz="4" w:space="0" w:color="auto"/>
              <w:right w:val="dotted" w:sz="4" w:space="0" w:color="auto"/>
            </w:tcBorders>
            <w:tcMar>
              <w:left w:w="11" w:type="dxa"/>
              <w:right w:w="11" w:type="dxa"/>
            </w:tcMar>
            <w:vAlign w:val="center"/>
          </w:tcPr>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30.3 (5.3)</w:t>
            </w:r>
          </w:p>
        </w:tc>
        <w:tc>
          <w:tcPr>
            <w:tcW w:w="382" w:type="pct"/>
            <w:tcBorders>
              <w:top w:val="dotted" w:sz="4" w:space="0" w:color="auto"/>
              <w:left w:val="dotted" w:sz="4" w:space="0" w:color="auto"/>
              <w:bottom w:val="dotted" w:sz="4" w:space="0" w:color="auto"/>
            </w:tcBorders>
            <w:tcMar>
              <w:left w:w="11" w:type="dxa"/>
              <w:right w:w="11" w:type="dxa"/>
            </w:tcMar>
            <w:vAlign w:val="center"/>
          </w:tcPr>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31.3 (5.0)</w:t>
            </w:r>
          </w:p>
        </w:tc>
      </w:tr>
      <w:tr w:rsidR="002D24D9" w:rsidRPr="0057286A" w:rsidTr="004947F3">
        <w:trPr>
          <w:trHeight w:val="300"/>
        </w:trPr>
        <w:tc>
          <w:tcPr>
            <w:tcW w:w="709" w:type="pct"/>
            <w:shd w:val="clear" w:color="auto" w:fill="auto"/>
            <w:noWrap/>
            <w:tcMar>
              <w:left w:w="11" w:type="dxa"/>
              <w:right w:w="11" w:type="dxa"/>
            </w:tcMar>
            <w:vAlign w:val="center"/>
            <w:hideMark/>
          </w:tcPr>
          <w:p w:rsidR="004224DF" w:rsidRPr="0057286A" w:rsidRDefault="004224DF" w:rsidP="008914B6">
            <w:pPr>
              <w:jc w:val="left"/>
              <w:rPr>
                <w:rStyle w:val="TableText2"/>
                <w:rFonts w:ascii="Times New Roman" w:hAnsi="Times New Roman"/>
                <w:szCs w:val="20"/>
              </w:rPr>
            </w:pPr>
            <w:r w:rsidRPr="0057286A">
              <w:rPr>
                <w:rStyle w:val="TableText2"/>
                <w:rFonts w:ascii="Times New Roman" w:hAnsi="Times New Roman"/>
                <w:szCs w:val="20"/>
              </w:rPr>
              <w:t>Duration of diabetes, mean; years (SD)</w:t>
            </w:r>
          </w:p>
        </w:tc>
        <w:tc>
          <w:tcPr>
            <w:tcW w:w="462" w:type="pct"/>
            <w:tcBorders>
              <w:top w:val="dotted" w:sz="4" w:space="0" w:color="auto"/>
              <w:bottom w:val="dotted" w:sz="4" w:space="0" w:color="auto"/>
              <w:right w:val="dotted" w:sz="4" w:space="0" w:color="auto"/>
            </w:tcBorders>
            <w:shd w:val="clear" w:color="auto" w:fill="auto"/>
            <w:noWrap/>
            <w:tcMar>
              <w:left w:w="11" w:type="dxa"/>
              <w:right w:w="11" w:type="dxa"/>
            </w:tcMar>
            <w:vAlign w:val="bottom"/>
          </w:tcPr>
          <w:p w:rsidR="004224DF" w:rsidRPr="002D24D9" w:rsidRDefault="004224DF">
            <w:pPr>
              <w:rPr>
                <w:rFonts w:ascii="Times New Roman" w:hAnsi="Times New Roman" w:cs="Times New Roman"/>
                <w:color w:val="000000"/>
                <w:sz w:val="20"/>
                <w:szCs w:val="20"/>
              </w:rPr>
            </w:pPr>
            <w:r w:rsidRPr="002D24D9">
              <w:rPr>
                <w:rFonts w:ascii="Times New Roman" w:hAnsi="Times New Roman" w:cs="Times New Roman"/>
                <w:color w:val="000000"/>
                <w:sz w:val="20"/>
                <w:szCs w:val="20"/>
              </w:rPr>
              <w:t>10.3 (6.7)</w:t>
            </w:r>
          </w:p>
        </w:tc>
        <w:tc>
          <w:tcPr>
            <w:tcW w:w="406"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bottom"/>
          </w:tcPr>
          <w:p w:rsidR="004224DF" w:rsidRPr="002D24D9" w:rsidRDefault="004224DF">
            <w:pPr>
              <w:rPr>
                <w:rFonts w:ascii="Times New Roman" w:hAnsi="Times New Roman" w:cs="Times New Roman"/>
                <w:color w:val="000000"/>
                <w:sz w:val="20"/>
                <w:szCs w:val="20"/>
              </w:rPr>
            </w:pPr>
            <w:r w:rsidRPr="002D24D9">
              <w:rPr>
                <w:rFonts w:ascii="Times New Roman" w:hAnsi="Times New Roman" w:cs="Times New Roman"/>
                <w:color w:val="000000"/>
                <w:sz w:val="20"/>
                <w:szCs w:val="20"/>
              </w:rPr>
              <w:t>9.0 (5.7)</w:t>
            </w:r>
          </w:p>
        </w:tc>
        <w:tc>
          <w:tcPr>
            <w:tcW w:w="406"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bottom"/>
          </w:tcPr>
          <w:p w:rsidR="004224DF" w:rsidRPr="002D24D9" w:rsidRDefault="004224DF">
            <w:pPr>
              <w:rPr>
                <w:rFonts w:ascii="Times New Roman" w:hAnsi="Times New Roman" w:cs="Times New Roman"/>
                <w:color w:val="000000"/>
                <w:sz w:val="20"/>
                <w:szCs w:val="20"/>
              </w:rPr>
            </w:pPr>
            <w:r w:rsidRPr="002D24D9">
              <w:rPr>
                <w:rFonts w:ascii="Times New Roman" w:hAnsi="Times New Roman" w:cs="Times New Roman"/>
                <w:color w:val="000000"/>
                <w:sz w:val="20"/>
                <w:szCs w:val="20"/>
              </w:rPr>
              <w:t>9.4 (6.4)</w:t>
            </w:r>
          </w:p>
        </w:tc>
        <w:tc>
          <w:tcPr>
            <w:tcW w:w="405"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hideMark/>
          </w:tcPr>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9 (7)</w:t>
            </w:r>
          </w:p>
        </w:tc>
        <w:tc>
          <w:tcPr>
            <w:tcW w:w="355"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hideMark/>
          </w:tcPr>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9 (6)</w:t>
            </w:r>
          </w:p>
        </w:tc>
        <w:tc>
          <w:tcPr>
            <w:tcW w:w="354"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tcPr>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8.7 (5.9)</w:t>
            </w:r>
          </w:p>
        </w:tc>
        <w:tc>
          <w:tcPr>
            <w:tcW w:w="354" w:type="pct"/>
            <w:tcBorders>
              <w:top w:val="dotted" w:sz="4" w:space="0" w:color="auto"/>
              <w:left w:val="dotted" w:sz="4" w:space="0" w:color="auto"/>
              <w:bottom w:val="dotted" w:sz="4" w:space="0" w:color="auto"/>
              <w:right w:val="dotted" w:sz="4" w:space="0" w:color="auto"/>
            </w:tcBorders>
            <w:shd w:val="clear" w:color="auto" w:fill="auto"/>
            <w:noWrap/>
            <w:tcMar>
              <w:left w:w="11" w:type="dxa"/>
              <w:right w:w="11" w:type="dxa"/>
            </w:tcMar>
            <w:vAlign w:val="center"/>
            <w:hideMark/>
          </w:tcPr>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8.7 (6.4)</w:t>
            </w:r>
          </w:p>
        </w:tc>
        <w:tc>
          <w:tcPr>
            <w:tcW w:w="407" w:type="pct"/>
            <w:tcBorders>
              <w:top w:val="dotted" w:sz="4" w:space="0" w:color="auto"/>
              <w:left w:val="dotted" w:sz="4" w:space="0" w:color="auto"/>
              <w:bottom w:val="dotted" w:sz="4" w:space="0" w:color="auto"/>
              <w:right w:val="dotted" w:sz="4" w:space="0" w:color="auto"/>
            </w:tcBorders>
            <w:shd w:val="clear" w:color="auto" w:fill="auto"/>
            <w:tcMar>
              <w:left w:w="11" w:type="dxa"/>
              <w:right w:w="11" w:type="dxa"/>
            </w:tcMar>
            <w:vAlign w:val="center"/>
          </w:tcPr>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9.4 (6.2)</w:t>
            </w:r>
          </w:p>
        </w:tc>
        <w:tc>
          <w:tcPr>
            <w:tcW w:w="355" w:type="pct"/>
            <w:tcBorders>
              <w:top w:val="dotted" w:sz="4" w:space="0" w:color="auto"/>
              <w:left w:val="dotted" w:sz="4" w:space="0" w:color="auto"/>
              <w:bottom w:val="dotted" w:sz="4" w:space="0" w:color="auto"/>
              <w:right w:val="dotted" w:sz="4" w:space="0" w:color="auto"/>
            </w:tcBorders>
            <w:tcMar>
              <w:left w:w="11" w:type="dxa"/>
              <w:right w:w="11" w:type="dxa"/>
            </w:tcMar>
            <w:vAlign w:val="center"/>
          </w:tcPr>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9.2 (5.8)</w:t>
            </w:r>
          </w:p>
        </w:tc>
        <w:tc>
          <w:tcPr>
            <w:tcW w:w="406" w:type="pct"/>
            <w:tcBorders>
              <w:top w:val="dotted" w:sz="4" w:space="0" w:color="auto"/>
              <w:left w:val="dotted" w:sz="4" w:space="0" w:color="auto"/>
              <w:bottom w:val="dotted" w:sz="4" w:space="0" w:color="auto"/>
              <w:right w:val="dotted" w:sz="4" w:space="0" w:color="auto"/>
            </w:tcBorders>
            <w:tcMar>
              <w:left w:w="11" w:type="dxa"/>
              <w:right w:w="11" w:type="dxa"/>
            </w:tcMar>
            <w:vAlign w:val="center"/>
          </w:tcPr>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9.7 (6.4)</w:t>
            </w:r>
          </w:p>
        </w:tc>
        <w:tc>
          <w:tcPr>
            <w:tcW w:w="382" w:type="pct"/>
            <w:tcBorders>
              <w:top w:val="dotted" w:sz="4" w:space="0" w:color="auto"/>
              <w:left w:val="dotted" w:sz="4" w:space="0" w:color="auto"/>
              <w:bottom w:val="dotted" w:sz="4" w:space="0" w:color="auto"/>
            </w:tcBorders>
            <w:tcMar>
              <w:left w:w="11" w:type="dxa"/>
              <w:right w:w="11" w:type="dxa"/>
            </w:tcMar>
            <w:vAlign w:val="center"/>
          </w:tcPr>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9.4 (6.2)</w:t>
            </w:r>
          </w:p>
        </w:tc>
      </w:tr>
      <w:tr w:rsidR="002D24D9" w:rsidRPr="0057286A" w:rsidTr="004947F3">
        <w:trPr>
          <w:trHeight w:val="177"/>
        </w:trPr>
        <w:tc>
          <w:tcPr>
            <w:tcW w:w="709" w:type="pct"/>
            <w:shd w:val="clear" w:color="auto" w:fill="auto"/>
            <w:noWrap/>
            <w:tcMar>
              <w:left w:w="11" w:type="dxa"/>
              <w:right w:w="11" w:type="dxa"/>
            </w:tcMar>
            <w:hideMark/>
          </w:tcPr>
          <w:p w:rsidR="004224DF" w:rsidRPr="0057286A" w:rsidRDefault="004224DF" w:rsidP="008914B6">
            <w:pPr>
              <w:jc w:val="left"/>
              <w:rPr>
                <w:rStyle w:val="TableText2"/>
                <w:rFonts w:ascii="Times New Roman" w:hAnsi="Times New Roman"/>
                <w:szCs w:val="20"/>
              </w:rPr>
            </w:pPr>
            <w:r w:rsidRPr="0057286A">
              <w:rPr>
                <w:rFonts w:ascii="Times New Roman" w:hAnsi="Times New Roman" w:cs="Times New Roman"/>
                <w:sz w:val="20"/>
                <w:szCs w:val="20"/>
              </w:rPr>
              <w:t>HbA</w:t>
            </w:r>
            <w:r w:rsidRPr="0057286A">
              <w:rPr>
                <w:rFonts w:ascii="Times New Roman" w:hAnsi="Times New Roman" w:cs="Times New Roman"/>
                <w:sz w:val="20"/>
                <w:szCs w:val="20"/>
                <w:vertAlign w:val="subscript"/>
              </w:rPr>
              <w:t>1c</w:t>
            </w:r>
            <w:r w:rsidRPr="0057286A">
              <w:rPr>
                <w:rStyle w:val="TableText2"/>
                <w:rFonts w:ascii="Times New Roman" w:hAnsi="Times New Roman"/>
                <w:szCs w:val="20"/>
              </w:rPr>
              <w:t>, mean; %, (SD)</w:t>
            </w:r>
          </w:p>
        </w:tc>
        <w:tc>
          <w:tcPr>
            <w:tcW w:w="462" w:type="pct"/>
            <w:tcBorders>
              <w:top w:val="dotted" w:sz="4" w:space="0" w:color="auto"/>
              <w:right w:val="dotted" w:sz="4" w:space="0" w:color="auto"/>
            </w:tcBorders>
            <w:shd w:val="clear" w:color="auto" w:fill="auto"/>
            <w:noWrap/>
            <w:tcMar>
              <w:left w:w="11" w:type="dxa"/>
              <w:right w:w="11" w:type="dxa"/>
            </w:tcMar>
            <w:vAlign w:val="bottom"/>
          </w:tcPr>
          <w:p w:rsidR="004224DF" w:rsidRPr="002D24D9" w:rsidRDefault="004224DF">
            <w:pPr>
              <w:rPr>
                <w:rFonts w:ascii="Times New Roman" w:hAnsi="Times New Roman" w:cs="Times New Roman"/>
                <w:color w:val="000000"/>
                <w:sz w:val="20"/>
                <w:szCs w:val="20"/>
              </w:rPr>
            </w:pPr>
            <w:r w:rsidRPr="002D24D9">
              <w:rPr>
                <w:rFonts w:ascii="Times New Roman" w:hAnsi="Times New Roman" w:cs="Times New Roman"/>
                <w:color w:val="000000"/>
                <w:sz w:val="20"/>
                <w:szCs w:val="20"/>
              </w:rPr>
              <w:t>8.1 (0.9)</w:t>
            </w:r>
          </w:p>
        </w:tc>
        <w:tc>
          <w:tcPr>
            <w:tcW w:w="406" w:type="pct"/>
            <w:tcBorders>
              <w:top w:val="dotted" w:sz="4" w:space="0" w:color="auto"/>
              <w:left w:val="dotted" w:sz="4" w:space="0" w:color="auto"/>
              <w:right w:val="dotted" w:sz="4" w:space="0" w:color="auto"/>
            </w:tcBorders>
            <w:shd w:val="clear" w:color="auto" w:fill="auto"/>
            <w:noWrap/>
            <w:tcMar>
              <w:left w:w="11" w:type="dxa"/>
              <w:right w:w="11" w:type="dxa"/>
            </w:tcMar>
            <w:vAlign w:val="bottom"/>
          </w:tcPr>
          <w:p w:rsidR="004224DF" w:rsidRPr="002D24D9" w:rsidRDefault="004224DF">
            <w:pPr>
              <w:rPr>
                <w:rFonts w:ascii="Times New Roman" w:hAnsi="Times New Roman" w:cs="Times New Roman"/>
                <w:color w:val="000000"/>
                <w:sz w:val="20"/>
                <w:szCs w:val="20"/>
              </w:rPr>
            </w:pPr>
            <w:r w:rsidRPr="002D24D9">
              <w:rPr>
                <w:rFonts w:ascii="Times New Roman" w:hAnsi="Times New Roman" w:cs="Times New Roman"/>
                <w:color w:val="000000"/>
                <w:sz w:val="20"/>
                <w:szCs w:val="20"/>
              </w:rPr>
              <w:t>8.1 (0.9)</w:t>
            </w:r>
          </w:p>
        </w:tc>
        <w:tc>
          <w:tcPr>
            <w:tcW w:w="406" w:type="pct"/>
            <w:tcBorders>
              <w:top w:val="dotted" w:sz="4" w:space="0" w:color="auto"/>
              <w:left w:val="dotted" w:sz="4" w:space="0" w:color="auto"/>
              <w:right w:val="dotted" w:sz="4" w:space="0" w:color="auto"/>
            </w:tcBorders>
            <w:shd w:val="clear" w:color="auto" w:fill="auto"/>
            <w:noWrap/>
            <w:tcMar>
              <w:left w:w="11" w:type="dxa"/>
              <w:right w:w="11" w:type="dxa"/>
            </w:tcMar>
            <w:vAlign w:val="bottom"/>
          </w:tcPr>
          <w:p w:rsidR="004224DF" w:rsidRPr="002D24D9" w:rsidRDefault="004224DF">
            <w:pPr>
              <w:rPr>
                <w:rFonts w:ascii="Times New Roman" w:hAnsi="Times New Roman" w:cs="Times New Roman"/>
                <w:color w:val="000000"/>
                <w:sz w:val="20"/>
                <w:szCs w:val="20"/>
              </w:rPr>
            </w:pPr>
            <w:r w:rsidRPr="002D24D9">
              <w:rPr>
                <w:rFonts w:ascii="Times New Roman" w:hAnsi="Times New Roman" w:cs="Times New Roman"/>
                <w:color w:val="000000"/>
                <w:sz w:val="20"/>
                <w:szCs w:val="20"/>
              </w:rPr>
              <w:t>8.1 (0.9)</w:t>
            </w:r>
          </w:p>
        </w:tc>
        <w:tc>
          <w:tcPr>
            <w:tcW w:w="405" w:type="pct"/>
            <w:tcBorders>
              <w:top w:val="dotted" w:sz="4" w:space="0" w:color="auto"/>
              <w:left w:val="dotted" w:sz="4" w:space="0" w:color="auto"/>
              <w:right w:val="dotted" w:sz="4" w:space="0" w:color="auto"/>
            </w:tcBorders>
            <w:shd w:val="clear" w:color="auto" w:fill="auto"/>
            <w:noWrap/>
            <w:tcMar>
              <w:left w:w="11" w:type="dxa"/>
              <w:right w:w="11" w:type="dxa"/>
            </w:tcMar>
            <w:vAlign w:val="center"/>
            <w:hideMark/>
          </w:tcPr>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8.1% (0.9)</w:t>
            </w:r>
          </w:p>
        </w:tc>
        <w:tc>
          <w:tcPr>
            <w:tcW w:w="355" w:type="pct"/>
            <w:tcBorders>
              <w:top w:val="dotted" w:sz="4" w:space="0" w:color="auto"/>
              <w:left w:val="dotted" w:sz="4" w:space="0" w:color="auto"/>
              <w:right w:val="dotted" w:sz="4" w:space="0" w:color="auto"/>
            </w:tcBorders>
            <w:shd w:val="clear" w:color="auto" w:fill="auto"/>
            <w:noWrap/>
            <w:tcMar>
              <w:left w:w="11" w:type="dxa"/>
              <w:right w:w="11" w:type="dxa"/>
            </w:tcMar>
            <w:vAlign w:val="center"/>
            <w:hideMark/>
          </w:tcPr>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8.1% (0.8)</w:t>
            </w:r>
          </w:p>
        </w:tc>
        <w:tc>
          <w:tcPr>
            <w:tcW w:w="354" w:type="pct"/>
            <w:tcBorders>
              <w:top w:val="dotted" w:sz="4" w:space="0" w:color="auto"/>
              <w:left w:val="dotted" w:sz="4" w:space="0" w:color="auto"/>
              <w:right w:val="dotted" w:sz="4" w:space="0" w:color="auto"/>
            </w:tcBorders>
            <w:shd w:val="clear" w:color="auto" w:fill="auto"/>
            <w:noWrap/>
            <w:tcMar>
              <w:left w:w="11" w:type="dxa"/>
              <w:right w:w="11" w:type="dxa"/>
            </w:tcMar>
            <w:vAlign w:val="center"/>
          </w:tcPr>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8.5% (1.0)</w:t>
            </w:r>
          </w:p>
        </w:tc>
        <w:tc>
          <w:tcPr>
            <w:tcW w:w="354" w:type="pct"/>
            <w:tcBorders>
              <w:top w:val="dotted" w:sz="4" w:space="0" w:color="auto"/>
              <w:left w:val="dotted" w:sz="4" w:space="0" w:color="auto"/>
              <w:right w:val="dotted" w:sz="4" w:space="0" w:color="auto"/>
            </w:tcBorders>
            <w:shd w:val="clear" w:color="auto" w:fill="auto"/>
            <w:noWrap/>
            <w:tcMar>
              <w:left w:w="11" w:type="dxa"/>
              <w:right w:w="11" w:type="dxa"/>
            </w:tcMar>
            <w:vAlign w:val="center"/>
            <w:hideMark/>
          </w:tcPr>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8.5% (1.1)</w:t>
            </w:r>
          </w:p>
        </w:tc>
        <w:tc>
          <w:tcPr>
            <w:tcW w:w="407" w:type="pct"/>
            <w:tcBorders>
              <w:top w:val="dotted" w:sz="4" w:space="0" w:color="auto"/>
              <w:left w:val="dotted" w:sz="4" w:space="0" w:color="auto"/>
              <w:right w:val="dotted" w:sz="4" w:space="0" w:color="auto"/>
            </w:tcBorders>
            <w:shd w:val="clear" w:color="auto" w:fill="auto"/>
            <w:tcMar>
              <w:left w:w="11" w:type="dxa"/>
              <w:right w:w="11" w:type="dxa"/>
            </w:tcMar>
            <w:vAlign w:val="center"/>
          </w:tcPr>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8.5% (1.0)</w:t>
            </w:r>
          </w:p>
        </w:tc>
        <w:tc>
          <w:tcPr>
            <w:tcW w:w="355" w:type="pct"/>
            <w:tcBorders>
              <w:top w:val="dotted" w:sz="4" w:space="0" w:color="auto"/>
              <w:left w:val="dotted" w:sz="4" w:space="0" w:color="auto"/>
              <w:right w:val="dotted" w:sz="4" w:space="0" w:color="auto"/>
            </w:tcBorders>
            <w:tcMar>
              <w:left w:w="11" w:type="dxa"/>
              <w:right w:w="11" w:type="dxa"/>
            </w:tcMar>
            <w:vAlign w:val="center"/>
          </w:tcPr>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8.3% (0.9)</w:t>
            </w:r>
          </w:p>
        </w:tc>
        <w:tc>
          <w:tcPr>
            <w:tcW w:w="406" w:type="pct"/>
            <w:tcBorders>
              <w:top w:val="dotted" w:sz="4" w:space="0" w:color="auto"/>
              <w:left w:val="dotted" w:sz="4" w:space="0" w:color="auto"/>
              <w:right w:val="dotted" w:sz="4" w:space="0" w:color="auto"/>
            </w:tcBorders>
            <w:tcMar>
              <w:left w:w="11" w:type="dxa"/>
              <w:right w:w="11" w:type="dxa"/>
            </w:tcMar>
            <w:vAlign w:val="center"/>
          </w:tcPr>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8.2% (0.9)</w:t>
            </w:r>
          </w:p>
        </w:tc>
        <w:tc>
          <w:tcPr>
            <w:tcW w:w="382" w:type="pct"/>
            <w:tcBorders>
              <w:top w:val="dotted" w:sz="4" w:space="0" w:color="auto"/>
              <w:left w:val="dotted" w:sz="4" w:space="0" w:color="auto"/>
            </w:tcBorders>
            <w:tcMar>
              <w:left w:w="11" w:type="dxa"/>
              <w:right w:w="11" w:type="dxa"/>
            </w:tcMar>
            <w:vAlign w:val="center"/>
          </w:tcPr>
          <w:p w:rsidR="004224DF" w:rsidRPr="0057286A" w:rsidRDefault="004224DF" w:rsidP="008914B6">
            <w:pPr>
              <w:jc w:val="center"/>
              <w:rPr>
                <w:rStyle w:val="TableText2"/>
                <w:rFonts w:ascii="Times New Roman" w:hAnsi="Times New Roman"/>
                <w:szCs w:val="20"/>
              </w:rPr>
            </w:pPr>
            <w:r w:rsidRPr="0057286A">
              <w:rPr>
                <w:rStyle w:val="TableText2"/>
                <w:rFonts w:ascii="Times New Roman" w:hAnsi="Times New Roman"/>
                <w:szCs w:val="20"/>
              </w:rPr>
              <w:t>8.3% (0.9)</w:t>
            </w:r>
          </w:p>
        </w:tc>
      </w:tr>
    </w:tbl>
    <w:p w:rsidR="00620432" w:rsidRPr="004947F3" w:rsidRDefault="00620432" w:rsidP="00620432">
      <w:pPr>
        <w:pStyle w:val="Tablenotes1"/>
        <w:jc w:val="both"/>
        <w:rPr>
          <w:rFonts w:ascii="Times New Roman" w:hAnsi="Times New Roman" w:cs="Times New Roman"/>
          <w:szCs w:val="20"/>
        </w:rPr>
      </w:pPr>
      <w:r w:rsidRPr="004947F3">
        <w:rPr>
          <w:rFonts w:ascii="Times New Roman" w:hAnsi="Times New Roman" w:cs="Times New Roman"/>
          <w:szCs w:val="20"/>
        </w:rPr>
        <w:t xml:space="preserve">BMI = body mass index; EXN = </w:t>
      </w:r>
      <w:proofErr w:type="spellStart"/>
      <w:r w:rsidRPr="004947F3">
        <w:rPr>
          <w:rFonts w:ascii="Times New Roman" w:hAnsi="Times New Roman" w:cs="Times New Roman"/>
          <w:szCs w:val="20"/>
        </w:rPr>
        <w:t>exenatide</w:t>
      </w:r>
      <w:proofErr w:type="spellEnd"/>
      <w:r w:rsidRPr="004947F3">
        <w:rPr>
          <w:rFonts w:ascii="Times New Roman" w:hAnsi="Times New Roman" w:cs="Times New Roman"/>
          <w:szCs w:val="20"/>
        </w:rPr>
        <w:t xml:space="preserve">; </w:t>
      </w:r>
      <w:proofErr w:type="spellStart"/>
      <w:r w:rsidRPr="004947F3">
        <w:rPr>
          <w:rFonts w:ascii="Times New Roman" w:hAnsi="Times New Roman" w:cs="Times New Roman"/>
          <w:szCs w:val="20"/>
        </w:rPr>
        <w:t>Gla</w:t>
      </w:r>
      <w:proofErr w:type="spellEnd"/>
      <w:r w:rsidRPr="004947F3">
        <w:rPr>
          <w:rFonts w:ascii="Times New Roman" w:hAnsi="Times New Roman" w:cs="Times New Roman"/>
          <w:szCs w:val="20"/>
        </w:rPr>
        <w:t xml:space="preserve"> = glargine; </w:t>
      </w:r>
      <w:r w:rsidR="004947F3" w:rsidRPr="004947F3">
        <w:rPr>
          <w:rFonts w:ascii="Times New Roman" w:hAnsi="Times New Roman" w:cs="Times New Roman"/>
        </w:rPr>
        <w:t>GLP-1-RA = glucagon-like peptide-1 receptor agonist</w:t>
      </w:r>
      <w:r w:rsidRPr="004947F3">
        <w:rPr>
          <w:rFonts w:ascii="Times New Roman" w:hAnsi="Times New Roman" w:cs="Times New Roman"/>
          <w:szCs w:val="20"/>
        </w:rPr>
        <w:t>; HbA</w:t>
      </w:r>
      <w:r w:rsidRPr="004947F3">
        <w:rPr>
          <w:rFonts w:ascii="Times New Roman" w:hAnsi="Times New Roman" w:cs="Times New Roman"/>
          <w:szCs w:val="20"/>
          <w:vertAlign w:val="subscript"/>
        </w:rPr>
        <w:t>1c</w:t>
      </w:r>
      <w:r w:rsidRPr="004947F3">
        <w:rPr>
          <w:rFonts w:ascii="Times New Roman" w:hAnsi="Times New Roman" w:cs="Times New Roman"/>
          <w:szCs w:val="20"/>
        </w:rPr>
        <w:t xml:space="preserve"> = glycated haemoglobin; INS = insulin; LIR = </w:t>
      </w:r>
      <w:proofErr w:type="spellStart"/>
      <w:r w:rsidRPr="004947F3">
        <w:rPr>
          <w:rFonts w:ascii="Times New Roman" w:hAnsi="Times New Roman" w:cs="Times New Roman"/>
          <w:szCs w:val="20"/>
        </w:rPr>
        <w:t>liraglutide</w:t>
      </w:r>
      <w:proofErr w:type="spellEnd"/>
      <w:r w:rsidRPr="004947F3">
        <w:rPr>
          <w:rFonts w:ascii="Times New Roman" w:hAnsi="Times New Roman" w:cs="Times New Roman"/>
          <w:szCs w:val="20"/>
        </w:rPr>
        <w:t>; MET = metformin; PBO = placebo</w:t>
      </w:r>
      <w:r w:rsidR="004947F3" w:rsidRPr="004947F3">
        <w:rPr>
          <w:rFonts w:ascii="Times New Roman" w:hAnsi="Times New Roman" w:cs="Times New Roman"/>
          <w:szCs w:val="20"/>
        </w:rPr>
        <w:t>;</w:t>
      </w:r>
      <w:r w:rsidRPr="004947F3">
        <w:rPr>
          <w:rFonts w:ascii="Times New Roman" w:hAnsi="Times New Roman" w:cs="Times New Roman"/>
          <w:szCs w:val="20"/>
        </w:rPr>
        <w:t xml:space="preserve"> ROS = rosiglitazone; SD = standard deviation; SU = sulfonylurea; TZD = thiazolidinedione</w:t>
      </w:r>
      <w:r w:rsidR="00597861" w:rsidRPr="004947F3">
        <w:rPr>
          <w:rFonts w:ascii="Times New Roman" w:hAnsi="Times New Roman" w:cs="Times New Roman"/>
          <w:szCs w:val="20"/>
        </w:rPr>
        <w:t xml:space="preserve">; CAN = </w:t>
      </w:r>
      <w:proofErr w:type="spellStart"/>
      <w:r w:rsidR="00597861" w:rsidRPr="004947F3">
        <w:rPr>
          <w:rFonts w:ascii="Times New Roman" w:hAnsi="Times New Roman" w:cs="Times New Roman"/>
          <w:szCs w:val="20"/>
        </w:rPr>
        <w:t>Canagliflozin</w:t>
      </w:r>
      <w:proofErr w:type="spellEnd"/>
      <w:r w:rsidR="004947F3" w:rsidRPr="004947F3">
        <w:rPr>
          <w:rFonts w:ascii="Times New Roman" w:hAnsi="Times New Roman" w:cs="Times New Roman"/>
          <w:szCs w:val="20"/>
        </w:rPr>
        <w:t>; SGLT2-i = sodium glucose co-transporter 2 inhibitor</w:t>
      </w:r>
      <w:r w:rsidR="00597861" w:rsidRPr="004947F3">
        <w:rPr>
          <w:rFonts w:ascii="Times New Roman" w:hAnsi="Times New Roman" w:cs="Times New Roman"/>
          <w:szCs w:val="20"/>
        </w:rPr>
        <w:t>.</w:t>
      </w:r>
    </w:p>
    <w:p w:rsidR="00890294" w:rsidRPr="00890294" w:rsidRDefault="00D662B7" w:rsidP="00890294">
      <w:pPr>
        <w:pStyle w:val="Caption"/>
        <w:rPr>
          <w:rFonts w:ascii="Times New Roman" w:hAnsi="Times New Roman" w:cs="Times New Roman"/>
          <w:szCs w:val="20"/>
        </w:rPr>
      </w:pPr>
      <w:r w:rsidRPr="0057286A">
        <w:rPr>
          <w:rStyle w:val="CommentReference"/>
          <w:rFonts w:ascii="Times New Roman" w:hAnsi="Times New Roman" w:cs="Times New Roman"/>
          <w:b/>
          <w:szCs w:val="20"/>
        </w:rPr>
        <w:fldChar w:fldCharType="begin"/>
      </w:r>
      <w:r w:rsidRPr="0057286A">
        <w:rPr>
          <w:rStyle w:val="CommentReference"/>
          <w:rFonts w:ascii="Times New Roman" w:hAnsi="Times New Roman" w:cs="Times New Roman"/>
          <w:b/>
          <w:szCs w:val="20"/>
        </w:rPr>
        <w:instrText xml:space="preserve"> REF _Ref388363870 \h  \* MERGEFORMAT </w:instrText>
      </w:r>
      <w:r w:rsidRPr="0057286A">
        <w:rPr>
          <w:rStyle w:val="CommentReference"/>
          <w:rFonts w:ascii="Times New Roman" w:hAnsi="Times New Roman" w:cs="Times New Roman"/>
          <w:b/>
          <w:szCs w:val="20"/>
        </w:rPr>
      </w:r>
      <w:r w:rsidRPr="0057286A">
        <w:rPr>
          <w:rStyle w:val="CommentReference"/>
          <w:rFonts w:ascii="Times New Roman" w:hAnsi="Times New Roman" w:cs="Times New Roman"/>
          <w:b/>
          <w:szCs w:val="20"/>
        </w:rPr>
        <w:fldChar w:fldCharType="separate"/>
      </w:r>
    </w:p>
    <w:p w:rsidR="00597861" w:rsidRDefault="00597861">
      <w:pPr>
        <w:widowControl/>
        <w:spacing w:after="200" w:line="276" w:lineRule="auto"/>
        <w:jc w:val="left"/>
        <w:rPr>
          <w:rFonts w:ascii="Times New Roman" w:hAnsi="Times New Roman" w:cs="Times New Roman"/>
          <w:szCs w:val="20"/>
        </w:rPr>
      </w:pPr>
      <w:r>
        <w:rPr>
          <w:rFonts w:ascii="Times New Roman" w:hAnsi="Times New Roman" w:cs="Times New Roman"/>
          <w:szCs w:val="20"/>
        </w:rPr>
        <w:br w:type="page"/>
      </w:r>
    </w:p>
    <w:p w:rsidR="00890294" w:rsidRPr="00890294" w:rsidRDefault="00890294" w:rsidP="00890294">
      <w:pPr>
        <w:widowControl/>
        <w:spacing w:after="200" w:line="276" w:lineRule="auto"/>
        <w:jc w:val="left"/>
        <w:rPr>
          <w:rFonts w:ascii="Times New Roman" w:hAnsi="Times New Roman" w:cs="Times New Roman"/>
          <w:szCs w:val="20"/>
        </w:rPr>
      </w:pPr>
    </w:p>
    <w:p w:rsidR="00D662B7" w:rsidRPr="0057286A" w:rsidRDefault="00890294" w:rsidP="007A51B7">
      <w:pPr>
        <w:pStyle w:val="Caption"/>
        <w:rPr>
          <w:rStyle w:val="CommentReference"/>
          <w:rFonts w:ascii="Times New Roman" w:hAnsi="Times New Roman" w:cs="Times New Roman"/>
          <w:b/>
          <w:szCs w:val="20"/>
        </w:rPr>
      </w:pPr>
      <w:r w:rsidRPr="00890294">
        <w:rPr>
          <w:rFonts w:ascii="Times New Roman" w:hAnsi="Times New Roman" w:cs="Times New Roman"/>
          <w:szCs w:val="20"/>
        </w:rPr>
        <w:t>Table</w:t>
      </w:r>
      <w:r w:rsidR="00EB1F98">
        <w:rPr>
          <w:rFonts w:ascii="Times New Roman" w:hAnsi="Times New Roman" w:cs="Times New Roman"/>
          <w:szCs w:val="20"/>
        </w:rPr>
        <w:t xml:space="preserve"> 4</w:t>
      </w:r>
      <w:r w:rsidRPr="0057286A">
        <w:t xml:space="preserve"> </w:t>
      </w:r>
      <w:r w:rsidR="00D662B7" w:rsidRPr="0057286A">
        <w:rPr>
          <w:rStyle w:val="CommentReference"/>
          <w:rFonts w:ascii="Times New Roman" w:hAnsi="Times New Roman" w:cs="Times New Roman"/>
          <w:b/>
          <w:szCs w:val="20"/>
        </w:rPr>
        <w:fldChar w:fldCharType="end"/>
      </w:r>
      <w:r w:rsidR="00D662B7" w:rsidRPr="0057286A">
        <w:rPr>
          <w:rStyle w:val="CommentReference"/>
          <w:rFonts w:ascii="Times New Roman" w:hAnsi="Times New Roman" w:cs="Times New Roman"/>
          <w:b/>
          <w:szCs w:val="20"/>
        </w:rPr>
        <w:t xml:space="preserve"> (</w:t>
      </w:r>
      <w:proofErr w:type="spellStart"/>
      <w:r w:rsidR="00D662B7" w:rsidRPr="0057286A">
        <w:rPr>
          <w:rStyle w:val="CommentReference"/>
          <w:rFonts w:ascii="Times New Roman" w:hAnsi="Times New Roman" w:cs="Times New Roman"/>
          <w:b/>
          <w:szCs w:val="20"/>
        </w:rPr>
        <w:t>cont</w:t>
      </w:r>
      <w:proofErr w:type="spellEnd"/>
      <w:r w:rsidR="00D662B7" w:rsidRPr="0057286A">
        <w:rPr>
          <w:rStyle w:val="CommentReference"/>
          <w:rFonts w:ascii="Times New Roman" w:hAnsi="Times New Roman" w:cs="Times New Roman"/>
          <w:b/>
          <w:szCs w:val="20"/>
        </w:rPr>
        <w:t>): Key baseline characteristics from the triple therapy trials</w:t>
      </w:r>
    </w:p>
    <w:tbl>
      <w:tblPr>
        <w:tblW w:w="47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9"/>
        <w:gridCol w:w="1103"/>
        <w:gridCol w:w="945"/>
        <w:gridCol w:w="533"/>
        <w:gridCol w:w="599"/>
        <w:gridCol w:w="599"/>
        <w:gridCol w:w="803"/>
        <w:gridCol w:w="642"/>
        <w:gridCol w:w="920"/>
        <w:gridCol w:w="1010"/>
      </w:tblGrid>
      <w:tr w:rsidR="00620432" w:rsidRPr="0057286A" w:rsidTr="00C57251">
        <w:trPr>
          <w:trHeight w:val="300"/>
        </w:trPr>
        <w:tc>
          <w:tcPr>
            <w:tcW w:w="822" w:type="pct"/>
            <w:vMerge w:val="restart"/>
            <w:tcMar>
              <w:left w:w="28" w:type="dxa"/>
              <w:right w:w="28" w:type="dxa"/>
            </w:tcMar>
          </w:tcPr>
          <w:p w:rsidR="00620432" w:rsidRPr="0057286A" w:rsidRDefault="00620432" w:rsidP="007A51B7">
            <w:pPr>
              <w:jc w:val="left"/>
              <w:rPr>
                <w:rStyle w:val="TableText2"/>
                <w:rFonts w:ascii="Times New Roman" w:hAnsi="Times New Roman"/>
                <w:szCs w:val="20"/>
              </w:rPr>
            </w:pPr>
          </w:p>
        </w:tc>
        <w:tc>
          <w:tcPr>
            <w:tcW w:w="1196" w:type="pct"/>
            <w:gridSpan w:val="2"/>
            <w:shd w:val="clear" w:color="auto" w:fill="auto"/>
            <w:noWrap/>
            <w:tcMar>
              <w:left w:w="28" w:type="dxa"/>
              <w:right w:w="28" w:type="dxa"/>
            </w:tcMar>
            <w:vAlign w:val="center"/>
            <w:hideMark/>
          </w:tcPr>
          <w:p w:rsidR="00620432" w:rsidRPr="0057286A" w:rsidRDefault="00620432" w:rsidP="007A51B7">
            <w:pPr>
              <w:jc w:val="center"/>
              <w:rPr>
                <w:rStyle w:val="TableText2"/>
                <w:rFonts w:ascii="Times New Roman" w:hAnsi="Times New Roman"/>
                <w:b/>
                <w:szCs w:val="20"/>
              </w:rPr>
            </w:pPr>
            <w:r w:rsidRPr="0057286A">
              <w:rPr>
                <w:rStyle w:val="TableText2"/>
                <w:rFonts w:ascii="Times New Roman" w:hAnsi="Times New Roman"/>
                <w:b/>
                <w:szCs w:val="20"/>
              </w:rPr>
              <w:t>MET + SU + TZD vs.</w:t>
            </w:r>
          </w:p>
          <w:p w:rsidR="00620432" w:rsidRPr="0057286A" w:rsidRDefault="00620432" w:rsidP="007A51B7">
            <w:pPr>
              <w:jc w:val="center"/>
              <w:rPr>
                <w:rStyle w:val="TableText2"/>
                <w:rFonts w:ascii="Times New Roman" w:hAnsi="Times New Roman"/>
                <w:b/>
                <w:szCs w:val="20"/>
              </w:rPr>
            </w:pPr>
            <w:r w:rsidRPr="0057286A">
              <w:rPr>
                <w:rStyle w:val="TableText2"/>
                <w:rFonts w:ascii="Times New Roman" w:hAnsi="Times New Roman"/>
                <w:b/>
                <w:szCs w:val="20"/>
              </w:rPr>
              <w:t>MET +SU + INS</w:t>
            </w:r>
          </w:p>
        </w:tc>
        <w:tc>
          <w:tcPr>
            <w:tcW w:w="2982" w:type="pct"/>
            <w:gridSpan w:val="7"/>
            <w:shd w:val="clear" w:color="auto" w:fill="auto"/>
            <w:noWrap/>
            <w:tcMar>
              <w:left w:w="28" w:type="dxa"/>
              <w:right w:w="28" w:type="dxa"/>
            </w:tcMar>
            <w:vAlign w:val="center"/>
            <w:hideMark/>
          </w:tcPr>
          <w:p w:rsidR="00620432" w:rsidRPr="0057286A" w:rsidRDefault="00620432" w:rsidP="007A51B7">
            <w:pPr>
              <w:jc w:val="center"/>
              <w:rPr>
                <w:rStyle w:val="TableText2"/>
                <w:rFonts w:ascii="Times New Roman" w:hAnsi="Times New Roman"/>
                <w:b/>
                <w:szCs w:val="20"/>
              </w:rPr>
            </w:pPr>
            <w:r w:rsidRPr="0057286A">
              <w:rPr>
                <w:rStyle w:val="TableText2"/>
                <w:rFonts w:ascii="Times New Roman" w:hAnsi="Times New Roman"/>
                <w:b/>
                <w:szCs w:val="20"/>
              </w:rPr>
              <w:t xml:space="preserve">MET + SU + </w:t>
            </w:r>
            <w:r w:rsidR="004947F3">
              <w:rPr>
                <w:rStyle w:val="TableText2"/>
                <w:rFonts w:ascii="Times New Roman" w:hAnsi="Times New Roman"/>
                <w:b/>
                <w:szCs w:val="20"/>
              </w:rPr>
              <w:t>GLP-1-RA</w:t>
            </w:r>
            <w:r w:rsidRPr="0057286A">
              <w:rPr>
                <w:rStyle w:val="TableText2"/>
                <w:rFonts w:ascii="Times New Roman" w:hAnsi="Times New Roman"/>
                <w:b/>
                <w:szCs w:val="20"/>
              </w:rPr>
              <w:t xml:space="preserve"> vs. MET + SU + INS</w:t>
            </w:r>
          </w:p>
        </w:tc>
      </w:tr>
      <w:tr w:rsidR="00620432" w:rsidRPr="0057286A" w:rsidTr="00C57251">
        <w:trPr>
          <w:trHeight w:val="60"/>
        </w:trPr>
        <w:tc>
          <w:tcPr>
            <w:tcW w:w="822" w:type="pct"/>
            <w:vMerge/>
            <w:shd w:val="clear" w:color="000000" w:fill="FFFFFF"/>
            <w:tcMar>
              <w:left w:w="28" w:type="dxa"/>
              <w:right w:w="28" w:type="dxa"/>
            </w:tcMar>
          </w:tcPr>
          <w:p w:rsidR="00620432" w:rsidRPr="0057286A" w:rsidRDefault="00620432" w:rsidP="007A51B7">
            <w:pPr>
              <w:jc w:val="left"/>
              <w:rPr>
                <w:rStyle w:val="TableText2"/>
                <w:rFonts w:ascii="Times New Roman" w:hAnsi="Times New Roman"/>
                <w:szCs w:val="20"/>
              </w:rPr>
            </w:pPr>
          </w:p>
        </w:tc>
        <w:tc>
          <w:tcPr>
            <w:tcW w:w="1196" w:type="pct"/>
            <w:gridSpan w:val="2"/>
            <w:shd w:val="clear" w:color="000000" w:fill="FFFFFF"/>
            <w:noWrap/>
            <w:tcMar>
              <w:left w:w="28" w:type="dxa"/>
              <w:right w:w="28" w:type="dxa"/>
            </w:tcMar>
            <w:vAlign w:val="center"/>
            <w:hideMark/>
          </w:tcPr>
          <w:p w:rsidR="00620432" w:rsidRPr="0057286A" w:rsidRDefault="00620432" w:rsidP="007A51B7">
            <w:pPr>
              <w:jc w:val="center"/>
              <w:rPr>
                <w:rStyle w:val="TableText2"/>
                <w:rFonts w:ascii="Times New Roman" w:hAnsi="Times New Roman"/>
                <w:b/>
                <w:szCs w:val="20"/>
              </w:rPr>
            </w:pPr>
            <w:proofErr w:type="spellStart"/>
            <w:r w:rsidRPr="0057286A">
              <w:rPr>
                <w:rStyle w:val="TableText2"/>
                <w:rFonts w:ascii="Times New Roman" w:hAnsi="Times New Roman"/>
                <w:b/>
                <w:szCs w:val="20"/>
              </w:rPr>
              <w:t>Rosenstock</w:t>
            </w:r>
            <w:proofErr w:type="spellEnd"/>
            <w:r w:rsidRPr="0057286A">
              <w:rPr>
                <w:rStyle w:val="TableText2"/>
                <w:rFonts w:ascii="Times New Roman" w:hAnsi="Times New Roman"/>
                <w:b/>
                <w:szCs w:val="20"/>
              </w:rPr>
              <w:t xml:space="preserve"> 2006</w:t>
            </w:r>
          </w:p>
        </w:tc>
        <w:tc>
          <w:tcPr>
            <w:tcW w:w="1011" w:type="pct"/>
            <w:gridSpan w:val="3"/>
            <w:shd w:val="clear" w:color="auto" w:fill="auto"/>
            <w:noWrap/>
            <w:tcMar>
              <w:left w:w="28" w:type="dxa"/>
              <w:right w:w="28" w:type="dxa"/>
            </w:tcMar>
            <w:vAlign w:val="center"/>
            <w:hideMark/>
          </w:tcPr>
          <w:p w:rsidR="00620432" w:rsidRPr="0057286A" w:rsidRDefault="00620432" w:rsidP="007A51B7">
            <w:pPr>
              <w:jc w:val="center"/>
              <w:rPr>
                <w:rStyle w:val="TableText2"/>
                <w:rFonts w:ascii="Times New Roman" w:hAnsi="Times New Roman"/>
                <w:b/>
                <w:szCs w:val="20"/>
              </w:rPr>
            </w:pPr>
            <w:proofErr w:type="spellStart"/>
            <w:r w:rsidRPr="0057286A">
              <w:rPr>
                <w:rStyle w:val="TableText2"/>
                <w:rFonts w:ascii="Times New Roman" w:hAnsi="Times New Roman"/>
                <w:b/>
                <w:szCs w:val="20"/>
              </w:rPr>
              <w:t>Bergenstal</w:t>
            </w:r>
            <w:proofErr w:type="spellEnd"/>
            <w:r w:rsidRPr="0057286A">
              <w:rPr>
                <w:rStyle w:val="TableText2"/>
                <w:rFonts w:ascii="Times New Roman" w:hAnsi="Times New Roman"/>
                <w:b/>
                <w:szCs w:val="20"/>
              </w:rPr>
              <w:t xml:space="preserve"> 2009</w:t>
            </w:r>
          </w:p>
        </w:tc>
        <w:tc>
          <w:tcPr>
            <w:tcW w:w="844" w:type="pct"/>
            <w:gridSpan w:val="2"/>
            <w:shd w:val="clear" w:color="000000" w:fill="FFFFFF"/>
            <w:noWrap/>
            <w:tcMar>
              <w:left w:w="28" w:type="dxa"/>
              <w:right w:w="28" w:type="dxa"/>
            </w:tcMar>
            <w:vAlign w:val="center"/>
          </w:tcPr>
          <w:p w:rsidR="00620432" w:rsidRPr="0057286A" w:rsidRDefault="00620432" w:rsidP="007A51B7">
            <w:pPr>
              <w:jc w:val="center"/>
              <w:rPr>
                <w:rStyle w:val="TableText2"/>
                <w:rFonts w:ascii="Times New Roman" w:hAnsi="Times New Roman"/>
                <w:b/>
                <w:szCs w:val="20"/>
              </w:rPr>
            </w:pPr>
            <w:r w:rsidRPr="0057286A">
              <w:rPr>
                <w:rStyle w:val="TableText2"/>
                <w:rFonts w:ascii="Times New Roman" w:hAnsi="Times New Roman"/>
                <w:b/>
                <w:szCs w:val="20"/>
              </w:rPr>
              <w:t>Heine 2005</w:t>
            </w:r>
          </w:p>
        </w:tc>
        <w:tc>
          <w:tcPr>
            <w:tcW w:w="1127" w:type="pct"/>
            <w:gridSpan w:val="2"/>
            <w:shd w:val="clear" w:color="000000" w:fill="FFFFFF"/>
            <w:noWrap/>
            <w:tcMar>
              <w:left w:w="28" w:type="dxa"/>
              <w:right w:w="28" w:type="dxa"/>
            </w:tcMar>
            <w:vAlign w:val="center"/>
            <w:hideMark/>
          </w:tcPr>
          <w:p w:rsidR="00620432" w:rsidRPr="0057286A" w:rsidRDefault="00620432" w:rsidP="007A51B7">
            <w:pPr>
              <w:jc w:val="center"/>
              <w:rPr>
                <w:rStyle w:val="TableText2"/>
                <w:rFonts w:ascii="Times New Roman" w:hAnsi="Times New Roman"/>
                <w:b/>
                <w:szCs w:val="20"/>
              </w:rPr>
            </w:pPr>
            <w:proofErr w:type="spellStart"/>
            <w:r w:rsidRPr="0057286A">
              <w:rPr>
                <w:rStyle w:val="TableText2"/>
                <w:rFonts w:ascii="Times New Roman" w:hAnsi="Times New Roman"/>
                <w:b/>
                <w:szCs w:val="20"/>
              </w:rPr>
              <w:t>Nauck</w:t>
            </w:r>
            <w:proofErr w:type="spellEnd"/>
            <w:r w:rsidRPr="0057286A">
              <w:rPr>
                <w:rStyle w:val="TableText2"/>
                <w:rFonts w:ascii="Times New Roman" w:hAnsi="Times New Roman"/>
                <w:b/>
                <w:szCs w:val="20"/>
              </w:rPr>
              <w:t xml:space="preserve"> 2007</w:t>
            </w:r>
          </w:p>
        </w:tc>
      </w:tr>
      <w:tr w:rsidR="00620432" w:rsidRPr="0057286A" w:rsidTr="004947F3">
        <w:trPr>
          <w:trHeight w:val="195"/>
        </w:trPr>
        <w:tc>
          <w:tcPr>
            <w:tcW w:w="822" w:type="pct"/>
            <w:vMerge/>
            <w:tcMar>
              <w:left w:w="28" w:type="dxa"/>
              <w:right w:w="28" w:type="dxa"/>
            </w:tcMar>
          </w:tcPr>
          <w:p w:rsidR="00620432" w:rsidRPr="0057286A" w:rsidRDefault="00620432" w:rsidP="007A51B7">
            <w:pPr>
              <w:jc w:val="left"/>
              <w:rPr>
                <w:rStyle w:val="TableText2"/>
                <w:rFonts w:ascii="Times New Roman" w:hAnsi="Times New Roman"/>
                <w:szCs w:val="20"/>
              </w:rPr>
            </w:pPr>
          </w:p>
        </w:tc>
        <w:tc>
          <w:tcPr>
            <w:tcW w:w="644" w:type="pct"/>
            <w:tcBorders>
              <w:bottom w:val="single" w:sz="4" w:space="0" w:color="auto"/>
            </w:tcBorders>
            <w:shd w:val="clear" w:color="auto" w:fill="auto"/>
            <w:noWrap/>
            <w:tcMar>
              <w:left w:w="28" w:type="dxa"/>
              <w:right w:w="28" w:type="dxa"/>
            </w:tcMar>
            <w:vAlign w:val="center"/>
            <w:hideMark/>
          </w:tcPr>
          <w:p w:rsidR="00620432" w:rsidRPr="0057286A" w:rsidRDefault="00620432" w:rsidP="007A51B7">
            <w:pPr>
              <w:jc w:val="center"/>
              <w:rPr>
                <w:rStyle w:val="TableText2"/>
                <w:rFonts w:ascii="Times New Roman" w:hAnsi="Times New Roman"/>
                <w:b/>
                <w:szCs w:val="20"/>
              </w:rPr>
            </w:pPr>
            <w:r w:rsidRPr="0057286A">
              <w:rPr>
                <w:rStyle w:val="TableText2"/>
                <w:rFonts w:ascii="Times New Roman" w:hAnsi="Times New Roman"/>
                <w:b/>
                <w:szCs w:val="20"/>
              </w:rPr>
              <w:t>MET + SU</w:t>
            </w:r>
          </w:p>
          <w:p w:rsidR="00620432" w:rsidRPr="0057286A" w:rsidRDefault="00620432" w:rsidP="007A51B7">
            <w:pPr>
              <w:jc w:val="center"/>
              <w:rPr>
                <w:rStyle w:val="TableText2"/>
                <w:rFonts w:ascii="Times New Roman" w:hAnsi="Times New Roman"/>
                <w:b/>
                <w:szCs w:val="20"/>
              </w:rPr>
            </w:pPr>
            <w:r w:rsidRPr="0057286A">
              <w:rPr>
                <w:rStyle w:val="TableText2"/>
                <w:rFonts w:ascii="Times New Roman" w:hAnsi="Times New Roman"/>
                <w:b/>
                <w:szCs w:val="20"/>
              </w:rPr>
              <w:t>+ ROS</w:t>
            </w:r>
          </w:p>
        </w:tc>
        <w:tc>
          <w:tcPr>
            <w:tcW w:w="552" w:type="pct"/>
            <w:tcBorders>
              <w:bottom w:val="single" w:sz="4" w:space="0" w:color="auto"/>
            </w:tcBorders>
            <w:shd w:val="clear" w:color="auto" w:fill="auto"/>
            <w:noWrap/>
            <w:tcMar>
              <w:left w:w="28" w:type="dxa"/>
              <w:right w:w="28" w:type="dxa"/>
            </w:tcMar>
            <w:vAlign w:val="center"/>
            <w:hideMark/>
          </w:tcPr>
          <w:p w:rsidR="00620432" w:rsidRPr="0057286A" w:rsidRDefault="00620432" w:rsidP="007A51B7">
            <w:pPr>
              <w:jc w:val="center"/>
              <w:rPr>
                <w:rStyle w:val="TableText2"/>
                <w:rFonts w:ascii="Times New Roman" w:hAnsi="Times New Roman"/>
                <w:b/>
                <w:szCs w:val="20"/>
              </w:rPr>
            </w:pPr>
            <w:r w:rsidRPr="0057286A">
              <w:rPr>
                <w:rStyle w:val="TableText2"/>
                <w:rFonts w:ascii="Times New Roman" w:hAnsi="Times New Roman"/>
                <w:b/>
                <w:szCs w:val="20"/>
              </w:rPr>
              <w:t>MET + SU</w:t>
            </w:r>
          </w:p>
          <w:p w:rsidR="00620432" w:rsidRPr="0057286A" w:rsidRDefault="00620432" w:rsidP="007A51B7">
            <w:pPr>
              <w:jc w:val="center"/>
              <w:rPr>
                <w:rStyle w:val="TableText2"/>
                <w:rFonts w:ascii="Times New Roman" w:hAnsi="Times New Roman"/>
                <w:b/>
                <w:szCs w:val="20"/>
              </w:rPr>
            </w:pPr>
            <w:r w:rsidRPr="0057286A">
              <w:rPr>
                <w:rStyle w:val="TableText2"/>
                <w:rFonts w:ascii="Times New Roman" w:hAnsi="Times New Roman"/>
                <w:b/>
                <w:szCs w:val="20"/>
              </w:rPr>
              <w:t xml:space="preserve">+ INS </w:t>
            </w:r>
            <w:proofErr w:type="spellStart"/>
            <w:r w:rsidRPr="0057286A">
              <w:rPr>
                <w:rStyle w:val="TableText2"/>
                <w:rFonts w:ascii="Times New Roman" w:hAnsi="Times New Roman"/>
                <w:b/>
                <w:szCs w:val="20"/>
              </w:rPr>
              <w:t>Gla</w:t>
            </w:r>
            <w:proofErr w:type="spellEnd"/>
          </w:p>
        </w:tc>
        <w:tc>
          <w:tcPr>
            <w:tcW w:w="311" w:type="pct"/>
            <w:tcBorders>
              <w:bottom w:val="single" w:sz="4" w:space="0" w:color="auto"/>
            </w:tcBorders>
            <w:shd w:val="clear" w:color="auto" w:fill="auto"/>
            <w:noWrap/>
            <w:tcMar>
              <w:left w:w="28" w:type="dxa"/>
              <w:right w:w="28" w:type="dxa"/>
            </w:tcMar>
            <w:vAlign w:val="center"/>
            <w:hideMark/>
          </w:tcPr>
          <w:p w:rsidR="00620432" w:rsidRPr="0057286A" w:rsidRDefault="00620432" w:rsidP="007A51B7">
            <w:pPr>
              <w:jc w:val="center"/>
              <w:rPr>
                <w:rStyle w:val="TableText2"/>
                <w:rFonts w:ascii="Times New Roman" w:hAnsi="Times New Roman"/>
                <w:b/>
                <w:szCs w:val="20"/>
              </w:rPr>
            </w:pPr>
            <w:r w:rsidRPr="0057286A">
              <w:rPr>
                <w:rStyle w:val="TableText2"/>
                <w:rFonts w:ascii="Times New Roman" w:hAnsi="Times New Roman"/>
                <w:b/>
                <w:szCs w:val="20"/>
              </w:rPr>
              <w:t>MET + SU</w:t>
            </w:r>
          </w:p>
          <w:p w:rsidR="00620432" w:rsidRPr="0057286A" w:rsidRDefault="00620432" w:rsidP="007A51B7">
            <w:pPr>
              <w:jc w:val="center"/>
              <w:rPr>
                <w:rStyle w:val="TableText2"/>
                <w:rFonts w:ascii="Times New Roman" w:hAnsi="Times New Roman"/>
                <w:b/>
                <w:szCs w:val="20"/>
              </w:rPr>
            </w:pPr>
            <w:r w:rsidRPr="0057286A">
              <w:rPr>
                <w:rStyle w:val="TableText2"/>
                <w:rFonts w:ascii="Times New Roman" w:hAnsi="Times New Roman"/>
                <w:b/>
                <w:szCs w:val="20"/>
              </w:rPr>
              <w:t>+ EXN</w:t>
            </w:r>
          </w:p>
        </w:tc>
        <w:tc>
          <w:tcPr>
            <w:tcW w:w="350" w:type="pct"/>
            <w:tcBorders>
              <w:bottom w:val="single" w:sz="4" w:space="0" w:color="auto"/>
            </w:tcBorders>
            <w:shd w:val="clear" w:color="auto" w:fill="auto"/>
            <w:noWrap/>
            <w:tcMar>
              <w:left w:w="28" w:type="dxa"/>
              <w:right w:w="28" w:type="dxa"/>
            </w:tcMar>
            <w:vAlign w:val="center"/>
            <w:hideMark/>
          </w:tcPr>
          <w:p w:rsidR="00620432" w:rsidRPr="0057286A" w:rsidRDefault="00620432" w:rsidP="007A51B7">
            <w:pPr>
              <w:jc w:val="center"/>
              <w:rPr>
                <w:rStyle w:val="TableText2"/>
                <w:rFonts w:ascii="Times New Roman" w:hAnsi="Times New Roman"/>
                <w:b/>
                <w:szCs w:val="20"/>
              </w:rPr>
            </w:pPr>
            <w:r w:rsidRPr="0057286A">
              <w:rPr>
                <w:rStyle w:val="TableText2"/>
                <w:rFonts w:ascii="Times New Roman" w:hAnsi="Times New Roman"/>
                <w:b/>
                <w:szCs w:val="20"/>
              </w:rPr>
              <w:t>MET + SU</w:t>
            </w:r>
          </w:p>
          <w:p w:rsidR="00620432" w:rsidRPr="0057286A" w:rsidRDefault="00620432" w:rsidP="007A51B7">
            <w:pPr>
              <w:jc w:val="center"/>
              <w:rPr>
                <w:rStyle w:val="TableText2"/>
                <w:rFonts w:ascii="Times New Roman" w:hAnsi="Times New Roman"/>
                <w:b/>
                <w:szCs w:val="20"/>
              </w:rPr>
            </w:pPr>
            <w:r w:rsidRPr="0057286A">
              <w:rPr>
                <w:rStyle w:val="TableText2"/>
                <w:rFonts w:ascii="Times New Roman" w:hAnsi="Times New Roman"/>
                <w:b/>
                <w:szCs w:val="20"/>
              </w:rPr>
              <w:t>+ INS (od)</w:t>
            </w:r>
          </w:p>
        </w:tc>
        <w:tc>
          <w:tcPr>
            <w:tcW w:w="350" w:type="pct"/>
            <w:tcBorders>
              <w:bottom w:val="single" w:sz="4" w:space="0" w:color="auto"/>
            </w:tcBorders>
            <w:shd w:val="clear" w:color="auto" w:fill="auto"/>
            <w:noWrap/>
            <w:tcMar>
              <w:left w:w="28" w:type="dxa"/>
              <w:right w:w="28" w:type="dxa"/>
            </w:tcMar>
            <w:vAlign w:val="center"/>
            <w:hideMark/>
          </w:tcPr>
          <w:p w:rsidR="00620432" w:rsidRPr="0057286A" w:rsidRDefault="00620432" w:rsidP="007A51B7">
            <w:pPr>
              <w:jc w:val="center"/>
              <w:rPr>
                <w:rStyle w:val="TableText2"/>
                <w:rFonts w:ascii="Times New Roman" w:hAnsi="Times New Roman"/>
                <w:b/>
                <w:szCs w:val="20"/>
              </w:rPr>
            </w:pPr>
            <w:r w:rsidRPr="0057286A">
              <w:rPr>
                <w:rStyle w:val="TableText2"/>
                <w:rFonts w:ascii="Times New Roman" w:hAnsi="Times New Roman"/>
                <w:b/>
                <w:szCs w:val="20"/>
              </w:rPr>
              <w:t>MET + SU</w:t>
            </w:r>
          </w:p>
          <w:p w:rsidR="00620432" w:rsidRPr="0057286A" w:rsidRDefault="00620432" w:rsidP="007A51B7">
            <w:pPr>
              <w:jc w:val="center"/>
              <w:rPr>
                <w:rStyle w:val="TableText2"/>
                <w:rFonts w:ascii="Times New Roman" w:hAnsi="Times New Roman"/>
                <w:b/>
                <w:szCs w:val="20"/>
              </w:rPr>
            </w:pPr>
            <w:r w:rsidRPr="0057286A">
              <w:rPr>
                <w:rStyle w:val="TableText2"/>
                <w:rFonts w:ascii="Times New Roman" w:hAnsi="Times New Roman"/>
                <w:b/>
                <w:szCs w:val="20"/>
              </w:rPr>
              <w:t>+ INS (bid)</w:t>
            </w:r>
          </w:p>
        </w:tc>
        <w:tc>
          <w:tcPr>
            <w:tcW w:w="469" w:type="pct"/>
            <w:tcBorders>
              <w:bottom w:val="single" w:sz="4" w:space="0" w:color="auto"/>
            </w:tcBorders>
            <w:shd w:val="clear" w:color="auto" w:fill="auto"/>
            <w:noWrap/>
            <w:tcMar>
              <w:left w:w="28" w:type="dxa"/>
              <w:right w:w="28" w:type="dxa"/>
            </w:tcMar>
            <w:vAlign w:val="center"/>
          </w:tcPr>
          <w:p w:rsidR="00620432" w:rsidRPr="0057286A" w:rsidRDefault="00620432" w:rsidP="007A51B7">
            <w:pPr>
              <w:jc w:val="center"/>
              <w:rPr>
                <w:rStyle w:val="TableText2"/>
                <w:rFonts w:ascii="Times New Roman" w:hAnsi="Times New Roman"/>
                <w:b/>
                <w:szCs w:val="20"/>
              </w:rPr>
            </w:pPr>
            <w:r w:rsidRPr="0057286A">
              <w:rPr>
                <w:rStyle w:val="TableText2"/>
                <w:rFonts w:ascii="Times New Roman" w:hAnsi="Times New Roman"/>
                <w:b/>
                <w:szCs w:val="20"/>
              </w:rPr>
              <w:t>MET + SU</w:t>
            </w:r>
          </w:p>
          <w:p w:rsidR="00620432" w:rsidRPr="0057286A" w:rsidRDefault="00620432" w:rsidP="007A51B7">
            <w:pPr>
              <w:jc w:val="center"/>
              <w:rPr>
                <w:rStyle w:val="TableText2"/>
                <w:rFonts w:ascii="Times New Roman" w:hAnsi="Times New Roman"/>
                <w:b/>
                <w:szCs w:val="20"/>
              </w:rPr>
            </w:pPr>
            <w:r w:rsidRPr="0057286A">
              <w:rPr>
                <w:rStyle w:val="TableText2"/>
                <w:rFonts w:ascii="Times New Roman" w:hAnsi="Times New Roman"/>
                <w:b/>
                <w:szCs w:val="20"/>
              </w:rPr>
              <w:t>+ EXN</w:t>
            </w:r>
          </w:p>
        </w:tc>
        <w:tc>
          <w:tcPr>
            <w:tcW w:w="375" w:type="pct"/>
            <w:tcBorders>
              <w:bottom w:val="single" w:sz="4" w:space="0" w:color="auto"/>
            </w:tcBorders>
            <w:shd w:val="clear" w:color="auto" w:fill="auto"/>
            <w:noWrap/>
            <w:tcMar>
              <w:left w:w="28" w:type="dxa"/>
              <w:right w:w="28" w:type="dxa"/>
            </w:tcMar>
            <w:vAlign w:val="center"/>
          </w:tcPr>
          <w:p w:rsidR="00620432" w:rsidRPr="0057286A" w:rsidRDefault="00620432" w:rsidP="007A51B7">
            <w:pPr>
              <w:jc w:val="center"/>
              <w:rPr>
                <w:rStyle w:val="TableText2"/>
                <w:rFonts w:ascii="Times New Roman" w:hAnsi="Times New Roman"/>
                <w:b/>
                <w:szCs w:val="20"/>
              </w:rPr>
            </w:pPr>
            <w:r w:rsidRPr="0057286A">
              <w:rPr>
                <w:rStyle w:val="TableText2"/>
                <w:rFonts w:ascii="Times New Roman" w:hAnsi="Times New Roman"/>
                <w:b/>
                <w:szCs w:val="20"/>
              </w:rPr>
              <w:t>MET + SU</w:t>
            </w:r>
          </w:p>
          <w:p w:rsidR="00620432" w:rsidRPr="0057286A" w:rsidRDefault="00620432" w:rsidP="007A51B7">
            <w:pPr>
              <w:jc w:val="center"/>
              <w:rPr>
                <w:rStyle w:val="TableText2"/>
                <w:rFonts w:ascii="Times New Roman" w:hAnsi="Times New Roman"/>
                <w:b/>
                <w:szCs w:val="20"/>
              </w:rPr>
            </w:pPr>
            <w:r w:rsidRPr="0057286A">
              <w:rPr>
                <w:rStyle w:val="TableText2"/>
                <w:rFonts w:ascii="Times New Roman" w:hAnsi="Times New Roman"/>
                <w:b/>
                <w:szCs w:val="20"/>
              </w:rPr>
              <w:t>+ INS</w:t>
            </w:r>
          </w:p>
        </w:tc>
        <w:tc>
          <w:tcPr>
            <w:tcW w:w="537" w:type="pct"/>
            <w:tcBorders>
              <w:bottom w:val="single" w:sz="4" w:space="0" w:color="auto"/>
            </w:tcBorders>
            <w:shd w:val="clear" w:color="auto" w:fill="auto"/>
            <w:noWrap/>
            <w:tcMar>
              <w:left w:w="28" w:type="dxa"/>
              <w:right w:w="28" w:type="dxa"/>
            </w:tcMar>
            <w:vAlign w:val="center"/>
            <w:hideMark/>
          </w:tcPr>
          <w:p w:rsidR="00620432" w:rsidRPr="0057286A" w:rsidRDefault="00620432" w:rsidP="007A51B7">
            <w:pPr>
              <w:jc w:val="center"/>
              <w:rPr>
                <w:rStyle w:val="TableText2"/>
                <w:rFonts w:ascii="Times New Roman" w:hAnsi="Times New Roman"/>
                <w:b/>
                <w:szCs w:val="20"/>
              </w:rPr>
            </w:pPr>
            <w:r w:rsidRPr="0057286A">
              <w:rPr>
                <w:rStyle w:val="TableText2"/>
                <w:rFonts w:ascii="Times New Roman" w:hAnsi="Times New Roman"/>
                <w:b/>
                <w:szCs w:val="20"/>
              </w:rPr>
              <w:t>MET + SU</w:t>
            </w:r>
          </w:p>
          <w:p w:rsidR="00620432" w:rsidRPr="0057286A" w:rsidRDefault="00620432" w:rsidP="007A51B7">
            <w:pPr>
              <w:jc w:val="center"/>
              <w:rPr>
                <w:rStyle w:val="TableText2"/>
                <w:rFonts w:ascii="Times New Roman" w:hAnsi="Times New Roman"/>
                <w:b/>
                <w:szCs w:val="20"/>
              </w:rPr>
            </w:pPr>
            <w:r w:rsidRPr="0057286A">
              <w:rPr>
                <w:rStyle w:val="TableText2"/>
                <w:rFonts w:ascii="Times New Roman" w:hAnsi="Times New Roman"/>
                <w:b/>
                <w:szCs w:val="20"/>
              </w:rPr>
              <w:t>+ EXN</w:t>
            </w:r>
          </w:p>
        </w:tc>
        <w:tc>
          <w:tcPr>
            <w:tcW w:w="590" w:type="pct"/>
            <w:tcBorders>
              <w:bottom w:val="single" w:sz="4" w:space="0" w:color="auto"/>
            </w:tcBorders>
            <w:shd w:val="clear" w:color="auto" w:fill="auto"/>
            <w:noWrap/>
            <w:tcMar>
              <w:left w:w="28" w:type="dxa"/>
              <w:right w:w="28" w:type="dxa"/>
            </w:tcMar>
            <w:vAlign w:val="center"/>
            <w:hideMark/>
          </w:tcPr>
          <w:p w:rsidR="00620432" w:rsidRPr="0057286A" w:rsidRDefault="00620432" w:rsidP="007A51B7">
            <w:pPr>
              <w:jc w:val="center"/>
              <w:rPr>
                <w:rStyle w:val="TableText2"/>
                <w:rFonts w:ascii="Times New Roman" w:hAnsi="Times New Roman"/>
                <w:b/>
                <w:szCs w:val="20"/>
              </w:rPr>
            </w:pPr>
            <w:r w:rsidRPr="0057286A">
              <w:rPr>
                <w:rStyle w:val="TableText2"/>
                <w:rFonts w:ascii="Times New Roman" w:hAnsi="Times New Roman"/>
                <w:b/>
                <w:szCs w:val="20"/>
              </w:rPr>
              <w:t>MET + SU</w:t>
            </w:r>
          </w:p>
          <w:p w:rsidR="00620432" w:rsidRPr="0057286A" w:rsidRDefault="00620432" w:rsidP="007A51B7">
            <w:pPr>
              <w:jc w:val="center"/>
              <w:rPr>
                <w:rStyle w:val="TableText2"/>
                <w:rFonts w:ascii="Times New Roman" w:hAnsi="Times New Roman"/>
                <w:b/>
                <w:szCs w:val="20"/>
              </w:rPr>
            </w:pPr>
            <w:r w:rsidRPr="0057286A">
              <w:rPr>
                <w:rStyle w:val="TableText2"/>
                <w:rFonts w:ascii="Times New Roman" w:hAnsi="Times New Roman"/>
                <w:b/>
                <w:szCs w:val="20"/>
              </w:rPr>
              <w:t>+ INS</w:t>
            </w:r>
          </w:p>
        </w:tc>
      </w:tr>
      <w:tr w:rsidR="00620432" w:rsidRPr="0057286A" w:rsidTr="004947F3">
        <w:trPr>
          <w:trHeight w:val="60"/>
        </w:trPr>
        <w:tc>
          <w:tcPr>
            <w:tcW w:w="822" w:type="pct"/>
            <w:tcMar>
              <w:left w:w="28" w:type="dxa"/>
              <w:right w:w="28" w:type="dxa"/>
            </w:tcMar>
          </w:tcPr>
          <w:p w:rsidR="00620432" w:rsidRPr="0057286A" w:rsidRDefault="00620432" w:rsidP="007A51B7">
            <w:pPr>
              <w:jc w:val="left"/>
              <w:rPr>
                <w:rStyle w:val="TableText2"/>
                <w:rFonts w:ascii="Times New Roman" w:hAnsi="Times New Roman"/>
                <w:szCs w:val="20"/>
              </w:rPr>
            </w:pPr>
            <w:r w:rsidRPr="0057286A">
              <w:rPr>
                <w:rStyle w:val="TableText2"/>
                <w:rFonts w:ascii="Times New Roman" w:hAnsi="Times New Roman"/>
                <w:szCs w:val="20"/>
              </w:rPr>
              <w:t>Trial duration</w:t>
            </w:r>
          </w:p>
        </w:tc>
        <w:tc>
          <w:tcPr>
            <w:tcW w:w="1196" w:type="pct"/>
            <w:gridSpan w:val="2"/>
            <w:tcBorders>
              <w:bottom w:val="dotted" w:sz="4" w:space="0" w:color="auto"/>
              <w:right w:val="dotted" w:sz="4" w:space="0" w:color="auto"/>
            </w:tcBorders>
            <w:shd w:val="clear" w:color="auto" w:fill="auto"/>
            <w:noWrap/>
            <w:tcMar>
              <w:left w:w="28" w:type="dxa"/>
              <w:right w:w="28" w:type="dxa"/>
            </w:tcMar>
            <w:vAlign w:val="center"/>
            <w:hideMark/>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6 months</w:t>
            </w:r>
          </w:p>
        </w:tc>
        <w:tc>
          <w:tcPr>
            <w:tcW w:w="1011" w:type="pct"/>
            <w:gridSpan w:val="3"/>
            <w:tcBorders>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6 months</w:t>
            </w:r>
          </w:p>
        </w:tc>
        <w:tc>
          <w:tcPr>
            <w:tcW w:w="844" w:type="pct"/>
            <w:gridSpan w:val="2"/>
            <w:tcBorders>
              <w:left w:val="dotted" w:sz="4" w:space="0" w:color="auto"/>
              <w:bottom w:val="dotted" w:sz="4" w:space="0" w:color="auto"/>
              <w:right w:val="dotted" w:sz="4" w:space="0" w:color="auto"/>
            </w:tcBorders>
            <w:shd w:val="clear" w:color="auto" w:fill="auto"/>
            <w:noWrap/>
            <w:tcMar>
              <w:left w:w="28" w:type="dxa"/>
              <w:right w:w="28" w:type="dxa"/>
            </w:tcMar>
            <w:vAlign w:val="center"/>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6 months</w:t>
            </w:r>
          </w:p>
        </w:tc>
        <w:tc>
          <w:tcPr>
            <w:tcW w:w="1127" w:type="pct"/>
            <w:gridSpan w:val="2"/>
            <w:tcBorders>
              <w:left w:val="dotted" w:sz="4" w:space="0" w:color="auto"/>
              <w:bottom w:val="dotted" w:sz="4" w:space="0" w:color="auto"/>
            </w:tcBorders>
            <w:shd w:val="clear" w:color="auto" w:fill="auto"/>
            <w:noWrap/>
            <w:tcMar>
              <w:left w:w="28" w:type="dxa"/>
              <w:right w:w="28" w:type="dxa"/>
            </w:tcMar>
            <w:vAlign w:val="center"/>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12 months</w:t>
            </w:r>
          </w:p>
        </w:tc>
      </w:tr>
      <w:tr w:rsidR="00620432" w:rsidRPr="0057286A" w:rsidTr="004947F3">
        <w:trPr>
          <w:trHeight w:val="148"/>
        </w:trPr>
        <w:tc>
          <w:tcPr>
            <w:tcW w:w="822" w:type="pct"/>
            <w:tcMar>
              <w:left w:w="28" w:type="dxa"/>
              <w:right w:w="28" w:type="dxa"/>
            </w:tcMar>
          </w:tcPr>
          <w:p w:rsidR="00620432" w:rsidRPr="0057286A" w:rsidRDefault="00620432" w:rsidP="007A51B7">
            <w:pPr>
              <w:jc w:val="left"/>
              <w:rPr>
                <w:rStyle w:val="TableText2"/>
                <w:rFonts w:ascii="Times New Roman" w:hAnsi="Times New Roman"/>
                <w:szCs w:val="20"/>
              </w:rPr>
            </w:pPr>
            <w:r w:rsidRPr="0057286A">
              <w:rPr>
                <w:rStyle w:val="TableText2"/>
                <w:rFonts w:ascii="Times New Roman" w:hAnsi="Times New Roman"/>
                <w:szCs w:val="20"/>
              </w:rPr>
              <w:t>N</w:t>
            </w:r>
          </w:p>
        </w:tc>
        <w:tc>
          <w:tcPr>
            <w:tcW w:w="1196" w:type="pct"/>
            <w:gridSpan w:val="2"/>
            <w:tcBorders>
              <w:top w:val="dotted" w:sz="4" w:space="0" w:color="auto"/>
              <w:bottom w:val="dotted" w:sz="4" w:space="0" w:color="auto"/>
              <w:right w:val="dotted" w:sz="4" w:space="0" w:color="auto"/>
            </w:tcBorders>
            <w:shd w:val="clear" w:color="auto" w:fill="auto"/>
            <w:noWrap/>
            <w:tcMar>
              <w:left w:w="28" w:type="dxa"/>
              <w:right w:w="28" w:type="dxa"/>
            </w:tcMar>
            <w:vAlign w:val="center"/>
            <w:hideMark/>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216</w:t>
            </w:r>
          </w:p>
        </w:tc>
        <w:tc>
          <w:tcPr>
            <w:tcW w:w="1011" w:type="pct"/>
            <w:gridSpan w:val="3"/>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372</w:t>
            </w:r>
          </w:p>
        </w:tc>
        <w:tc>
          <w:tcPr>
            <w:tcW w:w="844" w:type="pct"/>
            <w:gridSpan w:val="2"/>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549</w:t>
            </w:r>
          </w:p>
        </w:tc>
        <w:tc>
          <w:tcPr>
            <w:tcW w:w="1127" w:type="pct"/>
            <w:gridSpan w:val="2"/>
            <w:tcBorders>
              <w:top w:val="dotted" w:sz="4" w:space="0" w:color="auto"/>
              <w:left w:val="dotted" w:sz="4" w:space="0" w:color="auto"/>
              <w:bottom w:val="dotted" w:sz="4" w:space="0" w:color="auto"/>
            </w:tcBorders>
            <w:shd w:val="clear" w:color="auto" w:fill="auto"/>
            <w:noWrap/>
            <w:tcMar>
              <w:left w:w="28" w:type="dxa"/>
              <w:right w:w="28" w:type="dxa"/>
            </w:tcMar>
            <w:vAlign w:val="center"/>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501</w:t>
            </w:r>
          </w:p>
        </w:tc>
      </w:tr>
      <w:tr w:rsidR="00620432" w:rsidRPr="0057286A" w:rsidTr="004947F3">
        <w:trPr>
          <w:trHeight w:val="109"/>
        </w:trPr>
        <w:tc>
          <w:tcPr>
            <w:tcW w:w="822" w:type="pct"/>
            <w:tcMar>
              <w:left w:w="28" w:type="dxa"/>
              <w:right w:w="28" w:type="dxa"/>
            </w:tcMar>
          </w:tcPr>
          <w:p w:rsidR="00620432" w:rsidRPr="0057286A" w:rsidRDefault="00620432" w:rsidP="007A51B7">
            <w:pPr>
              <w:jc w:val="left"/>
              <w:rPr>
                <w:rStyle w:val="TableText2"/>
                <w:rFonts w:ascii="Times New Roman" w:hAnsi="Times New Roman"/>
                <w:szCs w:val="20"/>
              </w:rPr>
            </w:pPr>
            <w:r w:rsidRPr="0057286A">
              <w:rPr>
                <w:rStyle w:val="TableText2"/>
                <w:rFonts w:ascii="Times New Roman" w:hAnsi="Times New Roman"/>
                <w:szCs w:val="20"/>
              </w:rPr>
              <w:t>n</w:t>
            </w:r>
          </w:p>
        </w:tc>
        <w:tc>
          <w:tcPr>
            <w:tcW w:w="644" w:type="pct"/>
            <w:tcBorders>
              <w:top w:val="dotted" w:sz="4" w:space="0" w:color="auto"/>
              <w:bottom w:val="dotted" w:sz="4" w:space="0" w:color="auto"/>
              <w:right w:val="dotted" w:sz="4" w:space="0" w:color="auto"/>
            </w:tcBorders>
            <w:shd w:val="clear" w:color="auto" w:fill="auto"/>
            <w:noWrap/>
            <w:tcMar>
              <w:left w:w="28" w:type="dxa"/>
              <w:right w:w="28" w:type="dxa"/>
            </w:tcMar>
            <w:vAlign w:val="center"/>
            <w:hideMark/>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112</w:t>
            </w:r>
          </w:p>
        </w:tc>
        <w:tc>
          <w:tcPr>
            <w:tcW w:w="552"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104</w:t>
            </w:r>
          </w:p>
        </w:tc>
        <w:tc>
          <w:tcPr>
            <w:tcW w:w="311"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124</w:t>
            </w:r>
          </w:p>
        </w:tc>
        <w:tc>
          <w:tcPr>
            <w:tcW w:w="350"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124</w:t>
            </w:r>
          </w:p>
        </w:tc>
        <w:tc>
          <w:tcPr>
            <w:tcW w:w="350"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124</w:t>
            </w:r>
          </w:p>
        </w:tc>
        <w:tc>
          <w:tcPr>
            <w:tcW w:w="469"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282</w:t>
            </w:r>
          </w:p>
        </w:tc>
        <w:tc>
          <w:tcPr>
            <w:tcW w:w="375"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267</w:t>
            </w:r>
          </w:p>
        </w:tc>
        <w:tc>
          <w:tcPr>
            <w:tcW w:w="537"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248</w:t>
            </w:r>
          </w:p>
        </w:tc>
        <w:tc>
          <w:tcPr>
            <w:tcW w:w="590" w:type="pct"/>
            <w:tcBorders>
              <w:top w:val="dotted" w:sz="4" w:space="0" w:color="auto"/>
              <w:left w:val="dotted" w:sz="4" w:space="0" w:color="auto"/>
              <w:bottom w:val="dotted" w:sz="4" w:space="0" w:color="auto"/>
            </w:tcBorders>
            <w:shd w:val="clear" w:color="auto" w:fill="auto"/>
            <w:noWrap/>
            <w:tcMar>
              <w:left w:w="28" w:type="dxa"/>
              <w:right w:w="28" w:type="dxa"/>
            </w:tcMar>
            <w:vAlign w:val="center"/>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253</w:t>
            </w:r>
          </w:p>
        </w:tc>
      </w:tr>
      <w:tr w:rsidR="00620432" w:rsidRPr="0057286A" w:rsidTr="004947F3">
        <w:trPr>
          <w:trHeight w:val="134"/>
        </w:trPr>
        <w:tc>
          <w:tcPr>
            <w:tcW w:w="822" w:type="pct"/>
            <w:tcMar>
              <w:left w:w="28" w:type="dxa"/>
              <w:right w:w="28" w:type="dxa"/>
            </w:tcMar>
            <w:vAlign w:val="bottom"/>
          </w:tcPr>
          <w:p w:rsidR="00620432" w:rsidRPr="0057286A" w:rsidRDefault="00620432" w:rsidP="007A51B7">
            <w:pPr>
              <w:jc w:val="left"/>
              <w:rPr>
                <w:rStyle w:val="TableText2"/>
                <w:rFonts w:ascii="Times New Roman" w:hAnsi="Times New Roman"/>
                <w:szCs w:val="20"/>
              </w:rPr>
            </w:pPr>
            <w:r w:rsidRPr="0057286A">
              <w:rPr>
                <w:rStyle w:val="TableText2"/>
                <w:rFonts w:ascii="Times New Roman" w:hAnsi="Times New Roman"/>
                <w:szCs w:val="20"/>
              </w:rPr>
              <w:t>Male; n (%)</w:t>
            </w:r>
          </w:p>
        </w:tc>
        <w:tc>
          <w:tcPr>
            <w:tcW w:w="644" w:type="pct"/>
            <w:tcBorders>
              <w:top w:val="dotted" w:sz="4" w:space="0" w:color="auto"/>
              <w:bottom w:val="dotted" w:sz="4" w:space="0" w:color="auto"/>
              <w:right w:val="dotted" w:sz="4" w:space="0" w:color="auto"/>
            </w:tcBorders>
            <w:shd w:val="clear" w:color="auto" w:fill="auto"/>
            <w:noWrap/>
            <w:tcMar>
              <w:left w:w="28" w:type="dxa"/>
              <w:right w:w="28" w:type="dxa"/>
            </w:tcMar>
            <w:vAlign w:val="center"/>
            <w:hideMark/>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65 (58%)</w:t>
            </w:r>
          </w:p>
        </w:tc>
        <w:tc>
          <w:tcPr>
            <w:tcW w:w="552"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47 (45%)</w:t>
            </w:r>
          </w:p>
        </w:tc>
        <w:tc>
          <w:tcPr>
            <w:tcW w:w="311"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60 (48%)</w:t>
            </w:r>
          </w:p>
        </w:tc>
        <w:tc>
          <w:tcPr>
            <w:tcW w:w="350"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60 (48%)</w:t>
            </w:r>
          </w:p>
        </w:tc>
        <w:tc>
          <w:tcPr>
            <w:tcW w:w="350"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59 (48%)</w:t>
            </w:r>
          </w:p>
        </w:tc>
        <w:tc>
          <w:tcPr>
            <w:tcW w:w="469"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155 (55%)</w:t>
            </w:r>
          </w:p>
        </w:tc>
        <w:tc>
          <w:tcPr>
            <w:tcW w:w="375"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151 (57%)</w:t>
            </w:r>
          </w:p>
        </w:tc>
        <w:tc>
          <w:tcPr>
            <w:tcW w:w="537"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122 (49%)</w:t>
            </w:r>
          </w:p>
        </w:tc>
        <w:tc>
          <w:tcPr>
            <w:tcW w:w="590" w:type="pct"/>
            <w:tcBorders>
              <w:top w:val="dotted" w:sz="4" w:space="0" w:color="auto"/>
              <w:left w:val="dotted" w:sz="4" w:space="0" w:color="auto"/>
              <w:bottom w:val="dotted" w:sz="4" w:space="0" w:color="auto"/>
            </w:tcBorders>
            <w:shd w:val="clear" w:color="auto" w:fill="auto"/>
            <w:noWrap/>
            <w:tcMar>
              <w:left w:w="28" w:type="dxa"/>
              <w:right w:w="28" w:type="dxa"/>
            </w:tcMar>
            <w:vAlign w:val="center"/>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134 (53%)</w:t>
            </w:r>
          </w:p>
        </w:tc>
      </w:tr>
      <w:tr w:rsidR="00620432" w:rsidRPr="0057286A" w:rsidTr="004947F3">
        <w:trPr>
          <w:trHeight w:val="1070"/>
        </w:trPr>
        <w:tc>
          <w:tcPr>
            <w:tcW w:w="822" w:type="pct"/>
            <w:tcMar>
              <w:left w:w="28" w:type="dxa"/>
              <w:right w:w="28" w:type="dxa"/>
            </w:tcMar>
          </w:tcPr>
          <w:p w:rsidR="00620432" w:rsidRPr="0057286A" w:rsidRDefault="00620432" w:rsidP="007A51B7">
            <w:pPr>
              <w:jc w:val="left"/>
              <w:rPr>
                <w:rStyle w:val="TableText2"/>
                <w:rFonts w:ascii="Times New Roman" w:hAnsi="Times New Roman"/>
                <w:szCs w:val="20"/>
              </w:rPr>
            </w:pPr>
            <w:r w:rsidRPr="0057286A">
              <w:rPr>
                <w:rStyle w:val="TableText2"/>
                <w:rFonts w:ascii="Times New Roman" w:hAnsi="Times New Roman"/>
                <w:szCs w:val="20"/>
              </w:rPr>
              <w:t>Race</w:t>
            </w:r>
          </w:p>
          <w:p w:rsidR="00620432" w:rsidRPr="0057286A" w:rsidRDefault="00620432" w:rsidP="007A51B7">
            <w:pPr>
              <w:jc w:val="left"/>
              <w:rPr>
                <w:rStyle w:val="TableText2"/>
                <w:rFonts w:ascii="Times New Roman" w:hAnsi="Times New Roman"/>
                <w:szCs w:val="20"/>
              </w:rPr>
            </w:pPr>
            <w:r w:rsidRPr="0057286A">
              <w:rPr>
                <w:rStyle w:val="TableText2"/>
                <w:rFonts w:ascii="Times New Roman" w:hAnsi="Times New Roman"/>
                <w:szCs w:val="20"/>
              </w:rPr>
              <w:t xml:space="preserve">   Asian; n (%)</w:t>
            </w:r>
          </w:p>
          <w:p w:rsidR="00620432" w:rsidRPr="0057286A" w:rsidRDefault="00620432" w:rsidP="007A51B7">
            <w:pPr>
              <w:jc w:val="left"/>
              <w:rPr>
                <w:rStyle w:val="TableText2"/>
                <w:rFonts w:ascii="Times New Roman" w:hAnsi="Times New Roman"/>
                <w:szCs w:val="20"/>
              </w:rPr>
            </w:pPr>
            <w:r w:rsidRPr="0057286A">
              <w:rPr>
                <w:rStyle w:val="TableText2"/>
                <w:rFonts w:ascii="Times New Roman" w:hAnsi="Times New Roman"/>
                <w:szCs w:val="20"/>
              </w:rPr>
              <w:t xml:space="preserve">   Black; n (%)</w:t>
            </w:r>
          </w:p>
          <w:p w:rsidR="00620432" w:rsidRPr="0057286A" w:rsidRDefault="00620432" w:rsidP="007A51B7">
            <w:pPr>
              <w:jc w:val="left"/>
              <w:rPr>
                <w:rStyle w:val="TableText2"/>
                <w:rFonts w:ascii="Times New Roman" w:hAnsi="Times New Roman"/>
                <w:szCs w:val="20"/>
              </w:rPr>
            </w:pPr>
            <w:r w:rsidRPr="0057286A">
              <w:rPr>
                <w:rStyle w:val="TableText2"/>
                <w:rFonts w:ascii="Times New Roman" w:hAnsi="Times New Roman"/>
                <w:szCs w:val="20"/>
              </w:rPr>
              <w:t xml:space="preserve">   White; n (%)</w:t>
            </w:r>
          </w:p>
          <w:p w:rsidR="00620432" w:rsidRPr="0057286A" w:rsidRDefault="00620432" w:rsidP="007A51B7">
            <w:pPr>
              <w:jc w:val="left"/>
              <w:rPr>
                <w:rStyle w:val="TableText2"/>
                <w:rFonts w:ascii="Times New Roman" w:hAnsi="Times New Roman"/>
                <w:szCs w:val="20"/>
              </w:rPr>
            </w:pPr>
            <w:r w:rsidRPr="0057286A">
              <w:rPr>
                <w:rStyle w:val="TableText2"/>
                <w:rFonts w:ascii="Times New Roman" w:hAnsi="Times New Roman"/>
                <w:szCs w:val="20"/>
              </w:rPr>
              <w:t xml:space="preserve">   Other; n (%)</w:t>
            </w:r>
          </w:p>
        </w:tc>
        <w:tc>
          <w:tcPr>
            <w:tcW w:w="644" w:type="pct"/>
            <w:tcBorders>
              <w:top w:val="dotted" w:sz="4" w:space="0" w:color="auto"/>
              <w:bottom w:val="dotted" w:sz="4" w:space="0" w:color="auto"/>
              <w:right w:val="dotted" w:sz="4" w:space="0" w:color="auto"/>
            </w:tcBorders>
            <w:shd w:val="clear" w:color="auto" w:fill="auto"/>
            <w:noWrap/>
            <w:tcMar>
              <w:left w:w="28" w:type="dxa"/>
              <w:right w:w="28" w:type="dxa"/>
            </w:tcMar>
            <w:vAlign w:val="center"/>
          </w:tcPr>
          <w:p w:rsidR="00620432" w:rsidRPr="0057286A" w:rsidRDefault="00620432" w:rsidP="007A51B7">
            <w:pPr>
              <w:jc w:val="center"/>
              <w:rPr>
                <w:rStyle w:val="TableText2"/>
                <w:rFonts w:ascii="Times New Roman" w:hAnsi="Times New Roman"/>
                <w:szCs w:val="20"/>
              </w:rPr>
            </w:pPr>
          </w:p>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w:t>
            </w:r>
          </w:p>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w:t>
            </w:r>
          </w:p>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w:t>
            </w:r>
          </w:p>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w:t>
            </w:r>
          </w:p>
        </w:tc>
        <w:tc>
          <w:tcPr>
            <w:tcW w:w="552"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620432" w:rsidRPr="0057286A" w:rsidRDefault="00620432" w:rsidP="007A51B7">
            <w:pPr>
              <w:jc w:val="center"/>
              <w:rPr>
                <w:rStyle w:val="TableText2"/>
                <w:rFonts w:ascii="Times New Roman" w:hAnsi="Times New Roman"/>
                <w:szCs w:val="20"/>
              </w:rPr>
            </w:pPr>
          </w:p>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w:t>
            </w:r>
          </w:p>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w:t>
            </w:r>
          </w:p>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w:t>
            </w:r>
          </w:p>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w:t>
            </w:r>
          </w:p>
        </w:tc>
        <w:tc>
          <w:tcPr>
            <w:tcW w:w="311"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620432" w:rsidRPr="0057286A" w:rsidRDefault="00620432" w:rsidP="007A51B7">
            <w:pPr>
              <w:jc w:val="center"/>
              <w:rPr>
                <w:rStyle w:val="TableText2"/>
                <w:rFonts w:ascii="Times New Roman" w:hAnsi="Times New Roman"/>
                <w:szCs w:val="20"/>
              </w:rPr>
            </w:pPr>
          </w:p>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2 (2%)</w:t>
            </w:r>
          </w:p>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24 (19%)</w:t>
            </w:r>
          </w:p>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79 (64%)</w:t>
            </w:r>
          </w:p>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19 (15%)</w:t>
            </w:r>
          </w:p>
        </w:tc>
        <w:tc>
          <w:tcPr>
            <w:tcW w:w="350"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620432" w:rsidRPr="0057286A" w:rsidRDefault="00620432" w:rsidP="007A51B7">
            <w:pPr>
              <w:jc w:val="center"/>
              <w:rPr>
                <w:rStyle w:val="TableText2"/>
                <w:rFonts w:ascii="Times New Roman" w:hAnsi="Times New Roman"/>
                <w:szCs w:val="20"/>
              </w:rPr>
            </w:pPr>
          </w:p>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3 (2%)</w:t>
            </w:r>
          </w:p>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23 (19%)</w:t>
            </w:r>
          </w:p>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84 (68%)</w:t>
            </w:r>
          </w:p>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14 (11%)</w:t>
            </w:r>
          </w:p>
        </w:tc>
        <w:tc>
          <w:tcPr>
            <w:tcW w:w="350"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620432" w:rsidRPr="0057286A" w:rsidRDefault="00620432" w:rsidP="007A51B7">
            <w:pPr>
              <w:jc w:val="center"/>
              <w:rPr>
                <w:rStyle w:val="TableText2"/>
                <w:rFonts w:ascii="Times New Roman" w:hAnsi="Times New Roman"/>
                <w:szCs w:val="20"/>
              </w:rPr>
            </w:pPr>
          </w:p>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2 (2%)</w:t>
            </w:r>
          </w:p>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33 (27%)</w:t>
            </w:r>
          </w:p>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74 (60%)</w:t>
            </w:r>
          </w:p>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15 (12%)</w:t>
            </w:r>
          </w:p>
        </w:tc>
        <w:tc>
          <w:tcPr>
            <w:tcW w:w="469"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620432" w:rsidRPr="0057286A" w:rsidRDefault="00620432" w:rsidP="007A51B7">
            <w:pPr>
              <w:jc w:val="center"/>
              <w:rPr>
                <w:rStyle w:val="TableText2"/>
                <w:rFonts w:ascii="Times New Roman" w:hAnsi="Times New Roman"/>
                <w:szCs w:val="20"/>
              </w:rPr>
            </w:pPr>
          </w:p>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5 (2%)</w:t>
            </w:r>
          </w:p>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2 (1%)</w:t>
            </w:r>
          </w:p>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225 (80%)</w:t>
            </w:r>
          </w:p>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50 (18%)</w:t>
            </w:r>
          </w:p>
        </w:tc>
        <w:tc>
          <w:tcPr>
            <w:tcW w:w="375"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620432" w:rsidRPr="0057286A" w:rsidRDefault="00620432" w:rsidP="007A51B7">
            <w:pPr>
              <w:jc w:val="center"/>
              <w:rPr>
                <w:rStyle w:val="TableText2"/>
                <w:rFonts w:ascii="Times New Roman" w:hAnsi="Times New Roman"/>
                <w:szCs w:val="20"/>
              </w:rPr>
            </w:pPr>
          </w:p>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2 (1%)</w:t>
            </w:r>
          </w:p>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3 (1%)</w:t>
            </w:r>
          </w:p>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215 (81%)</w:t>
            </w:r>
          </w:p>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47 (18%)</w:t>
            </w:r>
          </w:p>
        </w:tc>
        <w:tc>
          <w:tcPr>
            <w:tcW w:w="537"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620432" w:rsidRPr="0057286A" w:rsidRDefault="00620432" w:rsidP="007A51B7">
            <w:pPr>
              <w:jc w:val="center"/>
              <w:rPr>
                <w:rStyle w:val="TableText2"/>
                <w:rFonts w:ascii="Times New Roman" w:hAnsi="Times New Roman"/>
                <w:szCs w:val="20"/>
              </w:rPr>
            </w:pPr>
          </w:p>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w:t>
            </w:r>
          </w:p>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w:t>
            </w:r>
          </w:p>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w:t>
            </w:r>
          </w:p>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w:t>
            </w:r>
          </w:p>
        </w:tc>
        <w:tc>
          <w:tcPr>
            <w:tcW w:w="590" w:type="pct"/>
            <w:tcBorders>
              <w:top w:val="dotted" w:sz="4" w:space="0" w:color="auto"/>
              <w:left w:val="dotted" w:sz="4" w:space="0" w:color="auto"/>
              <w:bottom w:val="dotted" w:sz="4" w:space="0" w:color="auto"/>
            </w:tcBorders>
            <w:shd w:val="clear" w:color="auto" w:fill="auto"/>
            <w:noWrap/>
            <w:tcMar>
              <w:left w:w="28" w:type="dxa"/>
              <w:right w:w="28" w:type="dxa"/>
            </w:tcMar>
            <w:vAlign w:val="center"/>
          </w:tcPr>
          <w:p w:rsidR="00620432" w:rsidRPr="0057286A" w:rsidRDefault="00620432" w:rsidP="007A51B7">
            <w:pPr>
              <w:jc w:val="center"/>
              <w:rPr>
                <w:rStyle w:val="TableText2"/>
                <w:rFonts w:ascii="Times New Roman" w:hAnsi="Times New Roman"/>
                <w:szCs w:val="20"/>
              </w:rPr>
            </w:pPr>
          </w:p>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w:t>
            </w:r>
          </w:p>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w:t>
            </w:r>
          </w:p>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w:t>
            </w:r>
          </w:p>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w:t>
            </w:r>
          </w:p>
        </w:tc>
      </w:tr>
      <w:tr w:rsidR="00620432" w:rsidRPr="0057286A" w:rsidTr="004947F3">
        <w:trPr>
          <w:trHeight w:val="207"/>
        </w:trPr>
        <w:tc>
          <w:tcPr>
            <w:tcW w:w="822" w:type="pct"/>
            <w:tcMar>
              <w:left w:w="28" w:type="dxa"/>
              <w:right w:w="28" w:type="dxa"/>
            </w:tcMar>
          </w:tcPr>
          <w:p w:rsidR="00620432" w:rsidRPr="0057286A" w:rsidRDefault="00620432" w:rsidP="007A51B7">
            <w:pPr>
              <w:jc w:val="left"/>
              <w:rPr>
                <w:rStyle w:val="TableText2"/>
                <w:rFonts w:ascii="Times New Roman" w:hAnsi="Times New Roman"/>
                <w:szCs w:val="20"/>
              </w:rPr>
            </w:pPr>
            <w:r w:rsidRPr="0057286A">
              <w:rPr>
                <w:rStyle w:val="TableText2"/>
                <w:rFonts w:ascii="Times New Roman" w:hAnsi="Times New Roman"/>
                <w:szCs w:val="20"/>
              </w:rPr>
              <w:t>Age, mean; years (SD)</w:t>
            </w:r>
          </w:p>
        </w:tc>
        <w:tc>
          <w:tcPr>
            <w:tcW w:w="644" w:type="pct"/>
            <w:tcBorders>
              <w:top w:val="dotted" w:sz="4" w:space="0" w:color="auto"/>
              <w:bottom w:val="dotted" w:sz="4" w:space="0" w:color="auto"/>
              <w:right w:val="dotted" w:sz="4" w:space="0" w:color="auto"/>
            </w:tcBorders>
            <w:shd w:val="clear" w:color="auto" w:fill="auto"/>
            <w:noWrap/>
            <w:tcMar>
              <w:left w:w="28" w:type="dxa"/>
              <w:right w:w="28" w:type="dxa"/>
            </w:tcMar>
            <w:vAlign w:val="center"/>
            <w:hideMark/>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55.3 (11.4)</w:t>
            </w:r>
          </w:p>
        </w:tc>
        <w:tc>
          <w:tcPr>
            <w:tcW w:w="552"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55.9 (10.5)</w:t>
            </w:r>
          </w:p>
        </w:tc>
        <w:tc>
          <w:tcPr>
            <w:tcW w:w="311"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52.5 (10.6)</w:t>
            </w:r>
          </w:p>
        </w:tc>
        <w:tc>
          <w:tcPr>
            <w:tcW w:w="350"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51.8 (10.9)</w:t>
            </w:r>
          </w:p>
        </w:tc>
        <w:tc>
          <w:tcPr>
            <w:tcW w:w="350"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53.4 (10.0)</w:t>
            </w:r>
          </w:p>
        </w:tc>
        <w:tc>
          <w:tcPr>
            <w:tcW w:w="469"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59.8 (8.8)</w:t>
            </w:r>
          </w:p>
        </w:tc>
        <w:tc>
          <w:tcPr>
            <w:tcW w:w="375"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58.0 (9.5)</w:t>
            </w:r>
          </w:p>
        </w:tc>
        <w:tc>
          <w:tcPr>
            <w:tcW w:w="537"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59 (9)</w:t>
            </w:r>
          </w:p>
        </w:tc>
        <w:tc>
          <w:tcPr>
            <w:tcW w:w="590" w:type="pct"/>
            <w:tcBorders>
              <w:top w:val="dotted" w:sz="4" w:space="0" w:color="auto"/>
              <w:left w:val="dotted" w:sz="4" w:space="0" w:color="auto"/>
              <w:bottom w:val="dotted" w:sz="4" w:space="0" w:color="auto"/>
            </w:tcBorders>
            <w:shd w:val="clear" w:color="auto" w:fill="auto"/>
            <w:noWrap/>
            <w:tcMar>
              <w:left w:w="28" w:type="dxa"/>
              <w:right w:w="28" w:type="dxa"/>
            </w:tcMar>
            <w:vAlign w:val="center"/>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58 (9)</w:t>
            </w:r>
          </w:p>
        </w:tc>
      </w:tr>
      <w:tr w:rsidR="00620432" w:rsidRPr="0057286A" w:rsidTr="004947F3">
        <w:trPr>
          <w:trHeight w:val="108"/>
        </w:trPr>
        <w:tc>
          <w:tcPr>
            <w:tcW w:w="822" w:type="pct"/>
            <w:tcMar>
              <w:left w:w="28" w:type="dxa"/>
              <w:right w:w="28" w:type="dxa"/>
            </w:tcMar>
          </w:tcPr>
          <w:p w:rsidR="00620432" w:rsidRPr="0057286A" w:rsidRDefault="00620432" w:rsidP="007A51B7">
            <w:pPr>
              <w:jc w:val="left"/>
              <w:rPr>
                <w:rStyle w:val="TableText2"/>
                <w:rFonts w:ascii="Times New Roman" w:hAnsi="Times New Roman"/>
                <w:szCs w:val="20"/>
              </w:rPr>
            </w:pPr>
            <w:r w:rsidRPr="0057286A">
              <w:rPr>
                <w:rStyle w:val="TableText2"/>
                <w:rFonts w:ascii="Times New Roman" w:hAnsi="Times New Roman"/>
                <w:szCs w:val="20"/>
              </w:rPr>
              <w:t>Weight, mean; kg (SD)</w:t>
            </w:r>
          </w:p>
        </w:tc>
        <w:tc>
          <w:tcPr>
            <w:tcW w:w="644" w:type="pct"/>
            <w:tcBorders>
              <w:top w:val="dotted" w:sz="4" w:space="0" w:color="auto"/>
              <w:bottom w:val="dotted" w:sz="4" w:space="0" w:color="auto"/>
              <w:right w:val="dotted" w:sz="4" w:space="0" w:color="auto"/>
            </w:tcBorders>
            <w:shd w:val="clear" w:color="auto" w:fill="auto"/>
            <w:noWrap/>
            <w:tcMar>
              <w:left w:w="28" w:type="dxa"/>
              <w:right w:w="28" w:type="dxa"/>
            </w:tcMar>
            <w:vAlign w:val="center"/>
            <w:hideMark/>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w:t>
            </w:r>
          </w:p>
        </w:tc>
        <w:tc>
          <w:tcPr>
            <w:tcW w:w="552"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w:t>
            </w:r>
          </w:p>
        </w:tc>
        <w:tc>
          <w:tcPr>
            <w:tcW w:w="311"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96.6 (24.0)</w:t>
            </w:r>
          </w:p>
        </w:tc>
        <w:tc>
          <w:tcPr>
            <w:tcW w:w="350"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96.9 (25.0)</w:t>
            </w:r>
          </w:p>
        </w:tc>
        <w:tc>
          <w:tcPr>
            <w:tcW w:w="350"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93.8 (24.0)</w:t>
            </w:r>
          </w:p>
        </w:tc>
        <w:tc>
          <w:tcPr>
            <w:tcW w:w="469"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87.5 (16.9)</w:t>
            </w:r>
          </w:p>
        </w:tc>
        <w:tc>
          <w:tcPr>
            <w:tcW w:w="375"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88.3 (17.9)</w:t>
            </w:r>
          </w:p>
        </w:tc>
        <w:tc>
          <w:tcPr>
            <w:tcW w:w="537"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83.4 (15.6)</w:t>
            </w:r>
          </w:p>
        </w:tc>
        <w:tc>
          <w:tcPr>
            <w:tcW w:w="590" w:type="pct"/>
            <w:tcBorders>
              <w:top w:val="dotted" w:sz="4" w:space="0" w:color="auto"/>
              <w:left w:val="dotted" w:sz="4" w:space="0" w:color="auto"/>
              <w:bottom w:val="dotted" w:sz="4" w:space="0" w:color="auto"/>
            </w:tcBorders>
            <w:shd w:val="clear" w:color="auto" w:fill="auto"/>
            <w:noWrap/>
            <w:tcMar>
              <w:left w:w="28" w:type="dxa"/>
              <w:right w:w="28" w:type="dxa"/>
            </w:tcMar>
            <w:vAlign w:val="center"/>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85.5 (15.7)</w:t>
            </w:r>
          </w:p>
        </w:tc>
      </w:tr>
      <w:tr w:rsidR="00620432" w:rsidRPr="0057286A" w:rsidTr="004947F3">
        <w:trPr>
          <w:trHeight w:val="129"/>
        </w:trPr>
        <w:tc>
          <w:tcPr>
            <w:tcW w:w="822" w:type="pct"/>
            <w:tcMar>
              <w:left w:w="28" w:type="dxa"/>
              <w:right w:w="28" w:type="dxa"/>
            </w:tcMar>
          </w:tcPr>
          <w:p w:rsidR="00620432" w:rsidRPr="0057286A" w:rsidRDefault="00620432" w:rsidP="007A51B7">
            <w:pPr>
              <w:jc w:val="left"/>
              <w:rPr>
                <w:rStyle w:val="TableText2"/>
                <w:rFonts w:ascii="Times New Roman" w:hAnsi="Times New Roman"/>
                <w:szCs w:val="20"/>
              </w:rPr>
            </w:pPr>
            <w:r w:rsidRPr="0057286A">
              <w:rPr>
                <w:rStyle w:val="TableText2"/>
                <w:rFonts w:ascii="Times New Roman" w:hAnsi="Times New Roman"/>
                <w:szCs w:val="20"/>
              </w:rPr>
              <w:t>BMI, mean; kg/m</w:t>
            </w:r>
            <w:r w:rsidRPr="0057286A">
              <w:rPr>
                <w:rStyle w:val="TableText2"/>
                <w:rFonts w:ascii="Times New Roman" w:hAnsi="Times New Roman"/>
                <w:szCs w:val="20"/>
                <w:vertAlign w:val="superscript"/>
              </w:rPr>
              <w:t xml:space="preserve">2 </w:t>
            </w:r>
            <w:r w:rsidRPr="0057286A">
              <w:rPr>
                <w:rStyle w:val="TableText2"/>
                <w:rFonts w:ascii="Times New Roman" w:hAnsi="Times New Roman"/>
                <w:szCs w:val="20"/>
              </w:rPr>
              <w:t>(SD)</w:t>
            </w:r>
          </w:p>
        </w:tc>
        <w:tc>
          <w:tcPr>
            <w:tcW w:w="644" w:type="pct"/>
            <w:tcBorders>
              <w:top w:val="dotted" w:sz="4" w:space="0" w:color="auto"/>
              <w:bottom w:val="dotted" w:sz="4" w:space="0" w:color="auto"/>
              <w:right w:val="dotted" w:sz="4" w:space="0" w:color="auto"/>
            </w:tcBorders>
            <w:shd w:val="clear" w:color="auto" w:fill="auto"/>
            <w:noWrap/>
            <w:tcMar>
              <w:left w:w="28" w:type="dxa"/>
              <w:right w:w="28" w:type="dxa"/>
            </w:tcMar>
            <w:vAlign w:val="center"/>
            <w:hideMark/>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33.6 (6.3)</w:t>
            </w:r>
          </w:p>
        </w:tc>
        <w:tc>
          <w:tcPr>
            <w:tcW w:w="552"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34.6 (7.0)</w:t>
            </w:r>
          </w:p>
        </w:tc>
        <w:tc>
          <w:tcPr>
            <w:tcW w:w="311"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34.2 (7.1)</w:t>
            </w:r>
          </w:p>
        </w:tc>
        <w:tc>
          <w:tcPr>
            <w:tcW w:w="350"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33.7 (7.1)</w:t>
            </w:r>
          </w:p>
        </w:tc>
        <w:tc>
          <w:tcPr>
            <w:tcW w:w="350"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33.5 (7.4)</w:t>
            </w:r>
          </w:p>
        </w:tc>
        <w:tc>
          <w:tcPr>
            <w:tcW w:w="469"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31.4 (4.4)</w:t>
            </w:r>
          </w:p>
        </w:tc>
        <w:tc>
          <w:tcPr>
            <w:tcW w:w="375"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31.3 (4.6)</w:t>
            </w:r>
          </w:p>
        </w:tc>
        <w:tc>
          <w:tcPr>
            <w:tcW w:w="537"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30.2 (4.2)</w:t>
            </w:r>
          </w:p>
        </w:tc>
        <w:tc>
          <w:tcPr>
            <w:tcW w:w="590" w:type="pct"/>
            <w:tcBorders>
              <w:top w:val="dotted" w:sz="4" w:space="0" w:color="auto"/>
              <w:left w:val="dotted" w:sz="4" w:space="0" w:color="auto"/>
              <w:bottom w:val="dotted" w:sz="4" w:space="0" w:color="auto"/>
            </w:tcBorders>
            <w:shd w:val="clear" w:color="auto" w:fill="auto"/>
            <w:noWrap/>
            <w:tcMar>
              <w:left w:w="28" w:type="dxa"/>
              <w:right w:w="28" w:type="dxa"/>
            </w:tcMar>
            <w:vAlign w:val="center"/>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30.6 (4.0)</w:t>
            </w:r>
          </w:p>
        </w:tc>
      </w:tr>
      <w:tr w:rsidR="00620432" w:rsidRPr="0057286A" w:rsidTr="004947F3">
        <w:trPr>
          <w:trHeight w:val="175"/>
        </w:trPr>
        <w:tc>
          <w:tcPr>
            <w:tcW w:w="822" w:type="pct"/>
            <w:tcMar>
              <w:left w:w="28" w:type="dxa"/>
              <w:right w:w="28" w:type="dxa"/>
            </w:tcMar>
          </w:tcPr>
          <w:p w:rsidR="00620432" w:rsidRPr="0057286A" w:rsidRDefault="00620432" w:rsidP="007A51B7">
            <w:pPr>
              <w:jc w:val="left"/>
              <w:rPr>
                <w:rStyle w:val="TableText2"/>
                <w:rFonts w:ascii="Times New Roman" w:hAnsi="Times New Roman"/>
                <w:szCs w:val="20"/>
              </w:rPr>
            </w:pPr>
            <w:r w:rsidRPr="0057286A">
              <w:rPr>
                <w:rStyle w:val="TableText2"/>
                <w:rFonts w:ascii="Times New Roman" w:hAnsi="Times New Roman"/>
                <w:szCs w:val="20"/>
              </w:rPr>
              <w:t>Duration of diabetes, mean; years (SD)</w:t>
            </w:r>
          </w:p>
        </w:tc>
        <w:tc>
          <w:tcPr>
            <w:tcW w:w="644" w:type="pct"/>
            <w:tcBorders>
              <w:top w:val="dotted" w:sz="4" w:space="0" w:color="auto"/>
              <w:bottom w:val="dotted" w:sz="4" w:space="0" w:color="auto"/>
              <w:right w:val="dotted" w:sz="4" w:space="0" w:color="auto"/>
            </w:tcBorders>
            <w:shd w:val="clear" w:color="auto" w:fill="auto"/>
            <w:noWrap/>
            <w:tcMar>
              <w:left w:w="28" w:type="dxa"/>
              <w:right w:w="28" w:type="dxa"/>
            </w:tcMar>
            <w:vAlign w:val="center"/>
            <w:hideMark/>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8.1 (5.1)</w:t>
            </w:r>
          </w:p>
        </w:tc>
        <w:tc>
          <w:tcPr>
            <w:tcW w:w="552"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8.5 (5.8)</w:t>
            </w:r>
          </w:p>
        </w:tc>
        <w:tc>
          <w:tcPr>
            <w:tcW w:w="311"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8.6 (5.9)</w:t>
            </w:r>
          </w:p>
        </w:tc>
        <w:tc>
          <w:tcPr>
            <w:tcW w:w="350"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8.4 (6.3)</w:t>
            </w:r>
          </w:p>
        </w:tc>
        <w:tc>
          <w:tcPr>
            <w:tcW w:w="350"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9.9 (5.6)</w:t>
            </w:r>
          </w:p>
        </w:tc>
        <w:tc>
          <w:tcPr>
            <w:tcW w:w="469"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9.9 (6.0)</w:t>
            </w:r>
          </w:p>
        </w:tc>
        <w:tc>
          <w:tcPr>
            <w:tcW w:w="375"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9.2 (5.7)</w:t>
            </w:r>
          </w:p>
        </w:tc>
        <w:tc>
          <w:tcPr>
            <w:tcW w:w="537"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10.0 (6.2)</w:t>
            </w:r>
          </w:p>
        </w:tc>
        <w:tc>
          <w:tcPr>
            <w:tcW w:w="590" w:type="pct"/>
            <w:tcBorders>
              <w:top w:val="dotted" w:sz="4" w:space="0" w:color="auto"/>
              <w:left w:val="dotted" w:sz="4" w:space="0" w:color="auto"/>
              <w:bottom w:val="dotted" w:sz="4" w:space="0" w:color="auto"/>
            </w:tcBorders>
            <w:shd w:val="clear" w:color="auto" w:fill="auto"/>
            <w:noWrap/>
            <w:tcMar>
              <w:left w:w="28" w:type="dxa"/>
              <w:right w:w="28" w:type="dxa"/>
            </w:tcMar>
            <w:vAlign w:val="center"/>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9.8 (6.3)</w:t>
            </w:r>
          </w:p>
        </w:tc>
      </w:tr>
      <w:tr w:rsidR="00620432" w:rsidRPr="0057286A" w:rsidTr="004947F3">
        <w:trPr>
          <w:trHeight w:val="66"/>
        </w:trPr>
        <w:tc>
          <w:tcPr>
            <w:tcW w:w="822" w:type="pct"/>
            <w:tcMar>
              <w:left w:w="28" w:type="dxa"/>
              <w:right w:w="28" w:type="dxa"/>
            </w:tcMar>
          </w:tcPr>
          <w:p w:rsidR="00620432" w:rsidRPr="0057286A" w:rsidRDefault="00620432" w:rsidP="007A51B7">
            <w:pPr>
              <w:jc w:val="left"/>
              <w:rPr>
                <w:rStyle w:val="TableText2"/>
                <w:rFonts w:ascii="Times New Roman" w:hAnsi="Times New Roman"/>
                <w:szCs w:val="20"/>
              </w:rPr>
            </w:pPr>
            <w:r w:rsidRPr="0057286A">
              <w:rPr>
                <w:rFonts w:ascii="Times New Roman" w:hAnsi="Times New Roman" w:cs="Times New Roman"/>
                <w:sz w:val="20"/>
                <w:szCs w:val="20"/>
              </w:rPr>
              <w:t>HbA</w:t>
            </w:r>
            <w:r w:rsidRPr="0057286A">
              <w:rPr>
                <w:rFonts w:ascii="Times New Roman" w:hAnsi="Times New Roman" w:cs="Times New Roman"/>
                <w:sz w:val="20"/>
                <w:szCs w:val="20"/>
                <w:vertAlign w:val="subscript"/>
              </w:rPr>
              <w:t>1c</w:t>
            </w:r>
            <w:r w:rsidRPr="0057286A">
              <w:rPr>
                <w:rStyle w:val="TableText2"/>
                <w:rFonts w:ascii="Times New Roman" w:hAnsi="Times New Roman"/>
                <w:szCs w:val="20"/>
              </w:rPr>
              <w:t>, mean; % (SD)</w:t>
            </w:r>
          </w:p>
        </w:tc>
        <w:tc>
          <w:tcPr>
            <w:tcW w:w="644" w:type="pct"/>
            <w:tcBorders>
              <w:top w:val="dotted" w:sz="4" w:space="0" w:color="auto"/>
              <w:right w:val="dotted" w:sz="4" w:space="0" w:color="auto"/>
            </w:tcBorders>
            <w:shd w:val="clear" w:color="auto" w:fill="auto"/>
            <w:noWrap/>
            <w:tcMar>
              <w:left w:w="28" w:type="dxa"/>
              <w:right w:w="28" w:type="dxa"/>
            </w:tcMar>
            <w:vAlign w:val="center"/>
            <w:hideMark/>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8.7% (1.0)</w:t>
            </w:r>
          </w:p>
        </w:tc>
        <w:tc>
          <w:tcPr>
            <w:tcW w:w="552" w:type="pct"/>
            <w:tcBorders>
              <w:top w:val="dotted" w:sz="4" w:space="0" w:color="auto"/>
              <w:left w:val="dotted" w:sz="4" w:space="0" w:color="auto"/>
              <w:right w:val="dotted" w:sz="4" w:space="0" w:color="auto"/>
            </w:tcBorders>
            <w:shd w:val="clear" w:color="auto" w:fill="auto"/>
            <w:noWrap/>
            <w:tcMar>
              <w:left w:w="28" w:type="dxa"/>
              <w:right w:w="28" w:type="dxa"/>
            </w:tcMar>
            <w:vAlign w:val="center"/>
            <w:hideMark/>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8.8% (1.0)</w:t>
            </w:r>
          </w:p>
        </w:tc>
        <w:tc>
          <w:tcPr>
            <w:tcW w:w="311" w:type="pct"/>
            <w:tcBorders>
              <w:top w:val="dotted" w:sz="4" w:space="0" w:color="auto"/>
              <w:left w:val="dotted" w:sz="4" w:space="0" w:color="auto"/>
              <w:right w:val="dotted" w:sz="4" w:space="0" w:color="auto"/>
            </w:tcBorders>
            <w:shd w:val="clear" w:color="auto" w:fill="auto"/>
            <w:noWrap/>
            <w:tcMar>
              <w:left w:w="28" w:type="dxa"/>
              <w:right w:w="28" w:type="dxa"/>
            </w:tcMar>
            <w:vAlign w:val="center"/>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10.2% (1.5)</w:t>
            </w:r>
          </w:p>
        </w:tc>
        <w:tc>
          <w:tcPr>
            <w:tcW w:w="350" w:type="pct"/>
            <w:tcBorders>
              <w:top w:val="dotted" w:sz="4" w:space="0" w:color="auto"/>
              <w:left w:val="dotted" w:sz="4" w:space="0" w:color="auto"/>
              <w:right w:val="dotted" w:sz="4" w:space="0" w:color="auto"/>
            </w:tcBorders>
            <w:shd w:val="clear" w:color="auto" w:fill="auto"/>
            <w:noWrap/>
            <w:tcMar>
              <w:left w:w="28" w:type="dxa"/>
              <w:right w:w="28" w:type="dxa"/>
            </w:tcMar>
            <w:vAlign w:val="center"/>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10.1% (1.8)</w:t>
            </w:r>
          </w:p>
        </w:tc>
        <w:tc>
          <w:tcPr>
            <w:tcW w:w="350" w:type="pct"/>
            <w:tcBorders>
              <w:top w:val="dotted" w:sz="4" w:space="0" w:color="auto"/>
              <w:left w:val="dotted" w:sz="4" w:space="0" w:color="auto"/>
              <w:right w:val="dotted" w:sz="4" w:space="0" w:color="auto"/>
            </w:tcBorders>
            <w:shd w:val="clear" w:color="auto" w:fill="auto"/>
            <w:noWrap/>
            <w:tcMar>
              <w:left w:w="28" w:type="dxa"/>
              <w:right w:w="28" w:type="dxa"/>
            </w:tcMar>
            <w:vAlign w:val="center"/>
            <w:hideMark/>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10.3% (1.9)</w:t>
            </w:r>
          </w:p>
        </w:tc>
        <w:tc>
          <w:tcPr>
            <w:tcW w:w="469" w:type="pct"/>
            <w:tcBorders>
              <w:top w:val="dotted" w:sz="4" w:space="0" w:color="auto"/>
              <w:left w:val="dotted" w:sz="4" w:space="0" w:color="auto"/>
              <w:right w:val="dotted" w:sz="4" w:space="0" w:color="auto"/>
            </w:tcBorders>
            <w:shd w:val="clear" w:color="auto" w:fill="auto"/>
            <w:noWrap/>
            <w:tcMar>
              <w:left w:w="28" w:type="dxa"/>
              <w:right w:w="28" w:type="dxa"/>
            </w:tcMar>
            <w:vAlign w:val="center"/>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8.2% (1.0)</w:t>
            </w:r>
          </w:p>
        </w:tc>
        <w:tc>
          <w:tcPr>
            <w:tcW w:w="375" w:type="pct"/>
            <w:tcBorders>
              <w:top w:val="dotted" w:sz="4" w:space="0" w:color="auto"/>
              <w:left w:val="dotted" w:sz="4" w:space="0" w:color="auto"/>
              <w:right w:val="dotted" w:sz="4" w:space="0" w:color="auto"/>
            </w:tcBorders>
            <w:shd w:val="clear" w:color="auto" w:fill="auto"/>
            <w:noWrap/>
            <w:tcMar>
              <w:left w:w="28" w:type="dxa"/>
              <w:right w:w="28" w:type="dxa"/>
            </w:tcMar>
            <w:vAlign w:val="center"/>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8.3% (1.0)</w:t>
            </w:r>
          </w:p>
        </w:tc>
        <w:tc>
          <w:tcPr>
            <w:tcW w:w="537" w:type="pct"/>
            <w:tcBorders>
              <w:top w:val="dotted" w:sz="4" w:space="0" w:color="auto"/>
              <w:left w:val="dotted" w:sz="4" w:space="0" w:color="auto"/>
              <w:right w:val="dotted" w:sz="4" w:space="0" w:color="auto"/>
            </w:tcBorders>
            <w:shd w:val="clear" w:color="auto" w:fill="auto"/>
            <w:noWrap/>
            <w:tcMar>
              <w:left w:w="28" w:type="dxa"/>
              <w:right w:w="28" w:type="dxa"/>
            </w:tcMar>
            <w:vAlign w:val="center"/>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8.6% (1.1)</w:t>
            </w:r>
          </w:p>
        </w:tc>
        <w:tc>
          <w:tcPr>
            <w:tcW w:w="590" w:type="pct"/>
            <w:tcBorders>
              <w:top w:val="dotted" w:sz="4" w:space="0" w:color="auto"/>
              <w:left w:val="dotted" w:sz="4" w:space="0" w:color="auto"/>
            </w:tcBorders>
            <w:shd w:val="clear" w:color="auto" w:fill="auto"/>
            <w:noWrap/>
            <w:tcMar>
              <w:left w:w="28" w:type="dxa"/>
              <w:right w:w="28" w:type="dxa"/>
            </w:tcMar>
            <w:vAlign w:val="center"/>
          </w:tcPr>
          <w:p w:rsidR="00620432" w:rsidRPr="0057286A" w:rsidRDefault="00620432" w:rsidP="007A51B7">
            <w:pPr>
              <w:jc w:val="center"/>
              <w:rPr>
                <w:rStyle w:val="TableText2"/>
                <w:rFonts w:ascii="Times New Roman" w:hAnsi="Times New Roman"/>
                <w:szCs w:val="20"/>
              </w:rPr>
            </w:pPr>
            <w:r w:rsidRPr="0057286A">
              <w:rPr>
                <w:rStyle w:val="TableText2"/>
                <w:rFonts w:ascii="Times New Roman" w:hAnsi="Times New Roman"/>
                <w:szCs w:val="20"/>
              </w:rPr>
              <w:t>8.6% (1.0)</w:t>
            </w:r>
          </w:p>
        </w:tc>
      </w:tr>
    </w:tbl>
    <w:p w:rsidR="00D662B7" w:rsidRPr="00B56D06" w:rsidRDefault="00D662B7" w:rsidP="007A51B7">
      <w:pPr>
        <w:pStyle w:val="Tablenotes1"/>
        <w:jc w:val="both"/>
        <w:rPr>
          <w:rFonts w:ascii="Times New Roman" w:hAnsi="Times New Roman" w:cs="Times New Roman"/>
        </w:rPr>
      </w:pPr>
      <w:r w:rsidRPr="00B56D06">
        <w:rPr>
          <w:rFonts w:ascii="Times New Roman" w:hAnsi="Times New Roman" w:cs="Times New Roman"/>
        </w:rPr>
        <w:t xml:space="preserve">BMI = body mass index; EXN = </w:t>
      </w:r>
      <w:proofErr w:type="spellStart"/>
      <w:r w:rsidRPr="00B56D06">
        <w:rPr>
          <w:rFonts w:ascii="Times New Roman" w:hAnsi="Times New Roman" w:cs="Times New Roman"/>
        </w:rPr>
        <w:t>exenatide</w:t>
      </w:r>
      <w:proofErr w:type="spellEnd"/>
      <w:r w:rsidRPr="00B56D06">
        <w:rPr>
          <w:rFonts w:ascii="Times New Roman" w:hAnsi="Times New Roman" w:cs="Times New Roman"/>
        </w:rPr>
        <w:t xml:space="preserve">; </w:t>
      </w:r>
      <w:r w:rsidR="004947F3" w:rsidRPr="00B56D06">
        <w:rPr>
          <w:rFonts w:ascii="Times New Roman" w:hAnsi="Times New Roman" w:cs="Times New Roman"/>
        </w:rPr>
        <w:t>GLP-1-RA = glucagon-like peptide-1 receptor agonist</w:t>
      </w:r>
      <w:r w:rsidRPr="00B56D06">
        <w:rPr>
          <w:rFonts w:ascii="Times New Roman" w:hAnsi="Times New Roman" w:cs="Times New Roman"/>
        </w:rPr>
        <w:t>; HbA</w:t>
      </w:r>
      <w:r w:rsidRPr="00B56D06">
        <w:rPr>
          <w:rFonts w:ascii="Times New Roman" w:hAnsi="Times New Roman" w:cs="Times New Roman"/>
          <w:vertAlign w:val="subscript"/>
        </w:rPr>
        <w:t>1c</w:t>
      </w:r>
      <w:r w:rsidRPr="00B56D06">
        <w:rPr>
          <w:rFonts w:ascii="Times New Roman" w:hAnsi="Times New Roman" w:cs="Times New Roman"/>
        </w:rPr>
        <w:t xml:space="preserve"> = glycated haemoglobin; INS = insulin; MET = metformin; </w:t>
      </w:r>
      <w:proofErr w:type="gramStart"/>
      <w:r w:rsidRPr="00B56D06">
        <w:rPr>
          <w:rFonts w:ascii="Times New Roman" w:hAnsi="Times New Roman" w:cs="Times New Roman"/>
        </w:rPr>
        <w:t>od</w:t>
      </w:r>
      <w:proofErr w:type="gramEnd"/>
      <w:r w:rsidRPr="00B56D06">
        <w:rPr>
          <w:rFonts w:ascii="Times New Roman" w:hAnsi="Times New Roman" w:cs="Times New Roman"/>
        </w:rPr>
        <w:t xml:space="preserve"> = once daily; </w:t>
      </w:r>
      <w:r w:rsidR="00815C39" w:rsidRPr="00B56D06">
        <w:rPr>
          <w:rFonts w:ascii="Times New Roman" w:hAnsi="Times New Roman" w:cs="Times New Roman"/>
        </w:rPr>
        <w:t xml:space="preserve">bid = twice daily; </w:t>
      </w:r>
      <w:r w:rsidRPr="00B56D06">
        <w:rPr>
          <w:rFonts w:ascii="Times New Roman" w:hAnsi="Times New Roman" w:cs="Times New Roman"/>
        </w:rPr>
        <w:t xml:space="preserve">SD = standard deviation; </w:t>
      </w:r>
      <w:r w:rsidR="00815C39" w:rsidRPr="00B56D06">
        <w:rPr>
          <w:rFonts w:ascii="Times New Roman" w:hAnsi="Times New Roman" w:cs="Times New Roman"/>
        </w:rPr>
        <w:t xml:space="preserve">ROS = rosiglitazone; </w:t>
      </w:r>
      <w:r w:rsidRPr="00B56D06">
        <w:rPr>
          <w:rFonts w:ascii="Times New Roman" w:hAnsi="Times New Roman" w:cs="Times New Roman"/>
        </w:rPr>
        <w:t>SU = sulfonylurea; TZD = thiazolidinedione</w:t>
      </w:r>
    </w:p>
    <w:p w:rsidR="00890294" w:rsidRPr="00890294" w:rsidRDefault="00D662B7" w:rsidP="00890294">
      <w:pPr>
        <w:pStyle w:val="Caption"/>
        <w:rPr>
          <w:rStyle w:val="CommentReference"/>
          <w:rFonts w:ascii="Times New Roman" w:hAnsi="Times New Roman" w:cs="Times New Roman"/>
          <w:b/>
          <w:szCs w:val="20"/>
        </w:rPr>
      </w:pPr>
      <w:r w:rsidRPr="0057286A">
        <w:rPr>
          <w:rFonts w:ascii="Times New Roman" w:hAnsi="Times New Roman" w:cs="Times New Roman"/>
          <w:szCs w:val="20"/>
        </w:rPr>
        <w:br w:type="page"/>
      </w:r>
      <w:r w:rsidRPr="0057286A">
        <w:rPr>
          <w:rStyle w:val="CommentReference"/>
          <w:rFonts w:ascii="Times New Roman" w:hAnsi="Times New Roman" w:cs="Times New Roman"/>
          <w:b/>
          <w:szCs w:val="20"/>
        </w:rPr>
        <w:fldChar w:fldCharType="begin"/>
      </w:r>
      <w:r w:rsidRPr="0057286A">
        <w:rPr>
          <w:rStyle w:val="CommentReference"/>
          <w:rFonts w:ascii="Times New Roman" w:hAnsi="Times New Roman" w:cs="Times New Roman"/>
          <w:b/>
          <w:szCs w:val="20"/>
        </w:rPr>
        <w:instrText xml:space="preserve"> REF _Ref388363870 \h  \* MERGEFORMAT </w:instrText>
      </w:r>
      <w:r w:rsidRPr="0057286A">
        <w:rPr>
          <w:rStyle w:val="CommentReference"/>
          <w:rFonts w:ascii="Times New Roman" w:hAnsi="Times New Roman" w:cs="Times New Roman"/>
          <w:b/>
          <w:szCs w:val="20"/>
        </w:rPr>
      </w:r>
      <w:r w:rsidRPr="0057286A">
        <w:rPr>
          <w:rStyle w:val="CommentReference"/>
          <w:rFonts w:ascii="Times New Roman" w:hAnsi="Times New Roman" w:cs="Times New Roman"/>
          <w:b/>
          <w:szCs w:val="20"/>
        </w:rPr>
        <w:fldChar w:fldCharType="separate"/>
      </w:r>
    </w:p>
    <w:p w:rsidR="00890294" w:rsidRPr="00890294" w:rsidRDefault="00890294" w:rsidP="00890294">
      <w:pPr>
        <w:pStyle w:val="Caption"/>
        <w:rPr>
          <w:rStyle w:val="CommentReference"/>
          <w:rFonts w:ascii="Times New Roman" w:hAnsi="Times New Roman"/>
          <w:szCs w:val="20"/>
        </w:rPr>
      </w:pPr>
    </w:p>
    <w:p w:rsidR="00D662B7" w:rsidRPr="0057286A" w:rsidRDefault="00890294" w:rsidP="007A51B7">
      <w:pPr>
        <w:pStyle w:val="Caption"/>
        <w:rPr>
          <w:rStyle w:val="CommentReference"/>
          <w:rFonts w:ascii="Times New Roman" w:hAnsi="Times New Roman" w:cs="Times New Roman"/>
          <w:b/>
          <w:szCs w:val="20"/>
        </w:rPr>
      </w:pPr>
      <w:r w:rsidRPr="00890294">
        <w:rPr>
          <w:rFonts w:ascii="Times New Roman" w:hAnsi="Times New Roman" w:cs="Times New Roman"/>
          <w:szCs w:val="20"/>
        </w:rPr>
        <w:t>Table</w:t>
      </w:r>
      <w:r w:rsidR="00EB1F98">
        <w:rPr>
          <w:rFonts w:ascii="Times New Roman" w:hAnsi="Times New Roman" w:cs="Times New Roman"/>
          <w:szCs w:val="20"/>
        </w:rPr>
        <w:t xml:space="preserve"> 4</w:t>
      </w:r>
      <w:r w:rsidRPr="00890294">
        <w:rPr>
          <w:rFonts w:ascii="Times New Roman" w:hAnsi="Times New Roman" w:cs="Times New Roman"/>
          <w:szCs w:val="20"/>
        </w:rPr>
        <w:t xml:space="preserve"> </w:t>
      </w:r>
      <w:r w:rsidR="00D662B7" w:rsidRPr="0057286A">
        <w:rPr>
          <w:rStyle w:val="CommentReference"/>
          <w:rFonts w:ascii="Times New Roman" w:hAnsi="Times New Roman" w:cs="Times New Roman"/>
          <w:b/>
          <w:szCs w:val="20"/>
        </w:rPr>
        <w:fldChar w:fldCharType="end"/>
      </w:r>
      <w:r w:rsidR="00D662B7" w:rsidRPr="0057286A">
        <w:rPr>
          <w:rStyle w:val="CommentReference"/>
          <w:rFonts w:ascii="Times New Roman" w:hAnsi="Times New Roman" w:cs="Times New Roman"/>
          <w:b/>
          <w:szCs w:val="20"/>
        </w:rPr>
        <w:t xml:space="preserve"> (</w:t>
      </w:r>
      <w:proofErr w:type="spellStart"/>
      <w:r w:rsidR="00D662B7" w:rsidRPr="0057286A">
        <w:rPr>
          <w:rStyle w:val="CommentReference"/>
          <w:rFonts w:ascii="Times New Roman" w:hAnsi="Times New Roman" w:cs="Times New Roman"/>
          <w:b/>
          <w:szCs w:val="20"/>
        </w:rPr>
        <w:t>cont</w:t>
      </w:r>
      <w:proofErr w:type="spellEnd"/>
      <w:r w:rsidR="00D662B7" w:rsidRPr="0057286A">
        <w:rPr>
          <w:rStyle w:val="CommentReference"/>
          <w:rFonts w:ascii="Times New Roman" w:hAnsi="Times New Roman" w:cs="Times New Roman"/>
          <w:b/>
          <w:szCs w:val="20"/>
        </w:rPr>
        <w:t>): Key baseline characteristics from the triple therapy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553"/>
        <w:gridCol w:w="555"/>
        <w:gridCol w:w="550"/>
        <w:gridCol w:w="552"/>
        <w:gridCol w:w="550"/>
        <w:gridCol w:w="552"/>
        <w:gridCol w:w="550"/>
        <w:gridCol w:w="552"/>
        <w:gridCol w:w="550"/>
        <w:gridCol w:w="552"/>
        <w:gridCol w:w="550"/>
        <w:gridCol w:w="552"/>
        <w:gridCol w:w="552"/>
        <w:gridCol w:w="607"/>
      </w:tblGrid>
      <w:tr w:rsidR="00D662B7" w:rsidRPr="0057286A" w:rsidTr="007A51B7">
        <w:trPr>
          <w:trHeight w:val="217"/>
        </w:trPr>
        <w:tc>
          <w:tcPr>
            <w:tcW w:w="718" w:type="pct"/>
            <w:vMerge w:val="restart"/>
            <w:tcMar>
              <w:left w:w="28" w:type="dxa"/>
              <w:right w:w="28" w:type="dxa"/>
            </w:tcMar>
          </w:tcPr>
          <w:p w:rsidR="00D662B7" w:rsidRPr="0057286A" w:rsidRDefault="00D662B7" w:rsidP="007A51B7">
            <w:pPr>
              <w:rPr>
                <w:rStyle w:val="TableText2"/>
                <w:rFonts w:ascii="Times New Roman" w:hAnsi="Times New Roman"/>
                <w:szCs w:val="20"/>
              </w:rPr>
            </w:pPr>
          </w:p>
        </w:tc>
        <w:tc>
          <w:tcPr>
            <w:tcW w:w="4282" w:type="pct"/>
            <w:gridSpan w:val="14"/>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b/>
                <w:szCs w:val="20"/>
              </w:rPr>
            </w:pPr>
            <w:r w:rsidRPr="0057286A">
              <w:rPr>
                <w:rStyle w:val="TableText2"/>
                <w:rFonts w:ascii="Times New Roman" w:hAnsi="Times New Roman"/>
                <w:b/>
                <w:szCs w:val="20"/>
              </w:rPr>
              <w:t xml:space="preserve">MET + TZD vs. MET + TZD + </w:t>
            </w:r>
            <w:r w:rsidR="004947F3">
              <w:rPr>
                <w:rStyle w:val="TableText2"/>
                <w:rFonts w:ascii="Times New Roman" w:hAnsi="Times New Roman"/>
                <w:b/>
                <w:szCs w:val="20"/>
              </w:rPr>
              <w:t>DPP-4-i</w:t>
            </w:r>
          </w:p>
        </w:tc>
      </w:tr>
      <w:tr w:rsidR="00D662B7" w:rsidRPr="0057286A" w:rsidTr="007A51B7">
        <w:trPr>
          <w:trHeight w:val="179"/>
        </w:trPr>
        <w:tc>
          <w:tcPr>
            <w:tcW w:w="718" w:type="pct"/>
            <w:vMerge/>
            <w:tcMar>
              <w:left w:w="28" w:type="dxa"/>
              <w:right w:w="28" w:type="dxa"/>
            </w:tcMar>
          </w:tcPr>
          <w:p w:rsidR="00D662B7" w:rsidRPr="0057286A" w:rsidRDefault="00D662B7" w:rsidP="007A51B7">
            <w:pPr>
              <w:rPr>
                <w:rStyle w:val="TableText2"/>
                <w:rFonts w:ascii="Times New Roman" w:hAnsi="Times New Roman"/>
                <w:szCs w:val="20"/>
              </w:rPr>
            </w:pPr>
          </w:p>
        </w:tc>
        <w:tc>
          <w:tcPr>
            <w:tcW w:w="609" w:type="pct"/>
            <w:gridSpan w:val="2"/>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b/>
                <w:szCs w:val="20"/>
              </w:rPr>
            </w:pPr>
            <w:proofErr w:type="spellStart"/>
            <w:r w:rsidRPr="0057286A">
              <w:rPr>
                <w:rStyle w:val="TableText2"/>
                <w:rFonts w:ascii="Times New Roman" w:hAnsi="Times New Roman"/>
                <w:b/>
                <w:szCs w:val="20"/>
              </w:rPr>
              <w:t>Bosi</w:t>
            </w:r>
            <w:proofErr w:type="spellEnd"/>
            <w:r w:rsidRPr="0057286A">
              <w:rPr>
                <w:rStyle w:val="TableText2"/>
                <w:rFonts w:ascii="Times New Roman" w:hAnsi="Times New Roman"/>
                <w:b/>
                <w:szCs w:val="20"/>
              </w:rPr>
              <w:t xml:space="preserve"> 2011</w:t>
            </w:r>
          </w:p>
        </w:tc>
        <w:tc>
          <w:tcPr>
            <w:tcW w:w="3672" w:type="pct"/>
            <w:gridSpan w:val="12"/>
            <w:shd w:val="clear" w:color="auto" w:fill="auto"/>
            <w:tcMar>
              <w:left w:w="28" w:type="dxa"/>
              <w:right w:w="28" w:type="dxa"/>
            </w:tcMar>
            <w:vAlign w:val="center"/>
            <w:hideMark/>
          </w:tcPr>
          <w:p w:rsidR="00D662B7" w:rsidRPr="0057286A" w:rsidRDefault="00D662B7" w:rsidP="007A51B7">
            <w:pPr>
              <w:jc w:val="center"/>
              <w:rPr>
                <w:rStyle w:val="TableText2"/>
                <w:rFonts w:ascii="Times New Roman" w:hAnsi="Times New Roman"/>
                <w:b/>
                <w:szCs w:val="20"/>
              </w:rPr>
            </w:pPr>
            <w:proofErr w:type="spellStart"/>
            <w:r w:rsidRPr="0057286A">
              <w:rPr>
                <w:rStyle w:val="TableText2"/>
                <w:rFonts w:ascii="Times New Roman" w:hAnsi="Times New Roman"/>
                <w:b/>
                <w:szCs w:val="20"/>
              </w:rPr>
              <w:t>DeFronzo</w:t>
            </w:r>
            <w:proofErr w:type="spellEnd"/>
            <w:r w:rsidRPr="0057286A">
              <w:rPr>
                <w:rStyle w:val="TableText2"/>
                <w:rFonts w:ascii="Times New Roman" w:hAnsi="Times New Roman"/>
                <w:b/>
                <w:szCs w:val="20"/>
              </w:rPr>
              <w:t xml:space="preserve"> 2012</w:t>
            </w:r>
          </w:p>
        </w:tc>
      </w:tr>
      <w:tr w:rsidR="00D662B7" w:rsidRPr="0057286A" w:rsidTr="004947F3">
        <w:trPr>
          <w:trHeight w:val="593"/>
        </w:trPr>
        <w:tc>
          <w:tcPr>
            <w:tcW w:w="718" w:type="pct"/>
            <w:vMerge/>
            <w:tcMar>
              <w:left w:w="28" w:type="dxa"/>
              <w:right w:w="28" w:type="dxa"/>
            </w:tcMar>
          </w:tcPr>
          <w:p w:rsidR="00D662B7" w:rsidRPr="0057286A" w:rsidRDefault="00D662B7" w:rsidP="007A51B7">
            <w:pPr>
              <w:rPr>
                <w:rStyle w:val="TableText2"/>
                <w:rFonts w:ascii="Times New Roman" w:hAnsi="Times New Roman"/>
                <w:szCs w:val="20"/>
              </w:rPr>
            </w:pPr>
          </w:p>
        </w:tc>
        <w:tc>
          <w:tcPr>
            <w:tcW w:w="304" w:type="pct"/>
            <w:tcBorders>
              <w:bottom w:val="single" w:sz="4" w:space="0" w:color="auto"/>
            </w:tcBorders>
            <w:shd w:val="clear" w:color="auto" w:fill="auto"/>
            <w:tcMar>
              <w:left w:w="28" w:type="dxa"/>
              <w:right w:w="28" w:type="dxa"/>
            </w:tcMar>
            <w:vAlign w:val="center"/>
            <w:hideMark/>
          </w:tcPr>
          <w:p w:rsidR="00D662B7" w:rsidRPr="0057286A" w:rsidRDefault="00D662B7" w:rsidP="007A51B7">
            <w:pPr>
              <w:jc w:val="center"/>
              <w:rPr>
                <w:rStyle w:val="TableText2"/>
                <w:rFonts w:ascii="Times New Roman" w:hAnsi="Times New Roman"/>
                <w:b/>
                <w:szCs w:val="20"/>
              </w:rPr>
            </w:pPr>
            <w:r w:rsidRPr="0057286A">
              <w:rPr>
                <w:rStyle w:val="TableText2"/>
                <w:rFonts w:ascii="Times New Roman" w:hAnsi="Times New Roman"/>
                <w:b/>
                <w:szCs w:val="20"/>
              </w:rPr>
              <w:t>MET + PIO 30 + ALO 25</w:t>
            </w:r>
          </w:p>
        </w:tc>
        <w:tc>
          <w:tcPr>
            <w:tcW w:w="305" w:type="pct"/>
            <w:tcBorders>
              <w:bottom w:val="single" w:sz="4" w:space="0" w:color="auto"/>
            </w:tcBorders>
            <w:shd w:val="clear" w:color="auto" w:fill="auto"/>
            <w:tcMar>
              <w:left w:w="28" w:type="dxa"/>
              <w:right w:w="28" w:type="dxa"/>
            </w:tcMar>
            <w:vAlign w:val="center"/>
            <w:hideMark/>
          </w:tcPr>
          <w:p w:rsidR="00D662B7" w:rsidRPr="0057286A" w:rsidRDefault="00D662B7" w:rsidP="007A51B7">
            <w:pPr>
              <w:jc w:val="center"/>
              <w:rPr>
                <w:rStyle w:val="TableText2"/>
                <w:rFonts w:ascii="Times New Roman" w:hAnsi="Times New Roman"/>
                <w:b/>
                <w:szCs w:val="20"/>
              </w:rPr>
            </w:pPr>
            <w:r w:rsidRPr="0057286A">
              <w:rPr>
                <w:rStyle w:val="TableText2"/>
                <w:rFonts w:ascii="Times New Roman" w:hAnsi="Times New Roman"/>
                <w:b/>
                <w:szCs w:val="20"/>
              </w:rPr>
              <w:t>MET + PIO 45</w:t>
            </w:r>
          </w:p>
        </w:tc>
        <w:tc>
          <w:tcPr>
            <w:tcW w:w="303" w:type="pct"/>
            <w:tcBorders>
              <w:bottom w:val="single"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b/>
                <w:szCs w:val="20"/>
              </w:rPr>
            </w:pPr>
            <w:r w:rsidRPr="0057286A">
              <w:rPr>
                <w:rStyle w:val="TableText2"/>
                <w:rFonts w:ascii="Times New Roman" w:hAnsi="Times New Roman"/>
                <w:b/>
                <w:szCs w:val="20"/>
              </w:rPr>
              <w:t>MET + PBO</w:t>
            </w:r>
          </w:p>
        </w:tc>
        <w:tc>
          <w:tcPr>
            <w:tcW w:w="304" w:type="pct"/>
            <w:tcBorders>
              <w:bottom w:val="single"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b/>
                <w:szCs w:val="20"/>
              </w:rPr>
            </w:pPr>
            <w:r w:rsidRPr="0057286A">
              <w:rPr>
                <w:rStyle w:val="TableText2"/>
                <w:rFonts w:ascii="Times New Roman" w:hAnsi="Times New Roman"/>
                <w:b/>
                <w:szCs w:val="20"/>
              </w:rPr>
              <w:t>MET + ALO 12.5</w:t>
            </w:r>
          </w:p>
        </w:tc>
        <w:tc>
          <w:tcPr>
            <w:tcW w:w="303" w:type="pct"/>
            <w:tcBorders>
              <w:bottom w:val="single"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b/>
                <w:szCs w:val="20"/>
              </w:rPr>
            </w:pPr>
            <w:r w:rsidRPr="0057286A">
              <w:rPr>
                <w:rStyle w:val="TableText2"/>
                <w:rFonts w:ascii="Times New Roman" w:hAnsi="Times New Roman"/>
                <w:b/>
                <w:szCs w:val="20"/>
              </w:rPr>
              <w:t>MET +</w:t>
            </w:r>
          </w:p>
          <w:p w:rsidR="00D662B7" w:rsidRPr="0057286A" w:rsidRDefault="00D662B7" w:rsidP="007A51B7">
            <w:pPr>
              <w:jc w:val="center"/>
              <w:rPr>
                <w:rStyle w:val="TableText2"/>
                <w:rFonts w:ascii="Times New Roman" w:hAnsi="Times New Roman"/>
                <w:b/>
                <w:szCs w:val="20"/>
              </w:rPr>
            </w:pPr>
            <w:r w:rsidRPr="0057286A">
              <w:rPr>
                <w:rStyle w:val="TableText2"/>
                <w:rFonts w:ascii="Times New Roman" w:hAnsi="Times New Roman"/>
                <w:b/>
                <w:szCs w:val="20"/>
              </w:rPr>
              <w:t>ALO 25</w:t>
            </w:r>
          </w:p>
        </w:tc>
        <w:tc>
          <w:tcPr>
            <w:tcW w:w="304" w:type="pct"/>
            <w:tcBorders>
              <w:bottom w:val="single"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b/>
                <w:szCs w:val="20"/>
              </w:rPr>
            </w:pPr>
            <w:r w:rsidRPr="0057286A">
              <w:rPr>
                <w:rStyle w:val="TableText2"/>
                <w:rFonts w:ascii="Times New Roman" w:hAnsi="Times New Roman"/>
                <w:b/>
                <w:szCs w:val="20"/>
              </w:rPr>
              <w:t>MET +</w:t>
            </w:r>
          </w:p>
          <w:p w:rsidR="00D662B7" w:rsidRPr="0057286A" w:rsidRDefault="00D662B7" w:rsidP="007A51B7">
            <w:pPr>
              <w:jc w:val="center"/>
              <w:rPr>
                <w:rStyle w:val="TableText2"/>
                <w:rFonts w:ascii="Times New Roman" w:hAnsi="Times New Roman"/>
                <w:b/>
                <w:szCs w:val="20"/>
              </w:rPr>
            </w:pPr>
            <w:r w:rsidRPr="0057286A">
              <w:rPr>
                <w:rStyle w:val="TableText2"/>
                <w:rFonts w:ascii="Times New Roman" w:hAnsi="Times New Roman"/>
                <w:b/>
                <w:szCs w:val="20"/>
              </w:rPr>
              <w:t>PIO 15</w:t>
            </w:r>
          </w:p>
        </w:tc>
        <w:tc>
          <w:tcPr>
            <w:tcW w:w="303" w:type="pct"/>
            <w:tcBorders>
              <w:bottom w:val="single"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b/>
                <w:szCs w:val="20"/>
              </w:rPr>
            </w:pPr>
            <w:r w:rsidRPr="0057286A">
              <w:rPr>
                <w:rStyle w:val="TableText2"/>
                <w:rFonts w:ascii="Times New Roman" w:hAnsi="Times New Roman"/>
                <w:b/>
                <w:szCs w:val="20"/>
              </w:rPr>
              <w:t>MET +</w:t>
            </w:r>
          </w:p>
          <w:p w:rsidR="00D662B7" w:rsidRPr="0057286A" w:rsidRDefault="00D662B7" w:rsidP="007A51B7">
            <w:pPr>
              <w:jc w:val="center"/>
              <w:rPr>
                <w:rStyle w:val="TableText2"/>
                <w:rFonts w:ascii="Times New Roman" w:hAnsi="Times New Roman"/>
                <w:b/>
                <w:szCs w:val="20"/>
              </w:rPr>
            </w:pPr>
            <w:r w:rsidRPr="0057286A">
              <w:rPr>
                <w:rStyle w:val="TableText2"/>
                <w:rFonts w:ascii="Times New Roman" w:hAnsi="Times New Roman"/>
                <w:b/>
                <w:szCs w:val="20"/>
              </w:rPr>
              <w:t>PIO 15 +</w:t>
            </w:r>
          </w:p>
          <w:p w:rsidR="00D662B7" w:rsidRPr="0057286A" w:rsidRDefault="00D662B7" w:rsidP="007A51B7">
            <w:pPr>
              <w:jc w:val="center"/>
              <w:rPr>
                <w:rStyle w:val="TableText2"/>
                <w:rFonts w:ascii="Times New Roman" w:hAnsi="Times New Roman"/>
                <w:b/>
                <w:szCs w:val="20"/>
              </w:rPr>
            </w:pPr>
            <w:r w:rsidRPr="0057286A">
              <w:rPr>
                <w:rStyle w:val="TableText2"/>
                <w:rFonts w:ascii="Times New Roman" w:hAnsi="Times New Roman"/>
                <w:b/>
                <w:szCs w:val="20"/>
              </w:rPr>
              <w:t>ALO 12.5</w:t>
            </w:r>
          </w:p>
        </w:tc>
        <w:tc>
          <w:tcPr>
            <w:tcW w:w="304" w:type="pct"/>
            <w:tcBorders>
              <w:bottom w:val="single"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b/>
                <w:szCs w:val="20"/>
              </w:rPr>
            </w:pPr>
            <w:r w:rsidRPr="0057286A">
              <w:rPr>
                <w:rStyle w:val="TableText2"/>
                <w:rFonts w:ascii="Times New Roman" w:hAnsi="Times New Roman"/>
                <w:b/>
                <w:szCs w:val="20"/>
              </w:rPr>
              <w:t>MET +</w:t>
            </w:r>
          </w:p>
          <w:p w:rsidR="00D662B7" w:rsidRPr="0057286A" w:rsidRDefault="00D662B7" w:rsidP="007A51B7">
            <w:pPr>
              <w:jc w:val="center"/>
              <w:rPr>
                <w:rStyle w:val="TableText2"/>
                <w:rFonts w:ascii="Times New Roman" w:hAnsi="Times New Roman"/>
                <w:b/>
                <w:szCs w:val="20"/>
              </w:rPr>
            </w:pPr>
            <w:r w:rsidRPr="0057286A">
              <w:rPr>
                <w:rStyle w:val="TableText2"/>
                <w:rFonts w:ascii="Times New Roman" w:hAnsi="Times New Roman"/>
                <w:b/>
                <w:szCs w:val="20"/>
              </w:rPr>
              <w:t>PIO 15 +</w:t>
            </w:r>
          </w:p>
          <w:p w:rsidR="00D662B7" w:rsidRPr="0057286A" w:rsidRDefault="00D662B7" w:rsidP="007A51B7">
            <w:pPr>
              <w:jc w:val="center"/>
              <w:rPr>
                <w:rStyle w:val="TableText2"/>
                <w:rFonts w:ascii="Times New Roman" w:hAnsi="Times New Roman"/>
                <w:b/>
                <w:szCs w:val="20"/>
              </w:rPr>
            </w:pPr>
            <w:r w:rsidRPr="0057286A">
              <w:rPr>
                <w:rStyle w:val="TableText2"/>
                <w:rFonts w:ascii="Times New Roman" w:hAnsi="Times New Roman"/>
                <w:b/>
                <w:szCs w:val="20"/>
              </w:rPr>
              <w:t>ALO 25</w:t>
            </w:r>
          </w:p>
        </w:tc>
        <w:tc>
          <w:tcPr>
            <w:tcW w:w="303" w:type="pct"/>
            <w:tcBorders>
              <w:bottom w:val="single"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b/>
                <w:szCs w:val="20"/>
              </w:rPr>
            </w:pPr>
            <w:r w:rsidRPr="0057286A">
              <w:rPr>
                <w:rStyle w:val="TableText2"/>
                <w:rFonts w:ascii="Times New Roman" w:hAnsi="Times New Roman"/>
                <w:b/>
                <w:szCs w:val="20"/>
              </w:rPr>
              <w:t>MET +</w:t>
            </w:r>
          </w:p>
          <w:p w:rsidR="00D662B7" w:rsidRPr="0057286A" w:rsidRDefault="00D662B7" w:rsidP="007A51B7">
            <w:pPr>
              <w:jc w:val="center"/>
              <w:rPr>
                <w:rStyle w:val="TableText2"/>
                <w:rFonts w:ascii="Times New Roman" w:hAnsi="Times New Roman"/>
                <w:b/>
                <w:szCs w:val="20"/>
              </w:rPr>
            </w:pPr>
            <w:r w:rsidRPr="0057286A">
              <w:rPr>
                <w:rStyle w:val="TableText2"/>
                <w:rFonts w:ascii="Times New Roman" w:hAnsi="Times New Roman"/>
                <w:b/>
                <w:szCs w:val="20"/>
              </w:rPr>
              <w:t>PIO 30</w:t>
            </w:r>
          </w:p>
        </w:tc>
        <w:tc>
          <w:tcPr>
            <w:tcW w:w="304" w:type="pct"/>
            <w:tcBorders>
              <w:bottom w:val="single"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b/>
                <w:szCs w:val="20"/>
              </w:rPr>
            </w:pPr>
            <w:r w:rsidRPr="0057286A">
              <w:rPr>
                <w:rStyle w:val="TableText2"/>
                <w:rFonts w:ascii="Times New Roman" w:hAnsi="Times New Roman"/>
                <w:b/>
                <w:szCs w:val="20"/>
              </w:rPr>
              <w:t>MET+</w:t>
            </w:r>
          </w:p>
          <w:p w:rsidR="00D662B7" w:rsidRPr="0057286A" w:rsidRDefault="00D662B7" w:rsidP="007A51B7">
            <w:pPr>
              <w:jc w:val="center"/>
              <w:rPr>
                <w:rStyle w:val="TableText2"/>
                <w:rFonts w:ascii="Times New Roman" w:hAnsi="Times New Roman"/>
                <w:b/>
                <w:szCs w:val="20"/>
              </w:rPr>
            </w:pPr>
            <w:r w:rsidRPr="0057286A">
              <w:rPr>
                <w:rStyle w:val="TableText2"/>
                <w:rFonts w:ascii="Times New Roman" w:hAnsi="Times New Roman"/>
                <w:b/>
                <w:szCs w:val="20"/>
              </w:rPr>
              <w:t>PIO 30 +</w:t>
            </w:r>
          </w:p>
          <w:p w:rsidR="00D662B7" w:rsidRPr="0057286A" w:rsidRDefault="00D662B7" w:rsidP="007A51B7">
            <w:pPr>
              <w:jc w:val="center"/>
              <w:rPr>
                <w:rStyle w:val="TableText2"/>
                <w:rFonts w:ascii="Times New Roman" w:hAnsi="Times New Roman"/>
                <w:b/>
                <w:szCs w:val="20"/>
              </w:rPr>
            </w:pPr>
            <w:r w:rsidRPr="0057286A">
              <w:rPr>
                <w:rStyle w:val="TableText2"/>
                <w:rFonts w:ascii="Times New Roman" w:hAnsi="Times New Roman"/>
                <w:b/>
                <w:szCs w:val="20"/>
              </w:rPr>
              <w:t>ALO 12.5</w:t>
            </w:r>
          </w:p>
        </w:tc>
        <w:tc>
          <w:tcPr>
            <w:tcW w:w="303" w:type="pct"/>
            <w:tcBorders>
              <w:bottom w:val="single"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b/>
                <w:szCs w:val="20"/>
              </w:rPr>
            </w:pPr>
            <w:r w:rsidRPr="0057286A">
              <w:rPr>
                <w:rStyle w:val="TableText2"/>
                <w:rFonts w:ascii="Times New Roman" w:hAnsi="Times New Roman"/>
                <w:b/>
                <w:szCs w:val="20"/>
              </w:rPr>
              <w:t>MET +</w:t>
            </w:r>
          </w:p>
          <w:p w:rsidR="00D662B7" w:rsidRPr="0057286A" w:rsidRDefault="00D662B7" w:rsidP="007A51B7">
            <w:pPr>
              <w:jc w:val="center"/>
              <w:rPr>
                <w:rStyle w:val="TableText2"/>
                <w:rFonts w:ascii="Times New Roman" w:hAnsi="Times New Roman"/>
                <w:b/>
                <w:szCs w:val="20"/>
              </w:rPr>
            </w:pPr>
            <w:r w:rsidRPr="0057286A">
              <w:rPr>
                <w:rStyle w:val="TableText2"/>
                <w:rFonts w:ascii="Times New Roman" w:hAnsi="Times New Roman"/>
                <w:b/>
                <w:szCs w:val="20"/>
              </w:rPr>
              <w:t>PIO 30 +</w:t>
            </w:r>
          </w:p>
          <w:p w:rsidR="00D662B7" w:rsidRPr="0057286A" w:rsidRDefault="00D662B7" w:rsidP="007A51B7">
            <w:pPr>
              <w:jc w:val="center"/>
              <w:rPr>
                <w:rStyle w:val="TableText2"/>
                <w:rFonts w:ascii="Times New Roman" w:hAnsi="Times New Roman"/>
                <w:b/>
                <w:szCs w:val="20"/>
              </w:rPr>
            </w:pPr>
            <w:r w:rsidRPr="0057286A">
              <w:rPr>
                <w:rStyle w:val="TableText2"/>
                <w:rFonts w:ascii="Times New Roman" w:hAnsi="Times New Roman"/>
                <w:b/>
                <w:szCs w:val="20"/>
              </w:rPr>
              <w:t>ALO 25</w:t>
            </w:r>
          </w:p>
        </w:tc>
        <w:tc>
          <w:tcPr>
            <w:tcW w:w="304" w:type="pct"/>
            <w:tcBorders>
              <w:bottom w:val="single"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b/>
                <w:szCs w:val="20"/>
              </w:rPr>
            </w:pPr>
            <w:r w:rsidRPr="0057286A">
              <w:rPr>
                <w:rStyle w:val="TableText2"/>
                <w:rFonts w:ascii="Times New Roman" w:hAnsi="Times New Roman"/>
                <w:b/>
                <w:szCs w:val="20"/>
              </w:rPr>
              <w:t>MET +</w:t>
            </w:r>
          </w:p>
          <w:p w:rsidR="00D662B7" w:rsidRPr="0057286A" w:rsidRDefault="00D662B7" w:rsidP="007A51B7">
            <w:pPr>
              <w:jc w:val="center"/>
              <w:rPr>
                <w:rStyle w:val="TableText2"/>
                <w:rFonts w:ascii="Times New Roman" w:hAnsi="Times New Roman"/>
                <w:b/>
                <w:szCs w:val="20"/>
              </w:rPr>
            </w:pPr>
            <w:r w:rsidRPr="0057286A">
              <w:rPr>
                <w:rStyle w:val="TableText2"/>
                <w:rFonts w:ascii="Times New Roman" w:hAnsi="Times New Roman"/>
                <w:b/>
                <w:szCs w:val="20"/>
              </w:rPr>
              <w:t>PIO 45</w:t>
            </w:r>
          </w:p>
        </w:tc>
        <w:tc>
          <w:tcPr>
            <w:tcW w:w="304" w:type="pct"/>
            <w:tcBorders>
              <w:bottom w:val="single"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b/>
                <w:szCs w:val="20"/>
              </w:rPr>
            </w:pPr>
            <w:r w:rsidRPr="0057286A">
              <w:rPr>
                <w:rStyle w:val="TableText2"/>
                <w:rFonts w:ascii="Times New Roman" w:hAnsi="Times New Roman"/>
                <w:b/>
                <w:szCs w:val="20"/>
              </w:rPr>
              <w:t>MET +</w:t>
            </w:r>
          </w:p>
          <w:p w:rsidR="00D662B7" w:rsidRPr="0057286A" w:rsidRDefault="00D662B7" w:rsidP="007A51B7">
            <w:pPr>
              <w:jc w:val="center"/>
              <w:rPr>
                <w:rStyle w:val="TableText2"/>
                <w:rFonts w:ascii="Times New Roman" w:hAnsi="Times New Roman"/>
                <w:b/>
                <w:szCs w:val="20"/>
              </w:rPr>
            </w:pPr>
            <w:r w:rsidRPr="0057286A">
              <w:rPr>
                <w:rStyle w:val="TableText2"/>
                <w:rFonts w:ascii="Times New Roman" w:hAnsi="Times New Roman"/>
                <w:b/>
                <w:szCs w:val="20"/>
              </w:rPr>
              <w:t>PIO 45 +</w:t>
            </w:r>
          </w:p>
          <w:p w:rsidR="00D662B7" w:rsidRPr="0057286A" w:rsidRDefault="00D662B7" w:rsidP="007A51B7">
            <w:pPr>
              <w:jc w:val="center"/>
              <w:rPr>
                <w:rStyle w:val="TableText2"/>
                <w:rFonts w:ascii="Times New Roman" w:hAnsi="Times New Roman"/>
                <w:b/>
                <w:szCs w:val="20"/>
              </w:rPr>
            </w:pPr>
            <w:r w:rsidRPr="0057286A">
              <w:rPr>
                <w:rStyle w:val="TableText2"/>
                <w:rFonts w:ascii="Times New Roman" w:hAnsi="Times New Roman"/>
                <w:b/>
                <w:szCs w:val="20"/>
              </w:rPr>
              <w:t>ALO 12.5</w:t>
            </w:r>
          </w:p>
        </w:tc>
        <w:tc>
          <w:tcPr>
            <w:tcW w:w="334" w:type="pct"/>
            <w:tcBorders>
              <w:bottom w:val="single"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b/>
                <w:szCs w:val="20"/>
              </w:rPr>
            </w:pPr>
            <w:r w:rsidRPr="0057286A">
              <w:rPr>
                <w:rStyle w:val="TableText2"/>
                <w:rFonts w:ascii="Times New Roman" w:hAnsi="Times New Roman"/>
                <w:b/>
                <w:szCs w:val="20"/>
              </w:rPr>
              <w:t>MET +</w:t>
            </w:r>
          </w:p>
          <w:p w:rsidR="00D662B7" w:rsidRPr="0057286A" w:rsidRDefault="00D662B7" w:rsidP="007A51B7">
            <w:pPr>
              <w:jc w:val="center"/>
              <w:rPr>
                <w:rStyle w:val="TableText2"/>
                <w:rFonts w:ascii="Times New Roman" w:hAnsi="Times New Roman"/>
                <w:b/>
                <w:szCs w:val="20"/>
              </w:rPr>
            </w:pPr>
            <w:r w:rsidRPr="0057286A">
              <w:rPr>
                <w:rStyle w:val="TableText2"/>
                <w:rFonts w:ascii="Times New Roman" w:hAnsi="Times New Roman"/>
                <w:b/>
                <w:szCs w:val="20"/>
              </w:rPr>
              <w:t>PIO 45 + ALO 25</w:t>
            </w:r>
          </w:p>
        </w:tc>
      </w:tr>
      <w:tr w:rsidR="00D662B7" w:rsidRPr="0057286A" w:rsidTr="004947F3">
        <w:trPr>
          <w:trHeight w:val="117"/>
        </w:trPr>
        <w:tc>
          <w:tcPr>
            <w:tcW w:w="718" w:type="pct"/>
            <w:tcMar>
              <w:left w:w="28" w:type="dxa"/>
              <w:right w:w="28" w:type="dxa"/>
            </w:tcMar>
          </w:tcPr>
          <w:p w:rsidR="00D662B7" w:rsidRPr="0057286A" w:rsidRDefault="00D662B7" w:rsidP="007A51B7">
            <w:pPr>
              <w:rPr>
                <w:rStyle w:val="TableText2"/>
                <w:rFonts w:ascii="Times New Roman" w:hAnsi="Times New Roman"/>
                <w:szCs w:val="20"/>
              </w:rPr>
            </w:pPr>
            <w:r w:rsidRPr="0057286A">
              <w:rPr>
                <w:rStyle w:val="TableText2"/>
                <w:rFonts w:ascii="Times New Roman" w:hAnsi="Times New Roman"/>
                <w:szCs w:val="20"/>
              </w:rPr>
              <w:t>Trial duration</w:t>
            </w:r>
          </w:p>
        </w:tc>
        <w:tc>
          <w:tcPr>
            <w:tcW w:w="609" w:type="pct"/>
            <w:gridSpan w:val="2"/>
            <w:tcBorders>
              <w:bottom w:val="dotted" w:sz="4" w:space="0" w:color="auto"/>
              <w:right w:val="dotted" w:sz="4" w:space="0" w:color="auto"/>
            </w:tcBorders>
            <w:shd w:val="clear" w:color="auto" w:fill="auto"/>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12 months</w:t>
            </w:r>
          </w:p>
        </w:tc>
        <w:tc>
          <w:tcPr>
            <w:tcW w:w="3672" w:type="pct"/>
            <w:gridSpan w:val="12"/>
            <w:tcBorders>
              <w:left w:val="dotted" w:sz="4" w:space="0" w:color="auto"/>
              <w:bottom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6 months</w:t>
            </w:r>
          </w:p>
        </w:tc>
      </w:tr>
      <w:tr w:rsidR="00D662B7" w:rsidRPr="0057286A" w:rsidTr="004947F3">
        <w:trPr>
          <w:trHeight w:val="163"/>
        </w:trPr>
        <w:tc>
          <w:tcPr>
            <w:tcW w:w="718" w:type="pct"/>
            <w:tcMar>
              <w:left w:w="28" w:type="dxa"/>
              <w:right w:w="28" w:type="dxa"/>
            </w:tcMar>
          </w:tcPr>
          <w:p w:rsidR="00D662B7" w:rsidRPr="0057286A" w:rsidRDefault="00D662B7" w:rsidP="007A51B7">
            <w:pPr>
              <w:rPr>
                <w:rStyle w:val="TableText2"/>
                <w:rFonts w:ascii="Times New Roman" w:hAnsi="Times New Roman"/>
                <w:szCs w:val="20"/>
              </w:rPr>
            </w:pPr>
            <w:r w:rsidRPr="0057286A">
              <w:rPr>
                <w:rStyle w:val="TableText2"/>
                <w:rFonts w:ascii="Times New Roman" w:hAnsi="Times New Roman"/>
                <w:szCs w:val="20"/>
              </w:rPr>
              <w:t>N</w:t>
            </w:r>
          </w:p>
        </w:tc>
        <w:tc>
          <w:tcPr>
            <w:tcW w:w="609" w:type="pct"/>
            <w:gridSpan w:val="2"/>
            <w:tcBorders>
              <w:top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803</w:t>
            </w:r>
          </w:p>
        </w:tc>
        <w:tc>
          <w:tcPr>
            <w:tcW w:w="3672" w:type="pct"/>
            <w:gridSpan w:val="12"/>
            <w:tcBorders>
              <w:top w:val="dotted" w:sz="4" w:space="0" w:color="auto"/>
              <w:left w:val="dotted" w:sz="4" w:space="0" w:color="auto"/>
              <w:bottom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1,554</w:t>
            </w:r>
          </w:p>
        </w:tc>
      </w:tr>
      <w:tr w:rsidR="00D662B7" w:rsidRPr="0057286A" w:rsidTr="004947F3">
        <w:trPr>
          <w:trHeight w:val="209"/>
        </w:trPr>
        <w:tc>
          <w:tcPr>
            <w:tcW w:w="718" w:type="pct"/>
            <w:tcMar>
              <w:left w:w="28" w:type="dxa"/>
              <w:right w:w="28" w:type="dxa"/>
            </w:tcMar>
          </w:tcPr>
          <w:p w:rsidR="00D662B7" w:rsidRPr="0057286A" w:rsidRDefault="00D662B7" w:rsidP="007A51B7">
            <w:pPr>
              <w:rPr>
                <w:rStyle w:val="TableText2"/>
                <w:rFonts w:ascii="Times New Roman" w:hAnsi="Times New Roman"/>
                <w:szCs w:val="20"/>
              </w:rPr>
            </w:pPr>
            <w:r w:rsidRPr="0057286A">
              <w:rPr>
                <w:rStyle w:val="TableText2"/>
                <w:rFonts w:ascii="Times New Roman" w:hAnsi="Times New Roman"/>
                <w:szCs w:val="20"/>
              </w:rPr>
              <w:t>n</w:t>
            </w:r>
          </w:p>
        </w:tc>
        <w:tc>
          <w:tcPr>
            <w:tcW w:w="304" w:type="pct"/>
            <w:tcBorders>
              <w:top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404</w:t>
            </w:r>
          </w:p>
        </w:tc>
        <w:tc>
          <w:tcPr>
            <w:tcW w:w="305"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399</w:t>
            </w:r>
          </w:p>
        </w:tc>
        <w:tc>
          <w:tcPr>
            <w:tcW w:w="303"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129</w:t>
            </w:r>
          </w:p>
        </w:tc>
        <w:tc>
          <w:tcPr>
            <w:tcW w:w="304"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128</w:t>
            </w:r>
          </w:p>
        </w:tc>
        <w:tc>
          <w:tcPr>
            <w:tcW w:w="303"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129</w:t>
            </w:r>
          </w:p>
        </w:tc>
        <w:tc>
          <w:tcPr>
            <w:tcW w:w="304"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130</w:t>
            </w:r>
          </w:p>
        </w:tc>
        <w:tc>
          <w:tcPr>
            <w:tcW w:w="303"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130</w:t>
            </w:r>
          </w:p>
        </w:tc>
        <w:tc>
          <w:tcPr>
            <w:tcW w:w="304"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130</w:t>
            </w:r>
          </w:p>
        </w:tc>
        <w:tc>
          <w:tcPr>
            <w:tcW w:w="303"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129</w:t>
            </w:r>
          </w:p>
        </w:tc>
        <w:tc>
          <w:tcPr>
            <w:tcW w:w="304"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130</w:t>
            </w:r>
          </w:p>
        </w:tc>
        <w:tc>
          <w:tcPr>
            <w:tcW w:w="303"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130</w:t>
            </w:r>
          </w:p>
        </w:tc>
        <w:tc>
          <w:tcPr>
            <w:tcW w:w="304"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129</w:t>
            </w:r>
          </w:p>
        </w:tc>
        <w:tc>
          <w:tcPr>
            <w:tcW w:w="304"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130</w:t>
            </w:r>
          </w:p>
        </w:tc>
        <w:tc>
          <w:tcPr>
            <w:tcW w:w="334" w:type="pct"/>
            <w:tcBorders>
              <w:top w:val="dotted" w:sz="4" w:space="0" w:color="auto"/>
              <w:left w:val="dotted" w:sz="4" w:space="0" w:color="auto"/>
              <w:bottom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130</w:t>
            </w:r>
          </w:p>
        </w:tc>
      </w:tr>
      <w:tr w:rsidR="00D662B7" w:rsidRPr="0057286A" w:rsidTr="004947F3">
        <w:trPr>
          <w:trHeight w:val="134"/>
        </w:trPr>
        <w:tc>
          <w:tcPr>
            <w:tcW w:w="718" w:type="pct"/>
            <w:tcMar>
              <w:left w:w="28" w:type="dxa"/>
              <w:right w:w="28" w:type="dxa"/>
            </w:tcMar>
            <w:vAlign w:val="bottom"/>
          </w:tcPr>
          <w:p w:rsidR="00D662B7" w:rsidRPr="0057286A" w:rsidRDefault="00D662B7" w:rsidP="007A51B7">
            <w:pPr>
              <w:rPr>
                <w:rStyle w:val="TableText2"/>
                <w:rFonts w:ascii="Times New Roman" w:hAnsi="Times New Roman"/>
                <w:szCs w:val="20"/>
              </w:rPr>
            </w:pPr>
            <w:r w:rsidRPr="0057286A">
              <w:rPr>
                <w:rStyle w:val="TableText2"/>
                <w:rFonts w:ascii="Times New Roman" w:hAnsi="Times New Roman"/>
                <w:szCs w:val="20"/>
              </w:rPr>
              <w:t>Male; n (%)</w:t>
            </w:r>
          </w:p>
        </w:tc>
        <w:tc>
          <w:tcPr>
            <w:tcW w:w="304" w:type="pct"/>
            <w:tcBorders>
              <w:top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210 (52%)</w:t>
            </w:r>
          </w:p>
        </w:tc>
        <w:tc>
          <w:tcPr>
            <w:tcW w:w="305"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204 (51%)</w:t>
            </w:r>
          </w:p>
        </w:tc>
        <w:tc>
          <w:tcPr>
            <w:tcW w:w="303"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61 (47%)</w:t>
            </w:r>
          </w:p>
        </w:tc>
        <w:tc>
          <w:tcPr>
            <w:tcW w:w="304"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67 (52%)</w:t>
            </w:r>
          </w:p>
        </w:tc>
        <w:tc>
          <w:tcPr>
            <w:tcW w:w="303"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50 (39%)</w:t>
            </w:r>
          </w:p>
        </w:tc>
        <w:tc>
          <w:tcPr>
            <w:tcW w:w="304"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61 (47%)</w:t>
            </w:r>
          </w:p>
        </w:tc>
        <w:tc>
          <w:tcPr>
            <w:tcW w:w="303"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60 (46%)</w:t>
            </w:r>
          </w:p>
        </w:tc>
        <w:tc>
          <w:tcPr>
            <w:tcW w:w="304"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61 (47%)</w:t>
            </w:r>
          </w:p>
        </w:tc>
        <w:tc>
          <w:tcPr>
            <w:tcW w:w="303"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63 (49%)</w:t>
            </w:r>
          </w:p>
        </w:tc>
        <w:tc>
          <w:tcPr>
            <w:tcW w:w="304"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54 (42%)</w:t>
            </w:r>
          </w:p>
        </w:tc>
        <w:tc>
          <w:tcPr>
            <w:tcW w:w="303"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55 (42%)</w:t>
            </w:r>
          </w:p>
        </w:tc>
        <w:tc>
          <w:tcPr>
            <w:tcW w:w="304"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53 (41%)</w:t>
            </w:r>
          </w:p>
        </w:tc>
        <w:tc>
          <w:tcPr>
            <w:tcW w:w="304"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60 (46%)</w:t>
            </w:r>
          </w:p>
        </w:tc>
        <w:tc>
          <w:tcPr>
            <w:tcW w:w="334" w:type="pct"/>
            <w:tcBorders>
              <w:top w:val="dotted" w:sz="4" w:space="0" w:color="auto"/>
              <w:left w:val="dotted" w:sz="4" w:space="0" w:color="auto"/>
              <w:bottom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52 (40%)</w:t>
            </w:r>
          </w:p>
        </w:tc>
      </w:tr>
      <w:tr w:rsidR="00D662B7" w:rsidRPr="0057286A" w:rsidTr="004947F3">
        <w:trPr>
          <w:trHeight w:val="1019"/>
        </w:trPr>
        <w:tc>
          <w:tcPr>
            <w:tcW w:w="718" w:type="pct"/>
            <w:tcMar>
              <w:left w:w="28" w:type="dxa"/>
              <w:right w:w="28" w:type="dxa"/>
            </w:tcMar>
          </w:tcPr>
          <w:p w:rsidR="00D662B7" w:rsidRPr="0057286A" w:rsidRDefault="00D662B7" w:rsidP="007A51B7">
            <w:pPr>
              <w:rPr>
                <w:rStyle w:val="TableText2"/>
                <w:rFonts w:ascii="Times New Roman" w:hAnsi="Times New Roman"/>
                <w:szCs w:val="20"/>
              </w:rPr>
            </w:pPr>
            <w:r w:rsidRPr="0057286A">
              <w:rPr>
                <w:rStyle w:val="TableText2"/>
                <w:rFonts w:ascii="Times New Roman" w:hAnsi="Times New Roman"/>
                <w:szCs w:val="20"/>
              </w:rPr>
              <w:t>Race</w:t>
            </w:r>
          </w:p>
          <w:p w:rsidR="00D662B7" w:rsidRPr="0057286A" w:rsidRDefault="00D662B7" w:rsidP="007A51B7">
            <w:pPr>
              <w:rPr>
                <w:rStyle w:val="TableText2"/>
                <w:rFonts w:ascii="Times New Roman" w:hAnsi="Times New Roman"/>
                <w:szCs w:val="20"/>
              </w:rPr>
            </w:pPr>
            <w:r w:rsidRPr="0057286A">
              <w:rPr>
                <w:rStyle w:val="TableText2"/>
                <w:rFonts w:ascii="Times New Roman" w:hAnsi="Times New Roman"/>
                <w:szCs w:val="20"/>
              </w:rPr>
              <w:t xml:space="preserve">   Asian; n (%)</w:t>
            </w:r>
          </w:p>
          <w:p w:rsidR="00D662B7" w:rsidRPr="0057286A" w:rsidRDefault="00D662B7" w:rsidP="007A51B7">
            <w:pPr>
              <w:rPr>
                <w:rStyle w:val="TableText2"/>
                <w:rFonts w:ascii="Times New Roman" w:hAnsi="Times New Roman"/>
                <w:szCs w:val="20"/>
              </w:rPr>
            </w:pPr>
            <w:r w:rsidRPr="0057286A">
              <w:rPr>
                <w:rStyle w:val="TableText2"/>
                <w:rFonts w:ascii="Times New Roman" w:hAnsi="Times New Roman"/>
                <w:szCs w:val="20"/>
              </w:rPr>
              <w:t xml:space="preserve">   Black; n (%)</w:t>
            </w:r>
          </w:p>
          <w:p w:rsidR="00D662B7" w:rsidRPr="0057286A" w:rsidRDefault="00D662B7" w:rsidP="007A51B7">
            <w:pPr>
              <w:rPr>
                <w:rStyle w:val="TableText2"/>
                <w:rFonts w:ascii="Times New Roman" w:hAnsi="Times New Roman"/>
                <w:szCs w:val="20"/>
              </w:rPr>
            </w:pPr>
            <w:r w:rsidRPr="0057286A">
              <w:rPr>
                <w:rStyle w:val="TableText2"/>
                <w:rFonts w:ascii="Times New Roman" w:hAnsi="Times New Roman"/>
                <w:szCs w:val="20"/>
              </w:rPr>
              <w:t xml:space="preserve">   White; n (%)</w:t>
            </w:r>
          </w:p>
          <w:p w:rsidR="00D662B7" w:rsidRPr="0057286A" w:rsidRDefault="00D662B7" w:rsidP="007A51B7">
            <w:pPr>
              <w:rPr>
                <w:rStyle w:val="TableText2"/>
                <w:rFonts w:ascii="Times New Roman" w:hAnsi="Times New Roman"/>
                <w:szCs w:val="20"/>
              </w:rPr>
            </w:pPr>
            <w:r w:rsidRPr="0057286A">
              <w:rPr>
                <w:rStyle w:val="TableText2"/>
                <w:rFonts w:ascii="Times New Roman" w:hAnsi="Times New Roman"/>
                <w:szCs w:val="20"/>
              </w:rPr>
              <w:t xml:space="preserve">   Other; n (%)</w:t>
            </w:r>
          </w:p>
        </w:tc>
        <w:tc>
          <w:tcPr>
            <w:tcW w:w="304" w:type="pct"/>
            <w:tcBorders>
              <w:top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p>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79 (20%)</w:t>
            </w:r>
          </w:p>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41 (10%)</w:t>
            </w:r>
          </w:p>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245 (61%)</w:t>
            </w:r>
          </w:p>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42 (10%)</w:t>
            </w:r>
          </w:p>
        </w:tc>
        <w:tc>
          <w:tcPr>
            <w:tcW w:w="305"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p>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78 (20%)</w:t>
            </w:r>
          </w:p>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36 (9%)</w:t>
            </w:r>
          </w:p>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256 (64%)</w:t>
            </w:r>
          </w:p>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29 (7%)</w:t>
            </w:r>
          </w:p>
        </w:tc>
        <w:tc>
          <w:tcPr>
            <w:tcW w:w="303"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p>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5 (4%)</w:t>
            </w:r>
          </w:p>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8 (6%)</w:t>
            </w:r>
          </w:p>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93 (72%)</w:t>
            </w:r>
          </w:p>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23 (18%)</w:t>
            </w:r>
          </w:p>
        </w:tc>
        <w:tc>
          <w:tcPr>
            <w:tcW w:w="304"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p>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14 (11%)</w:t>
            </w:r>
          </w:p>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6 (5%)</w:t>
            </w:r>
          </w:p>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89 (70%)</w:t>
            </w:r>
          </w:p>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19 (15%)</w:t>
            </w:r>
          </w:p>
        </w:tc>
        <w:tc>
          <w:tcPr>
            <w:tcW w:w="303"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p>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15 (12%)</w:t>
            </w:r>
          </w:p>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5 (4%)</w:t>
            </w:r>
          </w:p>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80 (62%)</w:t>
            </w:r>
          </w:p>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29 (22%)</w:t>
            </w:r>
          </w:p>
        </w:tc>
        <w:tc>
          <w:tcPr>
            <w:tcW w:w="304"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p>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11 (8%)</w:t>
            </w:r>
          </w:p>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8 (6%)</w:t>
            </w:r>
          </w:p>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85 (65%)</w:t>
            </w:r>
          </w:p>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26 (20%)</w:t>
            </w:r>
          </w:p>
        </w:tc>
        <w:tc>
          <w:tcPr>
            <w:tcW w:w="303"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p>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9 (7%)</w:t>
            </w:r>
          </w:p>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4 (3%)</w:t>
            </w:r>
          </w:p>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95 (73%)</w:t>
            </w:r>
          </w:p>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22 (17%)</w:t>
            </w:r>
          </w:p>
        </w:tc>
        <w:tc>
          <w:tcPr>
            <w:tcW w:w="304"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p>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7 (5%)</w:t>
            </w:r>
          </w:p>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3 (2%)</w:t>
            </w:r>
          </w:p>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96 (74%)</w:t>
            </w:r>
          </w:p>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24 (18%)</w:t>
            </w:r>
          </w:p>
        </w:tc>
        <w:tc>
          <w:tcPr>
            <w:tcW w:w="303"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p>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10 (8%)</w:t>
            </w:r>
          </w:p>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6 (5%)</w:t>
            </w:r>
          </w:p>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96 (74%)</w:t>
            </w:r>
          </w:p>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17 (13%)</w:t>
            </w:r>
          </w:p>
        </w:tc>
        <w:tc>
          <w:tcPr>
            <w:tcW w:w="304"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p>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5 (4%)</w:t>
            </w:r>
          </w:p>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2 (2%)</w:t>
            </w:r>
          </w:p>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107 (82%)</w:t>
            </w:r>
          </w:p>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16 (12%)</w:t>
            </w:r>
          </w:p>
        </w:tc>
        <w:tc>
          <w:tcPr>
            <w:tcW w:w="303"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p>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12 (9%)</w:t>
            </w:r>
          </w:p>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5 (4%)</w:t>
            </w:r>
          </w:p>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85 (65%)</w:t>
            </w:r>
          </w:p>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28 (21%)</w:t>
            </w:r>
          </w:p>
        </w:tc>
        <w:tc>
          <w:tcPr>
            <w:tcW w:w="304"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p>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12 (9%)</w:t>
            </w:r>
          </w:p>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9 (7%)</w:t>
            </w:r>
          </w:p>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85 (66%)</w:t>
            </w:r>
          </w:p>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23 (18%)</w:t>
            </w:r>
          </w:p>
        </w:tc>
        <w:tc>
          <w:tcPr>
            <w:tcW w:w="304"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p>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8 (6%)</w:t>
            </w:r>
          </w:p>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9 (7%)</w:t>
            </w:r>
          </w:p>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92 (71%)</w:t>
            </w:r>
          </w:p>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21 (16%)</w:t>
            </w:r>
          </w:p>
        </w:tc>
        <w:tc>
          <w:tcPr>
            <w:tcW w:w="334" w:type="pct"/>
            <w:tcBorders>
              <w:top w:val="dotted" w:sz="4" w:space="0" w:color="auto"/>
              <w:left w:val="dotted" w:sz="4" w:space="0" w:color="auto"/>
              <w:bottom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p>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12 (9%)</w:t>
            </w:r>
          </w:p>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3 (2%)</w:t>
            </w:r>
          </w:p>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93 (72%)</w:t>
            </w:r>
          </w:p>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22 (17%)</w:t>
            </w:r>
          </w:p>
        </w:tc>
      </w:tr>
      <w:tr w:rsidR="00D662B7" w:rsidRPr="0057286A" w:rsidTr="004947F3">
        <w:trPr>
          <w:trHeight w:val="111"/>
        </w:trPr>
        <w:tc>
          <w:tcPr>
            <w:tcW w:w="718" w:type="pct"/>
            <w:tcMar>
              <w:left w:w="28" w:type="dxa"/>
              <w:right w:w="28" w:type="dxa"/>
            </w:tcMar>
          </w:tcPr>
          <w:p w:rsidR="00D662B7" w:rsidRPr="0057286A" w:rsidRDefault="00D662B7" w:rsidP="007A51B7">
            <w:pPr>
              <w:rPr>
                <w:rStyle w:val="TableText2"/>
                <w:rFonts w:ascii="Times New Roman" w:hAnsi="Times New Roman"/>
                <w:szCs w:val="20"/>
              </w:rPr>
            </w:pPr>
            <w:r w:rsidRPr="0057286A">
              <w:rPr>
                <w:rStyle w:val="TableText2"/>
                <w:rFonts w:ascii="Times New Roman" w:hAnsi="Times New Roman"/>
                <w:szCs w:val="20"/>
              </w:rPr>
              <w:t>Age, mean; years (SD)</w:t>
            </w:r>
          </w:p>
        </w:tc>
        <w:tc>
          <w:tcPr>
            <w:tcW w:w="304" w:type="pct"/>
            <w:tcBorders>
              <w:top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54.3 (9.9)</w:t>
            </w:r>
          </w:p>
        </w:tc>
        <w:tc>
          <w:tcPr>
            <w:tcW w:w="305"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55.9 (9.9)</w:t>
            </w:r>
          </w:p>
        </w:tc>
        <w:tc>
          <w:tcPr>
            <w:tcW w:w="303"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55.2 (9.9)</w:t>
            </w:r>
          </w:p>
        </w:tc>
        <w:tc>
          <w:tcPr>
            <w:tcW w:w="304"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53.1 (9.6)</w:t>
            </w:r>
          </w:p>
        </w:tc>
        <w:tc>
          <w:tcPr>
            <w:tcW w:w="303"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53.7 (9.3)</w:t>
            </w:r>
          </w:p>
        </w:tc>
        <w:tc>
          <w:tcPr>
            <w:tcW w:w="304"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54.1 (9.5)</w:t>
            </w:r>
          </w:p>
        </w:tc>
        <w:tc>
          <w:tcPr>
            <w:tcW w:w="303"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53.6 (9.9)</w:t>
            </w:r>
          </w:p>
        </w:tc>
        <w:tc>
          <w:tcPr>
            <w:tcW w:w="304"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54.9 (9.2)</w:t>
            </w:r>
          </w:p>
        </w:tc>
        <w:tc>
          <w:tcPr>
            <w:tcW w:w="303"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56.1 (9.4)</w:t>
            </w:r>
          </w:p>
        </w:tc>
        <w:tc>
          <w:tcPr>
            <w:tcW w:w="304"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55.0 (9.1)</w:t>
            </w:r>
          </w:p>
        </w:tc>
        <w:tc>
          <w:tcPr>
            <w:tcW w:w="303"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54.4 (9.7)</w:t>
            </w:r>
          </w:p>
        </w:tc>
        <w:tc>
          <w:tcPr>
            <w:tcW w:w="304"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54.5 (9.7)</w:t>
            </w:r>
          </w:p>
        </w:tc>
        <w:tc>
          <w:tcPr>
            <w:tcW w:w="304"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54.0 (9.8)</w:t>
            </w:r>
          </w:p>
        </w:tc>
        <w:tc>
          <w:tcPr>
            <w:tcW w:w="334" w:type="pct"/>
            <w:tcBorders>
              <w:top w:val="dotted" w:sz="4" w:space="0" w:color="auto"/>
              <w:left w:val="dotted" w:sz="4" w:space="0" w:color="auto"/>
              <w:bottom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54.2 (8.9)</w:t>
            </w:r>
          </w:p>
        </w:tc>
      </w:tr>
      <w:tr w:rsidR="00D662B7" w:rsidRPr="0057286A" w:rsidTr="004947F3">
        <w:trPr>
          <w:trHeight w:val="214"/>
        </w:trPr>
        <w:tc>
          <w:tcPr>
            <w:tcW w:w="718" w:type="pct"/>
            <w:tcMar>
              <w:left w:w="28" w:type="dxa"/>
              <w:right w:w="28" w:type="dxa"/>
            </w:tcMar>
          </w:tcPr>
          <w:p w:rsidR="00D662B7" w:rsidRPr="0057286A" w:rsidRDefault="00D662B7" w:rsidP="007A51B7">
            <w:pPr>
              <w:rPr>
                <w:rStyle w:val="TableText2"/>
                <w:rFonts w:ascii="Times New Roman" w:hAnsi="Times New Roman"/>
                <w:szCs w:val="20"/>
              </w:rPr>
            </w:pPr>
            <w:r w:rsidRPr="0057286A">
              <w:rPr>
                <w:rStyle w:val="TableText2"/>
                <w:rFonts w:ascii="Times New Roman" w:hAnsi="Times New Roman"/>
                <w:szCs w:val="20"/>
              </w:rPr>
              <w:t>Weight, mean; kg (SD)</w:t>
            </w:r>
          </w:p>
        </w:tc>
        <w:tc>
          <w:tcPr>
            <w:tcW w:w="304" w:type="pct"/>
            <w:tcBorders>
              <w:top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88.2 (18.9)</w:t>
            </w:r>
          </w:p>
        </w:tc>
        <w:tc>
          <w:tcPr>
            <w:tcW w:w="305"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88.0 (19.3)</w:t>
            </w:r>
          </w:p>
        </w:tc>
        <w:tc>
          <w:tcPr>
            <w:tcW w:w="303"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w:t>
            </w:r>
          </w:p>
        </w:tc>
        <w:tc>
          <w:tcPr>
            <w:tcW w:w="304"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w:t>
            </w:r>
          </w:p>
        </w:tc>
        <w:tc>
          <w:tcPr>
            <w:tcW w:w="303"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w:t>
            </w:r>
          </w:p>
        </w:tc>
        <w:tc>
          <w:tcPr>
            <w:tcW w:w="304"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w:t>
            </w:r>
          </w:p>
        </w:tc>
        <w:tc>
          <w:tcPr>
            <w:tcW w:w="303"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w:t>
            </w:r>
          </w:p>
        </w:tc>
        <w:tc>
          <w:tcPr>
            <w:tcW w:w="304"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w:t>
            </w:r>
          </w:p>
        </w:tc>
        <w:tc>
          <w:tcPr>
            <w:tcW w:w="303"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w:t>
            </w:r>
          </w:p>
        </w:tc>
        <w:tc>
          <w:tcPr>
            <w:tcW w:w="304"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w:t>
            </w:r>
          </w:p>
        </w:tc>
        <w:tc>
          <w:tcPr>
            <w:tcW w:w="303"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w:t>
            </w:r>
          </w:p>
        </w:tc>
        <w:tc>
          <w:tcPr>
            <w:tcW w:w="304"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w:t>
            </w:r>
          </w:p>
        </w:tc>
        <w:tc>
          <w:tcPr>
            <w:tcW w:w="304"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w:t>
            </w:r>
          </w:p>
        </w:tc>
        <w:tc>
          <w:tcPr>
            <w:tcW w:w="334" w:type="pct"/>
            <w:tcBorders>
              <w:top w:val="dotted" w:sz="4" w:space="0" w:color="auto"/>
              <w:left w:val="dotted" w:sz="4" w:space="0" w:color="auto"/>
              <w:bottom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w:t>
            </w:r>
          </w:p>
        </w:tc>
      </w:tr>
      <w:tr w:rsidR="00D662B7" w:rsidRPr="0057286A" w:rsidTr="004947F3">
        <w:trPr>
          <w:trHeight w:val="214"/>
        </w:trPr>
        <w:tc>
          <w:tcPr>
            <w:tcW w:w="718" w:type="pct"/>
            <w:tcMar>
              <w:left w:w="28" w:type="dxa"/>
              <w:right w:w="28" w:type="dxa"/>
            </w:tcMar>
          </w:tcPr>
          <w:p w:rsidR="00D662B7" w:rsidRPr="0057286A" w:rsidRDefault="00D662B7" w:rsidP="007A51B7">
            <w:pPr>
              <w:rPr>
                <w:rStyle w:val="TableText2"/>
                <w:rFonts w:ascii="Times New Roman" w:hAnsi="Times New Roman"/>
                <w:szCs w:val="20"/>
              </w:rPr>
            </w:pPr>
            <w:r w:rsidRPr="0057286A">
              <w:rPr>
                <w:rStyle w:val="TableText2"/>
                <w:rFonts w:ascii="Times New Roman" w:hAnsi="Times New Roman"/>
                <w:szCs w:val="20"/>
              </w:rPr>
              <w:t>BMI, mean; kg/m</w:t>
            </w:r>
            <w:r w:rsidRPr="0057286A">
              <w:rPr>
                <w:rStyle w:val="TableText2"/>
                <w:rFonts w:ascii="Times New Roman" w:hAnsi="Times New Roman"/>
                <w:szCs w:val="20"/>
                <w:vertAlign w:val="superscript"/>
              </w:rPr>
              <w:t>2</w:t>
            </w:r>
            <w:r w:rsidRPr="0057286A">
              <w:rPr>
                <w:rStyle w:val="TableText2"/>
                <w:rFonts w:ascii="Times New Roman" w:hAnsi="Times New Roman"/>
                <w:szCs w:val="20"/>
              </w:rPr>
              <w:t xml:space="preserve"> (SD)</w:t>
            </w:r>
          </w:p>
        </w:tc>
        <w:tc>
          <w:tcPr>
            <w:tcW w:w="304" w:type="pct"/>
            <w:tcBorders>
              <w:top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31.5 (5.3)</w:t>
            </w:r>
          </w:p>
        </w:tc>
        <w:tc>
          <w:tcPr>
            <w:tcW w:w="305"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31.6 (5.2)</w:t>
            </w:r>
          </w:p>
        </w:tc>
        <w:tc>
          <w:tcPr>
            <w:tcW w:w="303"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30.6 (4.8)</w:t>
            </w:r>
          </w:p>
        </w:tc>
        <w:tc>
          <w:tcPr>
            <w:tcW w:w="304"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31.0 (5.1)</w:t>
            </w:r>
          </w:p>
        </w:tc>
        <w:tc>
          <w:tcPr>
            <w:tcW w:w="303"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31.5 (5.7)</w:t>
            </w:r>
          </w:p>
        </w:tc>
        <w:tc>
          <w:tcPr>
            <w:tcW w:w="304"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31.3 (5.3)</w:t>
            </w:r>
          </w:p>
        </w:tc>
        <w:tc>
          <w:tcPr>
            <w:tcW w:w="303"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31.5 (5.0)</w:t>
            </w:r>
          </w:p>
        </w:tc>
        <w:tc>
          <w:tcPr>
            <w:tcW w:w="304"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30.8 (4.7)</w:t>
            </w:r>
          </w:p>
        </w:tc>
        <w:tc>
          <w:tcPr>
            <w:tcW w:w="303"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31.4 (5.4)</w:t>
            </w:r>
          </w:p>
        </w:tc>
        <w:tc>
          <w:tcPr>
            <w:tcW w:w="304"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31.1 (5.1)</w:t>
            </w:r>
          </w:p>
        </w:tc>
        <w:tc>
          <w:tcPr>
            <w:tcW w:w="303"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31.9 (5.6)</w:t>
            </w:r>
          </w:p>
        </w:tc>
        <w:tc>
          <w:tcPr>
            <w:tcW w:w="304"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30.7 (4.7)</w:t>
            </w:r>
          </w:p>
        </w:tc>
        <w:tc>
          <w:tcPr>
            <w:tcW w:w="304"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31.5 (5.2)</w:t>
            </w:r>
          </w:p>
        </w:tc>
        <w:tc>
          <w:tcPr>
            <w:tcW w:w="334" w:type="pct"/>
            <w:tcBorders>
              <w:top w:val="dotted" w:sz="4" w:space="0" w:color="auto"/>
              <w:left w:val="dotted" w:sz="4" w:space="0" w:color="auto"/>
              <w:bottom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30.6 (4.8)</w:t>
            </w:r>
          </w:p>
        </w:tc>
      </w:tr>
      <w:tr w:rsidR="00D662B7" w:rsidRPr="0057286A" w:rsidTr="004947F3">
        <w:trPr>
          <w:trHeight w:val="300"/>
        </w:trPr>
        <w:tc>
          <w:tcPr>
            <w:tcW w:w="718" w:type="pct"/>
            <w:tcMar>
              <w:left w:w="28" w:type="dxa"/>
              <w:right w:w="28" w:type="dxa"/>
            </w:tcMar>
            <w:vAlign w:val="center"/>
          </w:tcPr>
          <w:p w:rsidR="00D662B7" w:rsidRPr="0057286A" w:rsidRDefault="00D662B7" w:rsidP="007A51B7">
            <w:pPr>
              <w:jc w:val="left"/>
              <w:rPr>
                <w:rStyle w:val="TableText2"/>
                <w:rFonts w:ascii="Times New Roman" w:hAnsi="Times New Roman"/>
                <w:szCs w:val="20"/>
              </w:rPr>
            </w:pPr>
            <w:r w:rsidRPr="0057286A">
              <w:rPr>
                <w:rStyle w:val="TableText2"/>
                <w:rFonts w:ascii="Times New Roman" w:hAnsi="Times New Roman"/>
                <w:szCs w:val="20"/>
              </w:rPr>
              <w:t>Duration of diabetes, mean; years (SD)</w:t>
            </w:r>
          </w:p>
        </w:tc>
        <w:tc>
          <w:tcPr>
            <w:tcW w:w="304" w:type="pct"/>
            <w:tcBorders>
              <w:top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7.5 (5.2)</w:t>
            </w:r>
          </w:p>
        </w:tc>
        <w:tc>
          <w:tcPr>
            <w:tcW w:w="305"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6.9 (4.6)</w:t>
            </w:r>
          </w:p>
        </w:tc>
        <w:tc>
          <w:tcPr>
            <w:tcW w:w="303"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6.0 (5.0)</w:t>
            </w:r>
          </w:p>
        </w:tc>
        <w:tc>
          <w:tcPr>
            <w:tcW w:w="304"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6.2 (5.6)</w:t>
            </w:r>
          </w:p>
        </w:tc>
        <w:tc>
          <w:tcPr>
            <w:tcW w:w="303"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5.6 (4.9)</w:t>
            </w:r>
          </w:p>
        </w:tc>
        <w:tc>
          <w:tcPr>
            <w:tcW w:w="304"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5.7 (4.8)</w:t>
            </w:r>
          </w:p>
        </w:tc>
        <w:tc>
          <w:tcPr>
            <w:tcW w:w="303"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6.1 (5.5)</w:t>
            </w:r>
          </w:p>
        </w:tc>
        <w:tc>
          <w:tcPr>
            <w:tcW w:w="304"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6.9 (5.5)</w:t>
            </w:r>
          </w:p>
        </w:tc>
        <w:tc>
          <w:tcPr>
            <w:tcW w:w="303"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7.6 (7.1)</w:t>
            </w:r>
          </w:p>
        </w:tc>
        <w:tc>
          <w:tcPr>
            <w:tcW w:w="304"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5.8 (5.1)</w:t>
            </w:r>
          </w:p>
        </w:tc>
        <w:tc>
          <w:tcPr>
            <w:tcW w:w="303"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6.6 (6.0)</w:t>
            </w:r>
          </w:p>
        </w:tc>
        <w:tc>
          <w:tcPr>
            <w:tcW w:w="304"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5.7 (4.2)</w:t>
            </w:r>
          </w:p>
        </w:tc>
        <w:tc>
          <w:tcPr>
            <w:tcW w:w="304"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6.6 (5.3)</w:t>
            </w:r>
          </w:p>
        </w:tc>
        <w:tc>
          <w:tcPr>
            <w:tcW w:w="334" w:type="pct"/>
            <w:tcBorders>
              <w:top w:val="dotted" w:sz="4" w:space="0" w:color="auto"/>
              <w:left w:val="dotted" w:sz="4" w:space="0" w:color="auto"/>
              <w:bottom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6.2 (5.0)</w:t>
            </w:r>
          </w:p>
        </w:tc>
      </w:tr>
      <w:tr w:rsidR="00D662B7" w:rsidRPr="0057286A" w:rsidTr="004947F3">
        <w:trPr>
          <w:trHeight w:val="82"/>
        </w:trPr>
        <w:tc>
          <w:tcPr>
            <w:tcW w:w="718" w:type="pct"/>
            <w:tcMar>
              <w:left w:w="28" w:type="dxa"/>
              <w:right w:w="28" w:type="dxa"/>
            </w:tcMar>
          </w:tcPr>
          <w:p w:rsidR="00D662B7" w:rsidRPr="0057286A" w:rsidRDefault="00D662B7" w:rsidP="007A51B7">
            <w:pPr>
              <w:rPr>
                <w:rStyle w:val="TableText2"/>
                <w:rFonts w:ascii="Times New Roman" w:hAnsi="Times New Roman"/>
                <w:szCs w:val="20"/>
              </w:rPr>
            </w:pPr>
            <w:r w:rsidRPr="0057286A">
              <w:rPr>
                <w:rFonts w:ascii="Times New Roman" w:hAnsi="Times New Roman" w:cs="Times New Roman"/>
                <w:sz w:val="20"/>
                <w:szCs w:val="20"/>
              </w:rPr>
              <w:t>HbA</w:t>
            </w:r>
            <w:r w:rsidRPr="0057286A">
              <w:rPr>
                <w:rFonts w:ascii="Times New Roman" w:hAnsi="Times New Roman" w:cs="Times New Roman"/>
                <w:sz w:val="20"/>
                <w:szCs w:val="20"/>
                <w:vertAlign w:val="subscript"/>
              </w:rPr>
              <w:t>1c</w:t>
            </w:r>
            <w:r w:rsidRPr="0057286A">
              <w:rPr>
                <w:rStyle w:val="TableText2"/>
                <w:rFonts w:ascii="Times New Roman" w:hAnsi="Times New Roman"/>
                <w:szCs w:val="20"/>
              </w:rPr>
              <w:t>, mean; % (SD)</w:t>
            </w:r>
          </w:p>
        </w:tc>
        <w:tc>
          <w:tcPr>
            <w:tcW w:w="304" w:type="pct"/>
            <w:tcBorders>
              <w:top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8.3% (0.8)</w:t>
            </w:r>
          </w:p>
        </w:tc>
        <w:tc>
          <w:tcPr>
            <w:tcW w:w="305" w:type="pct"/>
            <w:tcBorders>
              <w:top w:val="dotted" w:sz="4" w:space="0" w:color="auto"/>
              <w:left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8.1% (0.8)</w:t>
            </w:r>
          </w:p>
        </w:tc>
        <w:tc>
          <w:tcPr>
            <w:tcW w:w="303" w:type="pct"/>
            <w:tcBorders>
              <w:top w:val="dotted" w:sz="4" w:space="0" w:color="auto"/>
              <w:left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8.5% (0.6)</w:t>
            </w:r>
          </w:p>
        </w:tc>
        <w:tc>
          <w:tcPr>
            <w:tcW w:w="304" w:type="pct"/>
            <w:tcBorders>
              <w:top w:val="dotted" w:sz="4" w:space="0" w:color="auto"/>
              <w:left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8.6% (0.7)</w:t>
            </w:r>
          </w:p>
        </w:tc>
        <w:tc>
          <w:tcPr>
            <w:tcW w:w="303" w:type="pct"/>
            <w:tcBorders>
              <w:top w:val="dotted" w:sz="4" w:space="0" w:color="auto"/>
              <w:left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8.6% (0.7)</w:t>
            </w:r>
          </w:p>
        </w:tc>
        <w:tc>
          <w:tcPr>
            <w:tcW w:w="304" w:type="pct"/>
            <w:tcBorders>
              <w:top w:val="dotted" w:sz="4" w:space="0" w:color="auto"/>
              <w:left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8.5% (0.7)</w:t>
            </w:r>
          </w:p>
        </w:tc>
        <w:tc>
          <w:tcPr>
            <w:tcW w:w="303" w:type="pct"/>
            <w:tcBorders>
              <w:top w:val="dotted" w:sz="4" w:space="0" w:color="auto"/>
              <w:left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8.5% (0.7)</w:t>
            </w:r>
          </w:p>
        </w:tc>
        <w:tc>
          <w:tcPr>
            <w:tcW w:w="304" w:type="pct"/>
            <w:tcBorders>
              <w:top w:val="dotted" w:sz="4" w:space="0" w:color="auto"/>
              <w:left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8.5% (0.7)</w:t>
            </w:r>
          </w:p>
        </w:tc>
        <w:tc>
          <w:tcPr>
            <w:tcW w:w="303" w:type="pct"/>
            <w:tcBorders>
              <w:top w:val="dotted" w:sz="4" w:space="0" w:color="auto"/>
              <w:left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8.5% (0.7)</w:t>
            </w:r>
          </w:p>
        </w:tc>
        <w:tc>
          <w:tcPr>
            <w:tcW w:w="304" w:type="pct"/>
            <w:tcBorders>
              <w:top w:val="dotted" w:sz="4" w:space="0" w:color="auto"/>
              <w:left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8.5% (0.7)</w:t>
            </w:r>
          </w:p>
        </w:tc>
        <w:tc>
          <w:tcPr>
            <w:tcW w:w="303" w:type="pct"/>
            <w:tcBorders>
              <w:top w:val="dotted" w:sz="4" w:space="0" w:color="auto"/>
              <w:left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8.5% (0.7)</w:t>
            </w:r>
          </w:p>
        </w:tc>
        <w:tc>
          <w:tcPr>
            <w:tcW w:w="304" w:type="pct"/>
            <w:tcBorders>
              <w:top w:val="dotted" w:sz="4" w:space="0" w:color="auto"/>
              <w:left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8.5% (0.7)</w:t>
            </w:r>
          </w:p>
        </w:tc>
        <w:tc>
          <w:tcPr>
            <w:tcW w:w="304" w:type="pct"/>
            <w:tcBorders>
              <w:top w:val="dotted" w:sz="4" w:space="0" w:color="auto"/>
              <w:left w:val="dotted" w:sz="4" w:space="0" w:color="auto"/>
              <w:righ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8.5% (0.7)</w:t>
            </w:r>
          </w:p>
        </w:tc>
        <w:tc>
          <w:tcPr>
            <w:tcW w:w="334" w:type="pct"/>
            <w:tcBorders>
              <w:top w:val="dotted" w:sz="4" w:space="0" w:color="auto"/>
              <w:left w:val="dotted" w:sz="4" w:space="0" w:color="auto"/>
            </w:tcBorders>
            <w:shd w:val="clear" w:color="auto" w:fill="auto"/>
            <w:noWrap/>
            <w:tcMar>
              <w:left w:w="28" w:type="dxa"/>
              <w:right w:w="28" w:type="dxa"/>
            </w:tcMar>
            <w:vAlign w:val="center"/>
            <w:hideMark/>
          </w:tcPr>
          <w:p w:rsidR="00D662B7" w:rsidRPr="0057286A" w:rsidRDefault="00D662B7" w:rsidP="007A51B7">
            <w:pPr>
              <w:jc w:val="center"/>
              <w:rPr>
                <w:rStyle w:val="TableText2"/>
                <w:rFonts w:ascii="Times New Roman" w:hAnsi="Times New Roman"/>
                <w:szCs w:val="20"/>
              </w:rPr>
            </w:pPr>
            <w:r w:rsidRPr="0057286A">
              <w:rPr>
                <w:rStyle w:val="TableText2"/>
                <w:rFonts w:ascii="Times New Roman" w:hAnsi="Times New Roman"/>
                <w:szCs w:val="20"/>
              </w:rPr>
              <w:t>8.6% (0.7)</w:t>
            </w:r>
          </w:p>
        </w:tc>
      </w:tr>
    </w:tbl>
    <w:p w:rsidR="00D662B7" w:rsidRPr="00B56D06" w:rsidRDefault="00D662B7" w:rsidP="007A51B7">
      <w:pPr>
        <w:pStyle w:val="Tablenotes1"/>
        <w:jc w:val="both"/>
        <w:rPr>
          <w:rFonts w:ascii="Times New Roman" w:hAnsi="Times New Roman" w:cs="Times New Roman"/>
        </w:rPr>
      </w:pPr>
      <w:r w:rsidRPr="00B56D06">
        <w:rPr>
          <w:rFonts w:ascii="Times New Roman" w:hAnsi="Times New Roman" w:cs="Times New Roman"/>
        </w:rPr>
        <w:t xml:space="preserve">ALO = </w:t>
      </w:r>
      <w:proofErr w:type="spellStart"/>
      <w:r w:rsidRPr="00B56D06">
        <w:rPr>
          <w:rFonts w:ascii="Times New Roman" w:hAnsi="Times New Roman" w:cs="Times New Roman"/>
        </w:rPr>
        <w:t>alogliptin</w:t>
      </w:r>
      <w:proofErr w:type="spellEnd"/>
      <w:r w:rsidRPr="00B56D06">
        <w:rPr>
          <w:rFonts w:ascii="Times New Roman" w:hAnsi="Times New Roman" w:cs="Times New Roman"/>
        </w:rPr>
        <w:t>; BMI = body mass index; DPP-4</w:t>
      </w:r>
      <w:r w:rsidR="00815C39" w:rsidRPr="00B56D06">
        <w:rPr>
          <w:rFonts w:ascii="Times New Roman" w:hAnsi="Times New Roman" w:cs="Times New Roman"/>
        </w:rPr>
        <w:t>-i</w:t>
      </w:r>
      <w:r w:rsidRPr="00B56D06">
        <w:rPr>
          <w:rFonts w:ascii="Times New Roman" w:hAnsi="Times New Roman" w:cs="Times New Roman"/>
        </w:rPr>
        <w:t xml:space="preserve"> = dipeptidyl peptidase-4</w:t>
      </w:r>
      <w:r w:rsidR="00815C39" w:rsidRPr="00B56D06">
        <w:rPr>
          <w:rFonts w:ascii="Times New Roman" w:hAnsi="Times New Roman" w:cs="Times New Roman"/>
        </w:rPr>
        <w:t xml:space="preserve"> inhibitors</w:t>
      </w:r>
      <w:r w:rsidRPr="00B56D06">
        <w:rPr>
          <w:rFonts w:ascii="Times New Roman" w:hAnsi="Times New Roman" w:cs="Times New Roman"/>
        </w:rPr>
        <w:t>; HbA</w:t>
      </w:r>
      <w:r w:rsidRPr="00B56D06">
        <w:rPr>
          <w:rFonts w:ascii="Times New Roman" w:hAnsi="Times New Roman" w:cs="Times New Roman"/>
          <w:vertAlign w:val="subscript"/>
        </w:rPr>
        <w:t>1c</w:t>
      </w:r>
      <w:r w:rsidRPr="00B56D06">
        <w:rPr>
          <w:rFonts w:ascii="Times New Roman" w:hAnsi="Times New Roman" w:cs="Times New Roman"/>
        </w:rPr>
        <w:t xml:space="preserve"> = glycated haemoglobin; INS = insulin; MET = metformin; PBO = placebo; PIO = pioglitazone; SD = standard deviation; TZD = thiazolidinedione</w:t>
      </w:r>
    </w:p>
    <w:p w:rsidR="00D662B7" w:rsidRPr="0057286A" w:rsidRDefault="00D662B7" w:rsidP="007A51B7">
      <w:pPr>
        <w:rPr>
          <w:rFonts w:ascii="Times New Roman" w:hAnsi="Times New Roman" w:cs="Times New Roman"/>
          <w:sz w:val="20"/>
          <w:szCs w:val="20"/>
        </w:rPr>
      </w:pPr>
      <w:r w:rsidRPr="0057286A">
        <w:rPr>
          <w:rFonts w:ascii="Times New Roman" w:hAnsi="Times New Roman" w:cs="Times New Roman"/>
          <w:sz w:val="20"/>
          <w:szCs w:val="20"/>
        </w:rPr>
        <w:br w:type="page"/>
      </w:r>
    </w:p>
    <w:p w:rsidR="00890294" w:rsidRPr="00890294" w:rsidRDefault="00D662B7" w:rsidP="00890294">
      <w:pPr>
        <w:pStyle w:val="Caption"/>
        <w:rPr>
          <w:rFonts w:ascii="Times New Roman" w:hAnsi="Times New Roman" w:cs="Times New Roman"/>
          <w:szCs w:val="20"/>
        </w:rPr>
      </w:pPr>
      <w:r w:rsidRPr="0057286A">
        <w:rPr>
          <w:rStyle w:val="CommentReference"/>
          <w:rFonts w:ascii="Times New Roman" w:hAnsi="Times New Roman" w:cs="Times New Roman"/>
          <w:b/>
          <w:szCs w:val="20"/>
        </w:rPr>
        <w:lastRenderedPageBreak/>
        <w:fldChar w:fldCharType="begin"/>
      </w:r>
      <w:r w:rsidRPr="0057286A">
        <w:rPr>
          <w:rStyle w:val="CommentReference"/>
          <w:rFonts w:ascii="Times New Roman" w:hAnsi="Times New Roman" w:cs="Times New Roman"/>
          <w:b/>
          <w:szCs w:val="20"/>
        </w:rPr>
        <w:instrText xml:space="preserve"> REF _Ref388363870 \h  \* MERGEFORMAT </w:instrText>
      </w:r>
      <w:r w:rsidRPr="0057286A">
        <w:rPr>
          <w:rStyle w:val="CommentReference"/>
          <w:rFonts w:ascii="Times New Roman" w:hAnsi="Times New Roman" w:cs="Times New Roman"/>
          <w:b/>
          <w:szCs w:val="20"/>
        </w:rPr>
      </w:r>
      <w:r w:rsidRPr="0057286A">
        <w:rPr>
          <w:rStyle w:val="CommentReference"/>
          <w:rFonts w:ascii="Times New Roman" w:hAnsi="Times New Roman" w:cs="Times New Roman"/>
          <w:b/>
          <w:szCs w:val="20"/>
        </w:rPr>
        <w:fldChar w:fldCharType="separate"/>
      </w:r>
    </w:p>
    <w:p w:rsidR="00890294" w:rsidRPr="00890294" w:rsidRDefault="00890294" w:rsidP="00890294">
      <w:pPr>
        <w:pStyle w:val="Caption"/>
        <w:rPr>
          <w:rFonts w:ascii="Times New Roman" w:hAnsi="Times New Roman" w:cs="Times New Roman"/>
          <w:szCs w:val="20"/>
        </w:rPr>
      </w:pPr>
    </w:p>
    <w:p w:rsidR="00D662B7" w:rsidRPr="0057286A" w:rsidRDefault="00890294" w:rsidP="007A51B7">
      <w:pPr>
        <w:pStyle w:val="Caption"/>
        <w:rPr>
          <w:rStyle w:val="CommentReference"/>
          <w:rFonts w:ascii="Times New Roman" w:hAnsi="Times New Roman" w:cs="Times New Roman"/>
          <w:b/>
          <w:szCs w:val="20"/>
        </w:rPr>
      </w:pPr>
      <w:r w:rsidRPr="00890294">
        <w:rPr>
          <w:rFonts w:ascii="Times New Roman" w:hAnsi="Times New Roman" w:cs="Times New Roman"/>
          <w:szCs w:val="20"/>
        </w:rPr>
        <w:t>Table</w:t>
      </w:r>
      <w:r w:rsidR="00EB1F98">
        <w:rPr>
          <w:rFonts w:ascii="Times New Roman" w:hAnsi="Times New Roman" w:cs="Times New Roman"/>
          <w:szCs w:val="20"/>
        </w:rPr>
        <w:t xml:space="preserve"> 4</w:t>
      </w:r>
      <w:r w:rsidRPr="00890294">
        <w:rPr>
          <w:rFonts w:ascii="Times New Roman" w:hAnsi="Times New Roman" w:cs="Times New Roman"/>
          <w:szCs w:val="20"/>
        </w:rPr>
        <w:t xml:space="preserve"> </w:t>
      </w:r>
      <w:r w:rsidR="00D662B7" w:rsidRPr="0057286A">
        <w:rPr>
          <w:rStyle w:val="CommentReference"/>
          <w:rFonts w:ascii="Times New Roman" w:hAnsi="Times New Roman" w:cs="Times New Roman"/>
          <w:b/>
          <w:szCs w:val="20"/>
        </w:rPr>
        <w:fldChar w:fldCharType="end"/>
      </w:r>
      <w:r w:rsidR="00D662B7" w:rsidRPr="0057286A">
        <w:rPr>
          <w:rStyle w:val="CommentReference"/>
          <w:rFonts w:ascii="Times New Roman" w:hAnsi="Times New Roman" w:cs="Times New Roman"/>
          <w:b/>
          <w:szCs w:val="20"/>
        </w:rPr>
        <w:t xml:space="preserve"> (</w:t>
      </w:r>
      <w:proofErr w:type="spellStart"/>
      <w:r w:rsidR="00D662B7" w:rsidRPr="0057286A">
        <w:rPr>
          <w:rStyle w:val="CommentReference"/>
          <w:rFonts w:ascii="Times New Roman" w:hAnsi="Times New Roman" w:cs="Times New Roman"/>
          <w:b/>
          <w:szCs w:val="20"/>
        </w:rPr>
        <w:t>cont</w:t>
      </w:r>
      <w:proofErr w:type="spellEnd"/>
      <w:r w:rsidR="00D662B7" w:rsidRPr="0057286A">
        <w:rPr>
          <w:rStyle w:val="CommentReference"/>
          <w:rFonts w:ascii="Times New Roman" w:hAnsi="Times New Roman" w:cs="Times New Roman"/>
          <w:b/>
          <w:szCs w:val="20"/>
        </w:rPr>
        <w:t>): Key baseline characteristics from the triple therapy trials</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3"/>
        <w:gridCol w:w="764"/>
        <w:gridCol w:w="945"/>
        <w:gridCol w:w="1414"/>
        <w:gridCol w:w="1286"/>
        <w:gridCol w:w="1746"/>
        <w:gridCol w:w="1652"/>
      </w:tblGrid>
      <w:tr w:rsidR="00620432" w:rsidRPr="0057286A" w:rsidTr="00620432">
        <w:trPr>
          <w:trHeight w:val="219"/>
        </w:trPr>
        <w:tc>
          <w:tcPr>
            <w:tcW w:w="672" w:type="pct"/>
            <w:vMerge w:val="restart"/>
            <w:tcMar>
              <w:left w:w="28" w:type="dxa"/>
              <w:right w:w="28" w:type="dxa"/>
            </w:tcMar>
          </w:tcPr>
          <w:p w:rsidR="00620432" w:rsidRPr="0057286A" w:rsidRDefault="00620432" w:rsidP="007A51B7">
            <w:pPr>
              <w:rPr>
                <w:rStyle w:val="TableText2"/>
                <w:rFonts w:ascii="Times New Roman" w:hAnsi="Times New Roman"/>
                <w:szCs w:val="20"/>
              </w:rPr>
            </w:pPr>
          </w:p>
        </w:tc>
        <w:tc>
          <w:tcPr>
            <w:tcW w:w="2444" w:type="pct"/>
            <w:gridSpan w:val="4"/>
          </w:tcPr>
          <w:p w:rsidR="00620432" w:rsidRPr="0057286A" w:rsidRDefault="00620432" w:rsidP="007A51B7">
            <w:pPr>
              <w:jc w:val="center"/>
              <w:rPr>
                <w:rStyle w:val="TableText2"/>
                <w:rFonts w:ascii="Times New Roman" w:hAnsi="Times New Roman"/>
                <w:b/>
                <w:szCs w:val="20"/>
              </w:rPr>
            </w:pPr>
            <w:r w:rsidRPr="00C37D7F">
              <w:rPr>
                <w:rFonts w:ascii="Times New Roman" w:hAnsi="Times New Roman" w:cs="Times New Roman"/>
                <w:b/>
                <w:bCs/>
                <w:sz w:val="20"/>
                <w:szCs w:val="20"/>
              </w:rPr>
              <w:t xml:space="preserve">MET + SU + </w:t>
            </w:r>
            <w:r w:rsidR="004947F3">
              <w:rPr>
                <w:rFonts w:ascii="Times New Roman" w:hAnsi="Times New Roman" w:cs="Times New Roman"/>
                <w:b/>
                <w:bCs/>
                <w:sz w:val="20"/>
                <w:szCs w:val="20"/>
              </w:rPr>
              <w:t>DPP-4-i</w:t>
            </w:r>
            <w:r w:rsidRPr="00C37D7F">
              <w:rPr>
                <w:rFonts w:ascii="Times New Roman" w:hAnsi="Times New Roman" w:cs="Times New Roman"/>
                <w:b/>
                <w:bCs/>
                <w:sz w:val="20"/>
                <w:szCs w:val="20"/>
              </w:rPr>
              <w:t xml:space="preserve"> vs.</w:t>
            </w:r>
          </w:p>
        </w:tc>
        <w:tc>
          <w:tcPr>
            <w:tcW w:w="1884" w:type="pct"/>
            <w:gridSpan w:val="2"/>
            <w:shd w:val="clear" w:color="auto" w:fill="auto"/>
            <w:noWrap/>
            <w:tcMar>
              <w:left w:w="28" w:type="dxa"/>
              <w:right w:w="28" w:type="dxa"/>
            </w:tcMar>
            <w:vAlign w:val="center"/>
            <w:hideMark/>
          </w:tcPr>
          <w:p w:rsidR="00620432" w:rsidRPr="0057286A" w:rsidRDefault="00620432" w:rsidP="00620432">
            <w:pPr>
              <w:jc w:val="center"/>
              <w:rPr>
                <w:rStyle w:val="TableText2"/>
                <w:rFonts w:ascii="Times New Roman" w:hAnsi="Times New Roman"/>
                <w:b/>
                <w:szCs w:val="20"/>
              </w:rPr>
            </w:pPr>
            <w:r>
              <w:rPr>
                <w:rStyle w:val="TableText2"/>
                <w:rFonts w:ascii="Times New Roman" w:hAnsi="Times New Roman"/>
                <w:b/>
                <w:szCs w:val="20"/>
              </w:rPr>
              <w:t xml:space="preserve">MET + TZD + SU + vs. </w:t>
            </w:r>
          </w:p>
        </w:tc>
      </w:tr>
      <w:tr w:rsidR="00620432" w:rsidRPr="0057286A" w:rsidTr="00620432">
        <w:trPr>
          <w:trHeight w:val="219"/>
        </w:trPr>
        <w:tc>
          <w:tcPr>
            <w:tcW w:w="672" w:type="pct"/>
            <w:vMerge/>
            <w:tcMar>
              <w:left w:w="28" w:type="dxa"/>
              <w:right w:w="28" w:type="dxa"/>
            </w:tcMar>
          </w:tcPr>
          <w:p w:rsidR="00620432" w:rsidRPr="0057286A" w:rsidRDefault="00620432" w:rsidP="007A51B7">
            <w:pPr>
              <w:rPr>
                <w:rStyle w:val="TableText2"/>
                <w:rFonts w:ascii="Times New Roman" w:hAnsi="Times New Roman"/>
                <w:szCs w:val="20"/>
              </w:rPr>
            </w:pPr>
          </w:p>
        </w:tc>
        <w:tc>
          <w:tcPr>
            <w:tcW w:w="947" w:type="pct"/>
            <w:gridSpan w:val="2"/>
          </w:tcPr>
          <w:p w:rsidR="00620432" w:rsidRPr="00C37D7F" w:rsidRDefault="00620432" w:rsidP="007A51B7">
            <w:pPr>
              <w:jc w:val="center"/>
              <w:rPr>
                <w:rFonts w:ascii="Times New Roman" w:hAnsi="Times New Roman" w:cs="Times New Roman"/>
                <w:b/>
                <w:bCs/>
                <w:sz w:val="20"/>
                <w:szCs w:val="20"/>
              </w:rPr>
            </w:pPr>
            <w:r w:rsidRPr="00C37D7F">
              <w:rPr>
                <w:rFonts w:ascii="Times New Roman" w:hAnsi="Times New Roman" w:cs="Times New Roman"/>
                <w:b/>
                <w:bCs/>
                <w:sz w:val="20"/>
                <w:szCs w:val="20"/>
              </w:rPr>
              <w:t>MET + SU + SGLT2-i</w:t>
            </w:r>
          </w:p>
        </w:tc>
        <w:tc>
          <w:tcPr>
            <w:tcW w:w="1497" w:type="pct"/>
            <w:gridSpan w:val="2"/>
          </w:tcPr>
          <w:p w:rsidR="00620432" w:rsidRPr="00C37D7F" w:rsidRDefault="00620432" w:rsidP="007A51B7">
            <w:pPr>
              <w:jc w:val="center"/>
              <w:rPr>
                <w:rFonts w:ascii="Times New Roman" w:hAnsi="Times New Roman" w:cs="Times New Roman"/>
                <w:b/>
                <w:bCs/>
                <w:sz w:val="20"/>
                <w:szCs w:val="20"/>
              </w:rPr>
            </w:pPr>
            <w:r w:rsidRPr="00C37D7F">
              <w:rPr>
                <w:rFonts w:ascii="Times New Roman" w:hAnsi="Times New Roman" w:cs="Times New Roman"/>
                <w:b/>
                <w:bCs/>
                <w:sz w:val="20"/>
                <w:szCs w:val="20"/>
              </w:rPr>
              <w:t>MET + SU + TZD</w:t>
            </w:r>
          </w:p>
        </w:tc>
        <w:tc>
          <w:tcPr>
            <w:tcW w:w="1884" w:type="pct"/>
            <w:gridSpan w:val="2"/>
            <w:shd w:val="clear" w:color="auto" w:fill="auto"/>
            <w:noWrap/>
            <w:tcMar>
              <w:left w:w="28" w:type="dxa"/>
              <w:right w:w="28" w:type="dxa"/>
            </w:tcMar>
            <w:vAlign w:val="center"/>
          </w:tcPr>
          <w:p w:rsidR="00620432" w:rsidRPr="0057286A" w:rsidRDefault="00620432" w:rsidP="007A51B7">
            <w:pPr>
              <w:jc w:val="center"/>
              <w:rPr>
                <w:rStyle w:val="TableText2"/>
                <w:rFonts w:ascii="Times New Roman" w:hAnsi="Times New Roman"/>
                <w:b/>
                <w:szCs w:val="20"/>
              </w:rPr>
            </w:pPr>
            <w:r w:rsidRPr="0057286A">
              <w:rPr>
                <w:rStyle w:val="TableText2"/>
                <w:rFonts w:ascii="Times New Roman" w:hAnsi="Times New Roman"/>
                <w:b/>
                <w:szCs w:val="20"/>
              </w:rPr>
              <w:t xml:space="preserve">MET + TZD + </w:t>
            </w:r>
            <w:r w:rsidR="004947F3">
              <w:rPr>
                <w:rStyle w:val="TableText2"/>
                <w:rFonts w:ascii="Times New Roman" w:hAnsi="Times New Roman"/>
                <w:b/>
                <w:szCs w:val="20"/>
              </w:rPr>
              <w:t>DPP-4-i</w:t>
            </w:r>
          </w:p>
        </w:tc>
      </w:tr>
      <w:tr w:rsidR="001B0D0B" w:rsidRPr="0057286A" w:rsidTr="00620432">
        <w:trPr>
          <w:trHeight w:val="123"/>
        </w:trPr>
        <w:tc>
          <w:tcPr>
            <w:tcW w:w="672" w:type="pct"/>
            <w:vMerge/>
            <w:tcMar>
              <w:left w:w="28" w:type="dxa"/>
              <w:right w:w="28" w:type="dxa"/>
            </w:tcMar>
          </w:tcPr>
          <w:p w:rsidR="001B0D0B" w:rsidRPr="0057286A" w:rsidRDefault="001B0D0B" w:rsidP="007A51B7">
            <w:pPr>
              <w:rPr>
                <w:rStyle w:val="TableText2"/>
                <w:rFonts w:ascii="Times New Roman" w:hAnsi="Times New Roman"/>
                <w:szCs w:val="20"/>
              </w:rPr>
            </w:pPr>
          </w:p>
        </w:tc>
        <w:tc>
          <w:tcPr>
            <w:tcW w:w="947" w:type="pct"/>
            <w:gridSpan w:val="2"/>
          </w:tcPr>
          <w:p w:rsidR="001B0D0B" w:rsidRPr="00620432" w:rsidRDefault="001B0D0B" w:rsidP="007A51B7">
            <w:pPr>
              <w:jc w:val="center"/>
              <w:rPr>
                <w:rStyle w:val="TableText2"/>
                <w:rFonts w:ascii="Times New Roman" w:hAnsi="Times New Roman"/>
                <w:b/>
                <w:szCs w:val="20"/>
              </w:rPr>
            </w:pPr>
            <w:proofErr w:type="spellStart"/>
            <w:r w:rsidRPr="00620432">
              <w:rPr>
                <w:rFonts w:ascii="Times New Roman" w:hAnsi="Times New Roman" w:cs="Times New Roman"/>
                <w:b/>
                <w:sz w:val="20"/>
                <w:szCs w:val="20"/>
              </w:rPr>
              <w:t>Schernthaner</w:t>
            </w:r>
            <w:proofErr w:type="spellEnd"/>
            <w:r w:rsidRPr="00620432">
              <w:rPr>
                <w:rFonts w:ascii="Times New Roman" w:hAnsi="Times New Roman" w:cs="Times New Roman"/>
                <w:b/>
                <w:sz w:val="20"/>
                <w:szCs w:val="20"/>
              </w:rPr>
              <w:t xml:space="preserve"> 2013 </w:t>
            </w:r>
          </w:p>
        </w:tc>
        <w:tc>
          <w:tcPr>
            <w:tcW w:w="1497" w:type="pct"/>
            <w:gridSpan w:val="2"/>
          </w:tcPr>
          <w:p w:rsidR="001B0D0B" w:rsidRPr="00620432" w:rsidRDefault="001B0D0B" w:rsidP="007A51B7">
            <w:pPr>
              <w:jc w:val="center"/>
              <w:rPr>
                <w:rStyle w:val="TableText2"/>
                <w:rFonts w:ascii="Times New Roman" w:hAnsi="Times New Roman"/>
                <w:b/>
                <w:szCs w:val="20"/>
              </w:rPr>
            </w:pPr>
            <w:r w:rsidRPr="00620432">
              <w:rPr>
                <w:rFonts w:ascii="Times New Roman" w:hAnsi="Times New Roman" w:cs="Times New Roman"/>
                <w:b/>
                <w:sz w:val="20"/>
                <w:szCs w:val="20"/>
              </w:rPr>
              <w:t>Liu 2013</w:t>
            </w:r>
          </w:p>
        </w:tc>
        <w:tc>
          <w:tcPr>
            <w:tcW w:w="1884" w:type="pct"/>
            <w:gridSpan w:val="2"/>
            <w:shd w:val="clear" w:color="auto" w:fill="auto"/>
            <w:noWrap/>
            <w:tcMar>
              <w:left w:w="28" w:type="dxa"/>
              <w:right w:w="28" w:type="dxa"/>
            </w:tcMar>
            <w:vAlign w:val="center"/>
            <w:hideMark/>
          </w:tcPr>
          <w:p w:rsidR="001B0D0B" w:rsidRPr="0057286A" w:rsidRDefault="001B0D0B" w:rsidP="007A51B7">
            <w:pPr>
              <w:jc w:val="center"/>
              <w:rPr>
                <w:rStyle w:val="TableText2"/>
                <w:rFonts w:ascii="Times New Roman" w:hAnsi="Times New Roman"/>
                <w:b/>
                <w:szCs w:val="20"/>
              </w:rPr>
            </w:pPr>
            <w:proofErr w:type="spellStart"/>
            <w:r w:rsidRPr="0057286A">
              <w:rPr>
                <w:rStyle w:val="TableText2"/>
                <w:rFonts w:ascii="Times New Roman" w:hAnsi="Times New Roman"/>
                <w:b/>
                <w:szCs w:val="20"/>
              </w:rPr>
              <w:t>DeRosa</w:t>
            </w:r>
            <w:proofErr w:type="spellEnd"/>
            <w:r w:rsidRPr="0057286A">
              <w:rPr>
                <w:rStyle w:val="TableText2"/>
                <w:rFonts w:ascii="Times New Roman" w:hAnsi="Times New Roman"/>
                <w:b/>
                <w:szCs w:val="20"/>
              </w:rPr>
              <w:t xml:space="preserve"> 2013</w:t>
            </w:r>
          </w:p>
        </w:tc>
      </w:tr>
      <w:tr w:rsidR="00C235CF" w:rsidRPr="0057286A" w:rsidTr="004947F3">
        <w:trPr>
          <w:trHeight w:val="170"/>
        </w:trPr>
        <w:tc>
          <w:tcPr>
            <w:tcW w:w="672" w:type="pct"/>
            <w:vMerge/>
            <w:tcMar>
              <w:left w:w="28" w:type="dxa"/>
              <w:right w:w="28" w:type="dxa"/>
            </w:tcMar>
          </w:tcPr>
          <w:p w:rsidR="00C235CF" w:rsidRPr="0057286A" w:rsidRDefault="00C235CF" w:rsidP="007A51B7">
            <w:pPr>
              <w:rPr>
                <w:rStyle w:val="TableText2"/>
                <w:rFonts w:ascii="Times New Roman" w:hAnsi="Times New Roman"/>
                <w:szCs w:val="20"/>
              </w:rPr>
            </w:pPr>
          </w:p>
        </w:tc>
        <w:tc>
          <w:tcPr>
            <w:tcW w:w="423" w:type="pct"/>
            <w:tcBorders>
              <w:bottom w:val="single" w:sz="4" w:space="0" w:color="auto"/>
            </w:tcBorders>
          </w:tcPr>
          <w:p w:rsidR="00C235CF" w:rsidRPr="00CD0E8C" w:rsidRDefault="00815C39" w:rsidP="00C57251">
            <w:pPr>
              <w:jc w:val="left"/>
              <w:rPr>
                <w:rStyle w:val="TableText2"/>
                <w:rFonts w:ascii="Times New Roman" w:hAnsi="Times New Roman"/>
                <w:szCs w:val="20"/>
              </w:rPr>
            </w:pPr>
            <w:r>
              <w:rPr>
                <w:rStyle w:val="TableText2"/>
                <w:rFonts w:ascii="Times New Roman" w:hAnsi="Times New Roman"/>
                <w:b/>
                <w:szCs w:val="20"/>
              </w:rPr>
              <w:t>MET + SU + SIT</w:t>
            </w:r>
          </w:p>
        </w:tc>
        <w:tc>
          <w:tcPr>
            <w:tcW w:w="524" w:type="pct"/>
            <w:tcBorders>
              <w:bottom w:val="single" w:sz="4" w:space="0" w:color="auto"/>
            </w:tcBorders>
          </w:tcPr>
          <w:p w:rsidR="00C235CF" w:rsidRPr="00CD0E8C" w:rsidRDefault="00597861" w:rsidP="007A51B7">
            <w:pPr>
              <w:jc w:val="center"/>
              <w:rPr>
                <w:rStyle w:val="TableText2"/>
                <w:rFonts w:ascii="Times New Roman" w:hAnsi="Times New Roman"/>
                <w:szCs w:val="20"/>
              </w:rPr>
            </w:pPr>
            <w:r>
              <w:rPr>
                <w:rStyle w:val="TableText2"/>
                <w:rFonts w:ascii="Times New Roman" w:hAnsi="Times New Roman"/>
                <w:b/>
                <w:szCs w:val="20"/>
              </w:rPr>
              <w:t>MET + SU + CAN</w:t>
            </w:r>
          </w:p>
        </w:tc>
        <w:tc>
          <w:tcPr>
            <w:tcW w:w="784" w:type="pct"/>
            <w:tcBorders>
              <w:bottom w:val="single" w:sz="4" w:space="0" w:color="auto"/>
            </w:tcBorders>
            <w:vAlign w:val="center"/>
          </w:tcPr>
          <w:p w:rsidR="00C235CF" w:rsidRPr="0057286A" w:rsidRDefault="00C235CF" w:rsidP="00496ADD">
            <w:pPr>
              <w:jc w:val="center"/>
              <w:rPr>
                <w:rStyle w:val="TableText2"/>
                <w:rFonts w:ascii="Times New Roman" w:hAnsi="Times New Roman"/>
                <w:b/>
                <w:szCs w:val="20"/>
              </w:rPr>
            </w:pPr>
            <w:r w:rsidRPr="00CD0E8C">
              <w:rPr>
                <w:rStyle w:val="TableText2"/>
                <w:rFonts w:ascii="Times New Roman" w:hAnsi="Times New Roman"/>
                <w:b/>
                <w:szCs w:val="20"/>
              </w:rPr>
              <w:t xml:space="preserve">MET + SU + </w:t>
            </w:r>
            <w:r>
              <w:rPr>
                <w:rStyle w:val="TableText2"/>
                <w:rFonts w:ascii="Times New Roman" w:hAnsi="Times New Roman"/>
                <w:b/>
                <w:szCs w:val="20"/>
              </w:rPr>
              <w:t>PIO</w:t>
            </w:r>
          </w:p>
        </w:tc>
        <w:tc>
          <w:tcPr>
            <w:tcW w:w="713" w:type="pct"/>
            <w:tcBorders>
              <w:bottom w:val="single" w:sz="4" w:space="0" w:color="auto"/>
            </w:tcBorders>
            <w:vAlign w:val="center"/>
          </w:tcPr>
          <w:p w:rsidR="00C235CF" w:rsidRPr="0057286A" w:rsidRDefault="00C235CF" w:rsidP="00496ADD">
            <w:pPr>
              <w:jc w:val="center"/>
              <w:rPr>
                <w:rStyle w:val="TableText2"/>
                <w:rFonts w:ascii="Times New Roman" w:hAnsi="Times New Roman"/>
                <w:b/>
                <w:szCs w:val="20"/>
              </w:rPr>
            </w:pPr>
            <w:r w:rsidRPr="00CD0E8C">
              <w:rPr>
                <w:rStyle w:val="TableText2"/>
                <w:rFonts w:ascii="Times New Roman" w:hAnsi="Times New Roman"/>
                <w:b/>
                <w:szCs w:val="20"/>
              </w:rPr>
              <w:t xml:space="preserve">MET + SU + </w:t>
            </w:r>
            <w:r>
              <w:rPr>
                <w:rStyle w:val="TableText2"/>
                <w:rFonts w:ascii="Times New Roman" w:hAnsi="Times New Roman"/>
                <w:b/>
                <w:szCs w:val="20"/>
              </w:rPr>
              <w:t>SIT</w:t>
            </w:r>
          </w:p>
        </w:tc>
        <w:tc>
          <w:tcPr>
            <w:tcW w:w="968" w:type="pct"/>
            <w:tcBorders>
              <w:bottom w:val="single" w:sz="4" w:space="0" w:color="auto"/>
            </w:tcBorders>
            <w:shd w:val="clear" w:color="auto" w:fill="auto"/>
            <w:noWrap/>
            <w:tcMar>
              <w:left w:w="28" w:type="dxa"/>
              <w:right w:w="28" w:type="dxa"/>
            </w:tcMar>
            <w:vAlign w:val="center"/>
            <w:hideMark/>
          </w:tcPr>
          <w:p w:rsidR="00C235CF" w:rsidRPr="0057286A" w:rsidRDefault="00C235CF" w:rsidP="007A51B7">
            <w:pPr>
              <w:jc w:val="center"/>
              <w:rPr>
                <w:rStyle w:val="TableText2"/>
                <w:rFonts w:ascii="Times New Roman" w:hAnsi="Times New Roman"/>
                <w:b/>
                <w:szCs w:val="20"/>
              </w:rPr>
            </w:pPr>
            <w:r w:rsidRPr="0057286A">
              <w:rPr>
                <w:rStyle w:val="TableText2"/>
                <w:rFonts w:ascii="Times New Roman" w:hAnsi="Times New Roman"/>
                <w:b/>
                <w:szCs w:val="20"/>
              </w:rPr>
              <w:t>MET + PIO + SU</w:t>
            </w:r>
          </w:p>
        </w:tc>
        <w:tc>
          <w:tcPr>
            <w:tcW w:w="916" w:type="pct"/>
            <w:tcBorders>
              <w:bottom w:val="single" w:sz="4" w:space="0" w:color="auto"/>
            </w:tcBorders>
            <w:shd w:val="clear" w:color="auto" w:fill="auto"/>
            <w:noWrap/>
            <w:tcMar>
              <w:left w:w="28" w:type="dxa"/>
              <w:right w:w="28" w:type="dxa"/>
            </w:tcMar>
            <w:vAlign w:val="center"/>
            <w:hideMark/>
          </w:tcPr>
          <w:p w:rsidR="00C235CF" w:rsidRPr="0057286A" w:rsidRDefault="00C235CF" w:rsidP="007A51B7">
            <w:pPr>
              <w:jc w:val="center"/>
              <w:rPr>
                <w:rStyle w:val="TableText2"/>
                <w:rFonts w:ascii="Times New Roman" w:hAnsi="Times New Roman"/>
                <w:b/>
                <w:szCs w:val="20"/>
              </w:rPr>
            </w:pPr>
            <w:r w:rsidRPr="0057286A">
              <w:rPr>
                <w:rStyle w:val="TableText2"/>
                <w:rFonts w:ascii="Times New Roman" w:hAnsi="Times New Roman"/>
                <w:b/>
                <w:szCs w:val="20"/>
              </w:rPr>
              <w:t>MET + PIO + SIT</w:t>
            </w:r>
          </w:p>
        </w:tc>
      </w:tr>
      <w:tr w:rsidR="00C235CF" w:rsidRPr="0057286A" w:rsidTr="004947F3">
        <w:trPr>
          <w:trHeight w:val="215"/>
        </w:trPr>
        <w:tc>
          <w:tcPr>
            <w:tcW w:w="672" w:type="pct"/>
            <w:tcMar>
              <w:left w:w="28" w:type="dxa"/>
              <w:right w:w="28" w:type="dxa"/>
            </w:tcMar>
          </w:tcPr>
          <w:p w:rsidR="00C235CF" w:rsidRPr="0057286A" w:rsidRDefault="00C235CF" w:rsidP="007A51B7">
            <w:pPr>
              <w:rPr>
                <w:rStyle w:val="TableText2"/>
                <w:rFonts w:ascii="Times New Roman" w:hAnsi="Times New Roman"/>
                <w:szCs w:val="20"/>
              </w:rPr>
            </w:pPr>
            <w:r w:rsidRPr="0057286A">
              <w:rPr>
                <w:rStyle w:val="TableText2"/>
                <w:rFonts w:ascii="Times New Roman" w:hAnsi="Times New Roman"/>
                <w:szCs w:val="20"/>
              </w:rPr>
              <w:t>Trial duration</w:t>
            </w:r>
          </w:p>
        </w:tc>
        <w:tc>
          <w:tcPr>
            <w:tcW w:w="947" w:type="pct"/>
            <w:gridSpan w:val="2"/>
            <w:tcBorders>
              <w:bottom w:val="dotted" w:sz="4" w:space="0" w:color="auto"/>
              <w:right w:val="dotted" w:sz="4" w:space="0" w:color="auto"/>
            </w:tcBorders>
          </w:tcPr>
          <w:p w:rsidR="00C235CF" w:rsidRPr="00CD0E8C" w:rsidRDefault="00C235CF" w:rsidP="007A51B7">
            <w:pPr>
              <w:jc w:val="center"/>
              <w:rPr>
                <w:rStyle w:val="TableText2"/>
                <w:rFonts w:ascii="Times New Roman" w:hAnsi="Times New Roman"/>
                <w:szCs w:val="20"/>
              </w:rPr>
            </w:pPr>
            <w:r w:rsidRPr="00CD0E8C">
              <w:rPr>
                <w:rStyle w:val="TableText2"/>
                <w:rFonts w:ascii="Times New Roman" w:hAnsi="Times New Roman"/>
                <w:szCs w:val="20"/>
              </w:rPr>
              <w:t>12 months</w:t>
            </w:r>
          </w:p>
        </w:tc>
        <w:tc>
          <w:tcPr>
            <w:tcW w:w="1497" w:type="pct"/>
            <w:gridSpan w:val="2"/>
            <w:tcBorders>
              <w:left w:val="dotted" w:sz="4" w:space="0" w:color="auto"/>
              <w:bottom w:val="dotted" w:sz="4" w:space="0" w:color="auto"/>
              <w:right w:val="dotted" w:sz="4" w:space="0" w:color="auto"/>
            </w:tcBorders>
            <w:vAlign w:val="center"/>
          </w:tcPr>
          <w:p w:rsidR="00C235CF" w:rsidRPr="00C235CF" w:rsidRDefault="00C235CF" w:rsidP="00C235CF">
            <w:pPr>
              <w:jc w:val="center"/>
              <w:rPr>
                <w:rStyle w:val="TableText2"/>
                <w:rFonts w:ascii="Times New Roman" w:hAnsi="Times New Roman"/>
                <w:szCs w:val="20"/>
              </w:rPr>
            </w:pPr>
            <w:r w:rsidRPr="00C235CF">
              <w:rPr>
                <w:rStyle w:val="TableText2"/>
                <w:rFonts w:ascii="Times New Roman" w:hAnsi="Times New Roman"/>
                <w:szCs w:val="20"/>
              </w:rPr>
              <w:t>6 months</w:t>
            </w:r>
          </w:p>
        </w:tc>
        <w:tc>
          <w:tcPr>
            <w:tcW w:w="1884" w:type="pct"/>
            <w:gridSpan w:val="2"/>
            <w:tcBorders>
              <w:left w:val="dotted" w:sz="4" w:space="0" w:color="auto"/>
              <w:bottom w:val="dotted" w:sz="4" w:space="0" w:color="auto"/>
            </w:tcBorders>
            <w:shd w:val="clear" w:color="auto" w:fill="auto"/>
            <w:noWrap/>
            <w:tcMar>
              <w:left w:w="28" w:type="dxa"/>
              <w:right w:w="28" w:type="dxa"/>
            </w:tcMar>
            <w:vAlign w:val="center"/>
            <w:hideMark/>
          </w:tcPr>
          <w:p w:rsidR="00C235CF" w:rsidRPr="0057286A" w:rsidRDefault="00C235CF" w:rsidP="007A51B7">
            <w:pPr>
              <w:jc w:val="center"/>
              <w:rPr>
                <w:rStyle w:val="TableText2"/>
                <w:rFonts w:ascii="Times New Roman" w:hAnsi="Times New Roman"/>
                <w:szCs w:val="20"/>
              </w:rPr>
            </w:pPr>
            <w:r w:rsidRPr="0057286A">
              <w:rPr>
                <w:rStyle w:val="TableText2"/>
                <w:rFonts w:ascii="Times New Roman" w:hAnsi="Times New Roman"/>
                <w:szCs w:val="20"/>
              </w:rPr>
              <w:t>12 months</w:t>
            </w:r>
          </w:p>
        </w:tc>
      </w:tr>
      <w:tr w:rsidR="00C235CF" w:rsidRPr="0057286A" w:rsidTr="004947F3">
        <w:trPr>
          <w:trHeight w:val="119"/>
        </w:trPr>
        <w:tc>
          <w:tcPr>
            <w:tcW w:w="672" w:type="pct"/>
            <w:tcMar>
              <w:left w:w="28" w:type="dxa"/>
              <w:right w:w="28" w:type="dxa"/>
            </w:tcMar>
          </w:tcPr>
          <w:p w:rsidR="00C235CF" w:rsidRPr="0057286A" w:rsidRDefault="00C235CF" w:rsidP="007A51B7">
            <w:pPr>
              <w:rPr>
                <w:rStyle w:val="TableText2"/>
                <w:rFonts w:ascii="Times New Roman" w:hAnsi="Times New Roman"/>
                <w:szCs w:val="20"/>
              </w:rPr>
            </w:pPr>
            <w:r w:rsidRPr="0057286A">
              <w:rPr>
                <w:rStyle w:val="TableText2"/>
                <w:rFonts w:ascii="Times New Roman" w:hAnsi="Times New Roman"/>
                <w:szCs w:val="20"/>
              </w:rPr>
              <w:t>N</w:t>
            </w:r>
          </w:p>
        </w:tc>
        <w:tc>
          <w:tcPr>
            <w:tcW w:w="947" w:type="pct"/>
            <w:gridSpan w:val="2"/>
            <w:tcBorders>
              <w:top w:val="dotted" w:sz="4" w:space="0" w:color="auto"/>
              <w:bottom w:val="dotted" w:sz="4" w:space="0" w:color="auto"/>
              <w:right w:val="dotted" w:sz="4" w:space="0" w:color="auto"/>
            </w:tcBorders>
          </w:tcPr>
          <w:p w:rsidR="00C235CF" w:rsidRPr="00CD0E8C" w:rsidRDefault="00C235CF" w:rsidP="007A51B7">
            <w:pPr>
              <w:jc w:val="center"/>
              <w:rPr>
                <w:rStyle w:val="TableText2"/>
                <w:rFonts w:ascii="Times New Roman" w:hAnsi="Times New Roman"/>
                <w:szCs w:val="20"/>
              </w:rPr>
            </w:pPr>
            <w:r w:rsidRPr="00CD0E8C">
              <w:rPr>
                <w:rStyle w:val="TableText2"/>
                <w:rFonts w:ascii="Times New Roman" w:hAnsi="Times New Roman"/>
                <w:szCs w:val="20"/>
              </w:rPr>
              <w:t>755</w:t>
            </w:r>
          </w:p>
        </w:tc>
        <w:tc>
          <w:tcPr>
            <w:tcW w:w="1497" w:type="pct"/>
            <w:gridSpan w:val="2"/>
            <w:tcBorders>
              <w:top w:val="dotted" w:sz="4" w:space="0" w:color="auto"/>
              <w:left w:val="dotted" w:sz="4" w:space="0" w:color="auto"/>
              <w:bottom w:val="dotted" w:sz="4" w:space="0" w:color="auto"/>
              <w:right w:val="dotted" w:sz="4" w:space="0" w:color="auto"/>
            </w:tcBorders>
            <w:vAlign w:val="center"/>
          </w:tcPr>
          <w:p w:rsidR="00C235CF" w:rsidRPr="00C235CF" w:rsidRDefault="00C235CF" w:rsidP="00C235CF">
            <w:pPr>
              <w:jc w:val="center"/>
              <w:rPr>
                <w:rStyle w:val="TableText2"/>
                <w:rFonts w:ascii="Times New Roman" w:hAnsi="Times New Roman"/>
                <w:szCs w:val="20"/>
              </w:rPr>
            </w:pPr>
            <w:r w:rsidRPr="00C235CF">
              <w:rPr>
                <w:rStyle w:val="TableText2"/>
                <w:rFonts w:ascii="Times New Roman" w:hAnsi="Times New Roman"/>
                <w:szCs w:val="20"/>
              </w:rPr>
              <w:t>120</w:t>
            </w:r>
          </w:p>
        </w:tc>
        <w:tc>
          <w:tcPr>
            <w:tcW w:w="1884" w:type="pct"/>
            <w:gridSpan w:val="2"/>
            <w:tcBorders>
              <w:top w:val="dotted" w:sz="4" w:space="0" w:color="auto"/>
              <w:left w:val="dotted" w:sz="4" w:space="0" w:color="auto"/>
              <w:bottom w:val="dotted" w:sz="4" w:space="0" w:color="auto"/>
            </w:tcBorders>
            <w:shd w:val="clear" w:color="auto" w:fill="auto"/>
            <w:noWrap/>
            <w:tcMar>
              <w:left w:w="28" w:type="dxa"/>
              <w:right w:w="28" w:type="dxa"/>
            </w:tcMar>
            <w:vAlign w:val="center"/>
            <w:hideMark/>
          </w:tcPr>
          <w:p w:rsidR="00C235CF" w:rsidRPr="0057286A" w:rsidRDefault="00C235CF" w:rsidP="007A51B7">
            <w:pPr>
              <w:jc w:val="center"/>
              <w:rPr>
                <w:rStyle w:val="TableText2"/>
                <w:rFonts w:ascii="Times New Roman" w:hAnsi="Times New Roman"/>
                <w:szCs w:val="20"/>
              </w:rPr>
            </w:pPr>
            <w:r w:rsidRPr="0057286A">
              <w:rPr>
                <w:rStyle w:val="TableText2"/>
                <w:rFonts w:ascii="Times New Roman" w:hAnsi="Times New Roman"/>
                <w:szCs w:val="20"/>
              </w:rPr>
              <w:t>453</w:t>
            </w:r>
          </w:p>
        </w:tc>
      </w:tr>
      <w:tr w:rsidR="00C235CF" w:rsidRPr="0057286A" w:rsidTr="004947F3">
        <w:trPr>
          <w:trHeight w:val="165"/>
        </w:trPr>
        <w:tc>
          <w:tcPr>
            <w:tcW w:w="672" w:type="pct"/>
            <w:tcMar>
              <w:left w:w="28" w:type="dxa"/>
              <w:right w:w="28" w:type="dxa"/>
            </w:tcMar>
          </w:tcPr>
          <w:p w:rsidR="00C235CF" w:rsidRPr="0057286A" w:rsidRDefault="00C235CF" w:rsidP="007A51B7">
            <w:pPr>
              <w:rPr>
                <w:rStyle w:val="TableText2"/>
                <w:rFonts w:ascii="Times New Roman" w:hAnsi="Times New Roman"/>
                <w:szCs w:val="20"/>
              </w:rPr>
            </w:pPr>
            <w:r w:rsidRPr="0057286A">
              <w:rPr>
                <w:rStyle w:val="TableText2"/>
                <w:rFonts w:ascii="Times New Roman" w:hAnsi="Times New Roman"/>
                <w:szCs w:val="20"/>
              </w:rPr>
              <w:t>n</w:t>
            </w:r>
          </w:p>
        </w:tc>
        <w:tc>
          <w:tcPr>
            <w:tcW w:w="423" w:type="pct"/>
            <w:tcBorders>
              <w:top w:val="dotted" w:sz="4" w:space="0" w:color="auto"/>
              <w:bottom w:val="dotted" w:sz="4" w:space="0" w:color="auto"/>
              <w:right w:val="dotted" w:sz="4" w:space="0" w:color="auto"/>
            </w:tcBorders>
          </w:tcPr>
          <w:p w:rsidR="00C235CF" w:rsidRPr="00CD0E8C" w:rsidRDefault="00C235CF" w:rsidP="007A51B7">
            <w:pPr>
              <w:jc w:val="center"/>
              <w:rPr>
                <w:rStyle w:val="TableText2"/>
                <w:rFonts w:ascii="Times New Roman" w:hAnsi="Times New Roman"/>
                <w:szCs w:val="20"/>
              </w:rPr>
            </w:pPr>
            <w:r w:rsidRPr="00CD0E8C">
              <w:rPr>
                <w:rStyle w:val="TableText2"/>
                <w:rFonts w:ascii="Times New Roman" w:hAnsi="Times New Roman"/>
                <w:szCs w:val="20"/>
              </w:rPr>
              <w:t>378</w:t>
            </w:r>
          </w:p>
        </w:tc>
        <w:tc>
          <w:tcPr>
            <w:tcW w:w="524" w:type="pct"/>
            <w:tcBorders>
              <w:top w:val="dotted" w:sz="4" w:space="0" w:color="auto"/>
              <w:left w:val="dotted" w:sz="4" w:space="0" w:color="auto"/>
              <w:bottom w:val="dotted" w:sz="4" w:space="0" w:color="auto"/>
              <w:right w:val="dotted" w:sz="4" w:space="0" w:color="auto"/>
            </w:tcBorders>
          </w:tcPr>
          <w:p w:rsidR="00C235CF" w:rsidRPr="00CD0E8C" w:rsidRDefault="00C235CF" w:rsidP="007A51B7">
            <w:pPr>
              <w:jc w:val="center"/>
              <w:rPr>
                <w:rStyle w:val="TableText2"/>
                <w:rFonts w:ascii="Times New Roman" w:hAnsi="Times New Roman"/>
                <w:szCs w:val="20"/>
              </w:rPr>
            </w:pPr>
            <w:r w:rsidRPr="00CD0E8C">
              <w:rPr>
                <w:rStyle w:val="TableText2"/>
                <w:rFonts w:ascii="Times New Roman" w:hAnsi="Times New Roman"/>
                <w:szCs w:val="20"/>
              </w:rPr>
              <w:t>377</w:t>
            </w:r>
          </w:p>
        </w:tc>
        <w:tc>
          <w:tcPr>
            <w:tcW w:w="784" w:type="pct"/>
            <w:tcBorders>
              <w:top w:val="dotted" w:sz="4" w:space="0" w:color="auto"/>
              <w:left w:val="dotted" w:sz="4" w:space="0" w:color="auto"/>
              <w:bottom w:val="dotted" w:sz="4" w:space="0" w:color="auto"/>
              <w:right w:val="dotted" w:sz="4" w:space="0" w:color="auto"/>
            </w:tcBorders>
            <w:vAlign w:val="center"/>
          </w:tcPr>
          <w:p w:rsidR="00C235CF" w:rsidRPr="00C235CF" w:rsidRDefault="00C235CF" w:rsidP="00C235CF">
            <w:pPr>
              <w:jc w:val="center"/>
              <w:rPr>
                <w:rStyle w:val="TableText2"/>
                <w:rFonts w:ascii="Times New Roman" w:hAnsi="Times New Roman"/>
                <w:szCs w:val="20"/>
              </w:rPr>
            </w:pPr>
            <w:r w:rsidRPr="00C235CF">
              <w:rPr>
                <w:rStyle w:val="TableText2"/>
                <w:rFonts w:ascii="Times New Roman" w:hAnsi="Times New Roman"/>
                <w:szCs w:val="20"/>
              </w:rPr>
              <w:t>60</w:t>
            </w:r>
          </w:p>
        </w:tc>
        <w:tc>
          <w:tcPr>
            <w:tcW w:w="713" w:type="pct"/>
            <w:tcBorders>
              <w:top w:val="dotted" w:sz="4" w:space="0" w:color="auto"/>
              <w:left w:val="dotted" w:sz="4" w:space="0" w:color="auto"/>
              <w:bottom w:val="dotted" w:sz="4" w:space="0" w:color="auto"/>
              <w:right w:val="dotted" w:sz="4" w:space="0" w:color="auto"/>
            </w:tcBorders>
            <w:vAlign w:val="center"/>
          </w:tcPr>
          <w:p w:rsidR="00C235CF" w:rsidRPr="00C235CF" w:rsidRDefault="00C235CF" w:rsidP="00C235CF">
            <w:pPr>
              <w:jc w:val="center"/>
              <w:rPr>
                <w:rStyle w:val="TableText2"/>
                <w:rFonts w:ascii="Times New Roman" w:hAnsi="Times New Roman"/>
                <w:szCs w:val="20"/>
              </w:rPr>
            </w:pPr>
            <w:r w:rsidRPr="00C235CF">
              <w:rPr>
                <w:rStyle w:val="TableText2"/>
                <w:rFonts w:ascii="Times New Roman" w:hAnsi="Times New Roman"/>
                <w:szCs w:val="20"/>
              </w:rPr>
              <w:t>60</w:t>
            </w:r>
          </w:p>
        </w:tc>
        <w:tc>
          <w:tcPr>
            <w:tcW w:w="968"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C235CF" w:rsidRPr="0057286A" w:rsidRDefault="00C235CF" w:rsidP="007A51B7">
            <w:pPr>
              <w:jc w:val="center"/>
              <w:rPr>
                <w:rStyle w:val="TableText2"/>
                <w:rFonts w:ascii="Times New Roman" w:hAnsi="Times New Roman"/>
                <w:szCs w:val="20"/>
              </w:rPr>
            </w:pPr>
            <w:r w:rsidRPr="0057286A">
              <w:rPr>
                <w:rStyle w:val="TableText2"/>
                <w:rFonts w:ascii="Times New Roman" w:hAnsi="Times New Roman"/>
                <w:szCs w:val="20"/>
              </w:rPr>
              <w:t>225</w:t>
            </w:r>
          </w:p>
        </w:tc>
        <w:tc>
          <w:tcPr>
            <w:tcW w:w="916" w:type="pct"/>
            <w:tcBorders>
              <w:top w:val="dotted" w:sz="4" w:space="0" w:color="auto"/>
              <w:left w:val="dotted" w:sz="4" w:space="0" w:color="auto"/>
              <w:bottom w:val="dotted" w:sz="4" w:space="0" w:color="auto"/>
            </w:tcBorders>
            <w:shd w:val="clear" w:color="auto" w:fill="auto"/>
            <w:noWrap/>
            <w:tcMar>
              <w:left w:w="28" w:type="dxa"/>
              <w:right w:w="28" w:type="dxa"/>
            </w:tcMar>
            <w:vAlign w:val="center"/>
            <w:hideMark/>
          </w:tcPr>
          <w:p w:rsidR="00C235CF" w:rsidRPr="0057286A" w:rsidRDefault="00C235CF" w:rsidP="007A51B7">
            <w:pPr>
              <w:jc w:val="center"/>
              <w:rPr>
                <w:rStyle w:val="TableText2"/>
                <w:rFonts w:ascii="Times New Roman" w:hAnsi="Times New Roman"/>
                <w:szCs w:val="20"/>
              </w:rPr>
            </w:pPr>
            <w:r w:rsidRPr="0057286A">
              <w:rPr>
                <w:rStyle w:val="TableText2"/>
                <w:rFonts w:ascii="Times New Roman" w:hAnsi="Times New Roman"/>
                <w:szCs w:val="20"/>
              </w:rPr>
              <w:t>228</w:t>
            </w:r>
          </w:p>
        </w:tc>
      </w:tr>
      <w:tr w:rsidR="00C235CF" w:rsidRPr="0057286A" w:rsidTr="004947F3">
        <w:trPr>
          <w:trHeight w:val="155"/>
        </w:trPr>
        <w:tc>
          <w:tcPr>
            <w:tcW w:w="672" w:type="pct"/>
            <w:tcMar>
              <w:left w:w="28" w:type="dxa"/>
              <w:right w:w="28" w:type="dxa"/>
            </w:tcMar>
            <w:vAlign w:val="bottom"/>
          </w:tcPr>
          <w:p w:rsidR="00C235CF" w:rsidRPr="0057286A" w:rsidRDefault="00C235CF" w:rsidP="007A51B7">
            <w:pPr>
              <w:rPr>
                <w:rStyle w:val="TableText2"/>
                <w:rFonts w:ascii="Times New Roman" w:hAnsi="Times New Roman"/>
                <w:szCs w:val="20"/>
              </w:rPr>
            </w:pPr>
            <w:r w:rsidRPr="0057286A">
              <w:rPr>
                <w:rStyle w:val="TableText2"/>
                <w:rFonts w:ascii="Times New Roman" w:hAnsi="Times New Roman"/>
                <w:szCs w:val="20"/>
              </w:rPr>
              <w:t>Male; n (%)</w:t>
            </w:r>
          </w:p>
        </w:tc>
        <w:tc>
          <w:tcPr>
            <w:tcW w:w="423" w:type="pct"/>
            <w:tcBorders>
              <w:top w:val="dotted" w:sz="4" w:space="0" w:color="auto"/>
              <w:bottom w:val="dotted" w:sz="4" w:space="0" w:color="auto"/>
              <w:right w:val="dotted" w:sz="4" w:space="0" w:color="auto"/>
            </w:tcBorders>
          </w:tcPr>
          <w:p w:rsidR="00C235CF" w:rsidRPr="00CD0E8C" w:rsidRDefault="00C235CF" w:rsidP="007A51B7">
            <w:pPr>
              <w:jc w:val="center"/>
              <w:rPr>
                <w:rStyle w:val="TableText2"/>
                <w:rFonts w:ascii="Times New Roman" w:hAnsi="Times New Roman"/>
                <w:szCs w:val="20"/>
              </w:rPr>
            </w:pPr>
            <w:r w:rsidRPr="00CD0E8C">
              <w:rPr>
                <w:rStyle w:val="TableText2"/>
                <w:rFonts w:ascii="Times New Roman" w:hAnsi="Times New Roman"/>
                <w:szCs w:val="20"/>
              </w:rPr>
              <w:t>215 (56.9)</w:t>
            </w:r>
          </w:p>
        </w:tc>
        <w:tc>
          <w:tcPr>
            <w:tcW w:w="524" w:type="pct"/>
            <w:tcBorders>
              <w:top w:val="dotted" w:sz="4" w:space="0" w:color="auto"/>
              <w:left w:val="dotted" w:sz="4" w:space="0" w:color="auto"/>
              <w:bottom w:val="dotted" w:sz="4" w:space="0" w:color="auto"/>
              <w:right w:val="dotted" w:sz="4" w:space="0" w:color="auto"/>
            </w:tcBorders>
          </w:tcPr>
          <w:p w:rsidR="00C235CF" w:rsidRPr="00CD0E8C" w:rsidRDefault="00C235CF" w:rsidP="007A51B7">
            <w:pPr>
              <w:jc w:val="center"/>
              <w:rPr>
                <w:rStyle w:val="TableText2"/>
                <w:rFonts w:ascii="Times New Roman" w:hAnsi="Times New Roman"/>
                <w:szCs w:val="20"/>
              </w:rPr>
            </w:pPr>
            <w:r w:rsidRPr="00CD0E8C">
              <w:rPr>
                <w:rStyle w:val="TableText2"/>
                <w:rFonts w:ascii="Times New Roman" w:hAnsi="Times New Roman"/>
                <w:szCs w:val="20"/>
              </w:rPr>
              <w:t>207 (54.9)</w:t>
            </w:r>
          </w:p>
        </w:tc>
        <w:tc>
          <w:tcPr>
            <w:tcW w:w="784" w:type="pct"/>
            <w:tcBorders>
              <w:top w:val="dotted" w:sz="4" w:space="0" w:color="auto"/>
              <w:left w:val="dotted" w:sz="4" w:space="0" w:color="auto"/>
              <w:bottom w:val="dotted" w:sz="4" w:space="0" w:color="auto"/>
              <w:right w:val="dotted" w:sz="4" w:space="0" w:color="auto"/>
            </w:tcBorders>
            <w:vAlign w:val="center"/>
          </w:tcPr>
          <w:p w:rsidR="00C235CF" w:rsidRPr="00C235CF" w:rsidRDefault="00C235CF" w:rsidP="00C235CF">
            <w:pPr>
              <w:jc w:val="center"/>
              <w:rPr>
                <w:rStyle w:val="TableText2"/>
                <w:rFonts w:ascii="Times New Roman" w:hAnsi="Times New Roman"/>
                <w:szCs w:val="20"/>
              </w:rPr>
            </w:pPr>
            <w:r>
              <w:rPr>
                <w:rStyle w:val="TableText2"/>
                <w:rFonts w:ascii="Times New Roman" w:hAnsi="Times New Roman"/>
                <w:szCs w:val="20"/>
              </w:rPr>
              <w:t>23 (38.3%)</w:t>
            </w:r>
          </w:p>
        </w:tc>
        <w:tc>
          <w:tcPr>
            <w:tcW w:w="713" w:type="pct"/>
            <w:tcBorders>
              <w:top w:val="dotted" w:sz="4" w:space="0" w:color="auto"/>
              <w:left w:val="dotted" w:sz="4" w:space="0" w:color="auto"/>
              <w:bottom w:val="dotted" w:sz="4" w:space="0" w:color="auto"/>
              <w:right w:val="dotted" w:sz="4" w:space="0" w:color="auto"/>
            </w:tcBorders>
            <w:vAlign w:val="center"/>
          </w:tcPr>
          <w:p w:rsidR="00C235CF" w:rsidRPr="00C235CF" w:rsidRDefault="00C235CF" w:rsidP="00C235CF">
            <w:pPr>
              <w:jc w:val="center"/>
              <w:rPr>
                <w:rStyle w:val="TableText2"/>
                <w:rFonts w:ascii="Times New Roman" w:hAnsi="Times New Roman"/>
                <w:szCs w:val="20"/>
              </w:rPr>
            </w:pPr>
            <w:r>
              <w:rPr>
                <w:rStyle w:val="TableText2"/>
                <w:rFonts w:ascii="Times New Roman" w:hAnsi="Times New Roman"/>
                <w:szCs w:val="20"/>
              </w:rPr>
              <w:t>22 (36.7%)</w:t>
            </w:r>
          </w:p>
        </w:tc>
        <w:tc>
          <w:tcPr>
            <w:tcW w:w="968"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C235CF" w:rsidRPr="0057286A" w:rsidRDefault="00C235CF" w:rsidP="007A51B7">
            <w:pPr>
              <w:jc w:val="center"/>
              <w:rPr>
                <w:rStyle w:val="TableText2"/>
                <w:rFonts w:ascii="Times New Roman" w:hAnsi="Times New Roman"/>
                <w:szCs w:val="20"/>
              </w:rPr>
            </w:pPr>
            <w:r w:rsidRPr="0057286A">
              <w:rPr>
                <w:rStyle w:val="TableText2"/>
                <w:rFonts w:ascii="Times New Roman" w:hAnsi="Times New Roman"/>
                <w:szCs w:val="20"/>
              </w:rPr>
              <w:t>114 (51%)</w:t>
            </w:r>
          </w:p>
        </w:tc>
        <w:tc>
          <w:tcPr>
            <w:tcW w:w="916" w:type="pct"/>
            <w:tcBorders>
              <w:top w:val="dotted" w:sz="4" w:space="0" w:color="auto"/>
              <w:left w:val="dotted" w:sz="4" w:space="0" w:color="auto"/>
              <w:bottom w:val="dotted" w:sz="4" w:space="0" w:color="auto"/>
            </w:tcBorders>
            <w:shd w:val="clear" w:color="auto" w:fill="auto"/>
            <w:noWrap/>
            <w:tcMar>
              <w:left w:w="28" w:type="dxa"/>
              <w:right w:w="28" w:type="dxa"/>
            </w:tcMar>
            <w:vAlign w:val="center"/>
            <w:hideMark/>
          </w:tcPr>
          <w:p w:rsidR="00C235CF" w:rsidRPr="0057286A" w:rsidRDefault="00C235CF" w:rsidP="007A51B7">
            <w:pPr>
              <w:jc w:val="center"/>
              <w:rPr>
                <w:rStyle w:val="TableText2"/>
                <w:rFonts w:ascii="Times New Roman" w:hAnsi="Times New Roman"/>
                <w:szCs w:val="20"/>
              </w:rPr>
            </w:pPr>
            <w:r w:rsidRPr="0057286A">
              <w:rPr>
                <w:rStyle w:val="TableText2"/>
                <w:rFonts w:ascii="Times New Roman" w:hAnsi="Times New Roman"/>
                <w:szCs w:val="20"/>
              </w:rPr>
              <w:t>113 (50%)</w:t>
            </w:r>
          </w:p>
        </w:tc>
      </w:tr>
      <w:tr w:rsidR="00C235CF" w:rsidRPr="0057286A" w:rsidTr="004947F3">
        <w:trPr>
          <w:trHeight w:val="1072"/>
        </w:trPr>
        <w:tc>
          <w:tcPr>
            <w:tcW w:w="672" w:type="pct"/>
            <w:tcMar>
              <w:left w:w="28" w:type="dxa"/>
              <w:right w:w="28" w:type="dxa"/>
            </w:tcMar>
          </w:tcPr>
          <w:p w:rsidR="00C235CF" w:rsidRPr="0057286A" w:rsidRDefault="00C235CF" w:rsidP="007A51B7">
            <w:pPr>
              <w:rPr>
                <w:rStyle w:val="TableText2"/>
                <w:rFonts w:ascii="Times New Roman" w:hAnsi="Times New Roman"/>
                <w:szCs w:val="20"/>
              </w:rPr>
            </w:pPr>
            <w:r w:rsidRPr="0057286A">
              <w:rPr>
                <w:rStyle w:val="TableText2"/>
                <w:rFonts w:ascii="Times New Roman" w:hAnsi="Times New Roman"/>
                <w:szCs w:val="20"/>
              </w:rPr>
              <w:t>Race</w:t>
            </w:r>
          </w:p>
          <w:p w:rsidR="00C235CF" w:rsidRPr="0057286A" w:rsidRDefault="00C235CF" w:rsidP="007A51B7">
            <w:pPr>
              <w:rPr>
                <w:rStyle w:val="TableText2"/>
                <w:rFonts w:ascii="Times New Roman" w:hAnsi="Times New Roman"/>
                <w:szCs w:val="20"/>
              </w:rPr>
            </w:pPr>
            <w:r w:rsidRPr="0057286A">
              <w:rPr>
                <w:rStyle w:val="TableText2"/>
                <w:rFonts w:ascii="Times New Roman" w:hAnsi="Times New Roman"/>
                <w:szCs w:val="20"/>
              </w:rPr>
              <w:t xml:space="preserve">   Asian; n (%)</w:t>
            </w:r>
          </w:p>
          <w:p w:rsidR="00C235CF" w:rsidRPr="0057286A" w:rsidRDefault="00C235CF" w:rsidP="007A51B7">
            <w:pPr>
              <w:rPr>
                <w:rStyle w:val="TableText2"/>
                <w:rFonts w:ascii="Times New Roman" w:hAnsi="Times New Roman"/>
                <w:szCs w:val="20"/>
              </w:rPr>
            </w:pPr>
            <w:r w:rsidRPr="0057286A">
              <w:rPr>
                <w:rStyle w:val="TableText2"/>
                <w:rFonts w:ascii="Times New Roman" w:hAnsi="Times New Roman"/>
                <w:szCs w:val="20"/>
              </w:rPr>
              <w:t xml:space="preserve">   Black; n (%)</w:t>
            </w:r>
          </w:p>
          <w:p w:rsidR="00C235CF" w:rsidRPr="0057286A" w:rsidRDefault="00C235CF" w:rsidP="007A51B7">
            <w:pPr>
              <w:rPr>
                <w:rStyle w:val="TableText2"/>
                <w:rFonts w:ascii="Times New Roman" w:hAnsi="Times New Roman"/>
                <w:szCs w:val="20"/>
              </w:rPr>
            </w:pPr>
            <w:r w:rsidRPr="0057286A">
              <w:rPr>
                <w:rStyle w:val="TableText2"/>
                <w:rFonts w:ascii="Times New Roman" w:hAnsi="Times New Roman"/>
                <w:szCs w:val="20"/>
              </w:rPr>
              <w:t xml:space="preserve">   White; n (%)</w:t>
            </w:r>
          </w:p>
          <w:p w:rsidR="00C235CF" w:rsidRPr="0057286A" w:rsidRDefault="00C235CF" w:rsidP="007A51B7">
            <w:pPr>
              <w:rPr>
                <w:rStyle w:val="TableText2"/>
                <w:rFonts w:ascii="Times New Roman" w:hAnsi="Times New Roman"/>
                <w:szCs w:val="20"/>
              </w:rPr>
            </w:pPr>
            <w:r w:rsidRPr="0057286A">
              <w:rPr>
                <w:rStyle w:val="TableText2"/>
                <w:rFonts w:ascii="Times New Roman" w:hAnsi="Times New Roman"/>
                <w:szCs w:val="20"/>
              </w:rPr>
              <w:t xml:space="preserve">   Other; n (%)</w:t>
            </w:r>
          </w:p>
        </w:tc>
        <w:tc>
          <w:tcPr>
            <w:tcW w:w="423" w:type="pct"/>
            <w:tcBorders>
              <w:top w:val="dotted" w:sz="4" w:space="0" w:color="auto"/>
              <w:bottom w:val="dotted" w:sz="4" w:space="0" w:color="auto"/>
              <w:right w:val="dotted" w:sz="4" w:space="0" w:color="auto"/>
            </w:tcBorders>
          </w:tcPr>
          <w:p w:rsidR="00C235CF" w:rsidRPr="00CD0E8C" w:rsidRDefault="00C235CF" w:rsidP="00C57251">
            <w:pPr>
              <w:jc w:val="center"/>
              <w:rPr>
                <w:rStyle w:val="TableText2"/>
                <w:rFonts w:ascii="Times New Roman" w:hAnsi="Times New Roman"/>
                <w:szCs w:val="20"/>
              </w:rPr>
            </w:pPr>
          </w:p>
          <w:p w:rsidR="00C235CF" w:rsidRPr="00CD0E8C" w:rsidRDefault="00C235CF" w:rsidP="00C57251">
            <w:pPr>
              <w:jc w:val="center"/>
              <w:rPr>
                <w:rStyle w:val="TableText2"/>
                <w:rFonts w:ascii="Times New Roman" w:hAnsi="Times New Roman"/>
                <w:szCs w:val="20"/>
              </w:rPr>
            </w:pPr>
            <w:r w:rsidRPr="00CD0E8C">
              <w:rPr>
                <w:rStyle w:val="TableText2"/>
                <w:rFonts w:ascii="Times New Roman" w:hAnsi="Times New Roman"/>
                <w:szCs w:val="20"/>
              </w:rPr>
              <w:t>65 (17.2)</w:t>
            </w:r>
          </w:p>
          <w:p w:rsidR="00C235CF" w:rsidRPr="00CD0E8C" w:rsidRDefault="00C235CF" w:rsidP="00C57251">
            <w:pPr>
              <w:jc w:val="center"/>
              <w:rPr>
                <w:rStyle w:val="TableText2"/>
                <w:rFonts w:ascii="Times New Roman" w:hAnsi="Times New Roman"/>
                <w:szCs w:val="20"/>
              </w:rPr>
            </w:pPr>
            <w:r w:rsidRPr="00CD0E8C">
              <w:rPr>
                <w:rStyle w:val="TableText2"/>
                <w:rFonts w:ascii="Times New Roman" w:hAnsi="Times New Roman"/>
                <w:szCs w:val="20"/>
              </w:rPr>
              <w:t>45 (11.9)</w:t>
            </w:r>
          </w:p>
          <w:p w:rsidR="00C235CF" w:rsidRPr="00CD0E8C" w:rsidRDefault="00C235CF" w:rsidP="00C57251">
            <w:pPr>
              <w:jc w:val="center"/>
              <w:rPr>
                <w:rStyle w:val="TableText2"/>
                <w:rFonts w:ascii="Times New Roman" w:hAnsi="Times New Roman"/>
                <w:szCs w:val="20"/>
              </w:rPr>
            </w:pPr>
            <w:r w:rsidRPr="00CD0E8C">
              <w:rPr>
                <w:rStyle w:val="TableText2"/>
                <w:rFonts w:ascii="Times New Roman" w:hAnsi="Times New Roman"/>
                <w:szCs w:val="20"/>
              </w:rPr>
              <w:t>240 (63.5)</w:t>
            </w:r>
          </w:p>
          <w:p w:rsidR="00C235CF" w:rsidRPr="00CD0E8C" w:rsidRDefault="00C235CF" w:rsidP="00C57251">
            <w:pPr>
              <w:jc w:val="center"/>
              <w:rPr>
                <w:rStyle w:val="TableText2"/>
                <w:rFonts w:ascii="Times New Roman" w:hAnsi="Times New Roman"/>
                <w:szCs w:val="20"/>
              </w:rPr>
            </w:pPr>
            <w:r w:rsidRPr="00CD0E8C">
              <w:rPr>
                <w:rStyle w:val="TableText2"/>
                <w:rFonts w:ascii="Times New Roman" w:hAnsi="Times New Roman"/>
                <w:szCs w:val="20"/>
              </w:rPr>
              <w:t>28 (7.4)</w:t>
            </w:r>
          </w:p>
        </w:tc>
        <w:tc>
          <w:tcPr>
            <w:tcW w:w="524" w:type="pct"/>
            <w:tcBorders>
              <w:top w:val="dotted" w:sz="4" w:space="0" w:color="auto"/>
              <w:left w:val="dotted" w:sz="4" w:space="0" w:color="auto"/>
              <w:bottom w:val="dotted" w:sz="4" w:space="0" w:color="auto"/>
              <w:right w:val="dotted" w:sz="4" w:space="0" w:color="auto"/>
            </w:tcBorders>
          </w:tcPr>
          <w:p w:rsidR="00C235CF" w:rsidRPr="00CD0E8C" w:rsidRDefault="00C235CF" w:rsidP="00C57251">
            <w:pPr>
              <w:jc w:val="center"/>
              <w:rPr>
                <w:rStyle w:val="TableText2"/>
                <w:rFonts w:ascii="Times New Roman" w:hAnsi="Times New Roman"/>
                <w:szCs w:val="20"/>
              </w:rPr>
            </w:pPr>
          </w:p>
          <w:p w:rsidR="00C235CF" w:rsidRPr="00CD0E8C" w:rsidRDefault="00C235CF" w:rsidP="00C57251">
            <w:pPr>
              <w:jc w:val="center"/>
              <w:rPr>
                <w:rStyle w:val="TableText2"/>
                <w:rFonts w:ascii="Times New Roman" w:hAnsi="Times New Roman"/>
                <w:szCs w:val="20"/>
              </w:rPr>
            </w:pPr>
            <w:r w:rsidRPr="00CD0E8C">
              <w:rPr>
                <w:rStyle w:val="TableText2"/>
                <w:rFonts w:ascii="Times New Roman" w:hAnsi="Times New Roman"/>
                <w:szCs w:val="20"/>
              </w:rPr>
              <w:t>67 (17.8)</w:t>
            </w:r>
          </w:p>
          <w:p w:rsidR="00C235CF" w:rsidRPr="00CD0E8C" w:rsidRDefault="00C235CF" w:rsidP="00C57251">
            <w:pPr>
              <w:jc w:val="center"/>
              <w:rPr>
                <w:rStyle w:val="TableText2"/>
                <w:rFonts w:ascii="Times New Roman" w:hAnsi="Times New Roman"/>
                <w:szCs w:val="20"/>
              </w:rPr>
            </w:pPr>
            <w:r w:rsidRPr="00CD0E8C">
              <w:rPr>
                <w:rStyle w:val="TableText2"/>
                <w:rFonts w:ascii="Times New Roman" w:hAnsi="Times New Roman"/>
                <w:szCs w:val="20"/>
              </w:rPr>
              <w:t>43 (11.4)</w:t>
            </w:r>
          </w:p>
          <w:p w:rsidR="00C235CF" w:rsidRPr="00CD0E8C" w:rsidRDefault="00C235CF" w:rsidP="00C57251">
            <w:pPr>
              <w:jc w:val="center"/>
              <w:rPr>
                <w:rStyle w:val="TableText2"/>
                <w:rFonts w:ascii="Times New Roman" w:hAnsi="Times New Roman"/>
                <w:szCs w:val="20"/>
              </w:rPr>
            </w:pPr>
            <w:r w:rsidRPr="00CD0E8C">
              <w:rPr>
                <w:rStyle w:val="TableText2"/>
                <w:rFonts w:ascii="Times New Roman" w:hAnsi="Times New Roman"/>
                <w:szCs w:val="20"/>
              </w:rPr>
              <w:t>245 (65.0)</w:t>
            </w:r>
          </w:p>
          <w:p w:rsidR="00C235CF" w:rsidRPr="00CD0E8C" w:rsidRDefault="00C235CF" w:rsidP="00C57251">
            <w:pPr>
              <w:jc w:val="center"/>
              <w:rPr>
                <w:rStyle w:val="TableText2"/>
                <w:rFonts w:ascii="Times New Roman" w:hAnsi="Times New Roman"/>
                <w:szCs w:val="20"/>
              </w:rPr>
            </w:pPr>
            <w:r w:rsidRPr="00CD0E8C">
              <w:rPr>
                <w:rStyle w:val="TableText2"/>
                <w:rFonts w:ascii="Times New Roman" w:hAnsi="Times New Roman"/>
                <w:szCs w:val="20"/>
              </w:rPr>
              <w:t>22 (5.8)</w:t>
            </w:r>
          </w:p>
        </w:tc>
        <w:tc>
          <w:tcPr>
            <w:tcW w:w="784" w:type="pct"/>
            <w:tcBorders>
              <w:top w:val="dotted" w:sz="4" w:space="0" w:color="auto"/>
              <w:left w:val="dotted" w:sz="4" w:space="0" w:color="auto"/>
              <w:bottom w:val="dotted" w:sz="4" w:space="0" w:color="auto"/>
              <w:right w:val="dotted" w:sz="4" w:space="0" w:color="auto"/>
            </w:tcBorders>
            <w:vAlign w:val="center"/>
          </w:tcPr>
          <w:p w:rsidR="00C235CF" w:rsidRPr="00C235CF" w:rsidRDefault="00C235CF" w:rsidP="00C235CF">
            <w:pPr>
              <w:jc w:val="center"/>
              <w:rPr>
                <w:rStyle w:val="TableText2"/>
                <w:rFonts w:ascii="Times New Roman" w:hAnsi="Times New Roman"/>
                <w:szCs w:val="20"/>
              </w:rPr>
            </w:pPr>
            <w:r>
              <w:rPr>
                <w:rStyle w:val="TableText2"/>
                <w:rFonts w:ascii="Times New Roman" w:hAnsi="Times New Roman"/>
                <w:szCs w:val="20"/>
              </w:rPr>
              <w:t>-</w:t>
            </w:r>
          </w:p>
        </w:tc>
        <w:tc>
          <w:tcPr>
            <w:tcW w:w="713" w:type="pct"/>
            <w:tcBorders>
              <w:top w:val="dotted" w:sz="4" w:space="0" w:color="auto"/>
              <w:left w:val="dotted" w:sz="4" w:space="0" w:color="auto"/>
              <w:bottom w:val="dotted" w:sz="4" w:space="0" w:color="auto"/>
              <w:right w:val="dotted" w:sz="4" w:space="0" w:color="auto"/>
            </w:tcBorders>
            <w:vAlign w:val="center"/>
          </w:tcPr>
          <w:p w:rsidR="00C235CF" w:rsidRPr="00C235CF" w:rsidRDefault="00C235CF" w:rsidP="00C235CF">
            <w:pPr>
              <w:jc w:val="center"/>
              <w:rPr>
                <w:rStyle w:val="TableText2"/>
                <w:rFonts w:ascii="Times New Roman" w:hAnsi="Times New Roman"/>
                <w:szCs w:val="20"/>
              </w:rPr>
            </w:pPr>
            <w:r>
              <w:rPr>
                <w:rStyle w:val="TableText2"/>
                <w:rFonts w:ascii="Times New Roman" w:hAnsi="Times New Roman"/>
                <w:szCs w:val="20"/>
              </w:rPr>
              <w:t>-</w:t>
            </w:r>
          </w:p>
        </w:tc>
        <w:tc>
          <w:tcPr>
            <w:tcW w:w="968"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C235CF" w:rsidRPr="0057286A" w:rsidRDefault="00C235CF" w:rsidP="007A51B7">
            <w:pPr>
              <w:jc w:val="center"/>
              <w:rPr>
                <w:rStyle w:val="TableText2"/>
                <w:rFonts w:ascii="Times New Roman" w:hAnsi="Times New Roman"/>
                <w:szCs w:val="20"/>
              </w:rPr>
            </w:pPr>
          </w:p>
          <w:p w:rsidR="00C235CF" w:rsidRPr="0057286A" w:rsidRDefault="00C235CF" w:rsidP="007A51B7">
            <w:pPr>
              <w:jc w:val="center"/>
              <w:rPr>
                <w:rStyle w:val="TableText2"/>
                <w:rFonts w:ascii="Times New Roman" w:hAnsi="Times New Roman"/>
                <w:szCs w:val="20"/>
              </w:rPr>
            </w:pPr>
            <w:r w:rsidRPr="0057286A">
              <w:rPr>
                <w:rStyle w:val="TableText2"/>
                <w:rFonts w:ascii="Times New Roman" w:hAnsi="Times New Roman"/>
                <w:szCs w:val="20"/>
              </w:rPr>
              <w:t>-</w:t>
            </w:r>
          </w:p>
          <w:p w:rsidR="00C235CF" w:rsidRPr="0057286A" w:rsidRDefault="00C235CF" w:rsidP="007A51B7">
            <w:pPr>
              <w:jc w:val="center"/>
              <w:rPr>
                <w:rStyle w:val="TableText2"/>
                <w:rFonts w:ascii="Times New Roman" w:hAnsi="Times New Roman"/>
                <w:szCs w:val="20"/>
              </w:rPr>
            </w:pPr>
            <w:r w:rsidRPr="0057286A">
              <w:rPr>
                <w:rStyle w:val="TableText2"/>
                <w:rFonts w:ascii="Times New Roman" w:hAnsi="Times New Roman"/>
                <w:szCs w:val="20"/>
              </w:rPr>
              <w:t>-</w:t>
            </w:r>
          </w:p>
          <w:p w:rsidR="00C235CF" w:rsidRPr="0057286A" w:rsidRDefault="00C235CF" w:rsidP="007A51B7">
            <w:pPr>
              <w:jc w:val="center"/>
              <w:rPr>
                <w:rStyle w:val="TableText2"/>
                <w:rFonts w:ascii="Times New Roman" w:hAnsi="Times New Roman"/>
                <w:szCs w:val="20"/>
              </w:rPr>
            </w:pPr>
            <w:r w:rsidRPr="0057286A">
              <w:rPr>
                <w:rStyle w:val="TableText2"/>
                <w:rFonts w:ascii="Times New Roman" w:hAnsi="Times New Roman"/>
                <w:szCs w:val="20"/>
              </w:rPr>
              <w:t>-</w:t>
            </w:r>
          </w:p>
          <w:p w:rsidR="00C235CF" w:rsidRPr="0057286A" w:rsidRDefault="00C235CF" w:rsidP="007A51B7">
            <w:pPr>
              <w:jc w:val="center"/>
              <w:rPr>
                <w:rStyle w:val="TableText2"/>
                <w:rFonts w:ascii="Times New Roman" w:hAnsi="Times New Roman"/>
                <w:szCs w:val="20"/>
              </w:rPr>
            </w:pPr>
            <w:r w:rsidRPr="0057286A">
              <w:rPr>
                <w:rStyle w:val="TableText2"/>
                <w:rFonts w:ascii="Times New Roman" w:hAnsi="Times New Roman"/>
                <w:szCs w:val="20"/>
              </w:rPr>
              <w:t>-</w:t>
            </w:r>
          </w:p>
        </w:tc>
        <w:tc>
          <w:tcPr>
            <w:tcW w:w="916" w:type="pct"/>
            <w:tcBorders>
              <w:top w:val="dotted" w:sz="4" w:space="0" w:color="auto"/>
              <w:left w:val="dotted" w:sz="4" w:space="0" w:color="auto"/>
              <w:bottom w:val="dotted" w:sz="4" w:space="0" w:color="auto"/>
            </w:tcBorders>
            <w:shd w:val="clear" w:color="auto" w:fill="auto"/>
            <w:noWrap/>
            <w:tcMar>
              <w:left w:w="28" w:type="dxa"/>
              <w:right w:w="28" w:type="dxa"/>
            </w:tcMar>
            <w:vAlign w:val="center"/>
            <w:hideMark/>
          </w:tcPr>
          <w:p w:rsidR="00C235CF" w:rsidRPr="0057286A" w:rsidRDefault="00C235CF" w:rsidP="007A51B7">
            <w:pPr>
              <w:jc w:val="center"/>
              <w:rPr>
                <w:rStyle w:val="TableText2"/>
                <w:rFonts w:ascii="Times New Roman" w:hAnsi="Times New Roman"/>
                <w:szCs w:val="20"/>
              </w:rPr>
            </w:pPr>
          </w:p>
          <w:p w:rsidR="00C235CF" w:rsidRPr="0057286A" w:rsidRDefault="00C235CF" w:rsidP="007A51B7">
            <w:pPr>
              <w:jc w:val="center"/>
              <w:rPr>
                <w:rStyle w:val="TableText2"/>
                <w:rFonts w:ascii="Times New Roman" w:hAnsi="Times New Roman"/>
                <w:szCs w:val="20"/>
              </w:rPr>
            </w:pPr>
            <w:r w:rsidRPr="0057286A">
              <w:rPr>
                <w:rStyle w:val="TableText2"/>
                <w:rFonts w:ascii="Times New Roman" w:hAnsi="Times New Roman"/>
                <w:szCs w:val="20"/>
              </w:rPr>
              <w:t>-</w:t>
            </w:r>
          </w:p>
          <w:p w:rsidR="00C235CF" w:rsidRPr="0057286A" w:rsidRDefault="00C235CF" w:rsidP="007A51B7">
            <w:pPr>
              <w:jc w:val="center"/>
              <w:rPr>
                <w:rStyle w:val="TableText2"/>
                <w:rFonts w:ascii="Times New Roman" w:hAnsi="Times New Roman"/>
                <w:szCs w:val="20"/>
              </w:rPr>
            </w:pPr>
            <w:r w:rsidRPr="0057286A">
              <w:rPr>
                <w:rStyle w:val="TableText2"/>
                <w:rFonts w:ascii="Times New Roman" w:hAnsi="Times New Roman"/>
                <w:szCs w:val="20"/>
              </w:rPr>
              <w:t>-</w:t>
            </w:r>
          </w:p>
          <w:p w:rsidR="00C235CF" w:rsidRPr="0057286A" w:rsidRDefault="00C235CF" w:rsidP="007A51B7">
            <w:pPr>
              <w:jc w:val="center"/>
              <w:rPr>
                <w:rStyle w:val="TableText2"/>
                <w:rFonts w:ascii="Times New Roman" w:hAnsi="Times New Roman"/>
                <w:szCs w:val="20"/>
              </w:rPr>
            </w:pPr>
            <w:r w:rsidRPr="0057286A">
              <w:rPr>
                <w:rStyle w:val="TableText2"/>
                <w:rFonts w:ascii="Times New Roman" w:hAnsi="Times New Roman"/>
                <w:szCs w:val="20"/>
              </w:rPr>
              <w:t>-</w:t>
            </w:r>
          </w:p>
          <w:p w:rsidR="00C235CF" w:rsidRPr="0057286A" w:rsidRDefault="00C235CF" w:rsidP="007A51B7">
            <w:pPr>
              <w:jc w:val="center"/>
              <w:rPr>
                <w:rStyle w:val="TableText2"/>
                <w:rFonts w:ascii="Times New Roman" w:hAnsi="Times New Roman"/>
                <w:szCs w:val="20"/>
              </w:rPr>
            </w:pPr>
            <w:r w:rsidRPr="0057286A">
              <w:rPr>
                <w:rStyle w:val="TableText2"/>
                <w:rFonts w:ascii="Times New Roman" w:hAnsi="Times New Roman"/>
                <w:szCs w:val="20"/>
              </w:rPr>
              <w:t>-</w:t>
            </w:r>
          </w:p>
        </w:tc>
      </w:tr>
      <w:tr w:rsidR="00C235CF" w:rsidRPr="0057286A" w:rsidTr="004947F3">
        <w:trPr>
          <w:trHeight w:val="182"/>
        </w:trPr>
        <w:tc>
          <w:tcPr>
            <w:tcW w:w="672" w:type="pct"/>
            <w:tcMar>
              <w:left w:w="28" w:type="dxa"/>
              <w:right w:w="28" w:type="dxa"/>
            </w:tcMar>
          </w:tcPr>
          <w:p w:rsidR="00C235CF" w:rsidRPr="0057286A" w:rsidRDefault="00C235CF" w:rsidP="007A51B7">
            <w:pPr>
              <w:rPr>
                <w:rStyle w:val="TableText2"/>
                <w:rFonts w:ascii="Times New Roman" w:hAnsi="Times New Roman"/>
                <w:szCs w:val="20"/>
              </w:rPr>
            </w:pPr>
            <w:r w:rsidRPr="0057286A">
              <w:rPr>
                <w:rStyle w:val="TableText2"/>
                <w:rFonts w:ascii="Times New Roman" w:hAnsi="Times New Roman"/>
                <w:szCs w:val="20"/>
              </w:rPr>
              <w:t>Age, mean; years (SD)</w:t>
            </w:r>
          </w:p>
        </w:tc>
        <w:tc>
          <w:tcPr>
            <w:tcW w:w="423" w:type="pct"/>
            <w:tcBorders>
              <w:top w:val="dotted" w:sz="4" w:space="0" w:color="auto"/>
              <w:bottom w:val="dotted" w:sz="4" w:space="0" w:color="auto"/>
              <w:right w:val="dotted" w:sz="4" w:space="0" w:color="auto"/>
            </w:tcBorders>
            <w:vAlign w:val="bottom"/>
          </w:tcPr>
          <w:p w:rsidR="00C235CF" w:rsidRPr="00CD0E8C" w:rsidRDefault="00C235CF">
            <w:pPr>
              <w:rPr>
                <w:rFonts w:ascii="Times New Roman" w:hAnsi="Times New Roman" w:cs="Times New Roman"/>
                <w:color w:val="000000"/>
                <w:sz w:val="20"/>
                <w:szCs w:val="20"/>
              </w:rPr>
            </w:pPr>
            <w:r w:rsidRPr="00CD0E8C">
              <w:rPr>
                <w:rFonts w:ascii="Times New Roman" w:hAnsi="Times New Roman" w:cs="Times New Roman"/>
                <w:color w:val="000000"/>
                <w:sz w:val="20"/>
                <w:szCs w:val="20"/>
              </w:rPr>
              <w:t>56.7 (9.3%)</w:t>
            </w:r>
          </w:p>
        </w:tc>
        <w:tc>
          <w:tcPr>
            <w:tcW w:w="524" w:type="pct"/>
            <w:tcBorders>
              <w:top w:val="dotted" w:sz="4" w:space="0" w:color="auto"/>
              <w:left w:val="dotted" w:sz="4" w:space="0" w:color="auto"/>
              <w:bottom w:val="dotted" w:sz="4" w:space="0" w:color="auto"/>
              <w:right w:val="dotted" w:sz="4" w:space="0" w:color="auto"/>
            </w:tcBorders>
            <w:vAlign w:val="bottom"/>
          </w:tcPr>
          <w:p w:rsidR="00C235CF" w:rsidRPr="00CD0E8C" w:rsidRDefault="00C235CF">
            <w:pPr>
              <w:rPr>
                <w:rFonts w:ascii="Times New Roman" w:hAnsi="Times New Roman" w:cs="Times New Roman"/>
                <w:color w:val="000000"/>
                <w:sz w:val="20"/>
                <w:szCs w:val="20"/>
              </w:rPr>
            </w:pPr>
            <w:r w:rsidRPr="00CD0E8C">
              <w:rPr>
                <w:rFonts w:ascii="Times New Roman" w:hAnsi="Times New Roman" w:cs="Times New Roman"/>
                <w:color w:val="000000"/>
                <w:sz w:val="20"/>
                <w:szCs w:val="20"/>
              </w:rPr>
              <w:t>56.6 (9.6%)</w:t>
            </w:r>
          </w:p>
        </w:tc>
        <w:tc>
          <w:tcPr>
            <w:tcW w:w="784" w:type="pct"/>
            <w:tcBorders>
              <w:top w:val="dotted" w:sz="4" w:space="0" w:color="auto"/>
              <w:left w:val="dotted" w:sz="4" w:space="0" w:color="auto"/>
              <w:bottom w:val="dotted" w:sz="4" w:space="0" w:color="auto"/>
              <w:right w:val="dotted" w:sz="4" w:space="0" w:color="auto"/>
            </w:tcBorders>
            <w:vAlign w:val="center"/>
          </w:tcPr>
          <w:p w:rsidR="00C235CF" w:rsidRPr="00C235CF" w:rsidRDefault="00C235CF" w:rsidP="00C235CF">
            <w:pPr>
              <w:jc w:val="center"/>
              <w:rPr>
                <w:rStyle w:val="TableText2"/>
                <w:rFonts w:ascii="Times New Roman" w:hAnsi="Times New Roman"/>
                <w:szCs w:val="20"/>
              </w:rPr>
            </w:pPr>
            <w:r w:rsidRPr="00C235CF">
              <w:rPr>
                <w:rStyle w:val="TableText2"/>
                <w:rFonts w:ascii="Times New Roman" w:hAnsi="Times New Roman"/>
                <w:szCs w:val="20"/>
              </w:rPr>
              <w:t>58.1 (8.3)</w:t>
            </w:r>
          </w:p>
        </w:tc>
        <w:tc>
          <w:tcPr>
            <w:tcW w:w="713" w:type="pct"/>
            <w:tcBorders>
              <w:top w:val="dotted" w:sz="4" w:space="0" w:color="auto"/>
              <w:left w:val="dotted" w:sz="4" w:space="0" w:color="auto"/>
              <w:bottom w:val="dotted" w:sz="4" w:space="0" w:color="auto"/>
              <w:right w:val="dotted" w:sz="4" w:space="0" w:color="auto"/>
            </w:tcBorders>
            <w:vAlign w:val="center"/>
          </w:tcPr>
          <w:p w:rsidR="00C235CF" w:rsidRPr="00C235CF" w:rsidRDefault="00C235CF" w:rsidP="00C235CF">
            <w:pPr>
              <w:jc w:val="center"/>
              <w:rPr>
                <w:rStyle w:val="TableText2"/>
                <w:rFonts w:ascii="Times New Roman" w:hAnsi="Times New Roman"/>
                <w:szCs w:val="20"/>
              </w:rPr>
            </w:pPr>
            <w:r w:rsidRPr="00C235CF">
              <w:rPr>
                <w:rStyle w:val="TableText2"/>
                <w:rFonts w:ascii="Times New Roman" w:hAnsi="Times New Roman"/>
                <w:szCs w:val="20"/>
              </w:rPr>
              <w:t>60.1 (8.9)</w:t>
            </w:r>
          </w:p>
        </w:tc>
        <w:tc>
          <w:tcPr>
            <w:tcW w:w="968"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C235CF" w:rsidRPr="0057286A" w:rsidRDefault="00C235CF" w:rsidP="007A51B7">
            <w:pPr>
              <w:jc w:val="center"/>
              <w:rPr>
                <w:rStyle w:val="TableText2"/>
                <w:rFonts w:ascii="Times New Roman" w:hAnsi="Times New Roman"/>
                <w:szCs w:val="20"/>
              </w:rPr>
            </w:pPr>
            <w:r w:rsidRPr="0057286A">
              <w:rPr>
                <w:rStyle w:val="TableText2"/>
                <w:rFonts w:ascii="Times New Roman" w:hAnsi="Times New Roman"/>
                <w:szCs w:val="20"/>
              </w:rPr>
              <w:t>-</w:t>
            </w:r>
          </w:p>
        </w:tc>
        <w:tc>
          <w:tcPr>
            <w:tcW w:w="916" w:type="pct"/>
            <w:tcBorders>
              <w:top w:val="dotted" w:sz="4" w:space="0" w:color="auto"/>
              <w:left w:val="dotted" w:sz="4" w:space="0" w:color="auto"/>
              <w:bottom w:val="dotted" w:sz="4" w:space="0" w:color="auto"/>
            </w:tcBorders>
            <w:shd w:val="clear" w:color="auto" w:fill="auto"/>
            <w:noWrap/>
            <w:tcMar>
              <w:left w:w="28" w:type="dxa"/>
              <w:right w:w="28" w:type="dxa"/>
            </w:tcMar>
            <w:vAlign w:val="center"/>
            <w:hideMark/>
          </w:tcPr>
          <w:p w:rsidR="00C235CF" w:rsidRPr="0057286A" w:rsidRDefault="00C235CF" w:rsidP="007A51B7">
            <w:pPr>
              <w:jc w:val="center"/>
              <w:rPr>
                <w:rStyle w:val="TableText2"/>
                <w:rFonts w:ascii="Times New Roman" w:hAnsi="Times New Roman"/>
                <w:szCs w:val="20"/>
              </w:rPr>
            </w:pPr>
            <w:r w:rsidRPr="0057286A">
              <w:rPr>
                <w:rStyle w:val="TableText2"/>
                <w:rFonts w:ascii="Times New Roman" w:hAnsi="Times New Roman"/>
                <w:szCs w:val="20"/>
              </w:rPr>
              <w:t>-</w:t>
            </w:r>
          </w:p>
        </w:tc>
      </w:tr>
      <w:tr w:rsidR="00C235CF" w:rsidRPr="0057286A" w:rsidTr="004947F3">
        <w:trPr>
          <w:trHeight w:val="85"/>
        </w:trPr>
        <w:tc>
          <w:tcPr>
            <w:tcW w:w="672" w:type="pct"/>
            <w:tcMar>
              <w:left w:w="28" w:type="dxa"/>
              <w:right w:w="28" w:type="dxa"/>
            </w:tcMar>
          </w:tcPr>
          <w:p w:rsidR="00C235CF" w:rsidRPr="0057286A" w:rsidRDefault="00C235CF" w:rsidP="007A51B7">
            <w:pPr>
              <w:rPr>
                <w:rStyle w:val="TableText2"/>
                <w:rFonts w:ascii="Times New Roman" w:hAnsi="Times New Roman"/>
                <w:szCs w:val="20"/>
              </w:rPr>
            </w:pPr>
            <w:r w:rsidRPr="0057286A">
              <w:rPr>
                <w:rStyle w:val="TableText2"/>
                <w:rFonts w:ascii="Times New Roman" w:hAnsi="Times New Roman"/>
                <w:szCs w:val="20"/>
              </w:rPr>
              <w:t>Weight, mean; kg (SD)</w:t>
            </w:r>
          </w:p>
        </w:tc>
        <w:tc>
          <w:tcPr>
            <w:tcW w:w="423" w:type="pct"/>
            <w:tcBorders>
              <w:top w:val="dotted" w:sz="4" w:space="0" w:color="auto"/>
              <w:bottom w:val="dotted" w:sz="4" w:space="0" w:color="auto"/>
              <w:right w:val="dotted" w:sz="4" w:space="0" w:color="auto"/>
            </w:tcBorders>
          </w:tcPr>
          <w:p w:rsidR="00C235CF" w:rsidRPr="00CD0E8C" w:rsidRDefault="00C235CF" w:rsidP="00C57251">
            <w:pPr>
              <w:jc w:val="center"/>
              <w:rPr>
                <w:rStyle w:val="TableText2"/>
                <w:rFonts w:ascii="Times New Roman" w:hAnsi="Times New Roman"/>
                <w:szCs w:val="20"/>
              </w:rPr>
            </w:pPr>
            <w:r w:rsidRPr="00CD0E8C">
              <w:rPr>
                <w:rStyle w:val="TableText2"/>
                <w:rFonts w:ascii="Times New Roman" w:hAnsi="Times New Roman"/>
                <w:szCs w:val="20"/>
              </w:rPr>
              <w:t>89.1 (23.2)</w:t>
            </w:r>
          </w:p>
        </w:tc>
        <w:tc>
          <w:tcPr>
            <w:tcW w:w="524" w:type="pct"/>
            <w:tcBorders>
              <w:top w:val="dotted" w:sz="4" w:space="0" w:color="auto"/>
              <w:left w:val="dotted" w:sz="4" w:space="0" w:color="auto"/>
              <w:bottom w:val="dotted" w:sz="4" w:space="0" w:color="auto"/>
              <w:right w:val="dotted" w:sz="4" w:space="0" w:color="auto"/>
            </w:tcBorders>
          </w:tcPr>
          <w:p w:rsidR="00C235CF" w:rsidRPr="00CD0E8C" w:rsidRDefault="00C235CF" w:rsidP="00C57251">
            <w:pPr>
              <w:jc w:val="center"/>
              <w:rPr>
                <w:rStyle w:val="TableText2"/>
                <w:rFonts w:ascii="Times New Roman" w:hAnsi="Times New Roman"/>
                <w:szCs w:val="20"/>
              </w:rPr>
            </w:pPr>
            <w:r w:rsidRPr="00CD0E8C">
              <w:rPr>
                <w:rStyle w:val="TableText2"/>
                <w:rFonts w:ascii="Times New Roman" w:hAnsi="Times New Roman"/>
                <w:szCs w:val="20"/>
              </w:rPr>
              <w:t>87.4 (23.2)</w:t>
            </w:r>
          </w:p>
        </w:tc>
        <w:tc>
          <w:tcPr>
            <w:tcW w:w="784" w:type="pct"/>
            <w:tcBorders>
              <w:top w:val="dotted" w:sz="4" w:space="0" w:color="auto"/>
              <w:left w:val="dotted" w:sz="4" w:space="0" w:color="auto"/>
              <w:bottom w:val="dotted" w:sz="4" w:space="0" w:color="auto"/>
              <w:right w:val="dotted" w:sz="4" w:space="0" w:color="auto"/>
            </w:tcBorders>
            <w:vAlign w:val="center"/>
          </w:tcPr>
          <w:p w:rsidR="00C235CF" w:rsidRPr="00C235CF" w:rsidRDefault="00C235CF" w:rsidP="00C235CF">
            <w:pPr>
              <w:jc w:val="center"/>
              <w:rPr>
                <w:rStyle w:val="TableText2"/>
                <w:rFonts w:ascii="Times New Roman" w:hAnsi="Times New Roman"/>
                <w:szCs w:val="20"/>
              </w:rPr>
            </w:pPr>
            <w:r w:rsidRPr="00C235CF">
              <w:rPr>
                <w:rStyle w:val="TableText2"/>
                <w:rFonts w:ascii="Times New Roman" w:hAnsi="Times New Roman"/>
                <w:szCs w:val="20"/>
              </w:rPr>
              <w:t>65.4 (10.4)</w:t>
            </w:r>
          </w:p>
        </w:tc>
        <w:tc>
          <w:tcPr>
            <w:tcW w:w="713" w:type="pct"/>
            <w:tcBorders>
              <w:top w:val="dotted" w:sz="4" w:space="0" w:color="auto"/>
              <w:left w:val="dotted" w:sz="4" w:space="0" w:color="auto"/>
              <w:bottom w:val="dotted" w:sz="4" w:space="0" w:color="auto"/>
              <w:right w:val="dotted" w:sz="4" w:space="0" w:color="auto"/>
            </w:tcBorders>
            <w:vAlign w:val="center"/>
          </w:tcPr>
          <w:p w:rsidR="00C235CF" w:rsidRPr="00C235CF" w:rsidRDefault="00C235CF" w:rsidP="00C235CF">
            <w:pPr>
              <w:jc w:val="center"/>
              <w:rPr>
                <w:rStyle w:val="TableText2"/>
                <w:rFonts w:ascii="Times New Roman" w:hAnsi="Times New Roman"/>
                <w:szCs w:val="20"/>
              </w:rPr>
            </w:pPr>
            <w:r w:rsidRPr="00C235CF">
              <w:rPr>
                <w:rStyle w:val="TableText2"/>
                <w:rFonts w:ascii="Times New Roman" w:hAnsi="Times New Roman"/>
                <w:szCs w:val="20"/>
              </w:rPr>
              <w:t>69.4 (13.6)</w:t>
            </w:r>
          </w:p>
        </w:tc>
        <w:tc>
          <w:tcPr>
            <w:tcW w:w="968"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C235CF" w:rsidRPr="0057286A" w:rsidRDefault="00C235CF" w:rsidP="007A51B7">
            <w:pPr>
              <w:jc w:val="center"/>
              <w:rPr>
                <w:rStyle w:val="TableText2"/>
                <w:rFonts w:ascii="Times New Roman" w:hAnsi="Times New Roman"/>
                <w:szCs w:val="20"/>
              </w:rPr>
            </w:pPr>
            <w:r w:rsidRPr="0057286A">
              <w:rPr>
                <w:rStyle w:val="TableText2"/>
                <w:rFonts w:ascii="Times New Roman" w:hAnsi="Times New Roman"/>
                <w:szCs w:val="20"/>
              </w:rPr>
              <w:t>78.4 (7.5)</w:t>
            </w:r>
          </w:p>
        </w:tc>
        <w:tc>
          <w:tcPr>
            <w:tcW w:w="916" w:type="pct"/>
            <w:tcBorders>
              <w:top w:val="dotted" w:sz="4" w:space="0" w:color="auto"/>
              <w:left w:val="dotted" w:sz="4" w:space="0" w:color="auto"/>
              <w:bottom w:val="dotted" w:sz="4" w:space="0" w:color="auto"/>
            </w:tcBorders>
            <w:shd w:val="clear" w:color="auto" w:fill="auto"/>
            <w:noWrap/>
            <w:tcMar>
              <w:left w:w="28" w:type="dxa"/>
              <w:right w:w="28" w:type="dxa"/>
            </w:tcMar>
            <w:vAlign w:val="center"/>
            <w:hideMark/>
          </w:tcPr>
          <w:p w:rsidR="00C235CF" w:rsidRPr="0057286A" w:rsidRDefault="00C235CF" w:rsidP="007A51B7">
            <w:pPr>
              <w:jc w:val="center"/>
              <w:rPr>
                <w:rStyle w:val="TableText2"/>
                <w:rFonts w:ascii="Times New Roman" w:hAnsi="Times New Roman"/>
                <w:szCs w:val="20"/>
              </w:rPr>
            </w:pPr>
            <w:r w:rsidRPr="0057286A">
              <w:rPr>
                <w:rStyle w:val="TableText2"/>
                <w:rFonts w:ascii="Times New Roman" w:hAnsi="Times New Roman"/>
                <w:szCs w:val="20"/>
              </w:rPr>
              <w:t>78.9 (7.9)</w:t>
            </w:r>
          </w:p>
        </w:tc>
      </w:tr>
      <w:tr w:rsidR="00C235CF" w:rsidRPr="0057286A" w:rsidTr="004947F3">
        <w:trPr>
          <w:trHeight w:val="131"/>
        </w:trPr>
        <w:tc>
          <w:tcPr>
            <w:tcW w:w="672" w:type="pct"/>
            <w:tcMar>
              <w:left w:w="28" w:type="dxa"/>
              <w:right w:w="28" w:type="dxa"/>
            </w:tcMar>
          </w:tcPr>
          <w:p w:rsidR="00C235CF" w:rsidRPr="0057286A" w:rsidRDefault="00C235CF" w:rsidP="007A51B7">
            <w:pPr>
              <w:rPr>
                <w:rStyle w:val="TableText2"/>
                <w:rFonts w:ascii="Times New Roman" w:hAnsi="Times New Roman"/>
                <w:szCs w:val="20"/>
              </w:rPr>
            </w:pPr>
            <w:r w:rsidRPr="0057286A">
              <w:rPr>
                <w:rStyle w:val="TableText2"/>
                <w:rFonts w:ascii="Times New Roman" w:hAnsi="Times New Roman"/>
                <w:szCs w:val="20"/>
              </w:rPr>
              <w:t>BMI, mean; kg/m</w:t>
            </w:r>
            <w:r w:rsidRPr="0057286A">
              <w:rPr>
                <w:rStyle w:val="TableText2"/>
                <w:rFonts w:ascii="Times New Roman" w:hAnsi="Times New Roman"/>
                <w:szCs w:val="20"/>
                <w:vertAlign w:val="superscript"/>
              </w:rPr>
              <w:t>2</w:t>
            </w:r>
            <w:r w:rsidRPr="0057286A">
              <w:rPr>
                <w:rStyle w:val="TableText2"/>
                <w:rFonts w:ascii="Times New Roman" w:hAnsi="Times New Roman"/>
                <w:szCs w:val="20"/>
              </w:rPr>
              <w:t xml:space="preserve"> (SD)</w:t>
            </w:r>
          </w:p>
        </w:tc>
        <w:tc>
          <w:tcPr>
            <w:tcW w:w="423" w:type="pct"/>
            <w:tcBorders>
              <w:top w:val="dotted" w:sz="4" w:space="0" w:color="auto"/>
              <w:bottom w:val="dotted" w:sz="4" w:space="0" w:color="auto"/>
              <w:right w:val="dotted" w:sz="4" w:space="0" w:color="auto"/>
            </w:tcBorders>
          </w:tcPr>
          <w:p w:rsidR="00C235CF" w:rsidRPr="00CD0E8C" w:rsidRDefault="00C235CF" w:rsidP="00C57251">
            <w:pPr>
              <w:jc w:val="center"/>
              <w:rPr>
                <w:rStyle w:val="TableText2"/>
                <w:rFonts w:ascii="Times New Roman" w:hAnsi="Times New Roman"/>
                <w:szCs w:val="20"/>
              </w:rPr>
            </w:pPr>
            <w:r w:rsidRPr="00CD0E8C">
              <w:rPr>
                <w:rStyle w:val="TableText2"/>
                <w:rFonts w:ascii="Times New Roman" w:hAnsi="Times New Roman"/>
                <w:szCs w:val="20"/>
              </w:rPr>
              <w:t>31.7 (6.9)</w:t>
            </w:r>
          </w:p>
        </w:tc>
        <w:tc>
          <w:tcPr>
            <w:tcW w:w="524" w:type="pct"/>
            <w:tcBorders>
              <w:top w:val="dotted" w:sz="4" w:space="0" w:color="auto"/>
              <w:left w:val="dotted" w:sz="4" w:space="0" w:color="auto"/>
              <w:bottom w:val="dotted" w:sz="4" w:space="0" w:color="auto"/>
              <w:right w:val="dotted" w:sz="4" w:space="0" w:color="auto"/>
            </w:tcBorders>
          </w:tcPr>
          <w:p w:rsidR="00C235CF" w:rsidRPr="00CD0E8C" w:rsidRDefault="00C235CF" w:rsidP="00C57251">
            <w:pPr>
              <w:jc w:val="center"/>
              <w:rPr>
                <w:rStyle w:val="TableText2"/>
                <w:rFonts w:ascii="Times New Roman" w:hAnsi="Times New Roman"/>
                <w:szCs w:val="20"/>
              </w:rPr>
            </w:pPr>
            <w:r w:rsidRPr="00CD0E8C">
              <w:rPr>
                <w:rStyle w:val="TableText2"/>
                <w:rFonts w:ascii="Times New Roman" w:hAnsi="Times New Roman"/>
                <w:szCs w:val="20"/>
              </w:rPr>
              <w:t>31.5 (6.9)</w:t>
            </w:r>
          </w:p>
        </w:tc>
        <w:tc>
          <w:tcPr>
            <w:tcW w:w="784" w:type="pct"/>
            <w:tcBorders>
              <w:top w:val="dotted" w:sz="4" w:space="0" w:color="auto"/>
              <w:left w:val="dotted" w:sz="4" w:space="0" w:color="auto"/>
              <w:bottom w:val="dotted" w:sz="4" w:space="0" w:color="auto"/>
              <w:right w:val="dotted" w:sz="4" w:space="0" w:color="auto"/>
            </w:tcBorders>
            <w:vAlign w:val="center"/>
          </w:tcPr>
          <w:p w:rsidR="00C235CF" w:rsidRPr="00C235CF" w:rsidRDefault="00C235CF" w:rsidP="00C235CF">
            <w:pPr>
              <w:jc w:val="center"/>
              <w:rPr>
                <w:rStyle w:val="TableText2"/>
                <w:rFonts w:ascii="Times New Roman" w:hAnsi="Times New Roman"/>
                <w:szCs w:val="20"/>
              </w:rPr>
            </w:pPr>
            <w:r w:rsidRPr="00C235CF">
              <w:rPr>
                <w:rStyle w:val="TableText2"/>
                <w:rFonts w:ascii="Times New Roman" w:hAnsi="Times New Roman"/>
                <w:szCs w:val="20"/>
              </w:rPr>
              <w:t>25.7 (3.7)</w:t>
            </w:r>
          </w:p>
        </w:tc>
        <w:tc>
          <w:tcPr>
            <w:tcW w:w="713" w:type="pct"/>
            <w:tcBorders>
              <w:top w:val="dotted" w:sz="4" w:space="0" w:color="auto"/>
              <w:left w:val="dotted" w:sz="4" w:space="0" w:color="auto"/>
              <w:bottom w:val="dotted" w:sz="4" w:space="0" w:color="auto"/>
              <w:right w:val="dotted" w:sz="4" w:space="0" w:color="auto"/>
            </w:tcBorders>
            <w:vAlign w:val="center"/>
          </w:tcPr>
          <w:p w:rsidR="00C235CF" w:rsidRPr="00C235CF" w:rsidRDefault="00C235CF" w:rsidP="00C235CF">
            <w:pPr>
              <w:jc w:val="center"/>
              <w:rPr>
                <w:rStyle w:val="TableText2"/>
                <w:rFonts w:ascii="Times New Roman" w:hAnsi="Times New Roman"/>
                <w:szCs w:val="20"/>
              </w:rPr>
            </w:pPr>
            <w:r w:rsidRPr="00C235CF">
              <w:rPr>
                <w:rStyle w:val="TableText2"/>
                <w:rFonts w:ascii="Times New Roman" w:hAnsi="Times New Roman"/>
                <w:szCs w:val="20"/>
              </w:rPr>
              <w:t>26.6 (4.6)</w:t>
            </w:r>
          </w:p>
        </w:tc>
        <w:tc>
          <w:tcPr>
            <w:tcW w:w="968"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C235CF" w:rsidRPr="0057286A" w:rsidRDefault="00C235CF" w:rsidP="007A51B7">
            <w:pPr>
              <w:jc w:val="center"/>
              <w:rPr>
                <w:rStyle w:val="TableText2"/>
                <w:rFonts w:ascii="Times New Roman" w:hAnsi="Times New Roman"/>
                <w:szCs w:val="20"/>
              </w:rPr>
            </w:pPr>
            <w:r w:rsidRPr="0057286A">
              <w:rPr>
                <w:rStyle w:val="TableText2"/>
                <w:rFonts w:ascii="Times New Roman" w:hAnsi="Times New Roman"/>
                <w:szCs w:val="20"/>
              </w:rPr>
              <w:t>27.3 (2.1)</w:t>
            </w:r>
          </w:p>
        </w:tc>
        <w:tc>
          <w:tcPr>
            <w:tcW w:w="916" w:type="pct"/>
            <w:tcBorders>
              <w:top w:val="dotted" w:sz="4" w:space="0" w:color="auto"/>
              <w:left w:val="dotted" w:sz="4" w:space="0" w:color="auto"/>
              <w:bottom w:val="dotted" w:sz="4" w:space="0" w:color="auto"/>
            </w:tcBorders>
            <w:shd w:val="clear" w:color="auto" w:fill="auto"/>
            <w:noWrap/>
            <w:tcMar>
              <w:left w:w="28" w:type="dxa"/>
              <w:right w:w="28" w:type="dxa"/>
            </w:tcMar>
            <w:vAlign w:val="center"/>
            <w:hideMark/>
          </w:tcPr>
          <w:p w:rsidR="00C235CF" w:rsidRPr="0057286A" w:rsidRDefault="00C235CF" w:rsidP="007A51B7">
            <w:pPr>
              <w:jc w:val="center"/>
              <w:rPr>
                <w:rStyle w:val="TableText2"/>
                <w:rFonts w:ascii="Times New Roman" w:hAnsi="Times New Roman"/>
                <w:szCs w:val="20"/>
              </w:rPr>
            </w:pPr>
            <w:r w:rsidRPr="0057286A">
              <w:rPr>
                <w:rStyle w:val="TableText2"/>
                <w:rFonts w:ascii="Times New Roman" w:hAnsi="Times New Roman"/>
                <w:szCs w:val="20"/>
              </w:rPr>
              <w:t>27.6 (2.4)</w:t>
            </w:r>
          </w:p>
        </w:tc>
      </w:tr>
      <w:tr w:rsidR="00C235CF" w:rsidRPr="0057286A" w:rsidTr="004947F3">
        <w:trPr>
          <w:trHeight w:val="141"/>
        </w:trPr>
        <w:tc>
          <w:tcPr>
            <w:tcW w:w="672" w:type="pct"/>
            <w:tcMar>
              <w:left w:w="28" w:type="dxa"/>
              <w:right w:w="28" w:type="dxa"/>
            </w:tcMar>
          </w:tcPr>
          <w:p w:rsidR="00C235CF" w:rsidRPr="0057286A" w:rsidRDefault="00C235CF" w:rsidP="007A51B7">
            <w:pPr>
              <w:rPr>
                <w:rStyle w:val="TableText2"/>
                <w:rFonts w:ascii="Times New Roman" w:hAnsi="Times New Roman"/>
                <w:szCs w:val="20"/>
              </w:rPr>
            </w:pPr>
            <w:r w:rsidRPr="0057286A">
              <w:rPr>
                <w:rStyle w:val="TableText2"/>
                <w:rFonts w:ascii="Times New Roman" w:hAnsi="Times New Roman"/>
                <w:szCs w:val="20"/>
              </w:rPr>
              <w:t>Duration of diabetes, mean; years (SD)</w:t>
            </w:r>
          </w:p>
        </w:tc>
        <w:tc>
          <w:tcPr>
            <w:tcW w:w="423" w:type="pct"/>
            <w:tcBorders>
              <w:top w:val="dotted" w:sz="4" w:space="0" w:color="auto"/>
              <w:bottom w:val="dotted" w:sz="4" w:space="0" w:color="auto"/>
              <w:right w:val="dotted" w:sz="4" w:space="0" w:color="auto"/>
            </w:tcBorders>
          </w:tcPr>
          <w:p w:rsidR="00C235CF" w:rsidRPr="00CD0E8C" w:rsidRDefault="00C235CF" w:rsidP="007A51B7">
            <w:pPr>
              <w:jc w:val="center"/>
              <w:rPr>
                <w:rStyle w:val="TableText2"/>
                <w:rFonts w:ascii="Times New Roman" w:hAnsi="Times New Roman"/>
                <w:szCs w:val="20"/>
              </w:rPr>
            </w:pPr>
            <w:r w:rsidRPr="00CD0E8C">
              <w:rPr>
                <w:rStyle w:val="TableText2"/>
                <w:rFonts w:ascii="Times New Roman" w:hAnsi="Times New Roman"/>
                <w:szCs w:val="20"/>
              </w:rPr>
              <w:t>9.7 (6.3)</w:t>
            </w:r>
          </w:p>
        </w:tc>
        <w:tc>
          <w:tcPr>
            <w:tcW w:w="524" w:type="pct"/>
            <w:tcBorders>
              <w:top w:val="dotted" w:sz="4" w:space="0" w:color="auto"/>
              <w:left w:val="dotted" w:sz="4" w:space="0" w:color="auto"/>
              <w:bottom w:val="dotted" w:sz="4" w:space="0" w:color="auto"/>
              <w:right w:val="dotted" w:sz="4" w:space="0" w:color="auto"/>
            </w:tcBorders>
          </w:tcPr>
          <w:p w:rsidR="00C235CF" w:rsidRPr="00CD0E8C" w:rsidRDefault="00C235CF" w:rsidP="007A51B7">
            <w:pPr>
              <w:jc w:val="center"/>
              <w:rPr>
                <w:rStyle w:val="TableText2"/>
                <w:rFonts w:ascii="Times New Roman" w:hAnsi="Times New Roman"/>
                <w:szCs w:val="20"/>
              </w:rPr>
            </w:pPr>
            <w:r w:rsidRPr="00CD0E8C">
              <w:rPr>
                <w:rStyle w:val="TableText2"/>
                <w:rFonts w:ascii="Times New Roman" w:hAnsi="Times New Roman"/>
                <w:szCs w:val="20"/>
              </w:rPr>
              <w:t>9.4 (6.1)</w:t>
            </w:r>
          </w:p>
        </w:tc>
        <w:tc>
          <w:tcPr>
            <w:tcW w:w="784" w:type="pct"/>
            <w:tcBorders>
              <w:top w:val="dotted" w:sz="4" w:space="0" w:color="auto"/>
              <w:left w:val="dotted" w:sz="4" w:space="0" w:color="auto"/>
              <w:bottom w:val="dotted" w:sz="4" w:space="0" w:color="auto"/>
              <w:right w:val="dotted" w:sz="4" w:space="0" w:color="auto"/>
            </w:tcBorders>
            <w:vAlign w:val="center"/>
          </w:tcPr>
          <w:p w:rsidR="00C235CF" w:rsidRPr="00C235CF" w:rsidRDefault="00C235CF" w:rsidP="00C235CF">
            <w:pPr>
              <w:jc w:val="center"/>
              <w:rPr>
                <w:rStyle w:val="TableText2"/>
                <w:rFonts w:ascii="Times New Roman" w:hAnsi="Times New Roman"/>
                <w:szCs w:val="20"/>
              </w:rPr>
            </w:pPr>
            <w:r w:rsidRPr="00C235CF">
              <w:rPr>
                <w:rStyle w:val="TableText2"/>
                <w:rFonts w:ascii="Times New Roman" w:hAnsi="Times New Roman"/>
                <w:szCs w:val="20"/>
              </w:rPr>
              <w:t>7.8 (3.9)</w:t>
            </w:r>
          </w:p>
        </w:tc>
        <w:tc>
          <w:tcPr>
            <w:tcW w:w="713" w:type="pct"/>
            <w:tcBorders>
              <w:top w:val="dotted" w:sz="4" w:space="0" w:color="auto"/>
              <w:left w:val="dotted" w:sz="4" w:space="0" w:color="auto"/>
              <w:bottom w:val="dotted" w:sz="4" w:space="0" w:color="auto"/>
              <w:right w:val="dotted" w:sz="4" w:space="0" w:color="auto"/>
            </w:tcBorders>
            <w:vAlign w:val="center"/>
          </w:tcPr>
          <w:p w:rsidR="00C235CF" w:rsidRPr="00C235CF" w:rsidRDefault="00C235CF" w:rsidP="00C235CF">
            <w:pPr>
              <w:jc w:val="center"/>
              <w:rPr>
                <w:rStyle w:val="TableText2"/>
                <w:rFonts w:ascii="Times New Roman" w:hAnsi="Times New Roman"/>
                <w:szCs w:val="20"/>
              </w:rPr>
            </w:pPr>
            <w:r w:rsidRPr="00C235CF">
              <w:rPr>
                <w:rStyle w:val="TableText2"/>
                <w:rFonts w:ascii="Times New Roman" w:hAnsi="Times New Roman"/>
                <w:szCs w:val="20"/>
              </w:rPr>
              <w:t>7.8 (4.3)</w:t>
            </w:r>
          </w:p>
        </w:tc>
        <w:tc>
          <w:tcPr>
            <w:tcW w:w="968"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C235CF" w:rsidRPr="0057286A" w:rsidRDefault="00C235CF" w:rsidP="007A51B7">
            <w:pPr>
              <w:jc w:val="center"/>
              <w:rPr>
                <w:rStyle w:val="TableText2"/>
                <w:rFonts w:ascii="Times New Roman" w:hAnsi="Times New Roman"/>
                <w:szCs w:val="20"/>
              </w:rPr>
            </w:pPr>
            <w:r w:rsidRPr="0057286A">
              <w:rPr>
                <w:rStyle w:val="TableText2"/>
                <w:rFonts w:ascii="Times New Roman" w:hAnsi="Times New Roman"/>
                <w:szCs w:val="20"/>
              </w:rPr>
              <w:t>-</w:t>
            </w:r>
          </w:p>
        </w:tc>
        <w:tc>
          <w:tcPr>
            <w:tcW w:w="916" w:type="pct"/>
            <w:tcBorders>
              <w:top w:val="dotted" w:sz="4" w:space="0" w:color="auto"/>
              <w:left w:val="dotted" w:sz="4" w:space="0" w:color="auto"/>
              <w:bottom w:val="dotted" w:sz="4" w:space="0" w:color="auto"/>
            </w:tcBorders>
            <w:shd w:val="clear" w:color="auto" w:fill="auto"/>
            <w:noWrap/>
            <w:tcMar>
              <w:left w:w="28" w:type="dxa"/>
              <w:right w:w="28" w:type="dxa"/>
            </w:tcMar>
            <w:vAlign w:val="center"/>
            <w:hideMark/>
          </w:tcPr>
          <w:p w:rsidR="00C235CF" w:rsidRPr="0057286A" w:rsidRDefault="00C235CF" w:rsidP="007A51B7">
            <w:pPr>
              <w:jc w:val="center"/>
              <w:rPr>
                <w:rStyle w:val="TableText2"/>
                <w:rFonts w:ascii="Times New Roman" w:hAnsi="Times New Roman"/>
                <w:szCs w:val="20"/>
              </w:rPr>
            </w:pPr>
            <w:r w:rsidRPr="0057286A">
              <w:rPr>
                <w:rStyle w:val="TableText2"/>
                <w:rFonts w:ascii="Times New Roman" w:hAnsi="Times New Roman"/>
                <w:szCs w:val="20"/>
              </w:rPr>
              <w:t>-</w:t>
            </w:r>
          </w:p>
        </w:tc>
      </w:tr>
      <w:tr w:rsidR="00C235CF" w:rsidRPr="0057286A" w:rsidTr="004947F3">
        <w:trPr>
          <w:trHeight w:val="127"/>
        </w:trPr>
        <w:tc>
          <w:tcPr>
            <w:tcW w:w="672" w:type="pct"/>
            <w:tcMar>
              <w:left w:w="28" w:type="dxa"/>
              <w:right w:w="28" w:type="dxa"/>
            </w:tcMar>
          </w:tcPr>
          <w:p w:rsidR="00C235CF" w:rsidRPr="0057286A" w:rsidRDefault="00C235CF" w:rsidP="007A51B7">
            <w:pPr>
              <w:rPr>
                <w:rStyle w:val="TableText2"/>
                <w:rFonts w:ascii="Times New Roman" w:hAnsi="Times New Roman"/>
                <w:szCs w:val="20"/>
              </w:rPr>
            </w:pPr>
            <w:r w:rsidRPr="0057286A">
              <w:rPr>
                <w:rFonts w:ascii="Times New Roman" w:hAnsi="Times New Roman" w:cs="Times New Roman"/>
                <w:sz w:val="20"/>
                <w:szCs w:val="20"/>
              </w:rPr>
              <w:t>HbA</w:t>
            </w:r>
            <w:r w:rsidRPr="0057286A">
              <w:rPr>
                <w:rFonts w:ascii="Times New Roman" w:hAnsi="Times New Roman" w:cs="Times New Roman"/>
                <w:sz w:val="20"/>
                <w:szCs w:val="20"/>
                <w:vertAlign w:val="subscript"/>
              </w:rPr>
              <w:t>1c</w:t>
            </w:r>
            <w:r w:rsidRPr="0057286A">
              <w:rPr>
                <w:rStyle w:val="TableText2"/>
                <w:rFonts w:ascii="Times New Roman" w:hAnsi="Times New Roman"/>
                <w:szCs w:val="20"/>
              </w:rPr>
              <w:t>, mean; % (SD)</w:t>
            </w:r>
          </w:p>
        </w:tc>
        <w:tc>
          <w:tcPr>
            <w:tcW w:w="423" w:type="pct"/>
            <w:tcBorders>
              <w:top w:val="dotted" w:sz="4" w:space="0" w:color="auto"/>
              <w:right w:val="dotted" w:sz="4" w:space="0" w:color="auto"/>
            </w:tcBorders>
          </w:tcPr>
          <w:p w:rsidR="00C235CF" w:rsidRPr="00CD0E8C" w:rsidRDefault="00C235CF" w:rsidP="007A51B7">
            <w:pPr>
              <w:jc w:val="center"/>
              <w:rPr>
                <w:rStyle w:val="TableText2"/>
                <w:rFonts w:ascii="Times New Roman" w:hAnsi="Times New Roman"/>
                <w:szCs w:val="20"/>
              </w:rPr>
            </w:pPr>
            <w:r w:rsidRPr="00CD0E8C">
              <w:rPr>
                <w:rStyle w:val="TableText2"/>
                <w:rFonts w:ascii="Times New Roman" w:hAnsi="Times New Roman"/>
                <w:szCs w:val="20"/>
              </w:rPr>
              <w:t>8.1 (0.9)</w:t>
            </w:r>
          </w:p>
        </w:tc>
        <w:tc>
          <w:tcPr>
            <w:tcW w:w="524" w:type="pct"/>
            <w:tcBorders>
              <w:top w:val="dotted" w:sz="4" w:space="0" w:color="auto"/>
              <w:left w:val="dotted" w:sz="4" w:space="0" w:color="auto"/>
              <w:right w:val="dotted" w:sz="4" w:space="0" w:color="auto"/>
            </w:tcBorders>
          </w:tcPr>
          <w:p w:rsidR="00C235CF" w:rsidRPr="00CD0E8C" w:rsidRDefault="00C235CF" w:rsidP="00CD0E8C">
            <w:pPr>
              <w:jc w:val="center"/>
              <w:rPr>
                <w:rStyle w:val="TableText2"/>
                <w:rFonts w:ascii="Times New Roman" w:hAnsi="Times New Roman"/>
                <w:szCs w:val="20"/>
              </w:rPr>
            </w:pPr>
            <w:r w:rsidRPr="00CD0E8C">
              <w:rPr>
                <w:rStyle w:val="TableText2"/>
                <w:rFonts w:ascii="Times New Roman" w:hAnsi="Times New Roman"/>
                <w:szCs w:val="20"/>
              </w:rPr>
              <w:t>8.1 (0.9)</w:t>
            </w:r>
          </w:p>
        </w:tc>
        <w:tc>
          <w:tcPr>
            <w:tcW w:w="784" w:type="pct"/>
            <w:tcBorders>
              <w:top w:val="dotted" w:sz="4" w:space="0" w:color="auto"/>
              <w:left w:val="dotted" w:sz="4" w:space="0" w:color="auto"/>
              <w:right w:val="dotted" w:sz="4" w:space="0" w:color="auto"/>
            </w:tcBorders>
            <w:vAlign w:val="center"/>
          </w:tcPr>
          <w:p w:rsidR="00C235CF" w:rsidRPr="00C235CF" w:rsidRDefault="00C235CF" w:rsidP="00C235CF">
            <w:pPr>
              <w:jc w:val="center"/>
              <w:rPr>
                <w:rFonts w:ascii="Times New Roman" w:hAnsi="Times New Roman" w:cs="Times New Roman"/>
                <w:color w:val="000000"/>
                <w:sz w:val="20"/>
                <w:szCs w:val="20"/>
              </w:rPr>
            </w:pPr>
            <w:r w:rsidRPr="00C235CF">
              <w:rPr>
                <w:rFonts w:ascii="Times New Roman" w:hAnsi="Times New Roman" w:cs="Times New Roman"/>
                <w:color w:val="000000"/>
                <w:sz w:val="20"/>
                <w:szCs w:val="20"/>
              </w:rPr>
              <w:t>8.54 (0.97)</w:t>
            </w:r>
          </w:p>
        </w:tc>
        <w:tc>
          <w:tcPr>
            <w:tcW w:w="713" w:type="pct"/>
            <w:tcBorders>
              <w:top w:val="dotted" w:sz="4" w:space="0" w:color="auto"/>
              <w:left w:val="dotted" w:sz="4" w:space="0" w:color="auto"/>
              <w:right w:val="dotted" w:sz="4" w:space="0" w:color="auto"/>
            </w:tcBorders>
            <w:vAlign w:val="center"/>
          </w:tcPr>
          <w:p w:rsidR="00C235CF" w:rsidRPr="00C235CF" w:rsidRDefault="00C235CF" w:rsidP="00C235CF">
            <w:pPr>
              <w:jc w:val="center"/>
              <w:rPr>
                <w:rFonts w:ascii="Times New Roman" w:hAnsi="Times New Roman" w:cs="Times New Roman"/>
                <w:color w:val="000000"/>
                <w:sz w:val="20"/>
                <w:szCs w:val="20"/>
              </w:rPr>
            </w:pPr>
            <w:r w:rsidRPr="00C235CF">
              <w:rPr>
                <w:rFonts w:ascii="Times New Roman" w:hAnsi="Times New Roman" w:cs="Times New Roman"/>
                <w:color w:val="000000"/>
                <w:sz w:val="20"/>
                <w:szCs w:val="20"/>
              </w:rPr>
              <w:t>8.27 (0.86)</w:t>
            </w:r>
          </w:p>
        </w:tc>
        <w:tc>
          <w:tcPr>
            <w:tcW w:w="968" w:type="pct"/>
            <w:tcBorders>
              <w:top w:val="dotted" w:sz="4" w:space="0" w:color="auto"/>
              <w:left w:val="dotted" w:sz="4" w:space="0" w:color="auto"/>
              <w:right w:val="dotted" w:sz="4" w:space="0" w:color="auto"/>
            </w:tcBorders>
            <w:shd w:val="clear" w:color="auto" w:fill="auto"/>
            <w:noWrap/>
            <w:tcMar>
              <w:left w:w="28" w:type="dxa"/>
              <w:right w:w="28" w:type="dxa"/>
            </w:tcMar>
            <w:vAlign w:val="center"/>
            <w:hideMark/>
          </w:tcPr>
          <w:p w:rsidR="00C235CF" w:rsidRPr="0057286A" w:rsidRDefault="00C235CF" w:rsidP="007A51B7">
            <w:pPr>
              <w:jc w:val="center"/>
              <w:rPr>
                <w:rStyle w:val="TableText2"/>
                <w:rFonts w:ascii="Times New Roman" w:hAnsi="Times New Roman"/>
                <w:szCs w:val="20"/>
              </w:rPr>
            </w:pPr>
            <w:r w:rsidRPr="0057286A">
              <w:rPr>
                <w:rStyle w:val="TableText2"/>
                <w:rFonts w:ascii="Times New Roman" w:hAnsi="Times New Roman"/>
                <w:szCs w:val="20"/>
              </w:rPr>
              <w:t>7.3 (0.8)</w:t>
            </w:r>
          </w:p>
        </w:tc>
        <w:tc>
          <w:tcPr>
            <w:tcW w:w="916" w:type="pct"/>
            <w:tcBorders>
              <w:top w:val="dotted" w:sz="4" w:space="0" w:color="auto"/>
              <w:left w:val="dotted" w:sz="4" w:space="0" w:color="auto"/>
            </w:tcBorders>
            <w:shd w:val="clear" w:color="auto" w:fill="auto"/>
            <w:noWrap/>
            <w:tcMar>
              <w:left w:w="28" w:type="dxa"/>
              <w:right w:w="28" w:type="dxa"/>
            </w:tcMar>
            <w:vAlign w:val="center"/>
            <w:hideMark/>
          </w:tcPr>
          <w:p w:rsidR="00C235CF" w:rsidRPr="0057286A" w:rsidRDefault="00C235CF" w:rsidP="007A51B7">
            <w:pPr>
              <w:jc w:val="center"/>
              <w:rPr>
                <w:rStyle w:val="TableText2"/>
                <w:rFonts w:ascii="Times New Roman" w:hAnsi="Times New Roman"/>
                <w:szCs w:val="20"/>
              </w:rPr>
            </w:pPr>
            <w:r w:rsidRPr="0057286A">
              <w:rPr>
                <w:rStyle w:val="TableText2"/>
                <w:rFonts w:ascii="Times New Roman" w:hAnsi="Times New Roman"/>
                <w:szCs w:val="20"/>
              </w:rPr>
              <w:t>7.1 (0.7)</w:t>
            </w:r>
          </w:p>
        </w:tc>
      </w:tr>
    </w:tbl>
    <w:p w:rsidR="00815C39" w:rsidRPr="00815C39" w:rsidRDefault="00D662B7" w:rsidP="00815C39">
      <w:pPr>
        <w:pStyle w:val="Tablenotes1"/>
        <w:jc w:val="both"/>
        <w:rPr>
          <w:rFonts w:ascii="Times New Roman" w:hAnsi="Times New Roman" w:cs="Times New Roman"/>
        </w:rPr>
      </w:pPr>
      <w:r w:rsidRPr="00815C39">
        <w:rPr>
          <w:rFonts w:ascii="Times New Roman" w:hAnsi="Times New Roman" w:cs="Times New Roman"/>
        </w:rPr>
        <w:t>BMI = body mass index; DPP-</w:t>
      </w:r>
      <w:r w:rsidR="00815C39" w:rsidRPr="00815C39">
        <w:rPr>
          <w:rFonts w:ascii="Times New Roman" w:hAnsi="Times New Roman" w:cs="Times New Roman"/>
        </w:rPr>
        <w:t>4-i = dipeptidyl peptidase-4 inhibitor</w:t>
      </w:r>
      <w:r w:rsidRPr="00815C39">
        <w:rPr>
          <w:rFonts w:ascii="Times New Roman" w:hAnsi="Times New Roman" w:cs="Times New Roman"/>
        </w:rPr>
        <w:t xml:space="preserve">; </w:t>
      </w:r>
      <w:r w:rsidR="004947F3" w:rsidRPr="00815C39">
        <w:rPr>
          <w:rFonts w:ascii="Times New Roman" w:hAnsi="Times New Roman" w:cs="Times New Roman"/>
        </w:rPr>
        <w:t>GLP-1-RA = glucagon-like peptide-1 receptor agonist</w:t>
      </w:r>
      <w:r w:rsidRPr="00815C39">
        <w:rPr>
          <w:rFonts w:ascii="Times New Roman" w:hAnsi="Times New Roman" w:cs="Times New Roman"/>
        </w:rPr>
        <w:t>; HbA</w:t>
      </w:r>
      <w:r w:rsidRPr="00815C39">
        <w:rPr>
          <w:rFonts w:ascii="Times New Roman" w:hAnsi="Times New Roman" w:cs="Times New Roman"/>
          <w:vertAlign w:val="subscript"/>
        </w:rPr>
        <w:t>1c</w:t>
      </w:r>
      <w:r w:rsidRPr="00815C39">
        <w:rPr>
          <w:rFonts w:ascii="Times New Roman" w:hAnsi="Times New Roman" w:cs="Times New Roman"/>
        </w:rPr>
        <w:t xml:space="preserve"> = glyc</w:t>
      </w:r>
      <w:r w:rsidR="00815C39" w:rsidRPr="00815C39">
        <w:rPr>
          <w:rFonts w:ascii="Times New Roman" w:hAnsi="Times New Roman" w:cs="Times New Roman"/>
        </w:rPr>
        <w:t>ated haemoglobin</w:t>
      </w:r>
      <w:proofErr w:type="gramStart"/>
      <w:r w:rsidR="00815C39" w:rsidRPr="00815C39">
        <w:rPr>
          <w:rFonts w:ascii="Times New Roman" w:hAnsi="Times New Roman" w:cs="Times New Roman"/>
        </w:rPr>
        <w:t>;</w:t>
      </w:r>
      <w:r w:rsidRPr="00815C39">
        <w:rPr>
          <w:rFonts w:ascii="Times New Roman" w:hAnsi="Times New Roman" w:cs="Times New Roman"/>
        </w:rPr>
        <w:t>;</w:t>
      </w:r>
      <w:proofErr w:type="gramEnd"/>
      <w:r w:rsidRPr="00815C39">
        <w:rPr>
          <w:rFonts w:ascii="Times New Roman" w:hAnsi="Times New Roman" w:cs="Times New Roman"/>
        </w:rPr>
        <w:t xml:space="preserve"> MET = metformin; PBO = placebo; PIO = pioglitazone; </w:t>
      </w:r>
      <w:r w:rsidR="00597861" w:rsidRPr="00815C39">
        <w:rPr>
          <w:rFonts w:ascii="Times New Roman" w:hAnsi="Times New Roman" w:cs="Times New Roman"/>
        </w:rPr>
        <w:t xml:space="preserve">CAN = </w:t>
      </w:r>
      <w:proofErr w:type="spellStart"/>
      <w:r w:rsidR="00597861" w:rsidRPr="00815C39">
        <w:rPr>
          <w:rFonts w:ascii="Times New Roman" w:hAnsi="Times New Roman" w:cs="Times New Roman"/>
        </w:rPr>
        <w:t>Canagliflozin</w:t>
      </w:r>
      <w:proofErr w:type="spellEnd"/>
      <w:r w:rsidR="00597861" w:rsidRPr="00815C39">
        <w:rPr>
          <w:rFonts w:ascii="Times New Roman" w:hAnsi="Times New Roman" w:cs="Times New Roman"/>
        </w:rPr>
        <w:t xml:space="preserve">; </w:t>
      </w:r>
      <w:r w:rsidRPr="00815C39">
        <w:rPr>
          <w:rFonts w:ascii="Times New Roman" w:hAnsi="Times New Roman" w:cs="Times New Roman"/>
        </w:rPr>
        <w:t xml:space="preserve">SD = standard deviation; SIT = </w:t>
      </w:r>
      <w:proofErr w:type="spellStart"/>
      <w:r w:rsidRPr="00815C39">
        <w:rPr>
          <w:rFonts w:ascii="Times New Roman" w:hAnsi="Times New Roman" w:cs="Times New Roman"/>
        </w:rPr>
        <w:t>sitagliptin</w:t>
      </w:r>
      <w:proofErr w:type="spellEnd"/>
      <w:r w:rsidRPr="00815C39">
        <w:rPr>
          <w:rFonts w:ascii="Times New Roman" w:hAnsi="Times New Roman" w:cs="Times New Roman"/>
        </w:rPr>
        <w:t>; SU = sulfon</w:t>
      </w:r>
      <w:r w:rsidR="00815C39" w:rsidRPr="00815C39">
        <w:rPr>
          <w:rFonts w:ascii="Times New Roman" w:hAnsi="Times New Roman" w:cs="Times New Roman"/>
        </w:rPr>
        <w:t>ylurea; TZD = thiazolidinedione; SGLT2-i = sodium glucose co-transporter 2 inhibitor.</w:t>
      </w:r>
    </w:p>
    <w:p w:rsidR="00D662B7" w:rsidRPr="0057286A" w:rsidRDefault="00D662B7" w:rsidP="00815C39">
      <w:pPr>
        <w:pStyle w:val="Tablenotes1"/>
        <w:jc w:val="both"/>
        <w:rPr>
          <w:rFonts w:ascii="Times New Roman" w:hAnsi="Times New Roman" w:cs="Times New Roman"/>
          <w:sz w:val="20"/>
          <w:szCs w:val="20"/>
        </w:rPr>
        <w:sectPr w:rsidR="00D662B7" w:rsidRPr="0057286A" w:rsidSect="00FE717E">
          <w:pgSz w:w="11906" w:h="16838"/>
          <w:pgMar w:top="1077" w:right="1440" w:bottom="1077" w:left="1440" w:header="708" w:footer="708" w:gutter="0"/>
          <w:cols w:space="708"/>
          <w:docGrid w:linePitch="360"/>
        </w:sectPr>
      </w:pPr>
    </w:p>
    <w:p w:rsidR="00D662B7" w:rsidRDefault="00D662B7" w:rsidP="007A51B7">
      <w:pPr>
        <w:pStyle w:val="Heading2"/>
      </w:pPr>
      <w:bookmarkStart w:id="31" w:name="_Toc390670977"/>
      <w:bookmarkStart w:id="32" w:name="_Toc393374025"/>
      <w:bookmarkStart w:id="33" w:name="_Toc421798133"/>
      <w:bookmarkStart w:id="34" w:name="_Ref389721048"/>
      <w:bookmarkStart w:id="35" w:name="_Ref389721032"/>
      <w:r>
        <w:lastRenderedPageBreak/>
        <w:t>Results of Efficacy and adverse events in</w:t>
      </w:r>
      <w:r w:rsidRPr="0057286A">
        <w:t xml:space="preserve"> included trials</w:t>
      </w:r>
      <w:bookmarkEnd w:id="31"/>
      <w:bookmarkEnd w:id="32"/>
      <w:bookmarkEnd w:id="33"/>
    </w:p>
    <w:p w:rsidR="00D662B7" w:rsidRDefault="00D662B7" w:rsidP="007A51B7"/>
    <w:p w:rsidR="00D662B7" w:rsidRPr="0057286A" w:rsidRDefault="00D662B7" w:rsidP="004C4350">
      <w:pPr>
        <w:pStyle w:val="Heading3"/>
      </w:pPr>
      <w:bookmarkStart w:id="36" w:name="_Ref390762326"/>
      <w:bookmarkStart w:id="37" w:name="_Toc421798134"/>
      <w:r w:rsidRPr="0057286A">
        <w:t xml:space="preserve">Table </w:t>
      </w:r>
      <w:bookmarkEnd w:id="34"/>
      <w:bookmarkEnd w:id="36"/>
      <w:r w:rsidR="00BB4E48">
        <w:t>5</w:t>
      </w:r>
      <w:r w:rsidRPr="0057286A">
        <w:t>: Results of the triple therapy trials</w:t>
      </w:r>
      <w:bookmarkEnd w:id="35"/>
      <w:bookmarkEnd w:id="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firstRow="1" w:lastRow="0" w:firstColumn="1" w:lastColumn="0" w:noHBand="0" w:noVBand="1"/>
      </w:tblPr>
      <w:tblGrid>
        <w:gridCol w:w="889"/>
        <w:gridCol w:w="679"/>
        <w:gridCol w:w="642"/>
        <w:gridCol w:w="642"/>
        <w:gridCol w:w="735"/>
        <w:gridCol w:w="916"/>
        <w:gridCol w:w="921"/>
        <w:gridCol w:w="916"/>
        <w:gridCol w:w="919"/>
        <w:gridCol w:w="917"/>
        <w:gridCol w:w="872"/>
      </w:tblGrid>
      <w:tr w:rsidR="00707ECD" w:rsidRPr="0057286A" w:rsidTr="00EB1F98">
        <w:trPr>
          <w:trHeight w:val="20"/>
        </w:trPr>
        <w:tc>
          <w:tcPr>
            <w:tcW w:w="491" w:type="pct"/>
            <w:shd w:val="clear" w:color="auto" w:fill="auto"/>
            <w:noWrap/>
            <w:vAlign w:val="center"/>
            <w:hideMark/>
          </w:tcPr>
          <w:p w:rsidR="00707ECD" w:rsidRPr="0057286A" w:rsidRDefault="00F436BA" w:rsidP="007A51B7">
            <w:pPr>
              <w:widowControl/>
              <w:jc w:val="left"/>
              <w:rPr>
                <w:rStyle w:val="TableText2"/>
                <w:rFonts w:ascii="Times New Roman" w:hAnsi="Times New Roman"/>
                <w:b/>
                <w:szCs w:val="20"/>
              </w:rPr>
            </w:pPr>
            <w:r w:rsidRPr="0057286A">
              <w:rPr>
                <w:rStyle w:val="TableText2"/>
                <w:rFonts w:ascii="Times New Roman" w:hAnsi="Times New Roman"/>
                <w:b/>
                <w:szCs w:val="20"/>
              </w:rPr>
              <w:t>MET + SU vs.</w:t>
            </w:r>
          </w:p>
        </w:tc>
        <w:tc>
          <w:tcPr>
            <w:tcW w:w="4509" w:type="pct"/>
            <w:gridSpan w:val="10"/>
            <w:vAlign w:val="center"/>
          </w:tcPr>
          <w:p w:rsidR="00707ECD" w:rsidRPr="0057286A" w:rsidRDefault="00707ECD" w:rsidP="007A51B7">
            <w:pPr>
              <w:widowControl/>
              <w:jc w:val="center"/>
              <w:rPr>
                <w:rStyle w:val="TableText2"/>
                <w:rFonts w:ascii="Times New Roman" w:hAnsi="Times New Roman"/>
                <w:b/>
                <w:szCs w:val="20"/>
              </w:rPr>
            </w:pPr>
            <w:r w:rsidRPr="0057286A">
              <w:rPr>
                <w:rStyle w:val="TableText2"/>
                <w:rFonts w:ascii="Times New Roman" w:hAnsi="Times New Roman"/>
                <w:b/>
                <w:szCs w:val="20"/>
              </w:rPr>
              <w:t xml:space="preserve">MET + SU + </w:t>
            </w:r>
            <w:r w:rsidR="004947F3">
              <w:rPr>
                <w:rStyle w:val="TableText2"/>
                <w:rFonts w:ascii="Times New Roman" w:hAnsi="Times New Roman"/>
                <w:b/>
                <w:szCs w:val="20"/>
              </w:rPr>
              <w:t>DPP-4-i</w:t>
            </w:r>
          </w:p>
        </w:tc>
      </w:tr>
      <w:tr w:rsidR="00EB1F98" w:rsidRPr="0057286A" w:rsidTr="00EB1F98">
        <w:trPr>
          <w:trHeight w:val="20"/>
        </w:trPr>
        <w:tc>
          <w:tcPr>
            <w:tcW w:w="491" w:type="pct"/>
            <w:shd w:val="clear" w:color="auto" w:fill="auto"/>
            <w:noWrap/>
            <w:vAlign w:val="center"/>
          </w:tcPr>
          <w:p w:rsidR="00885629" w:rsidRPr="0057286A" w:rsidRDefault="00F92D1C" w:rsidP="007A51B7">
            <w:pPr>
              <w:widowControl/>
              <w:jc w:val="left"/>
              <w:rPr>
                <w:rStyle w:val="TableText2"/>
                <w:rFonts w:ascii="Times New Roman" w:hAnsi="Times New Roman"/>
                <w:b/>
                <w:szCs w:val="20"/>
              </w:rPr>
            </w:pPr>
            <w:r>
              <w:rPr>
                <w:rStyle w:val="TableText2"/>
                <w:rFonts w:ascii="Times New Roman" w:hAnsi="Times New Roman"/>
                <w:b/>
                <w:szCs w:val="20"/>
              </w:rPr>
              <w:t>Publication</w:t>
            </w:r>
          </w:p>
        </w:tc>
        <w:tc>
          <w:tcPr>
            <w:tcW w:w="1491" w:type="pct"/>
            <w:gridSpan w:val="4"/>
            <w:vAlign w:val="center"/>
          </w:tcPr>
          <w:p w:rsidR="00885629" w:rsidRPr="0057286A" w:rsidRDefault="00885629" w:rsidP="007A51B7">
            <w:pPr>
              <w:widowControl/>
              <w:jc w:val="center"/>
              <w:rPr>
                <w:rStyle w:val="TableText2"/>
                <w:rFonts w:ascii="Times New Roman" w:hAnsi="Times New Roman"/>
                <w:b/>
                <w:szCs w:val="20"/>
              </w:rPr>
            </w:pPr>
            <w:proofErr w:type="spellStart"/>
            <w:r w:rsidRPr="0057286A">
              <w:rPr>
                <w:rStyle w:val="TableText2"/>
                <w:rFonts w:ascii="Times New Roman" w:hAnsi="Times New Roman"/>
                <w:b/>
                <w:szCs w:val="20"/>
              </w:rPr>
              <w:t>Hermansen</w:t>
            </w:r>
            <w:proofErr w:type="spellEnd"/>
            <w:r w:rsidRPr="0057286A">
              <w:rPr>
                <w:rStyle w:val="TableText2"/>
                <w:rFonts w:ascii="Times New Roman" w:hAnsi="Times New Roman"/>
                <w:b/>
                <w:szCs w:val="20"/>
              </w:rPr>
              <w:t xml:space="preserve"> 2007</w:t>
            </w:r>
          </w:p>
        </w:tc>
        <w:tc>
          <w:tcPr>
            <w:tcW w:w="1015" w:type="pct"/>
            <w:gridSpan w:val="2"/>
            <w:shd w:val="clear" w:color="auto" w:fill="auto"/>
            <w:noWrap/>
            <w:vAlign w:val="center"/>
          </w:tcPr>
          <w:p w:rsidR="00885629" w:rsidRPr="0057286A" w:rsidRDefault="00885629" w:rsidP="007A51B7">
            <w:pPr>
              <w:widowControl/>
              <w:jc w:val="center"/>
              <w:rPr>
                <w:rStyle w:val="TableText2"/>
                <w:rFonts w:ascii="Times New Roman" w:hAnsi="Times New Roman"/>
                <w:b/>
                <w:szCs w:val="20"/>
              </w:rPr>
            </w:pPr>
            <w:r w:rsidRPr="0057286A">
              <w:rPr>
                <w:rStyle w:val="TableText2"/>
                <w:rFonts w:ascii="Times New Roman" w:hAnsi="Times New Roman"/>
                <w:b/>
                <w:szCs w:val="20"/>
              </w:rPr>
              <w:t>Owens 2011</w:t>
            </w:r>
          </w:p>
        </w:tc>
        <w:tc>
          <w:tcPr>
            <w:tcW w:w="1014" w:type="pct"/>
            <w:gridSpan w:val="2"/>
            <w:shd w:val="clear" w:color="auto" w:fill="auto"/>
            <w:noWrap/>
            <w:vAlign w:val="center"/>
          </w:tcPr>
          <w:p w:rsidR="00885629" w:rsidRPr="0057286A" w:rsidRDefault="00885629" w:rsidP="007A51B7">
            <w:pPr>
              <w:widowControl/>
              <w:jc w:val="center"/>
              <w:rPr>
                <w:rStyle w:val="TableText2"/>
                <w:rFonts w:ascii="Times New Roman" w:hAnsi="Times New Roman"/>
                <w:b/>
                <w:szCs w:val="20"/>
              </w:rPr>
            </w:pPr>
            <w:proofErr w:type="spellStart"/>
            <w:r w:rsidRPr="008914B6">
              <w:rPr>
                <w:rStyle w:val="TableText2"/>
                <w:rFonts w:ascii="Times New Roman" w:hAnsi="Times New Roman"/>
                <w:b/>
                <w:szCs w:val="20"/>
              </w:rPr>
              <w:t>Lukashevich</w:t>
            </w:r>
            <w:proofErr w:type="spellEnd"/>
            <w:r w:rsidRPr="008914B6">
              <w:rPr>
                <w:rStyle w:val="TableText2"/>
                <w:rFonts w:ascii="Times New Roman" w:hAnsi="Times New Roman"/>
                <w:b/>
                <w:szCs w:val="20"/>
              </w:rPr>
              <w:t xml:space="preserve"> 2014</w:t>
            </w:r>
          </w:p>
        </w:tc>
        <w:tc>
          <w:tcPr>
            <w:tcW w:w="989" w:type="pct"/>
            <w:gridSpan w:val="2"/>
            <w:shd w:val="clear" w:color="auto" w:fill="auto"/>
            <w:noWrap/>
            <w:vAlign w:val="center"/>
          </w:tcPr>
          <w:p w:rsidR="00885629" w:rsidRPr="0057286A" w:rsidRDefault="00A86F44" w:rsidP="007A51B7">
            <w:pPr>
              <w:widowControl/>
              <w:jc w:val="center"/>
              <w:rPr>
                <w:rStyle w:val="TableText2"/>
                <w:rFonts w:ascii="Times New Roman" w:hAnsi="Times New Roman"/>
                <w:b/>
                <w:szCs w:val="20"/>
              </w:rPr>
            </w:pPr>
            <w:r>
              <w:rPr>
                <w:rStyle w:val="TableText2"/>
                <w:rFonts w:ascii="Times New Roman" w:hAnsi="Times New Roman"/>
                <w:b/>
                <w:szCs w:val="20"/>
              </w:rPr>
              <w:t>Moses 2013</w:t>
            </w:r>
          </w:p>
        </w:tc>
      </w:tr>
      <w:tr w:rsidR="00EB1F98" w:rsidRPr="0057286A" w:rsidTr="004947F3">
        <w:trPr>
          <w:trHeight w:val="20"/>
        </w:trPr>
        <w:tc>
          <w:tcPr>
            <w:tcW w:w="491" w:type="pct"/>
            <w:shd w:val="clear" w:color="auto" w:fill="auto"/>
            <w:noWrap/>
            <w:vAlign w:val="center"/>
            <w:hideMark/>
          </w:tcPr>
          <w:p w:rsidR="00A86F44" w:rsidRPr="0057286A" w:rsidRDefault="00A86F44" w:rsidP="007A51B7">
            <w:pPr>
              <w:widowControl/>
              <w:jc w:val="left"/>
              <w:rPr>
                <w:rStyle w:val="TableText2"/>
                <w:rFonts w:ascii="Times New Roman" w:hAnsi="Times New Roman"/>
                <w:b/>
                <w:szCs w:val="20"/>
              </w:rPr>
            </w:pPr>
          </w:p>
        </w:tc>
        <w:tc>
          <w:tcPr>
            <w:tcW w:w="375" w:type="pct"/>
            <w:tcBorders>
              <w:bottom w:val="single" w:sz="4" w:space="0" w:color="auto"/>
            </w:tcBorders>
            <w:vAlign w:val="center"/>
          </w:tcPr>
          <w:p w:rsidR="00A86F44" w:rsidRPr="0057286A" w:rsidRDefault="00A86F44" w:rsidP="007A51B7">
            <w:pPr>
              <w:widowControl/>
              <w:jc w:val="center"/>
              <w:rPr>
                <w:rStyle w:val="TableText2"/>
                <w:rFonts w:ascii="Times New Roman" w:hAnsi="Times New Roman"/>
                <w:b/>
                <w:szCs w:val="20"/>
              </w:rPr>
            </w:pPr>
            <w:r w:rsidRPr="0057286A">
              <w:rPr>
                <w:rStyle w:val="TableText2"/>
                <w:rFonts w:ascii="Times New Roman" w:hAnsi="Times New Roman"/>
                <w:b/>
                <w:szCs w:val="20"/>
              </w:rPr>
              <w:t xml:space="preserve">MET + SU </w:t>
            </w:r>
          </w:p>
          <w:p w:rsidR="00A86F44" w:rsidRPr="0057286A" w:rsidRDefault="00A86F44" w:rsidP="007A51B7">
            <w:pPr>
              <w:widowControl/>
              <w:jc w:val="center"/>
              <w:rPr>
                <w:rStyle w:val="TableText2"/>
                <w:rFonts w:ascii="Times New Roman" w:hAnsi="Times New Roman"/>
                <w:b/>
                <w:szCs w:val="20"/>
              </w:rPr>
            </w:pPr>
            <w:r w:rsidRPr="0057286A">
              <w:rPr>
                <w:rStyle w:val="TableText2"/>
                <w:rFonts w:ascii="Times New Roman" w:hAnsi="Times New Roman"/>
                <w:b/>
                <w:szCs w:val="20"/>
              </w:rPr>
              <w:t>+ SIT</w:t>
            </w:r>
          </w:p>
        </w:tc>
        <w:tc>
          <w:tcPr>
            <w:tcW w:w="355" w:type="pct"/>
            <w:tcBorders>
              <w:bottom w:val="single" w:sz="4" w:space="0" w:color="auto"/>
            </w:tcBorders>
            <w:vAlign w:val="center"/>
          </w:tcPr>
          <w:p w:rsidR="00A86F44" w:rsidRPr="0057286A" w:rsidRDefault="00A86F44" w:rsidP="007A51B7">
            <w:pPr>
              <w:widowControl/>
              <w:jc w:val="center"/>
              <w:rPr>
                <w:rStyle w:val="TableText2"/>
                <w:rFonts w:ascii="Times New Roman" w:hAnsi="Times New Roman"/>
                <w:b/>
                <w:szCs w:val="20"/>
              </w:rPr>
            </w:pPr>
            <w:r w:rsidRPr="0057286A">
              <w:rPr>
                <w:rStyle w:val="TableText2"/>
                <w:rFonts w:ascii="Times New Roman" w:hAnsi="Times New Roman"/>
                <w:b/>
                <w:szCs w:val="20"/>
              </w:rPr>
              <w:t xml:space="preserve">MET + SU </w:t>
            </w:r>
          </w:p>
          <w:p w:rsidR="00A86F44" w:rsidRPr="0057286A" w:rsidRDefault="00A86F44" w:rsidP="007A51B7">
            <w:pPr>
              <w:widowControl/>
              <w:jc w:val="center"/>
              <w:rPr>
                <w:rStyle w:val="TableText2"/>
                <w:rFonts w:ascii="Times New Roman" w:hAnsi="Times New Roman"/>
                <w:b/>
                <w:szCs w:val="20"/>
              </w:rPr>
            </w:pPr>
            <w:r w:rsidRPr="0057286A">
              <w:rPr>
                <w:rStyle w:val="TableText2"/>
                <w:rFonts w:ascii="Times New Roman" w:hAnsi="Times New Roman"/>
                <w:b/>
                <w:szCs w:val="20"/>
              </w:rPr>
              <w:t>+ PBO</w:t>
            </w:r>
          </w:p>
        </w:tc>
        <w:tc>
          <w:tcPr>
            <w:tcW w:w="355" w:type="pct"/>
            <w:tcBorders>
              <w:bottom w:val="single" w:sz="4" w:space="0" w:color="auto"/>
            </w:tcBorders>
            <w:shd w:val="clear" w:color="auto" w:fill="auto"/>
            <w:noWrap/>
            <w:vAlign w:val="center"/>
          </w:tcPr>
          <w:p w:rsidR="00A86F44" w:rsidRPr="0057286A" w:rsidRDefault="00A86F44" w:rsidP="007A51B7">
            <w:pPr>
              <w:widowControl/>
              <w:jc w:val="center"/>
              <w:rPr>
                <w:rStyle w:val="TableText2"/>
                <w:rFonts w:ascii="Times New Roman" w:hAnsi="Times New Roman"/>
                <w:b/>
                <w:szCs w:val="20"/>
              </w:rPr>
            </w:pPr>
            <w:r w:rsidRPr="0057286A">
              <w:rPr>
                <w:rStyle w:val="TableText2"/>
                <w:rFonts w:ascii="Times New Roman" w:hAnsi="Times New Roman"/>
                <w:b/>
                <w:szCs w:val="20"/>
              </w:rPr>
              <w:t>SU + SIT</w:t>
            </w:r>
          </w:p>
        </w:tc>
        <w:tc>
          <w:tcPr>
            <w:tcW w:w="406" w:type="pct"/>
            <w:tcBorders>
              <w:bottom w:val="single" w:sz="4" w:space="0" w:color="auto"/>
            </w:tcBorders>
            <w:shd w:val="clear" w:color="auto" w:fill="auto"/>
            <w:noWrap/>
            <w:vAlign w:val="center"/>
          </w:tcPr>
          <w:p w:rsidR="00A86F44" w:rsidRPr="0057286A" w:rsidRDefault="00A86F44" w:rsidP="007A51B7">
            <w:pPr>
              <w:widowControl/>
              <w:jc w:val="center"/>
              <w:rPr>
                <w:rStyle w:val="TableText2"/>
                <w:rFonts w:ascii="Times New Roman" w:hAnsi="Times New Roman"/>
                <w:b/>
                <w:szCs w:val="20"/>
              </w:rPr>
            </w:pPr>
            <w:r w:rsidRPr="0057286A">
              <w:rPr>
                <w:rStyle w:val="TableText2"/>
                <w:rFonts w:ascii="Times New Roman" w:hAnsi="Times New Roman"/>
                <w:b/>
                <w:szCs w:val="20"/>
              </w:rPr>
              <w:t>SU + PBO</w:t>
            </w:r>
          </w:p>
        </w:tc>
        <w:tc>
          <w:tcPr>
            <w:tcW w:w="506" w:type="pct"/>
            <w:tcBorders>
              <w:bottom w:val="single" w:sz="4" w:space="0" w:color="auto"/>
            </w:tcBorders>
            <w:shd w:val="clear" w:color="auto" w:fill="auto"/>
            <w:noWrap/>
            <w:vAlign w:val="center"/>
          </w:tcPr>
          <w:p w:rsidR="00A86F44" w:rsidRPr="0057286A" w:rsidRDefault="00A86F44" w:rsidP="007A51B7">
            <w:pPr>
              <w:widowControl/>
              <w:jc w:val="center"/>
              <w:rPr>
                <w:rStyle w:val="TableText2"/>
                <w:rFonts w:ascii="Times New Roman" w:hAnsi="Times New Roman"/>
                <w:b/>
                <w:szCs w:val="20"/>
              </w:rPr>
            </w:pPr>
            <w:r w:rsidRPr="0057286A">
              <w:rPr>
                <w:rStyle w:val="TableText2"/>
                <w:rFonts w:ascii="Times New Roman" w:hAnsi="Times New Roman"/>
                <w:b/>
                <w:szCs w:val="20"/>
              </w:rPr>
              <w:t xml:space="preserve">MET + SU </w:t>
            </w:r>
          </w:p>
          <w:p w:rsidR="00A86F44" w:rsidRPr="0057286A" w:rsidRDefault="00A86F44" w:rsidP="007A51B7">
            <w:pPr>
              <w:widowControl/>
              <w:jc w:val="center"/>
              <w:rPr>
                <w:rStyle w:val="TableText2"/>
                <w:rFonts w:ascii="Times New Roman" w:hAnsi="Times New Roman"/>
                <w:b/>
                <w:szCs w:val="20"/>
              </w:rPr>
            </w:pPr>
            <w:r w:rsidRPr="0057286A">
              <w:rPr>
                <w:rStyle w:val="TableText2"/>
                <w:rFonts w:ascii="Times New Roman" w:hAnsi="Times New Roman"/>
                <w:b/>
                <w:szCs w:val="20"/>
              </w:rPr>
              <w:t>+ LIN</w:t>
            </w:r>
          </w:p>
        </w:tc>
        <w:tc>
          <w:tcPr>
            <w:tcW w:w="509" w:type="pct"/>
            <w:tcBorders>
              <w:bottom w:val="single" w:sz="4" w:space="0" w:color="auto"/>
            </w:tcBorders>
            <w:shd w:val="clear" w:color="auto" w:fill="auto"/>
            <w:noWrap/>
            <w:vAlign w:val="center"/>
          </w:tcPr>
          <w:p w:rsidR="00A86F44" w:rsidRPr="0057286A" w:rsidRDefault="00A86F44" w:rsidP="007A51B7">
            <w:pPr>
              <w:widowControl/>
              <w:jc w:val="center"/>
              <w:rPr>
                <w:rStyle w:val="TableText2"/>
                <w:rFonts w:ascii="Times New Roman" w:hAnsi="Times New Roman"/>
                <w:b/>
                <w:szCs w:val="20"/>
              </w:rPr>
            </w:pPr>
            <w:r w:rsidRPr="0057286A">
              <w:rPr>
                <w:rStyle w:val="TableText2"/>
                <w:rFonts w:ascii="Times New Roman" w:hAnsi="Times New Roman"/>
                <w:b/>
                <w:szCs w:val="20"/>
              </w:rPr>
              <w:t>MET + SU + PBO</w:t>
            </w:r>
          </w:p>
        </w:tc>
        <w:tc>
          <w:tcPr>
            <w:tcW w:w="506" w:type="pct"/>
            <w:tcBorders>
              <w:bottom w:val="single" w:sz="4" w:space="0" w:color="auto"/>
            </w:tcBorders>
            <w:shd w:val="clear" w:color="auto" w:fill="auto"/>
            <w:noWrap/>
            <w:vAlign w:val="center"/>
          </w:tcPr>
          <w:p w:rsidR="00A86F44" w:rsidRPr="0057286A" w:rsidRDefault="00A86F44" w:rsidP="00945900">
            <w:pPr>
              <w:jc w:val="center"/>
              <w:rPr>
                <w:rStyle w:val="TableText2"/>
                <w:rFonts w:ascii="Times New Roman" w:hAnsi="Times New Roman"/>
                <w:b/>
                <w:szCs w:val="20"/>
              </w:rPr>
            </w:pPr>
            <w:r w:rsidRPr="008914B6">
              <w:rPr>
                <w:rStyle w:val="TableText2"/>
                <w:rFonts w:ascii="Times New Roman" w:hAnsi="Times New Roman"/>
                <w:b/>
                <w:szCs w:val="20"/>
              </w:rPr>
              <w:t>MET</w:t>
            </w:r>
            <w:r w:rsidR="00EB1F98">
              <w:rPr>
                <w:rStyle w:val="TableText2"/>
                <w:rFonts w:ascii="Times New Roman" w:hAnsi="Times New Roman"/>
                <w:b/>
                <w:szCs w:val="20"/>
              </w:rPr>
              <w:t xml:space="preserve"> </w:t>
            </w:r>
            <w:r w:rsidRPr="008914B6">
              <w:rPr>
                <w:rStyle w:val="TableText2"/>
                <w:rFonts w:ascii="Times New Roman" w:hAnsi="Times New Roman"/>
                <w:b/>
                <w:szCs w:val="20"/>
              </w:rPr>
              <w:t>+</w:t>
            </w:r>
            <w:r w:rsidR="00EB1F98">
              <w:rPr>
                <w:rStyle w:val="TableText2"/>
                <w:rFonts w:ascii="Times New Roman" w:hAnsi="Times New Roman"/>
                <w:b/>
                <w:szCs w:val="20"/>
              </w:rPr>
              <w:t xml:space="preserve"> </w:t>
            </w:r>
            <w:r w:rsidRPr="008914B6">
              <w:rPr>
                <w:rStyle w:val="TableText2"/>
                <w:rFonts w:ascii="Times New Roman" w:hAnsi="Times New Roman"/>
                <w:b/>
                <w:szCs w:val="20"/>
              </w:rPr>
              <w:t>SU</w:t>
            </w:r>
            <w:r w:rsidR="00EB1F98">
              <w:rPr>
                <w:rStyle w:val="TableText2"/>
                <w:rFonts w:ascii="Times New Roman" w:hAnsi="Times New Roman"/>
                <w:b/>
                <w:szCs w:val="20"/>
              </w:rPr>
              <w:t xml:space="preserve"> </w:t>
            </w:r>
            <w:r w:rsidRPr="008914B6">
              <w:rPr>
                <w:rStyle w:val="TableText2"/>
                <w:rFonts w:ascii="Times New Roman" w:hAnsi="Times New Roman"/>
                <w:b/>
                <w:szCs w:val="20"/>
              </w:rPr>
              <w:t>+</w:t>
            </w:r>
            <w:r w:rsidR="00EB1F98">
              <w:rPr>
                <w:rStyle w:val="TableText2"/>
                <w:rFonts w:ascii="Times New Roman" w:hAnsi="Times New Roman"/>
                <w:b/>
                <w:szCs w:val="20"/>
              </w:rPr>
              <w:t xml:space="preserve"> </w:t>
            </w:r>
            <w:r w:rsidRPr="008914B6">
              <w:rPr>
                <w:rStyle w:val="TableText2"/>
                <w:rFonts w:ascii="Times New Roman" w:hAnsi="Times New Roman"/>
                <w:b/>
                <w:szCs w:val="20"/>
              </w:rPr>
              <w:t>VIL</w:t>
            </w:r>
          </w:p>
        </w:tc>
        <w:tc>
          <w:tcPr>
            <w:tcW w:w="508" w:type="pct"/>
            <w:tcBorders>
              <w:bottom w:val="single" w:sz="4" w:space="0" w:color="auto"/>
            </w:tcBorders>
            <w:shd w:val="clear" w:color="auto" w:fill="auto"/>
            <w:noWrap/>
            <w:vAlign w:val="center"/>
          </w:tcPr>
          <w:p w:rsidR="00A86F44" w:rsidRPr="0057286A" w:rsidRDefault="00A86F44" w:rsidP="00945900">
            <w:pPr>
              <w:jc w:val="center"/>
              <w:rPr>
                <w:rStyle w:val="TableText2"/>
                <w:rFonts w:ascii="Times New Roman" w:hAnsi="Times New Roman"/>
                <w:b/>
                <w:szCs w:val="20"/>
              </w:rPr>
            </w:pPr>
            <w:r w:rsidRPr="0057286A">
              <w:rPr>
                <w:rStyle w:val="TableText2"/>
                <w:rFonts w:ascii="Times New Roman" w:hAnsi="Times New Roman"/>
                <w:b/>
                <w:szCs w:val="20"/>
              </w:rPr>
              <w:t>MET + SU + PBO</w:t>
            </w:r>
          </w:p>
        </w:tc>
        <w:tc>
          <w:tcPr>
            <w:tcW w:w="507" w:type="pct"/>
            <w:tcBorders>
              <w:bottom w:val="single" w:sz="4" w:space="0" w:color="auto"/>
            </w:tcBorders>
            <w:shd w:val="clear" w:color="auto" w:fill="auto"/>
            <w:noWrap/>
            <w:vAlign w:val="center"/>
          </w:tcPr>
          <w:p w:rsidR="00A86F44" w:rsidRPr="0057286A" w:rsidRDefault="00A86F44" w:rsidP="00A86F44">
            <w:pPr>
              <w:widowControl/>
              <w:jc w:val="center"/>
              <w:rPr>
                <w:rStyle w:val="TableText2"/>
                <w:rFonts w:ascii="Times New Roman" w:hAnsi="Times New Roman"/>
                <w:b/>
                <w:szCs w:val="20"/>
              </w:rPr>
            </w:pPr>
            <w:r w:rsidRPr="00A86F44">
              <w:rPr>
                <w:rStyle w:val="TableText2"/>
                <w:rFonts w:ascii="Times New Roman" w:hAnsi="Times New Roman"/>
                <w:b/>
                <w:szCs w:val="20"/>
              </w:rPr>
              <w:t>MET</w:t>
            </w:r>
            <w:r w:rsidR="00EB1F98">
              <w:rPr>
                <w:rStyle w:val="TableText2"/>
                <w:rFonts w:ascii="Times New Roman" w:hAnsi="Times New Roman"/>
                <w:b/>
                <w:szCs w:val="20"/>
              </w:rPr>
              <w:t xml:space="preserve"> </w:t>
            </w:r>
            <w:r w:rsidRPr="00A86F44">
              <w:rPr>
                <w:rStyle w:val="TableText2"/>
                <w:rFonts w:ascii="Times New Roman" w:hAnsi="Times New Roman"/>
                <w:b/>
                <w:szCs w:val="20"/>
              </w:rPr>
              <w:t>+</w:t>
            </w:r>
            <w:r w:rsidR="00EB1F98">
              <w:rPr>
                <w:rStyle w:val="TableText2"/>
                <w:rFonts w:ascii="Times New Roman" w:hAnsi="Times New Roman"/>
                <w:b/>
                <w:szCs w:val="20"/>
              </w:rPr>
              <w:t xml:space="preserve"> </w:t>
            </w:r>
            <w:r w:rsidRPr="00A86F44">
              <w:rPr>
                <w:rStyle w:val="TableText2"/>
                <w:rFonts w:ascii="Times New Roman" w:hAnsi="Times New Roman"/>
                <w:b/>
                <w:szCs w:val="20"/>
              </w:rPr>
              <w:t>SU</w:t>
            </w:r>
            <w:r w:rsidR="00EB1F98">
              <w:rPr>
                <w:rStyle w:val="TableText2"/>
                <w:rFonts w:ascii="Times New Roman" w:hAnsi="Times New Roman"/>
                <w:b/>
                <w:szCs w:val="20"/>
              </w:rPr>
              <w:t xml:space="preserve"> </w:t>
            </w:r>
            <w:r w:rsidRPr="00A86F44">
              <w:rPr>
                <w:rStyle w:val="TableText2"/>
                <w:rFonts w:ascii="Times New Roman" w:hAnsi="Times New Roman"/>
                <w:b/>
                <w:szCs w:val="20"/>
              </w:rPr>
              <w:t>+</w:t>
            </w:r>
            <w:r w:rsidR="00EB1F98">
              <w:rPr>
                <w:rStyle w:val="TableText2"/>
                <w:rFonts w:ascii="Times New Roman" w:hAnsi="Times New Roman"/>
                <w:b/>
                <w:szCs w:val="20"/>
              </w:rPr>
              <w:t xml:space="preserve"> </w:t>
            </w:r>
            <w:r w:rsidRPr="00A86F44">
              <w:rPr>
                <w:rStyle w:val="TableText2"/>
                <w:rFonts w:ascii="Times New Roman" w:hAnsi="Times New Roman"/>
                <w:b/>
                <w:szCs w:val="20"/>
              </w:rPr>
              <w:t>SAX</w:t>
            </w:r>
            <w:r w:rsidRPr="00A86F44">
              <w:rPr>
                <w:rStyle w:val="TableText2"/>
                <w:rFonts w:ascii="Times New Roman" w:hAnsi="Times New Roman"/>
                <w:b/>
                <w:szCs w:val="20"/>
              </w:rPr>
              <w:tab/>
            </w:r>
          </w:p>
        </w:tc>
        <w:tc>
          <w:tcPr>
            <w:tcW w:w="482" w:type="pct"/>
            <w:tcBorders>
              <w:bottom w:val="single" w:sz="4" w:space="0" w:color="auto"/>
            </w:tcBorders>
            <w:shd w:val="clear" w:color="auto" w:fill="auto"/>
            <w:vAlign w:val="center"/>
          </w:tcPr>
          <w:p w:rsidR="00A86F44" w:rsidRPr="0057286A" w:rsidRDefault="00A86F44" w:rsidP="007A51B7">
            <w:pPr>
              <w:widowControl/>
              <w:jc w:val="center"/>
              <w:rPr>
                <w:rStyle w:val="TableText2"/>
                <w:rFonts w:ascii="Times New Roman" w:hAnsi="Times New Roman"/>
                <w:b/>
                <w:szCs w:val="20"/>
              </w:rPr>
            </w:pPr>
            <w:r w:rsidRPr="00A86F44">
              <w:rPr>
                <w:rStyle w:val="TableText2"/>
                <w:rFonts w:ascii="Times New Roman" w:hAnsi="Times New Roman"/>
                <w:b/>
                <w:szCs w:val="20"/>
              </w:rPr>
              <w:t>MET + SU + PBO</w:t>
            </w:r>
          </w:p>
        </w:tc>
      </w:tr>
      <w:tr w:rsidR="00EB1F98" w:rsidRPr="0057286A" w:rsidTr="004947F3">
        <w:trPr>
          <w:trHeight w:val="20"/>
        </w:trPr>
        <w:tc>
          <w:tcPr>
            <w:tcW w:w="491" w:type="pct"/>
            <w:shd w:val="clear" w:color="auto" w:fill="auto"/>
            <w:vAlign w:val="center"/>
            <w:hideMark/>
          </w:tcPr>
          <w:p w:rsidR="00885629" w:rsidRPr="0057286A" w:rsidRDefault="00885629" w:rsidP="007A51B7">
            <w:pPr>
              <w:widowControl/>
              <w:jc w:val="left"/>
              <w:rPr>
                <w:rStyle w:val="TableText2"/>
                <w:rFonts w:ascii="Times New Roman" w:hAnsi="Times New Roman"/>
                <w:szCs w:val="20"/>
              </w:rPr>
            </w:pPr>
            <w:r w:rsidRPr="0057286A">
              <w:rPr>
                <w:rStyle w:val="TableText2"/>
                <w:rFonts w:ascii="Times New Roman" w:hAnsi="Times New Roman"/>
                <w:szCs w:val="20"/>
              </w:rPr>
              <w:t>Trial duration</w:t>
            </w:r>
          </w:p>
        </w:tc>
        <w:tc>
          <w:tcPr>
            <w:tcW w:w="1491" w:type="pct"/>
            <w:gridSpan w:val="4"/>
            <w:tcBorders>
              <w:bottom w:val="dotted" w:sz="4" w:space="0" w:color="auto"/>
              <w:right w:val="dotted" w:sz="4" w:space="0" w:color="auto"/>
            </w:tcBorders>
            <w:vAlign w:val="center"/>
          </w:tcPr>
          <w:p w:rsidR="00885629" w:rsidRPr="0057286A" w:rsidRDefault="00885629" w:rsidP="007A51B7">
            <w:pPr>
              <w:widowControl/>
              <w:jc w:val="center"/>
              <w:rPr>
                <w:rStyle w:val="TableText2"/>
                <w:rFonts w:ascii="Times New Roman" w:hAnsi="Times New Roman"/>
                <w:szCs w:val="20"/>
              </w:rPr>
            </w:pPr>
            <w:r w:rsidRPr="0057286A">
              <w:rPr>
                <w:rStyle w:val="TableText2"/>
                <w:rFonts w:ascii="Times New Roman" w:hAnsi="Times New Roman"/>
                <w:szCs w:val="20"/>
              </w:rPr>
              <w:t>6 months</w:t>
            </w:r>
          </w:p>
        </w:tc>
        <w:tc>
          <w:tcPr>
            <w:tcW w:w="1015" w:type="pct"/>
            <w:gridSpan w:val="2"/>
            <w:tcBorders>
              <w:left w:val="dotted" w:sz="4" w:space="0" w:color="auto"/>
              <w:bottom w:val="dotted" w:sz="4" w:space="0" w:color="auto"/>
              <w:right w:val="dotted" w:sz="4" w:space="0" w:color="auto"/>
            </w:tcBorders>
            <w:shd w:val="clear" w:color="auto" w:fill="auto"/>
            <w:noWrap/>
            <w:vAlign w:val="center"/>
          </w:tcPr>
          <w:p w:rsidR="00885629" w:rsidRPr="0057286A" w:rsidRDefault="00885629" w:rsidP="007A51B7">
            <w:pPr>
              <w:widowControl/>
              <w:jc w:val="center"/>
              <w:rPr>
                <w:rStyle w:val="TableText2"/>
                <w:rFonts w:ascii="Times New Roman" w:hAnsi="Times New Roman"/>
                <w:szCs w:val="20"/>
              </w:rPr>
            </w:pPr>
            <w:r w:rsidRPr="0057286A">
              <w:rPr>
                <w:rStyle w:val="TableText2"/>
                <w:rFonts w:ascii="Times New Roman" w:hAnsi="Times New Roman"/>
                <w:szCs w:val="20"/>
              </w:rPr>
              <w:t>6 months</w:t>
            </w:r>
          </w:p>
        </w:tc>
        <w:tc>
          <w:tcPr>
            <w:tcW w:w="1014" w:type="pct"/>
            <w:gridSpan w:val="2"/>
            <w:tcBorders>
              <w:left w:val="dotted" w:sz="4" w:space="0" w:color="auto"/>
              <w:bottom w:val="dotted" w:sz="4" w:space="0" w:color="auto"/>
              <w:right w:val="dotted" w:sz="4" w:space="0" w:color="auto"/>
            </w:tcBorders>
            <w:shd w:val="clear" w:color="auto" w:fill="auto"/>
            <w:noWrap/>
            <w:vAlign w:val="center"/>
          </w:tcPr>
          <w:p w:rsidR="00885629" w:rsidRPr="0057286A" w:rsidRDefault="00885629" w:rsidP="007A51B7">
            <w:pPr>
              <w:widowControl/>
              <w:jc w:val="center"/>
              <w:rPr>
                <w:rStyle w:val="TableText2"/>
                <w:rFonts w:ascii="Times New Roman" w:hAnsi="Times New Roman"/>
                <w:szCs w:val="20"/>
              </w:rPr>
            </w:pPr>
            <w:r w:rsidRPr="0057286A">
              <w:rPr>
                <w:rStyle w:val="TableText2"/>
                <w:rFonts w:ascii="Times New Roman" w:hAnsi="Times New Roman"/>
                <w:szCs w:val="20"/>
              </w:rPr>
              <w:t>6 months</w:t>
            </w:r>
          </w:p>
        </w:tc>
        <w:tc>
          <w:tcPr>
            <w:tcW w:w="989" w:type="pct"/>
            <w:gridSpan w:val="2"/>
            <w:tcBorders>
              <w:left w:val="dotted" w:sz="4" w:space="0" w:color="auto"/>
              <w:bottom w:val="dotted" w:sz="4" w:space="0" w:color="auto"/>
            </w:tcBorders>
            <w:shd w:val="clear" w:color="auto" w:fill="auto"/>
            <w:noWrap/>
            <w:vAlign w:val="center"/>
          </w:tcPr>
          <w:p w:rsidR="00885629" w:rsidRPr="0057286A" w:rsidRDefault="00A86F44" w:rsidP="007A51B7">
            <w:pPr>
              <w:widowControl/>
              <w:jc w:val="center"/>
              <w:rPr>
                <w:rStyle w:val="TableText2"/>
                <w:rFonts w:ascii="Times New Roman" w:hAnsi="Times New Roman"/>
                <w:szCs w:val="20"/>
              </w:rPr>
            </w:pPr>
            <w:r w:rsidRPr="0057286A">
              <w:rPr>
                <w:rStyle w:val="TableText2"/>
                <w:rFonts w:ascii="Times New Roman" w:hAnsi="Times New Roman"/>
                <w:szCs w:val="20"/>
              </w:rPr>
              <w:t>6 months</w:t>
            </w:r>
          </w:p>
        </w:tc>
      </w:tr>
      <w:tr w:rsidR="00EB1F98" w:rsidRPr="0057286A" w:rsidTr="004947F3">
        <w:trPr>
          <w:trHeight w:val="20"/>
        </w:trPr>
        <w:tc>
          <w:tcPr>
            <w:tcW w:w="491" w:type="pct"/>
            <w:shd w:val="clear" w:color="auto" w:fill="auto"/>
            <w:noWrap/>
            <w:vAlign w:val="center"/>
            <w:hideMark/>
          </w:tcPr>
          <w:p w:rsidR="00A86F44" w:rsidRPr="0057286A" w:rsidRDefault="00A86F44" w:rsidP="007A51B7">
            <w:pPr>
              <w:widowControl/>
              <w:jc w:val="left"/>
              <w:rPr>
                <w:rStyle w:val="TableText2"/>
                <w:rFonts w:ascii="Times New Roman" w:hAnsi="Times New Roman"/>
                <w:szCs w:val="20"/>
              </w:rPr>
            </w:pPr>
            <w:r w:rsidRPr="0057286A">
              <w:rPr>
                <w:rStyle w:val="TableText2"/>
                <w:rFonts w:ascii="Times New Roman" w:hAnsi="Times New Roman"/>
                <w:szCs w:val="20"/>
              </w:rPr>
              <w:t>n</w:t>
            </w:r>
          </w:p>
        </w:tc>
        <w:tc>
          <w:tcPr>
            <w:tcW w:w="375" w:type="pct"/>
            <w:tcBorders>
              <w:top w:val="dotted" w:sz="4" w:space="0" w:color="auto"/>
              <w:bottom w:val="dotted" w:sz="4" w:space="0" w:color="auto"/>
              <w:right w:val="dotted" w:sz="4" w:space="0" w:color="auto"/>
            </w:tcBorders>
            <w:vAlign w:val="center"/>
          </w:tcPr>
          <w:p w:rsidR="00A86F44" w:rsidRPr="0057286A" w:rsidRDefault="00A86F44" w:rsidP="007A51B7">
            <w:pPr>
              <w:widowControl/>
              <w:jc w:val="center"/>
              <w:rPr>
                <w:rStyle w:val="TableText2"/>
                <w:rFonts w:ascii="Times New Roman" w:hAnsi="Times New Roman"/>
                <w:szCs w:val="20"/>
              </w:rPr>
            </w:pPr>
            <w:r w:rsidRPr="0057286A">
              <w:rPr>
                <w:rStyle w:val="TableText2"/>
                <w:rFonts w:ascii="Times New Roman" w:hAnsi="Times New Roman"/>
                <w:szCs w:val="20"/>
              </w:rPr>
              <w:t>116</w:t>
            </w:r>
          </w:p>
        </w:tc>
        <w:tc>
          <w:tcPr>
            <w:tcW w:w="355" w:type="pct"/>
            <w:tcBorders>
              <w:top w:val="dotted" w:sz="4" w:space="0" w:color="auto"/>
              <w:left w:val="dotted" w:sz="4" w:space="0" w:color="auto"/>
              <w:bottom w:val="dotted" w:sz="4" w:space="0" w:color="auto"/>
              <w:right w:val="dotted" w:sz="4" w:space="0" w:color="auto"/>
            </w:tcBorders>
            <w:vAlign w:val="center"/>
          </w:tcPr>
          <w:p w:rsidR="00A86F44" w:rsidRPr="0057286A" w:rsidRDefault="00A86F44" w:rsidP="007A51B7">
            <w:pPr>
              <w:widowControl/>
              <w:jc w:val="center"/>
              <w:rPr>
                <w:rStyle w:val="TableText2"/>
                <w:rFonts w:ascii="Times New Roman" w:hAnsi="Times New Roman"/>
                <w:szCs w:val="20"/>
              </w:rPr>
            </w:pPr>
            <w:r w:rsidRPr="0057286A">
              <w:rPr>
                <w:rStyle w:val="TableText2"/>
                <w:rFonts w:ascii="Times New Roman" w:hAnsi="Times New Roman"/>
                <w:szCs w:val="20"/>
              </w:rPr>
              <w:t>113</w:t>
            </w:r>
          </w:p>
        </w:tc>
        <w:tc>
          <w:tcPr>
            <w:tcW w:w="355" w:type="pct"/>
            <w:tcBorders>
              <w:top w:val="dotted" w:sz="4" w:space="0" w:color="auto"/>
              <w:left w:val="dotted" w:sz="4" w:space="0" w:color="auto"/>
              <w:bottom w:val="dotted" w:sz="4" w:space="0" w:color="auto"/>
              <w:right w:val="dotted" w:sz="4" w:space="0" w:color="auto"/>
            </w:tcBorders>
            <w:shd w:val="clear" w:color="auto" w:fill="auto"/>
            <w:noWrap/>
            <w:vAlign w:val="center"/>
          </w:tcPr>
          <w:p w:rsidR="00A86F44" w:rsidRPr="0057286A" w:rsidRDefault="00A86F44" w:rsidP="007A51B7">
            <w:pPr>
              <w:widowControl/>
              <w:jc w:val="center"/>
              <w:rPr>
                <w:rStyle w:val="TableText2"/>
                <w:rFonts w:ascii="Times New Roman" w:hAnsi="Times New Roman"/>
                <w:szCs w:val="20"/>
              </w:rPr>
            </w:pPr>
            <w:r w:rsidRPr="0057286A">
              <w:rPr>
                <w:rStyle w:val="TableText2"/>
                <w:rFonts w:ascii="Times New Roman" w:hAnsi="Times New Roman"/>
                <w:szCs w:val="20"/>
              </w:rPr>
              <w:t>106</w:t>
            </w:r>
          </w:p>
        </w:tc>
        <w:tc>
          <w:tcPr>
            <w:tcW w:w="406" w:type="pct"/>
            <w:tcBorders>
              <w:top w:val="dotted" w:sz="4" w:space="0" w:color="auto"/>
              <w:left w:val="dotted" w:sz="4" w:space="0" w:color="auto"/>
              <w:bottom w:val="dotted" w:sz="4" w:space="0" w:color="auto"/>
              <w:right w:val="dotted" w:sz="4" w:space="0" w:color="auto"/>
            </w:tcBorders>
            <w:shd w:val="clear" w:color="auto" w:fill="auto"/>
            <w:noWrap/>
            <w:vAlign w:val="center"/>
          </w:tcPr>
          <w:p w:rsidR="00A86F44" w:rsidRPr="0057286A" w:rsidRDefault="00A86F44" w:rsidP="007A51B7">
            <w:pPr>
              <w:widowControl/>
              <w:jc w:val="center"/>
              <w:rPr>
                <w:rStyle w:val="TableText2"/>
                <w:rFonts w:ascii="Times New Roman" w:hAnsi="Times New Roman"/>
                <w:szCs w:val="20"/>
              </w:rPr>
            </w:pPr>
            <w:r w:rsidRPr="0057286A">
              <w:rPr>
                <w:rStyle w:val="TableText2"/>
                <w:rFonts w:ascii="Times New Roman" w:hAnsi="Times New Roman"/>
                <w:szCs w:val="20"/>
              </w:rPr>
              <w:t>106</w:t>
            </w:r>
          </w:p>
        </w:tc>
        <w:tc>
          <w:tcPr>
            <w:tcW w:w="506" w:type="pct"/>
            <w:tcBorders>
              <w:top w:val="dotted" w:sz="4" w:space="0" w:color="auto"/>
              <w:left w:val="dotted" w:sz="4" w:space="0" w:color="auto"/>
              <w:bottom w:val="dotted" w:sz="4" w:space="0" w:color="auto"/>
              <w:right w:val="dotted" w:sz="4" w:space="0" w:color="auto"/>
            </w:tcBorders>
            <w:shd w:val="clear" w:color="auto" w:fill="auto"/>
            <w:noWrap/>
            <w:vAlign w:val="center"/>
          </w:tcPr>
          <w:p w:rsidR="00A86F44" w:rsidRPr="0057286A" w:rsidRDefault="00A86F44" w:rsidP="007A51B7">
            <w:pPr>
              <w:widowControl/>
              <w:jc w:val="center"/>
              <w:rPr>
                <w:rStyle w:val="TableText2"/>
                <w:rFonts w:ascii="Times New Roman" w:hAnsi="Times New Roman"/>
                <w:szCs w:val="20"/>
              </w:rPr>
            </w:pPr>
            <w:r w:rsidRPr="0057286A">
              <w:rPr>
                <w:rStyle w:val="TableText2"/>
                <w:rFonts w:ascii="Times New Roman" w:hAnsi="Times New Roman"/>
                <w:szCs w:val="20"/>
              </w:rPr>
              <w:t>792</w:t>
            </w:r>
          </w:p>
        </w:tc>
        <w:tc>
          <w:tcPr>
            <w:tcW w:w="509" w:type="pct"/>
            <w:tcBorders>
              <w:top w:val="dotted" w:sz="4" w:space="0" w:color="auto"/>
              <w:left w:val="dotted" w:sz="4" w:space="0" w:color="auto"/>
              <w:bottom w:val="dotted" w:sz="4" w:space="0" w:color="auto"/>
              <w:right w:val="dotted" w:sz="4" w:space="0" w:color="auto"/>
            </w:tcBorders>
            <w:shd w:val="clear" w:color="auto" w:fill="auto"/>
            <w:noWrap/>
            <w:vAlign w:val="center"/>
          </w:tcPr>
          <w:p w:rsidR="00A86F44" w:rsidRPr="0057286A" w:rsidRDefault="00A86F44" w:rsidP="007A51B7">
            <w:pPr>
              <w:widowControl/>
              <w:jc w:val="center"/>
              <w:rPr>
                <w:rStyle w:val="TableText2"/>
                <w:rFonts w:ascii="Times New Roman" w:hAnsi="Times New Roman"/>
                <w:szCs w:val="20"/>
              </w:rPr>
            </w:pPr>
            <w:r w:rsidRPr="0057286A">
              <w:rPr>
                <w:rStyle w:val="TableText2"/>
                <w:rFonts w:ascii="Times New Roman" w:hAnsi="Times New Roman"/>
                <w:szCs w:val="20"/>
              </w:rPr>
              <w:t>263</w:t>
            </w:r>
          </w:p>
        </w:tc>
        <w:tc>
          <w:tcPr>
            <w:tcW w:w="506" w:type="pct"/>
            <w:tcBorders>
              <w:top w:val="dotted" w:sz="4" w:space="0" w:color="auto"/>
              <w:left w:val="dotted" w:sz="4" w:space="0" w:color="auto"/>
              <w:bottom w:val="dotted" w:sz="4" w:space="0" w:color="auto"/>
              <w:right w:val="dotted" w:sz="4" w:space="0" w:color="auto"/>
            </w:tcBorders>
            <w:shd w:val="clear" w:color="auto" w:fill="auto"/>
            <w:noWrap/>
            <w:vAlign w:val="center"/>
          </w:tcPr>
          <w:p w:rsidR="00A86F44" w:rsidRPr="0057286A" w:rsidRDefault="00A86F44" w:rsidP="00885629">
            <w:pPr>
              <w:widowControl/>
              <w:jc w:val="center"/>
              <w:rPr>
                <w:rStyle w:val="TableText2"/>
                <w:rFonts w:ascii="Times New Roman" w:hAnsi="Times New Roman"/>
                <w:szCs w:val="20"/>
              </w:rPr>
            </w:pPr>
            <w:r w:rsidRPr="00885629">
              <w:rPr>
                <w:rStyle w:val="TableText2"/>
                <w:rFonts w:ascii="Times New Roman" w:hAnsi="Times New Roman"/>
                <w:szCs w:val="20"/>
              </w:rPr>
              <w:t>158</w:t>
            </w:r>
          </w:p>
        </w:tc>
        <w:tc>
          <w:tcPr>
            <w:tcW w:w="508" w:type="pct"/>
            <w:tcBorders>
              <w:top w:val="dotted" w:sz="4" w:space="0" w:color="auto"/>
              <w:left w:val="dotted" w:sz="4" w:space="0" w:color="auto"/>
              <w:bottom w:val="dotted" w:sz="4" w:space="0" w:color="auto"/>
              <w:right w:val="dotted" w:sz="4" w:space="0" w:color="auto"/>
            </w:tcBorders>
            <w:shd w:val="clear" w:color="auto" w:fill="auto"/>
            <w:noWrap/>
            <w:vAlign w:val="center"/>
          </w:tcPr>
          <w:p w:rsidR="00A86F44" w:rsidRPr="0057286A" w:rsidRDefault="00A86F44" w:rsidP="007A51B7">
            <w:pPr>
              <w:widowControl/>
              <w:jc w:val="center"/>
              <w:rPr>
                <w:rStyle w:val="TableText2"/>
                <w:rFonts w:ascii="Times New Roman" w:hAnsi="Times New Roman"/>
                <w:szCs w:val="20"/>
              </w:rPr>
            </w:pPr>
            <w:r w:rsidRPr="00885629">
              <w:rPr>
                <w:rStyle w:val="TableText2"/>
                <w:rFonts w:ascii="Times New Roman" w:hAnsi="Times New Roman"/>
                <w:szCs w:val="20"/>
              </w:rPr>
              <w:t>160</w:t>
            </w:r>
          </w:p>
        </w:tc>
        <w:tc>
          <w:tcPr>
            <w:tcW w:w="507" w:type="pct"/>
            <w:tcBorders>
              <w:top w:val="dotted" w:sz="4" w:space="0" w:color="auto"/>
              <w:left w:val="dotted" w:sz="4" w:space="0" w:color="auto"/>
              <w:bottom w:val="dotted" w:sz="4" w:space="0" w:color="auto"/>
              <w:right w:val="dotted" w:sz="4" w:space="0" w:color="auto"/>
            </w:tcBorders>
            <w:shd w:val="clear" w:color="auto" w:fill="auto"/>
            <w:noWrap/>
            <w:vAlign w:val="center"/>
          </w:tcPr>
          <w:p w:rsidR="00A86F44" w:rsidRPr="0057286A" w:rsidRDefault="00A86F44" w:rsidP="007A51B7">
            <w:pPr>
              <w:widowControl/>
              <w:jc w:val="center"/>
              <w:rPr>
                <w:rStyle w:val="TableText2"/>
                <w:rFonts w:ascii="Times New Roman" w:hAnsi="Times New Roman"/>
                <w:szCs w:val="20"/>
              </w:rPr>
            </w:pPr>
            <w:r>
              <w:rPr>
                <w:rStyle w:val="TableText2"/>
                <w:rFonts w:ascii="Times New Roman" w:hAnsi="Times New Roman"/>
                <w:szCs w:val="20"/>
              </w:rPr>
              <w:t>129</w:t>
            </w:r>
          </w:p>
        </w:tc>
        <w:tc>
          <w:tcPr>
            <w:tcW w:w="482" w:type="pct"/>
            <w:tcBorders>
              <w:top w:val="dotted" w:sz="4" w:space="0" w:color="auto"/>
              <w:left w:val="dotted" w:sz="4" w:space="0" w:color="auto"/>
              <w:bottom w:val="dotted" w:sz="4" w:space="0" w:color="auto"/>
            </w:tcBorders>
            <w:shd w:val="clear" w:color="auto" w:fill="auto"/>
            <w:vAlign w:val="center"/>
          </w:tcPr>
          <w:p w:rsidR="00A86F44" w:rsidRPr="00A86F44" w:rsidRDefault="00A86F44" w:rsidP="00945900">
            <w:pPr>
              <w:jc w:val="center"/>
              <w:rPr>
                <w:rStyle w:val="TableText2"/>
                <w:rFonts w:ascii="Times New Roman" w:hAnsi="Times New Roman"/>
                <w:szCs w:val="20"/>
              </w:rPr>
            </w:pPr>
            <w:r w:rsidRPr="00A86F44">
              <w:rPr>
                <w:rStyle w:val="TableText2"/>
                <w:rFonts w:ascii="Times New Roman" w:hAnsi="Times New Roman"/>
                <w:szCs w:val="20"/>
              </w:rPr>
              <w:t>128</w:t>
            </w:r>
          </w:p>
        </w:tc>
      </w:tr>
      <w:tr w:rsidR="00EB1F98" w:rsidRPr="0057286A" w:rsidTr="004947F3">
        <w:trPr>
          <w:trHeight w:val="20"/>
        </w:trPr>
        <w:tc>
          <w:tcPr>
            <w:tcW w:w="491" w:type="pct"/>
            <w:shd w:val="clear" w:color="auto" w:fill="auto"/>
            <w:vAlign w:val="center"/>
            <w:hideMark/>
          </w:tcPr>
          <w:p w:rsidR="00A86F44" w:rsidRPr="0057286A" w:rsidRDefault="00A86F44" w:rsidP="007A51B7">
            <w:pPr>
              <w:widowControl/>
              <w:jc w:val="left"/>
              <w:rPr>
                <w:rStyle w:val="TableText2"/>
                <w:rFonts w:ascii="Times New Roman" w:hAnsi="Times New Roman"/>
                <w:szCs w:val="20"/>
              </w:rPr>
            </w:pPr>
            <w:r w:rsidRPr="0057286A">
              <w:rPr>
                <w:rStyle w:val="TableText2"/>
                <w:rFonts w:ascii="Times New Roman" w:hAnsi="Times New Roman"/>
                <w:szCs w:val="20"/>
              </w:rPr>
              <w:t>HbA</w:t>
            </w:r>
            <w:r w:rsidRPr="0057286A">
              <w:rPr>
                <w:rStyle w:val="TableText2"/>
                <w:rFonts w:ascii="Times New Roman" w:hAnsi="Times New Roman"/>
                <w:szCs w:val="20"/>
                <w:vertAlign w:val="subscript"/>
              </w:rPr>
              <w:t>1c</w:t>
            </w:r>
            <w:r w:rsidRPr="0057286A">
              <w:rPr>
                <w:rStyle w:val="TableText2"/>
                <w:rFonts w:ascii="Times New Roman" w:hAnsi="Times New Roman"/>
                <w:szCs w:val="20"/>
              </w:rPr>
              <w:t>*; %</w:t>
            </w:r>
          </w:p>
          <w:p w:rsidR="00A86F44" w:rsidRPr="0057286A" w:rsidRDefault="00A86F44" w:rsidP="007A51B7">
            <w:pPr>
              <w:widowControl/>
              <w:jc w:val="left"/>
              <w:rPr>
                <w:rStyle w:val="TableText2"/>
                <w:rFonts w:ascii="Times New Roman" w:hAnsi="Times New Roman"/>
                <w:szCs w:val="20"/>
              </w:rPr>
            </w:pPr>
            <w:r w:rsidRPr="0057286A">
              <w:rPr>
                <w:rStyle w:val="TableText2"/>
                <w:rFonts w:ascii="Times New Roman" w:hAnsi="Times New Roman"/>
                <w:szCs w:val="20"/>
              </w:rPr>
              <w:t>(95% CI or SD)</w:t>
            </w:r>
          </w:p>
        </w:tc>
        <w:tc>
          <w:tcPr>
            <w:tcW w:w="375" w:type="pct"/>
            <w:tcBorders>
              <w:top w:val="dotted" w:sz="4" w:space="0" w:color="auto"/>
              <w:bottom w:val="dotted" w:sz="4" w:space="0" w:color="auto"/>
              <w:right w:val="dotted" w:sz="4" w:space="0" w:color="auto"/>
            </w:tcBorders>
            <w:vAlign w:val="center"/>
          </w:tcPr>
          <w:p w:rsidR="00A86F44" w:rsidRPr="0057286A" w:rsidRDefault="00A86F44" w:rsidP="007A51B7">
            <w:pPr>
              <w:widowControl/>
              <w:jc w:val="center"/>
              <w:rPr>
                <w:rStyle w:val="TableText2"/>
                <w:rFonts w:ascii="Times New Roman" w:hAnsi="Times New Roman"/>
                <w:szCs w:val="20"/>
              </w:rPr>
            </w:pPr>
            <w:r w:rsidRPr="0057286A">
              <w:rPr>
                <w:rStyle w:val="TableText2"/>
                <w:rFonts w:ascii="Times New Roman" w:hAnsi="Times New Roman"/>
                <w:szCs w:val="20"/>
              </w:rPr>
              <w:t>-0.59</w:t>
            </w:r>
          </w:p>
          <w:p w:rsidR="00A86F44" w:rsidRPr="0057286A" w:rsidRDefault="00A86F44" w:rsidP="007A51B7">
            <w:pPr>
              <w:widowControl/>
              <w:jc w:val="center"/>
              <w:rPr>
                <w:rStyle w:val="TableText2"/>
                <w:rFonts w:ascii="Times New Roman" w:hAnsi="Times New Roman"/>
                <w:szCs w:val="20"/>
              </w:rPr>
            </w:pPr>
            <w:r w:rsidRPr="0057286A">
              <w:rPr>
                <w:rStyle w:val="TableText2"/>
                <w:rFonts w:ascii="Times New Roman" w:hAnsi="Times New Roman"/>
                <w:szCs w:val="20"/>
              </w:rPr>
              <w:t>(-0.44, -0.74)</w:t>
            </w:r>
          </w:p>
        </w:tc>
        <w:tc>
          <w:tcPr>
            <w:tcW w:w="355" w:type="pct"/>
            <w:tcBorders>
              <w:top w:val="dotted" w:sz="4" w:space="0" w:color="auto"/>
              <w:left w:val="dotted" w:sz="4" w:space="0" w:color="auto"/>
              <w:bottom w:val="dotted" w:sz="4" w:space="0" w:color="auto"/>
              <w:right w:val="dotted" w:sz="4" w:space="0" w:color="auto"/>
            </w:tcBorders>
            <w:vAlign w:val="center"/>
          </w:tcPr>
          <w:p w:rsidR="00A86F44" w:rsidRPr="0057286A" w:rsidRDefault="00A86F44" w:rsidP="007A51B7">
            <w:pPr>
              <w:widowControl/>
              <w:jc w:val="center"/>
              <w:rPr>
                <w:rStyle w:val="TableText2"/>
                <w:rFonts w:ascii="Times New Roman" w:hAnsi="Times New Roman"/>
                <w:szCs w:val="20"/>
              </w:rPr>
            </w:pPr>
            <w:r w:rsidRPr="0057286A">
              <w:rPr>
                <w:rStyle w:val="TableText2"/>
                <w:rFonts w:ascii="Times New Roman" w:hAnsi="Times New Roman"/>
                <w:szCs w:val="20"/>
              </w:rPr>
              <w:t>0.3</w:t>
            </w:r>
          </w:p>
          <w:p w:rsidR="00A86F44" w:rsidRPr="0057286A" w:rsidRDefault="00A86F44" w:rsidP="007A51B7">
            <w:pPr>
              <w:widowControl/>
              <w:jc w:val="center"/>
              <w:rPr>
                <w:rStyle w:val="TableText2"/>
                <w:rFonts w:ascii="Times New Roman" w:hAnsi="Times New Roman"/>
                <w:szCs w:val="20"/>
              </w:rPr>
            </w:pPr>
            <w:r w:rsidRPr="0057286A">
              <w:rPr>
                <w:rStyle w:val="TableText2"/>
                <w:rFonts w:ascii="Times New Roman" w:hAnsi="Times New Roman"/>
                <w:szCs w:val="20"/>
              </w:rPr>
              <w:t>(0.14, 0.45)</w:t>
            </w:r>
          </w:p>
        </w:tc>
        <w:tc>
          <w:tcPr>
            <w:tcW w:w="355" w:type="pct"/>
            <w:tcBorders>
              <w:top w:val="dotted" w:sz="4" w:space="0" w:color="auto"/>
              <w:left w:val="dotted" w:sz="4" w:space="0" w:color="auto"/>
              <w:bottom w:val="dotted" w:sz="4" w:space="0" w:color="auto"/>
              <w:right w:val="dotted" w:sz="4" w:space="0" w:color="auto"/>
            </w:tcBorders>
            <w:shd w:val="clear" w:color="auto" w:fill="auto"/>
            <w:noWrap/>
            <w:vAlign w:val="center"/>
          </w:tcPr>
          <w:p w:rsidR="00A86F44" w:rsidRPr="0057286A" w:rsidRDefault="00A86F44" w:rsidP="007A51B7">
            <w:pPr>
              <w:widowControl/>
              <w:jc w:val="center"/>
              <w:rPr>
                <w:rStyle w:val="TableText2"/>
                <w:rFonts w:ascii="Times New Roman" w:hAnsi="Times New Roman"/>
                <w:szCs w:val="20"/>
              </w:rPr>
            </w:pPr>
            <w:r w:rsidRPr="0057286A">
              <w:rPr>
                <w:rStyle w:val="TableText2"/>
                <w:rFonts w:ascii="Times New Roman" w:hAnsi="Times New Roman"/>
                <w:szCs w:val="20"/>
              </w:rPr>
              <w:t>-0.3</w:t>
            </w:r>
          </w:p>
          <w:p w:rsidR="00A86F44" w:rsidRPr="0057286A" w:rsidRDefault="00A86F44" w:rsidP="007A51B7">
            <w:pPr>
              <w:widowControl/>
              <w:jc w:val="center"/>
              <w:rPr>
                <w:rStyle w:val="TableText2"/>
                <w:rFonts w:ascii="Times New Roman" w:hAnsi="Times New Roman"/>
                <w:szCs w:val="20"/>
              </w:rPr>
            </w:pPr>
            <w:r w:rsidRPr="0057286A">
              <w:rPr>
                <w:rStyle w:val="TableText2"/>
                <w:rFonts w:ascii="Times New Roman" w:hAnsi="Times New Roman"/>
                <w:szCs w:val="20"/>
              </w:rPr>
              <w:t>(-0.12, -0.48)</w:t>
            </w:r>
          </w:p>
        </w:tc>
        <w:tc>
          <w:tcPr>
            <w:tcW w:w="406" w:type="pct"/>
            <w:tcBorders>
              <w:top w:val="dotted" w:sz="4" w:space="0" w:color="auto"/>
              <w:left w:val="dotted" w:sz="4" w:space="0" w:color="auto"/>
              <w:bottom w:val="dotted" w:sz="4" w:space="0" w:color="auto"/>
              <w:right w:val="dotted" w:sz="4" w:space="0" w:color="auto"/>
            </w:tcBorders>
            <w:shd w:val="clear" w:color="auto" w:fill="auto"/>
            <w:noWrap/>
            <w:vAlign w:val="center"/>
          </w:tcPr>
          <w:p w:rsidR="00A86F44" w:rsidRPr="0057286A" w:rsidRDefault="00A86F44" w:rsidP="007A51B7">
            <w:pPr>
              <w:widowControl/>
              <w:jc w:val="center"/>
              <w:rPr>
                <w:rStyle w:val="TableText2"/>
                <w:rFonts w:ascii="Times New Roman" w:hAnsi="Times New Roman"/>
                <w:szCs w:val="20"/>
              </w:rPr>
            </w:pPr>
            <w:r w:rsidRPr="0057286A">
              <w:rPr>
                <w:rStyle w:val="TableText2"/>
                <w:rFonts w:ascii="Times New Roman" w:hAnsi="Times New Roman"/>
                <w:szCs w:val="20"/>
              </w:rPr>
              <w:t>0.27</w:t>
            </w:r>
          </w:p>
          <w:p w:rsidR="00A86F44" w:rsidRPr="0057286A" w:rsidRDefault="00A86F44" w:rsidP="007A51B7">
            <w:pPr>
              <w:widowControl/>
              <w:jc w:val="center"/>
              <w:rPr>
                <w:rStyle w:val="TableText2"/>
                <w:rFonts w:ascii="Times New Roman" w:hAnsi="Times New Roman"/>
                <w:szCs w:val="20"/>
              </w:rPr>
            </w:pPr>
            <w:r w:rsidRPr="0057286A">
              <w:rPr>
                <w:rStyle w:val="TableText2"/>
                <w:rFonts w:ascii="Times New Roman" w:hAnsi="Times New Roman"/>
                <w:szCs w:val="20"/>
              </w:rPr>
              <w:t>(0.09, 0.45)</w:t>
            </w:r>
          </w:p>
        </w:tc>
        <w:tc>
          <w:tcPr>
            <w:tcW w:w="506" w:type="pct"/>
            <w:tcBorders>
              <w:top w:val="dotted" w:sz="4" w:space="0" w:color="auto"/>
              <w:left w:val="dotted" w:sz="4" w:space="0" w:color="auto"/>
              <w:bottom w:val="dotted" w:sz="4" w:space="0" w:color="auto"/>
              <w:right w:val="dotted" w:sz="4" w:space="0" w:color="auto"/>
            </w:tcBorders>
            <w:shd w:val="clear" w:color="auto" w:fill="auto"/>
            <w:noWrap/>
            <w:vAlign w:val="center"/>
          </w:tcPr>
          <w:p w:rsidR="00A86F44" w:rsidRPr="0057286A" w:rsidRDefault="00A86F44" w:rsidP="007A51B7">
            <w:pPr>
              <w:widowControl/>
              <w:jc w:val="center"/>
              <w:rPr>
                <w:rStyle w:val="TableText2"/>
                <w:rFonts w:ascii="Times New Roman" w:hAnsi="Times New Roman"/>
                <w:szCs w:val="20"/>
              </w:rPr>
            </w:pPr>
            <w:r w:rsidRPr="0057286A">
              <w:rPr>
                <w:rStyle w:val="TableText2"/>
                <w:rFonts w:ascii="Times New Roman" w:hAnsi="Times New Roman"/>
                <w:szCs w:val="20"/>
              </w:rPr>
              <w:t>-0.72</w:t>
            </w:r>
          </w:p>
          <w:p w:rsidR="00A86F44" w:rsidRPr="0057286A" w:rsidRDefault="00A86F44" w:rsidP="007A51B7">
            <w:pPr>
              <w:widowControl/>
              <w:jc w:val="center"/>
              <w:rPr>
                <w:rStyle w:val="TableText2"/>
                <w:rFonts w:ascii="Times New Roman" w:hAnsi="Times New Roman"/>
                <w:szCs w:val="20"/>
              </w:rPr>
            </w:pPr>
            <w:r w:rsidRPr="0057286A">
              <w:rPr>
                <w:rStyle w:val="TableText2"/>
                <w:rFonts w:ascii="Times New Roman" w:hAnsi="Times New Roman"/>
                <w:szCs w:val="20"/>
              </w:rPr>
              <w:t>(0.03)</w:t>
            </w:r>
          </w:p>
        </w:tc>
        <w:tc>
          <w:tcPr>
            <w:tcW w:w="509" w:type="pct"/>
            <w:tcBorders>
              <w:top w:val="dotted" w:sz="4" w:space="0" w:color="auto"/>
              <w:left w:val="dotted" w:sz="4" w:space="0" w:color="auto"/>
              <w:bottom w:val="dotted" w:sz="4" w:space="0" w:color="auto"/>
              <w:right w:val="dotted" w:sz="4" w:space="0" w:color="auto"/>
            </w:tcBorders>
            <w:shd w:val="clear" w:color="auto" w:fill="auto"/>
            <w:noWrap/>
            <w:vAlign w:val="center"/>
          </w:tcPr>
          <w:p w:rsidR="00A86F44" w:rsidRPr="0057286A" w:rsidRDefault="00A86F44" w:rsidP="007A51B7">
            <w:pPr>
              <w:widowControl/>
              <w:jc w:val="center"/>
              <w:rPr>
                <w:rStyle w:val="TableText2"/>
                <w:rFonts w:ascii="Times New Roman" w:hAnsi="Times New Roman"/>
                <w:szCs w:val="20"/>
              </w:rPr>
            </w:pPr>
            <w:r w:rsidRPr="0057286A">
              <w:rPr>
                <w:rStyle w:val="TableText2"/>
                <w:rFonts w:ascii="Times New Roman" w:hAnsi="Times New Roman"/>
                <w:szCs w:val="20"/>
              </w:rPr>
              <w:t>-0.10</w:t>
            </w:r>
          </w:p>
          <w:p w:rsidR="00A86F44" w:rsidRPr="0057286A" w:rsidRDefault="00A86F44" w:rsidP="007A51B7">
            <w:pPr>
              <w:widowControl/>
              <w:jc w:val="center"/>
              <w:rPr>
                <w:rStyle w:val="TableText2"/>
                <w:rFonts w:ascii="Times New Roman" w:hAnsi="Times New Roman"/>
                <w:szCs w:val="20"/>
              </w:rPr>
            </w:pPr>
            <w:r w:rsidRPr="0057286A">
              <w:rPr>
                <w:rStyle w:val="TableText2"/>
                <w:rFonts w:ascii="Times New Roman" w:hAnsi="Times New Roman"/>
                <w:szCs w:val="20"/>
              </w:rPr>
              <w:t>(0.05)</w:t>
            </w:r>
          </w:p>
        </w:tc>
        <w:tc>
          <w:tcPr>
            <w:tcW w:w="506" w:type="pct"/>
            <w:tcBorders>
              <w:top w:val="dotted" w:sz="4" w:space="0" w:color="auto"/>
              <w:left w:val="dotted" w:sz="4" w:space="0" w:color="auto"/>
              <w:bottom w:val="dotted" w:sz="4" w:space="0" w:color="auto"/>
              <w:right w:val="dotted" w:sz="4" w:space="0" w:color="auto"/>
            </w:tcBorders>
            <w:shd w:val="clear" w:color="auto" w:fill="auto"/>
            <w:vAlign w:val="center"/>
          </w:tcPr>
          <w:p w:rsidR="00A86F44" w:rsidRPr="0057286A" w:rsidRDefault="00A86F44" w:rsidP="00885629">
            <w:pPr>
              <w:widowControl/>
              <w:jc w:val="center"/>
              <w:rPr>
                <w:rStyle w:val="TableText2"/>
                <w:rFonts w:ascii="Times New Roman" w:hAnsi="Times New Roman"/>
                <w:szCs w:val="20"/>
              </w:rPr>
            </w:pPr>
            <w:r>
              <w:rPr>
                <w:rStyle w:val="TableText2"/>
                <w:rFonts w:ascii="Times New Roman" w:hAnsi="Times New Roman"/>
                <w:szCs w:val="20"/>
              </w:rPr>
              <w:t>−1.01</w:t>
            </w:r>
            <w:r w:rsidRPr="00885629">
              <w:rPr>
                <w:rStyle w:val="TableText2"/>
                <w:rFonts w:ascii="Times New Roman" w:hAnsi="Times New Roman"/>
                <w:szCs w:val="20"/>
              </w:rPr>
              <w:tab/>
            </w:r>
          </w:p>
        </w:tc>
        <w:tc>
          <w:tcPr>
            <w:tcW w:w="508" w:type="pct"/>
            <w:tcBorders>
              <w:top w:val="dotted" w:sz="4" w:space="0" w:color="auto"/>
              <w:left w:val="dotted" w:sz="4" w:space="0" w:color="auto"/>
              <w:bottom w:val="dotted" w:sz="4" w:space="0" w:color="auto"/>
              <w:right w:val="dotted" w:sz="4" w:space="0" w:color="auto"/>
            </w:tcBorders>
            <w:shd w:val="clear" w:color="auto" w:fill="auto"/>
            <w:noWrap/>
            <w:vAlign w:val="center"/>
          </w:tcPr>
          <w:p w:rsidR="00A86F44" w:rsidRPr="0057286A" w:rsidRDefault="00A86F44" w:rsidP="007A51B7">
            <w:pPr>
              <w:widowControl/>
              <w:jc w:val="center"/>
              <w:rPr>
                <w:rStyle w:val="TableText2"/>
                <w:rFonts w:ascii="Times New Roman" w:hAnsi="Times New Roman"/>
                <w:szCs w:val="20"/>
              </w:rPr>
            </w:pPr>
            <w:r>
              <w:rPr>
                <w:rStyle w:val="TableText2"/>
                <w:rFonts w:ascii="Times New Roman" w:hAnsi="Times New Roman"/>
                <w:szCs w:val="20"/>
              </w:rPr>
              <w:t>0.25</w:t>
            </w:r>
          </w:p>
        </w:tc>
        <w:tc>
          <w:tcPr>
            <w:tcW w:w="507" w:type="pct"/>
            <w:tcBorders>
              <w:top w:val="dotted" w:sz="4" w:space="0" w:color="auto"/>
              <w:left w:val="dotted" w:sz="4" w:space="0" w:color="auto"/>
              <w:bottom w:val="dotted" w:sz="4" w:space="0" w:color="auto"/>
              <w:right w:val="dotted" w:sz="4" w:space="0" w:color="auto"/>
            </w:tcBorders>
            <w:shd w:val="clear" w:color="auto" w:fill="auto"/>
            <w:noWrap/>
            <w:vAlign w:val="center"/>
          </w:tcPr>
          <w:p w:rsidR="00A86F44" w:rsidRDefault="00A86F44" w:rsidP="00A86F44">
            <w:pPr>
              <w:widowControl/>
              <w:jc w:val="center"/>
              <w:rPr>
                <w:rStyle w:val="TableText2"/>
                <w:rFonts w:ascii="Times New Roman" w:hAnsi="Times New Roman"/>
                <w:szCs w:val="20"/>
              </w:rPr>
            </w:pPr>
            <w:r>
              <w:rPr>
                <w:rStyle w:val="TableText2"/>
                <w:rFonts w:ascii="Times New Roman" w:hAnsi="Times New Roman"/>
                <w:szCs w:val="20"/>
              </w:rPr>
              <w:t>-0.74</w:t>
            </w:r>
          </w:p>
          <w:p w:rsidR="00A86F44" w:rsidRPr="0057286A" w:rsidRDefault="00A86F44" w:rsidP="00A86F44">
            <w:pPr>
              <w:widowControl/>
              <w:jc w:val="center"/>
              <w:rPr>
                <w:rStyle w:val="TableText2"/>
                <w:rFonts w:ascii="Times New Roman" w:hAnsi="Times New Roman"/>
                <w:szCs w:val="20"/>
              </w:rPr>
            </w:pPr>
            <w:r>
              <w:rPr>
                <w:rStyle w:val="TableText2"/>
                <w:rFonts w:ascii="Times New Roman" w:hAnsi="Times New Roman"/>
                <w:szCs w:val="20"/>
              </w:rPr>
              <w:t>(-0.89, -0.60)</w:t>
            </w:r>
          </w:p>
        </w:tc>
        <w:tc>
          <w:tcPr>
            <w:tcW w:w="482" w:type="pct"/>
            <w:tcBorders>
              <w:top w:val="dotted" w:sz="4" w:space="0" w:color="auto"/>
              <w:left w:val="dotted" w:sz="4" w:space="0" w:color="auto"/>
              <w:bottom w:val="dotted" w:sz="4" w:space="0" w:color="auto"/>
            </w:tcBorders>
            <w:shd w:val="clear" w:color="auto" w:fill="auto"/>
            <w:vAlign w:val="center"/>
          </w:tcPr>
          <w:p w:rsidR="00A86F44" w:rsidRDefault="00A86F44" w:rsidP="00A86F44">
            <w:pPr>
              <w:jc w:val="center"/>
              <w:rPr>
                <w:rStyle w:val="TableText2"/>
                <w:rFonts w:ascii="Times New Roman" w:hAnsi="Times New Roman"/>
                <w:szCs w:val="20"/>
              </w:rPr>
            </w:pPr>
            <w:r>
              <w:rPr>
                <w:rStyle w:val="TableText2"/>
                <w:rFonts w:ascii="Times New Roman" w:hAnsi="Times New Roman"/>
                <w:szCs w:val="20"/>
              </w:rPr>
              <w:t xml:space="preserve">-0.08 </w:t>
            </w:r>
          </w:p>
          <w:p w:rsidR="00A86F44" w:rsidRPr="00A86F44" w:rsidRDefault="00A86F44" w:rsidP="00A86F44">
            <w:pPr>
              <w:jc w:val="center"/>
              <w:rPr>
                <w:rStyle w:val="TableText2"/>
                <w:rFonts w:ascii="Times New Roman" w:hAnsi="Times New Roman"/>
                <w:szCs w:val="20"/>
              </w:rPr>
            </w:pPr>
            <w:r>
              <w:rPr>
                <w:rStyle w:val="TableText2"/>
                <w:rFonts w:ascii="Times New Roman" w:hAnsi="Times New Roman"/>
                <w:szCs w:val="20"/>
              </w:rPr>
              <w:t>(-</w:t>
            </w:r>
            <w:r w:rsidRPr="00A86F44">
              <w:rPr>
                <w:rStyle w:val="TableText2"/>
                <w:rFonts w:ascii="Times New Roman" w:hAnsi="Times New Roman"/>
                <w:szCs w:val="20"/>
              </w:rPr>
              <w:t>0.23</w:t>
            </w:r>
            <w:r>
              <w:rPr>
                <w:rStyle w:val="TableText2"/>
                <w:rFonts w:ascii="Times New Roman" w:hAnsi="Times New Roman"/>
                <w:szCs w:val="20"/>
              </w:rPr>
              <w:t xml:space="preserve">, </w:t>
            </w:r>
            <w:r w:rsidRPr="00A86F44">
              <w:rPr>
                <w:rStyle w:val="TableText2"/>
                <w:rFonts w:ascii="Times New Roman" w:hAnsi="Times New Roman"/>
                <w:szCs w:val="20"/>
              </w:rPr>
              <w:t xml:space="preserve"> 0.07</w:t>
            </w:r>
            <w:r>
              <w:rPr>
                <w:rStyle w:val="TableText2"/>
                <w:rFonts w:ascii="Times New Roman" w:hAnsi="Times New Roman"/>
                <w:szCs w:val="20"/>
              </w:rPr>
              <w:t>)</w:t>
            </w:r>
          </w:p>
        </w:tc>
      </w:tr>
      <w:tr w:rsidR="00EB1F98" w:rsidRPr="0057286A" w:rsidTr="004947F3">
        <w:trPr>
          <w:trHeight w:val="20"/>
        </w:trPr>
        <w:tc>
          <w:tcPr>
            <w:tcW w:w="491" w:type="pct"/>
            <w:shd w:val="clear" w:color="auto" w:fill="auto"/>
            <w:noWrap/>
            <w:vAlign w:val="center"/>
            <w:hideMark/>
          </w:tcPr>
          <w:p w:rsidR="00A86F44" w:rsidRPr="0057286A" w:rsidRDefault="00A86F44" w:rsidP="007A51B7">
            <w:pPr>
              <w:widowControl/>
              <w:jc w:val="left"/>
              <w:rPr>
                <w:rStyle w:val="TableText2"/>
                <w:rFonts w:ascii="Times New Roman" w:hAnsi="Times New Roman"/>
                <w:szCs w:val="20"/>
              </w:rPr>
            </w:pPr>
            <w:r w:rsidRPr="0057286A">
              <w:rPr>
                <w:rStyle w:val="TableText2"/>
                <w:rFonts w:ascii="Times New Roman" w:hAnsi="Times New Roman"/>
                <w:szCs w:val="20"/>
              </w:rPr>
              <w:t xml:space="preserve">BW*; kg </w:t>
            </w:r>
          </w:p>
          <w:p w:rsidR="00A86F44" w:rsidRPr="0057286A" w:rsidRDefault="00A86F44" w:rsidP="007A51B7">
            <w:pPr>
              <w:widowControl/>
              <w:jc w:val="left"/>
              <w:rPr>
                <w:rStyle w:val="TableText2"/>
                <w:rFonts w:ascii="Times New Roman" w:hAnsi="Times New Roman"/>
                <w:szCs w:val="20"/>
              </w:rPr>
            </w:pPr>
            <w:r w:rsidRPr="0057286A">
              <w:rPr>
                <w:rStyle w:val="TableText2"/>
                <w:rFonts w:ascii="Times New Roman" w:hAnsi="Times New Roman"/>
                <w:szCs w:val="20"/>
              </w:rPr>
              <w:t>(95% CI or SD)</w:t>
            </w:r>
          </w:p>
        </w:tc>
        <w:tc>
          <w:tcPr>
            <w:tcW w:w="375" w:type="pct"/>
            <w:tcBorders>
              <w:top w:val="dotted" w:sz="4" w:space="0" w:color="auto"/>
              <w:bottom w:val="dotted" w:sz="4" w:space="0" w:color="auto"/>
              <w:right w:val="dotted" w:sz="4" w:space="0" w:color="auto"/>
            </w:tcBorders>
            <w:vAlign w:val="center"/>
          </w:tcPr>
          <w:p w:rsidR="00A86F44" w:rsidRPr="0057286A" w:rsidRDefault="00A86F44" w:rsidP="007A51B7">
            <w:pPr>
              <w:widowControl/>
              <w:jc w:val="center"/>
              <w:rPr>
                <w:rStyle w:val="TableText2"/>
                <w:rFonts w:ascii="Times New Roman" w:hAnsi="Times New Roman"/>
                <w:szCs w:val="20"/>
              </w:rPr>
            </w:pPr>
            <w:r w:rsidRPr="0057286A">
              <w:rPr>
                <w:rStyle w:val="TableText2"/>
                <w:rFonts w:ascii="Times New Roman" w:hAnsi="Times New Roman"/>
                <w:szCs w:val="20"/>
              </w:rPr>
              <w:t>0.4</w:t>
            </w:r>
          </w:p>
          <w:p w:rsidR="00A86F44" w:rsidRPr="0057286A" w:rsidRDefault="00A86F44" w:rsidP="007A51B7">
            <w:pPr>
              <w:widowControl/>
              <w:jc w:val="center"/>
              <w:rPr>
                <w:rStyle w:val="TableText2"/>
                <w:rFonts w:ascii="Times New Roman" w:hAnsi="Times New Roman"/>
                <w:szCs w:val="20"/>
              </w:rPr>
            </w:pPr>
            <w:r w:rsidRPr="0057286A">
              <w:rPr>
                <w:rStyle w:val="TableText2"/>
                <w:rFonts w:ascii="Times New Roman" w:hAnsi="Times New Roman"/>
                <w:szCs w:val="20"/>
              </w:rPr>
              <w:t>(-0.1, 0.9)</w:t>
            </w:r>
          </w:p>
        </w:tc>
        <w:tc>
          <w:tcPr>
            <w:tcW w:w="355" w:type="pct"/>
            <w:tcBorders>
              <w:top w:val="dotted" w:sz="4" w:space="0" w:color="auto"/>
              <w:left w:val="dotted" w:sz="4" w:space="0" w:color="auto"/>
              <w:bottom w:val="dotted" w:sz="4" w:space="0" w:color="auto"/>
              <w:right w:val="dotted" w:sz="4" w:space="0" w:color="auto"/>
            </w:tcBorders>
            <w:vAlign w:val="center"/>
          </w:tcPr>
          <w:p w:rsidR="00A86F44" w:rsidRPr="0057286A" w:rsidRDefault="00A86F44" w:rsidP="007A51B7">
            <w:pPr>
              <w:widowControl/>
              <w:jc w:val="center"/>
              <w:rPr>
                <w:rStyle w:val="TableText2"/>
                <w:rFonts w:ascii="Times New Roman" w:hAnsi="Times New Roman"/>
                <w:szCs w:val="20"/>
              </w:rPr>
            </w:pPr>
            <w:r w:rsidRPr="0057286A">
              <w:rPr>
                <w:rStyle w:val="TableText2"/>
                <w:rFonts w:ascii="Times New Roman" w:hAnsi="Times New Roman"/>
                <w:szCs w:val="20"/>
              </w:rPr>
              <w:t>-0.7</w:t>
            </w:r>
          </w:p>
          <w:p w:rsidR="00A86F44" w:rsidRPr="0057286A" w:rsidRDefault="00A86F44" w:rsidP="007A51B7">
            <w:pPr>
              <w:widowControl/>
              <w:jc w:val="center"/>
              <w:rPr>
                <w:rStyle w:val="TableText2"/>
                <w:rFonts w:ascii="Times New Roman" w:hAnsi="Times New Roman"/>
                <w:szCs w:val="20"/>
              </w:rPr>
            </w:pPr>
            <w:r w:rsidRPr="0057286A">
              <w:rPr>
                <w:rStyle w:val="TableText2"/>
                <w:rFonts w:ascii="Times New Roman" w:hAnsi="Times New Roman"/>
                <w:szCs w:val="20"/>
              </w:rPr>
              <w:t>(-0.1, -1.4)</w:t>
            </w:r>
          </w:p>
        </w:tc>
        <w:tc>
          <w:tcPr>
            <w:tcW w:w="355" w:type="pct"/>
            <w:tcBorders>
              <w:top w:val="dotted" w:sz="4" w:space="0" w:color="auto"/>
              <w:left w:val="dotted" w:sz="4" w:space="0" w:color="auto"/>
              <w:bottom w:val="dotted" w:sz="4" w:space="0" w:color="auto"/>
              <w:right w:val="dotted" w:sz="4" w:space="0" w:color="auto"/>
            </w:tcBorders>
            <w:shd w:val="clear" w:color="auto" w:fill="auto"/>
            <w:noWrap/>
            <w:vAlign w:val="center"/>
          </w:tcPr>
          <w:p w:rsidR="00A86F44" w:rsidRPr="0057286A" w:rsidRDefault="00A86F44" w:rsidP="007A51B7">
            <w:pPr>
              <w:widowControl/>
              <w:jc w:val="center"/>
              <w:rPr>
                <w:rStyle w:val="TableText2"/>
                <w:rFonts w:ascii="Times New Roman" w:hAnsi="Times New Roman"/>
                <w:szCs w:val="20"/>
              </w:rPr>
            </w:pPr>
            <w:r w:rsidRPr="0057286A">
              <w:rPr>
                <w:rStyle w:val="TableText2"/>
                <w:rFonts w:ascii="Times New Roman" w:hAnsi="Times New Roman"/>
                <w:szCs w:val="20"/>
              </w:rPr>
              <w:t>1.1</w:t>
            </w:r>
          </w:p>
          <w:p w:rsidR="00A86F44" w:rsidRPr="0057286A" w:rsidRDefault="00A86F44" w:rsidP="007A51B7">
            <w:pPr>
              <w:widowControl/>
              <w:jc w:val="center"/>
              <w:rPr>
                <w:rStyle w:val="TableText2"/>
                <w:rFonts w:ascii="Times New Roman" w:hAnsi="Times New Roman"/>
                <w:szCs w:val="20"/>
              </w:rPr>
            </w:pPr>
            <w:r w:rsidRPr="0057286A">
              <w:rPr>
                <w:rStyle w:val="TableText2"/>
                <w:rFonts w:ascii="Times New Roman" w:hAnsi="Times New Roman"/>
                <w:szCs w:val="20"/>
              </w:rPr>
              <w:t>(0.5, 1.8)</w:t>
            </w:r>
          </w:p>
        </w:tc>
        <w:tc>
          <w:tcPr>
            <w:tcW w:w="406" w:type="pct"/>
            <w:tcBorders>
              <w:top w:val="dotted" w:sz="4" w:space="0" w:color="auto"/>
              <w:left w:val="dotted" w:sz="4" w:space="0" w:color="auto"/>
              <w:bottom w:val="dotted" w:sz="4" w:space="0" w:color="auto"/>
              <w:right w:val="dotted" w:sz="4" w:space="0" w:color="auto"/>
            </w:tcBorders>
            <w:shd w:val="clear" w:color="auto" w:fill="auto"/>
            <w:noWrap/>
            <w:vAlign w:val="center"/>
          </w:tcPr>
          <w:p w:rsidR="00A86F44" w:rsidRPr="0057286A" w:rsidRDefault="00A86F44" w:rsidP="007A51B7">
            <w:pPr>
              <w:widowControl/>
              <w:jc w:val="center"/>
              <w:rPr>
                <w:rStyle w:val="TableText2"/>
                <w:rFonts w:ascii="Times New Roman" w:hAnsi="Times New Roman"/>
                <w:szCs w:val="20"/>
              </w:rPr>
            </w:pPr>
            <w:r w:rsidRPr="0057286A">
              <w:rPr>
                <w:rStyle w:val="TableText2"/>
                <w:rFonts w:ascii="Times New Roman" w:hAnsi="Times New Roman"/>
                <w:szCs w:val="20"/>
              </w:rPr>
              <w:t>0.0</w:t>
            </w:r>
          </w:p>
          <w:p w:rsidR="00A86F44" w:rsidRPr="0057286A" w:rsidRDefault="00A86F44" w:rsidP="007A51B7">
            <w:pPr>
              <w:widowControl/>
              <w:jc w:val="center"/>
              <w:rPr>
                <w:rStyle w:val="TableText2"/>
                <w:rFonts w:ascii="Times New Roman" w:hAnsi="Times New Roman"/>
                <w:szCs w:val="20"/>
              </w:rPr>
            </w:pPr>
            <w:r w:rsidRPr="0057286A">
              <w:rPr>
                <w:rStyle w:val="TableText2"/>
                <w:rFonts w:ascii="Times New Roman" w:hAnsi="Times New Roman"/>
                <w:szCs w:val="20"/>
              </w:rPr>
              <w:t>(-0.6, 0.7)</w:t>
            </w:r>
          </w:p>
        </w:tc>
        <w:tc>
          <w:tcPr>
            <w:tcW w:w="506" w:type="pct"/>
            <w:tcBorders>
              <w:top w:val="dotted" w:sz="4" w:space="0" w:color="auto"/>
              <w:left w:val="dotted" w:sz="4" w:space="0" w:color="auto"/>
              <w:bottom w:val="dotted" w:sz="4" w:space="0" w:color="auto"/>
              <w:right w:val="dotted" w:sz="4" w:space="0" w:color="auto"/>
            </w:tcBorders>
            <w:shd w:val="clear" w:color="auto" w:fill="auto"/>
            <w:noWrap/>
            <w:vAlign w:val="center"/>
          </w:tcPr>
          <w:p w:rsidR="00A86F44" w:rsidRPr="0057286A" w:rsidRDefault="00A86F44" w:rsidP="007A51B7">
            <w:pPr>
              <w:widowControl/>
              <w:jc w:val="center"/>
              <w:rPr>
                <w:rStyle w:val="TableText2"/>
                <w:rFonts w:ascii="Times New Roman" w:hAnsi="Times New Roman"/>
                <w:szCs w:val="20"/>
              </w:rPr>
            </w:pPr>
            <w:r w:rsidRPr="0057286A">
              <w:rPr>
                <w:rStyle w:val="TableText2"/>
                <w:rFonts w:ascii="Times New Roman" w:hAnsi="Times New Roman"/>
                <w:szCs w:val="20"/>
              </w:rPr>
              <w:t>0.27</w:t>
            </w:r>
          </w:p>
          <w:p w:rsidR="00A86F44" w:rsidRPr="0057286A" w:rsidRDefault="00A86F44" w:rsidP="007A51B7">
            <w:pPr>
              <w:widowControl/>
              <w:jc w:val="center"/>
              <w:rPr>
                <w:rStyle w:val="TableText2"/>
                <w:rFonts w:ascii="Times New Roman" w:hAnsi="Times New Roman"/>
                <w:szCs w:val="20"/>
              </w:rPr>
            </w:pPr>
            <w:r w:rsidRPr="0057286A">
              <w:rPr>
                <w:rStyle w:val="TableText2"/>
                <w:rFonts w:ascii="Times New Roman" w:hAnsi="Times New Roman"/>
                <w:szCs w:val="20"/>
              </w:rPr>
              <w:t>(0.09)</w:t>
            </w:r>
          </w:p>
        </w:tc>
        <w:tc>
          <w:tcPr>
            <w:tcW w:w="509" w:type="pct"/>
            <w:tcBorders>
              <w:top w:val="dotted" w:sz="4" w:space="0" w:color="auto"/>
              <w:left w:val="dotted" w:sz="4" w:space="0" w:color="auto"/>
              <w:bottom w:val="dotted" w:sz="4" w:space="0" w:color="auto"/>
              <w:right w:val="dotted" w:sz="4" w:space="0" w:color="auto"/>
            </w:tcBorders>
            <w:shd w:val="clear" w:color="auto" w:fill="auto"/>
            <w:noWrap/>
            <w:vAlign w:val="center"/>
          </w:tcPr>
          <w:p w:rsidR="00A86F44" w:rsidRPr="0057286A" w:rsidRDefault="00A86F44" w:rsidP="007A51B7">
            <w:pPr>
              <w:widowControl/>
              <w:jc w:val="center"/>
              <w:rPr>
                <w:rStyle w:val="TableText2"/>
                <w:rFonts w:ascii="Times New Roman" w:hAnsi="Times New Roman"/>
                <w:szCs w:val="20"/>
              </w:rPr>
            </w:pPr>
            <w:r w:rsidRPr="0057286A">
              <w:rPr>
                <w:rStyle w:val="TableText2"/>
                <w:rFonts w:ascii="Times New Roman" w:hAnsi="Times New Roman"/>
                <w:szCs w:val="20"/>
              </w:rPr>
              <w:t>-0.06</w:t>
            </w:r>
          </w:p>
          <w:p w:rsidR="00A86F44" w:rsidRPr="0057286A" w:rsidRDefault="00A86F44" w:rsidP="007A51B7">
            <w:pPr>
              <w:widowControl/>
              <w:jc w:val="center"/>
              <w:rPr>
                <w:rStyle w:val="TableText2"/>
                <w:rFonts w:ascii="Times New Roman" w:hAnsi="Times New Roman"/>
                <w:szCs w:val="20"/>
              </w:rPr>
            </w:pPr>
            <w:r w:rsidRPr="0057286A">
              <w:rPr>
                <w:rStyle w:val="TableText2"/>
                <w:rFonts w:ascii="Times New Roman" w:hAnsi="Times New Roman"/>
                <w:szCs w:val="20"/>
              </w:rPr>
              <w:t>(0.16)</w:t>
            </w:r>
          </w:p>
        </w:tc>
        <w:tc>
          <w:tcPr>
            <w:tcW w:w="506" w:type="pct"/>
            <w:tcBorders>
              <w:top w:val="dotted" w:sz="4" w:space="0" w:color="auto"/>
              <w:left w:val="dotted" w:sz="4" w:space="0" w:color="auto"/>
              <w:bottom w:val="dotted" w:sz="4" w:space="0" w:color="auto"/>
              <w:right w:val="dotted" w:sz="4" w:space="0" w:color="auto"/>
            </w:tcBorders>
            <w:shd w:val="clear" w:color="auto" w:fill="auto"/>
            <w:vAlign w:val="center"/>
          </w:tcPr>
          <w:p w:rsidR="00A86F44" w:rsidRPr="0057286A" w:rsidRDefault="00A86F44" w:rsidP="00885629">
            <w:pPr>
              <w:widowControl/>
              <w:jc w:val="center"/>
              <w:rPr>
                <w:rStyle w:val="TableText2"/>
                <w:rFonts w:ascii="Times New Roman" w:hAnsi="Times New Roman"/>
                <w:szCs w:val="20"/>
              </w:rPr>
            </w:pPr>
            <w:r w:rsidRPr="00885629">
              <w:rPr>
                <w:rStyle w:val="TableText2"/>
                <w:rFonts w:ascii="Times New Roman" w:hAnsi="Times New Roman"/>
                <w:szCs w:val="20"/>
              </w:rPr>
              <w:t>0.5</w:t>
            </w:r>
          </w:p>
        </w:tc>
        <w:tc>
          <w:tcPr>
            <w:tcW w:w="508" w:type="pct"/>
            <w:tcBorders>
              <w:top w:val="dotted" w:sz="4" w:space="0" w:color="auto"/>
              <w:left w:val="dotted" w:sz="4" w:space="0" w:color="auto"/>
              <w:bottom w:val="dotted" w:sz="4" w:space="0" w:color="auto"/>
              <w:right w:val="dotted" w:sz="4" w:space="0" w:color="auto"/>
            </w:tcBorders>
            <w:shd w:val="clear" w:color="auto" w:fill="auto"/>
            <w:noWrap/>
            <w:vAlign w:val="center"/>
          </w:tcPr>
          <w:p w:rsidR="00A86F44" w:rsidRPr="0057286A" w:rsidRDefault="00A86F44" w:rsidP="007A51B7">
            <w:pPr>
              <w:widowControl/>
              <w:jc w:val="center"/>
              <w:rPr>
                <w:rStyle w:val="TableText2"/>
                <w:rFonts w:ascii="Times New Roman" w:hAnsi="Times New Roman"/>
                <w:szCs w:val="20"/>
              </w:rPr>
            </w:pPr>
            <w:r w:rsidRPr="00885629">
              <w:rPr>
                <w:rStyle w:val="TableText2"/>
                <w:rFonts w:ascii="Times New Roman" w:hAnsi="Times New Roman"/>
                <w:szCs w:val="20"/>
              </w:rPr>
              <w:t>-0.1</w:t>
            </w:r>
          </w:p>
        </w:tc>
        <w:tc>
          <w:tcPr>
            <w:tcW w:w="507" w:type="pct"/>
            <w:tcBorders>
              <w:top w:val="dotted" w:sz="4" w:space="0" w:color="auto"/>
              <w:left w:val="dotted" w:sz="4" w:space="0" w:color="auto"/>
              <w:bottom w:val="dotted" w:sz="4" w:space="0" w:color="auto"/>
              <w:right w:val="dotted" w:sz="4" w:space="0" w:color="auto"/>
            </w:tcBorders>
            <w:shd w:val="clear" w:color="auto" w:fill="auto"/>
            <w:noWrap/>
            <w:vAlign w:val="center"/>
          </w:tcPr>
          <w:p w:rsidR="00A86F44" w:rsidRPr="0057286A" w:rsidRDefault="00C8066F" w:rsidP="00C8066F">
            <w:pPr>
              <w:widowControl/>
              <w:jc w:val="center"/>
              <w:rPr>
                <w:rStyle w:val="TableText2"/>
                <w:rFonts w:ascii="Times New Roman" w:hAnsi="Times New Roman"/>
                <w:szCs w:val="20"/>
              </w:rPr>
            </w:pPr>
            <w:r w:rsidRPr="00C8066F">
              <w:rPr>
                <w:rStyle w:val="TableText2"/>
                <w:rFonts w:ascii="Times New Roman" w:hAnsi="Times New Roman"/>
                <w:szCs w:val="20"/>
              </w:rPr>
              <w:t>0.2 (2.2)</w:t>
            </w:r>
            <w:r w:rsidRPr="00C8066F">
              <w:rPr>
                <w:rStyle w:val="TableText2"/>
                <w:rFonts w:ascii="Times New Roman" w:hAnsi="Times New Roman"/>
                <w:szCs w:val="20"/>
              </w:rPr>
              <w:tab/>
            </w:r>
          </w:p>
        </w:tc>
        <w:tc>
          <w:tcPr>
            <w:tcW w:w="482" w:type="pct"/>
            <w:tcBorders>
              <w:top w:val="dotted" w:sz="4" w:space="0" w:color="auto"/>
              <w:left w:val="dotted" w:sz="4" w:space="0" w:color="auto"/>
              <w:bottom w:val="dotted" w:sz="4" w:space="0" w:color="auto"/>
            </w:tcBorders>
            <w:shd w:val="clear" w:color="auto" w:fill="auto"/>
            <w:vAlign w:val="center"/>
          </w:tcPr>
          <w:p w:rsidR="00A86F44" w:rsidRPr="00A86F44" w:rsidRDefault="00C8066F" w:rsidP="007A51B7">
            <w:pPr>
              <w:widowControl/>
              <w:jc w:val="center"/>
              <w:rPr>
                <w:rStyle w:val="TableText2"/>
                <w:rFonts w:ascii="Times New Roman" w:hAnsi="Times New Roman"/>
                <w:szCs w:val="20"/>
              </w:rPr>
            </w:pPr>
            <w:r>
              <w:rPr>
                <w:rStyle w:val="TableText2"/>
                <w:rFonts w:ascii="Times New Roman" w:hAnsi="Times New Roman"/>
                <w:szCs w:val="20"/>
              </w:rPr>
              <w:t>-</w:t>
            </w:r>
            <w:r w:rsidRPr="00C8066F">
              <w:rPr>
                <w:rStyle w:val="TableText2"/>
                <w:rFonts w:ascii="Times New Roman" w:hAnsi="Times New Roman"/>
                <w:szCs w:val="20"/>
              </w:rPr>
              <w:t>0.6 (2.1)</w:t>
            </w:r>
          </w:p>
        </w:tc>
      </w:tr>
      <w:tr w:rsidR="00EB1F98" w:rsidRPr="0057286A" w:rsidTr="004947F3">
        <w:trPr>
          <w:trHeight w:val="20"/>
        </w:trPr>
        <w:tc>
          <w:tcPr>
            <w:tcW w:w="491" w:type="pct"/>
            <w:shd w:val="clear" w:color="auto" w:fill="auto"/>
            <w:noWrap/>
            <w:vAlign w:val="center"/>
            <w:hideMark/>
          </w:tcPr>
          <w:p w:rsidR="00A86F44" w:rsidRPr="0057286A" w:rsidRDefault="00A86F44" w:rsidP="007A51B7">
            <w:pPr>
              <w:widowControl/>
              <w:jc w:val="left"/>
              <w:rPr>
                <w:rStyle w:val="TableText2"/>
                <w:rFonts w:ascii="Times New Roman" w:hAnsi="Times New Roman"/>
                <w:szCs w:val="20"/>
              </w:rPr>
            </w:pPr>
            <w:r w:rsidRPr="0057286A">
              <w:rPr>
                <w:rStyle w:val="TableText2"/>
                <w:rFonts w:ascii="Times New Roman" w:hAnsi="Times New Roman"/>
                <w:szCs w:val="20"/>
              </w:rPr>
              <w:t>Any AE; %</w:t>
            </w:r>
          </w:p>
        </w:tc>
        <w:tc>
          <w:tcPr>
            <w:tcW w:w="375" w:type="pct"/>
            <w:tcBorders>
              <w:top w:val="dotted" w:sz="4" w:space="0" w:color="auto"/>
              <w:bottom w:val="dotted" w:sz="4" w:space="0" w:color="auto"/>
              <w:right w:val="dotted" w:sz="4" w:space="0" w:color="auto"/>
            </w:tcBorders>
            <w:vAlign w:val="center"/>
          </w:tcPr>
          <w:p w:rsidR="00A86F44" w:rsidRPr="0057286A" w:rsidRDefault="00A86F44" w:rsidP="007A51B7">
            <w:pPr>
              <w:widowControl/>
              <w:jc w:val="center"/>
              <w:rPr>
                <w:rStyle w:val="TableText2"/>
                <w:rFonts w:ascii="Times New Roman" w:hAnsi="Times New Roman"/>
                <w:szCs w:val="20"/>
              </w:rPr>
            </w:pPr>
            <w:r w:rsidRPr="0057286A">
              <w:rPr>
                <w:rStyle w:val="TableText2"/>
                <w:rFonts w:ascii="Times New Roman" w:hAnsi="Times New Roman"/>
                <w:szCs w:val="20"/>
              </w:rPr>
              <w:t>62.9%</w:t>
            </w:r>
          </w:p>
        </w:tc>
        <w:tc>
          <w:tcPr>
            <w:tcW w:w="355" w:type="pct"/>
            <w:tcBorders>
              <w:top w:val="dotted" w:sz="4" w:space="0" w:color="auto"/>
              <w:left w:val="dotted" w:sz="4" w:space="0" w:color="auto"/>
              <w:bottom w:val="dotted" w:sz="4" w:space="0" w:color="auto"/>
              <w:right w:val="dotted" w:sz="4" w:space="0" w:color="auto"/>
            </w:tcBorders>
            <w:vAlign w:val="center"/>
          </w:tcPr>
          <w:p w:rsidR="00A86F44" w:rsidRPr="0057286A" w:rsidRDefault="00A86F44" w:rsidP="007A51B7">
            <w:pPr>
              <w:widowControl/>
              <w:jc w:val="center"/>
              <w:rPr>
                <w:rStyle w:val="TableText2"/>
                <w:rFonts w:ascii="Times New Roman" w:hAnsi="Times New Roman"/>
                <w:szCs w:val="20"/>
              </w:rPr>
            </w:pPr>
            <w:r w:rsidRPr="0057286A">
              <w:rPr>
                <w:rStyle w:val="TableText2"/>
                <w:rFonts w:ascii="Times New Roman" w:hAnsi="Times New Roman"/>
                <w:szCs w:val="20"/>
              </w:rPr>
              <w:t>53.1%</w:t>
            </w:r>
          </w:p>
        </w:tc>
        <w:tc>
          <w:tcPr>
            <w:tcW w:w="355" w:type="pct"/>
            <w:tcBorders>
              <w:top w:val="dotted" w:sz="4" w:space="0" w:color="auto"/>
              <w:left w:val="dotted" w:sz="4" w:space="0" w:color="auto"/>
              <w:bottom w:val="dotted" w:sz="4" w:space="0" w:color="auto"/>
              <w:right w:val="dotted" w:sz="4" w:space="0" w:color="auto"/>
            </w:tcBorders>
            <w:shd w:val="clear" w:color="auto" w:fill="auto"/>
            <w:vAlign w:val="center"/>
          </w:tcPr>
          <w:p w:rsidR="00A86F44" w:rsidRPr="0057286A" w:rsidRDefault="00A86F44" w:rsidP="007A51B7">
            <w:pPr>
              <w:widowControl/>
              <w:jc w:val="center"/>
              <w:rPr>
                <w:rStyle w:val="TableText2"/>
                <w:rFonts w:ascii="Times New Roman" w:hAnsi="Times New Roman"/>
                <w:szCs w:val="20"/>
              </w:rPr>
            </w:pPr>
            <w:r w:rsidRPr="0057286A">
              <w:rPr>
                <w:rStyle w:val="TableText2"/>
                <w:rFonts w:ascii="Times New Roman" w:hAnsi="Times New Roman"/>
                <w:szCs w:val="20"/>
              </w:rPr>
              <w:t>55.7%</w:t>
            </w:r>
          </w:p>
        </w:tc>
        <w:tc>
          <w:tcPr>
            <w:tcW w:w="406" w:type="pct"/>
            <w:tcBorders>
              <w:top w:val="dotted" w:sz="4" w:space="0" w:color="auto"/>
              <w:left w:val="dotted" w:sz="4" w:space="0" w:color="auto"/>
              <w:bottom w:val="dotted" w:sz="4" w:space="0" w:color="auto"/>
              <w:right w:val="dotted" w:sz="4" w:space="0" w:color="auto"/>
            </w:tcBorders>
            <w:shd w:val="clear" w:color="auto" w:fill="auto"/>
            <w:noWrap/>
            <w:vAlign w:val="center"/>
          </w:tcPr>
          <w:p w:rsidR="00A86F44" w:rsidRPr="0057286A" w:rsidRDefault="00A86F44" w:rsidP="007A51B7">
            <w:pPr>
              <w:widowControl/>
              <w:jc w:val="center"/>
              <w:rPr>
                <w:rStyle w:val="TableText2"/>
                <w:rFonts w:ascii="Times New Roman" w:hAnsi="Times New Roman"/>
                <w:szCs w:val="20"/>
              </w:rPr>
            </w:pPr>
            <w:r w:rsidRPr="0057286A">
              <w:rPr>
                <w:rStyle w:val="TableText2"/>
                <w:rFonts w:ascii="Times New Roman" w:hAnsi="Times New Roman"/>
                <w:szCs w:val="20"/>
              </w:rPr>
              <w:t>40.6%</w:t>
            </w:r>
          </w:p>
        </w:tc>
        <w:tc>
          <w:tcPr>
            <w:tcW w:w="506" w:type="pct"/>
            <w:tcBorders>
              <w:top w:val="dotted" w:sz="4" w:space="0" w:color="auto"/>
              <w:left w:val="dotted" w:sz="4" w:space="0" w:color="auto"/>
              <w:bottom w:val="dotted" w:sz="4" w:space="0" w:color="auto"/>
              <w:right w:val="dotted" w:sz="4" w:space="0" w:color="auto"/>
            </w:tcBorders>
            <w:shd w:val="clear" w:color="auto" w:fill="auto"/>
            <w:noWrap/>
            <w:vAlign w:val="center"/>
          </w:tcPr>
          <w:p w:rsidR="00A86F44" w:rsidRPr="0057286A" w:rsidRDefault="00A86F44" w:rsidP="007A51B7">
            <w:pPr>
              <w:widowControl/>
              <w:jc w:val="center"/>
              <w:rPr>
                <w:rStyle w:val="TableText2"/>
                <w:rFonts w:ascii="Times New Roman" w:hAnsi="Times New Roman"/>
                <w:szCs w:val="20"/>
              </w:rPr>
            </w:pPr>
            <w:r w:rsidRPr="0057286A">
              <w:rPr>
                <w:rStyle w:val="TableText2"/>
                <w:rFonts w:ascii="Times New Roman" w:hAnsi="Times New Roman"/>
                <w:szCs w:val="20"/>
              </w:rPr>
              <w:t>66.3%</w:t>
            </w:r>
          </w:p>
        </w:tc>
        <w:tc>
          <w:tcPr>
            <w:tcW w:w="509" w:type="pct"/>
            <w:tcBorders>
              <w:top w:val="dotted" w:sz="4" w:space="0" w:color="auto"/>
              <w:left w:val="dotted" w:sz="4" w:space="0" w:color="auto"/>
              <w:bottom w:val="dotted" w:sz="4" w:space="0" w:color="auto"/>
              <w:right w:val="dotted" w:sz="4" w:space="0" w:color="auto"/>
            </w:tcBorders>
            <w:shd w:val="clear" w:color="auto" w:fill="auto"/>
            <w:noWrap/>
            <w:vAlign w:val="center"/>
          </w:tcPr>
          <w:p w:rsidR="00A86F44" w:rsidRPr="0057286A" w:rsidRDefault="00A86F44" w:rsidP="007A51B7">
            <w:pPr>
              <w:widowControl/>
              <w:jc w:val="center"/>
              <w:rPr>
                <w:rStyle w:val="TableText2"/>
                <w:rFonts w:ascii="Times New Roman" w:hAnsi="Times New Roman"/>
                <w:szCs w:val="20"/>
              </w:rPr>
            </w:pPr>
            <w:r w:rsidRPr="0057286A">
              <w:rPr>
                <w:rStyle w:val="TableText2"/>
                <w:rFonts w:ascii="Times New Roman" w:hAnsi="Times New Roman"/>
                <w:szCs w:val="20"/>
              </w:rPr>
              <w:t>59.7%</w:t>
            </w:r>
          </w:p>
        </w:tc>
        <w:tc>
          <w:tcPr>
            <w:tcW w:w="506" w:type="pct"/>
            <w:tcBorders>
              <w:top w:val="dotted" w:sz="4" w:space="0" w:color="auto"/>
              <w:left w:val="dotted" w:sz="4" w:space="0" w:color="auto"/>
              <w:bottom w:val="dotted" w:sz="4" w:space="0" w:color="auto"/>
              <w:right w:val="dotted" w:sz="4" w:space="0" w:color="auto"/>
            </w:tcBorders>
            <w:shd w:val="clear" w:color="auto" w:fill="auto"/>
            <w:noWrap/>
            <w:vAlign w:val="center"/>
          </w:tcPr>
          <w:p w:rsidR="00A86F44" w:rsidRPr="0057286A" w:rsidRDefault="00A86F44" w:rsidP="007A51B7">
            <w:pPr>
              <w:widowControl/>
              <w:jc w:val="center"/>
              <w:rPr>
                <w:rStyle w:val="TableText2"/>
                <w:rFonts w:ascii="Times New Roman" w:hAnsi="Times New Roman"/>
                <w:szCs w:val="20"/>
              </w:rPr>
            </w:pPr>
            <w:r>
              <w:rPr>
                <w:rStyle w:val="TableText2"/>
                <w:rFonts w:ascii="Times New Roman" w:hAnsi="Times New Roman"/>
                <w:szCs w:val="20"/>
              </w:rPr>
              <w:t>50.0%</w:t>
            </w:r>
          </w:p>
        </w:tc>
        <w:tc>
          <w:tcPr>
            <w:tcW w:w="508" w:type="pct"/>
            <w:tcBorders>
              <w:top w:val="dotted" w:sz="4" w:space="0" w:color="auto"/>
              <w:left w:val="dotted" w:sz="4" w:space="0" w:color="auto"/>
              <w:bottom w:val="dotted" w:sz="4" w:space="0" w:color="auto"/>
              <w:right w:val="dotted" w:sz="4" w:space="0" w:color="auto"/>
            </w:tcBorders>
            <w:shd w:val="clear" w:color="auto" w:fill="auto"/>
            <w:noWrap/>
            <w:vAlign w:val="center"/>
          </w:tcPr>
          <w:p w:rsidR="00A86F44" w:rsidRPr="0057286A" w:rsidRDefault="00A86F44" w:rsidP="007A51B7">
            <w:pPr>
              <w:widowControl/>
              <w:jc w:val="center"/>
              <w:rPr>
                <w:rStyle w:val="TableText2"/>
                <w:rFonts w:ascii="Times New Roman" w:hAnsi="Times New Roman"/>
                <w:szCs w:val="20"/>
              </w:rPr>
            </w:pPr>
            <w:r>
              <w:rPr>
                <w:rStyle w:val="TableText2"/>
                <w:rFonts w:ascii="Times New Roman" w:hAnsi="Times New Roman"/>
                <w:szCs w:val="20"/>
              </w:rPr>
              <w:t>47.5%</w:t>
            </w:r>
          </w:p>
        </w:tc>
        <w:tc>
          <w:tcPr>
            <w:tcW w:w="507" w:type="pct"/>
            <w:tcBorders>
              <w:top w:val="dotted" w:sz="4" w:space="0" w:color="auto"/>
              <w:left w:val="dotted" w:sz="4" w:space="0" w:color="auto"/>
              <w:bottom w:val="dotted" w:sz="4" w:space="0" w:color="auto"/>
              <w:right w:val="dotted" w:sz="4" w:space="0" w:color="auto"/>
            </w:tcBorders>
            <w:shd w:val="clear" w:color="auto" w:fill="auto"/>
            <w:noWrap/>
            <w:vAlign w:val="center"/>
          </w:tcPr>
          <w:p w:rsidR="00A86F44" w:rsidRPr="0057286A" w:rsidRDefault="00C8066F" w:rsidP="007A51B7">
            <w:pPr>
              <w:widowControl/>
              <w:jc w:val="center"/>
              <w:rPr>
                <w:rStyle w:val="TableText2"/>
                <w:rFonts w:ascii="Times New Roman" w:hAnsi="Times New Roman"/>
                <w:szCs w:val="20"/>
              </w:rPr>
            </w:pPr>
            <w:r>
              <w:rPr>
                <w:rStyle w:val="TableText2"/>
                <w:rFonts w:ascii="Times New Roman" w:hAnsi="Times New Roman"/>
                <w:szCs w:val="20"/>
              </w:rPr>
              <w:t>62.8%</w:t>
            </w:r>
          </w:p>
        </w:tc>
        <w:tc>
          <w:tcPr>
            <w:tcW w:w="482" w:type="pct"/>
            <w:tcBorders>
              <w:top w:val="dotted" w:sz="4" w:space="0" w:color="auto"/>
              <w:left w:val="dotted" w:sz="4" w:space="0" w:color="auto"/>
              <w:bottom w:val="dotted" w:sz="4" w:space="0" w:color="auto"/>
            </w:tcBorders>
            <w:shd w:val="clear" w:color="auto" w:fill="auto"/>
            <w:vAlign w:val="center"/>
          </w:tcPr>
          <w:p w:rsidR="00A86F44" w:rsidRPr="00A86F44" w:rsidRDefault="00C8066F" w:rsidP="007A51B7">
            <w:pPr>
              <w:widowControl/>
              <w:jc w:val="center"/>
              <w:rPr>
                <w:rStyle w:val="TableText2"/>
                <w:rFonts w:ascii="Times New Roman" w:hAnsi="Times New Roman"/>
                <w:szCs w:val="20"/>
              </w:rPr>
            </w:pPr>
            <w:r>
              <w:rPr>
                <w:rStyle w:val="TableText2"/>
                <w:rFonts w:ascii="Times New Roman" w:hAnsi="Times New Roman"/>
                <w:szCs w:val="20"/>
              </w:rPr>
              <w:t>71.1%</w:t>
            </w:r>
          </w:p>
        </w:tc>
      </w:tr>
      <w:tr w:rsidR="00EB1F98" w:rsidRPr="0057286A" w:rsidTr="004947F3">
        <w:trPr>
          <w:trHeight w:val="20"/>
        </w:trPr>
        <w:tc>
          <w:tcPr>
            <w:tcW w:w="491" w:type="pct"/>
            <w:shd w:val="clear" w:color="auto" w:fill="auto"/>
            <w:noWrap/>
            <w:vAlign w:val="center"/>
            <w:hideMark/>
          </w:tcPr>
          <w:p w:rsidR="00A86F44" w:rsidRPr="0057286A" w:rsidRDefault="00A86F44" w:rsidP="007A51B7">
            <w:pPr>
              <w:widowControl/>
              <w:jc w:val="left"/>
              <w:rPr>
                <w:rStyle w:val="TableText2"/>
                <w:rFonts w:ascii="Times New Roman" w:hAnsi="Times New Roman"/>
                <w:szCs w:val="20"/>
              </w:rPr>
            </w:pPr>
            <w:r w:rsidRPr="0057286A">
              <w:rPr>
                <w:rStyle w:val="TableText2"/>
                <w:rFonts w:ascii="Times New Roman" w:hAnsi="Times New Roman"/>
                <w:szCs w:val="20"/>
              </w:rPr>
              <w:t>SAE; %</w:t>
            </w:r>
          </w:p>
        </w:tc>
        <w:tc>
          <w:tcPr>
            <w:tcW w:w="375" w:type="pct"/>
            <w:tcBorders>
              <w:top w:val="dotted" w:sz="4" w:space="0" w:color="auto"/>
              <w:bottom w:val="dotted" w:sz="4" w:space="0" w:color="auto"/>
              <w:right w:val="dotted" w:sz="4" w:space="0" w:color="auto"/>
            </w:tcBorders>
            <w:vAlign w:val="center"/>
          </w:tcPr>
          <w:p w:rsidR="00A86F44" w:rsidRPr="0057286A" w:rsidRDefault="00A86F44" w:rsidP="007A51B7">
            <w:pPr>
              <w:widowControl/>
              <w:jc w:val="center"/>
              <w:rPr>
                <w:rStyle w:val="TableText2"/>
                <w:rFonts w:ascii="Times New Roman" w:hAnsi="Times New Roman"/>
                <w:szCs w:val="20"/>
              </w:rPr>
            </w:pPr>
            <w:r w:rsidRPr="0057286A">
              <w:rPr>
                <w:rStyle w:val="TableText2"/>
                <w:rFonts w:ascii="Times New Roman" w:hAnsi="Times New Roman"/>
                <w:szCs w:val="20"/>
              </w:rPr>
              <w:t>6.0%</w:t>
            </w:r>
          </w:p>
        </w:tc>
        <w:tc>
          <w:tcPr>
            <w:tcW w:w="355" w:type="pct"/>
            <w:tcBorders>
              <w:top w:val="dotted" w:sz="4" w:space="0" w:color="auto"/>
              <w:left w:val="dotted" w:sz="4" w:space="0" w:color="auto"/>
              <w:bottom w:val="dotted" w:sz="4" w:space="0" w:color="auto"/>
              <w:right w:val="dotted" w:sz="4" w:space="0" w:color="auto"/>
            </w:tcBorders>
            <w:vAlign w:val="center"/>
          </w:tcPr>
          <w:p w:rsidR="00A86F44" w:rsidRPr="0057286A" w:rsidRDefault="00A86F44" w:rsidP="007A51B7">
            <w:pPr>
              <w:widowControl/>
              <w:jc w:val="center"/>
              <w:rPr>
                <w:rStyle w:val="TableText2"/>
                <w:rFonts w:ascii="Times New Roman" w:hAnsi="Times New Roman"/>
                <w:szCs w:val="20"/>
              </w:rPr>
            </w:pPr>
            <w:r w:rsidRPr="0057286A">
              <w:rPr>
                <w:rStyle w:val="TableText2"/>
                <w:rFonts w:ascii="Times New Roman" w:hAnsi="Times New Roman"/>
                <w:szCs w:val="20"/>
              </w:rPr>
              <w:t>1.8%</w:t>
            </w:r>
          </w:p>
        </w:tc>
        <w:tc>
          <w:tcPr>
            <w:tcW w:w="355" w:type="pct"/>
            <w:tcBorders>
              <w:top w:val="dotted" w:sz="4" w:space="0" w:color="auto"/>
              <w:left w:val="dotted" w:sz="4" w:space="0" w:color="auto"/>
              <w:bottom w:val="dotted" w:sz="4" w:space="0" w:color="auto"/>
              <w:right w:val="dotted" w:sz="4" w:space="0" w:color="auto"/>
            </w:tcBorders>
            <w:shd w:val="clear" w:color="auto" w:fill="auto"/>
            <w:vAlign w:val="center"/>
          </w:tcPr>
          <w:p w:rsidR="00A86F44" w:rsidRPr="0057286A" w:rsidRDefault="00A86F44" w:rsidP="007A51B7">
            <w:pPr>
              <w:widowControl/>
              <w:jc w:val="center"/>
              <w:rPr>
                <w:rStyle w:val="TableText2"/>
                <w:rFonts w:ascii="Times New Roman" w:hAnsi="Times New Roman"/>
                <w:szCs w:val="20"/>
              </w:rPr>
            </w:pPr>
            <w:r w:rsidRPr="0057286A">
              <w:rPr>
                <w:rStyle w:val="TableText2"/>
                <w:rFonts w:ascii="Times New Roman" w:hAnsi="Times New Roman"/>
                <w:szCs w:val="20"/>
              </w:rPr>
              <w:t>4.7%</w:t>
            </w:r>
          </w:p>
        </w:tc>
        <w:tc>
          <w:tcPr>
            <w:tcW w:w="406" w:type="pct"/>
            <w:tcBorders>
              <w:top w:val="dotted" w:sz="4" w:space="0" w:color="auto"/>
              <w:left w:val="dotted" w:sz="4" w:space="0" w:color="auto"/>
              <w:bottom w:val="dotted" w:sz="4" w:space="0" w:color="auto"/>
              <w:right w:val="dotted" w:sz="4" w:space="0" w:color="auto"/>
            </w:tcBorders>
            <w:shd w:val="clear" w:color="auto" w:fill="auto"/>
            <w:vAlign w:val="center"/>
          </w:tcPr>
          <w:p w:rsidR="00A86F44" w:rsidRPr="0057286A" w:rsidRDefault="00A86F44" w:rsidP="007A51B7">
            <w:pPr>
              <w:widowControl/>
              <w:jc w:val="center"/>
              <w:rPr>
                <w:rStyle w:val="TableText2"/>
                <w:rFonts w:ascii="Times New Roman" w:hAnsi="Times New Roman"/>
                <w:szCs w:val="20"/>
              </w:rPr>
            </w:pPr>
            <w:r w:rsidRPr="0057286A">
              <w:rPr>
                <w:rStyle w:val="TableText2"/>
                <w:rFonts w:ascii="Times New Roman" w:hAnsi="Times New Roman"/>
                <w:szCs w:val="20"/>
              </w:rPr>
              <w:t>5.7%</w:t>
            </w:r>
          </w:p>
        </w:tc>
        <w:tc>
          <w:tcPr>
            <w:tcW w:w="506" w:type="pct"/>
            <w:tcBorders>
              <w:top w:val="dotted" w:sz="4" w:space="0" w:color="auto"/>
              <w:left w:val="dotted" w:sz="4" w:space="0" w:color="auto"/>
              <w:bottom w:val="dotted" w:sz="4" w:space="0" w:color="auto"/>
              <w:right w:val="dotted" w:sz="4" w:space="0" w:color="auto"/>
            </w:tcBorders>
            <w:shd w:val="clear" w:color="auto" w:fill="auto"/>
            <w:noWrap/>
            <w:vAlign w:val="center"/>
          </w:tcPr>
          <w:p w:rsidR="00A86F44" w:rsidRPr="0057286A" w:rsidRDefault="00A86F44" w:rsidP="007A51B7">
            <w:pPr>
              <w:widowControl/>
              <w:jc w:val="center"/>
              <w:rPr>
                <w:rStyle w:val="TableText2"/>
                <w:rFonts w:ascii="Times New Roman" w:hAnsi="Times New Roman"/>
                <w:szCs w:val="20"/>
              </w:rPr>
            </w:pPr>
            <w:r w:rsidRPr="0057286A">
              <w:rPr>
                <w:rStyle w:val="TableText2"/>
                <w:rFonts w:ascii="Times New Roman" w:hAnsi="Times New Roman"/>
                <w:szCs w:val="20"/>
              </w:rPr>
              <w:t>3.2%</w:t>
            </w:r>
          </w:p>
        </w:tc>
        <w:tc>
          <w:tcPr>
            <w:tcW w:w="509" w:type="pct"/>
            <w:tcBorders>
              <w:top w:val="dotted" w:sz="4" w:space="0" w:color="auto"/>
              <w:left w:val="dotted" w:sz="4" w:space="0" w:color="auto"/>
              <w:bottom w:val="dotted" w:sz="4" w:space="0" w:color="auto"/>
              <w:right w:val="dotted" w:sz="4" w:space="0" w:color="auto"/>
            </w:tcBorders>
            <w:shd w:val="clear" w:color="auto" w:fill="auto"/>
            <w:noWrap/>
            <w:vAlign w:val="center"/>
          </w:tcPr>
          <w:p w:rsidR="00A86F44" w:rsidRPr="0057286A" w:rsidRDefault="00A86F44" w:rsidP="007A51B7">
            <w:pPr>
              <w:widowControl/>
              <w:jc w:val="center"/>
              <w:rPr>
                <w:rStyle w:val="TableText2"/>
                <w:rFonts w:ascii="Times New Roman" w:hAnsi="Times New Roman"/>
                <w:szCs w:val="20"/>
              </w:rPr>
            </w:pPr>
            <w:r w:rsidRPr="0057286A">
              <w:rPr>
                <w:rStyle w:val="TableText2"/>
                <w:rFonts w:ascii="Times New Roman" w:hAnsi="Times New Roman"/>
                <w:szCs w:val="20"/>
              </w:rPr>
              <w:t>3.8%</w:t>
            </w:r>
          </w:p>
        </w:tc>
        <w:tc>
          <w:tcPr>
            <w:tcW w:w="506" w:type="pct"/>
            <w:tcBorders>
              <w:top w:val="dotted" w:sz="4" w:space="0" w:color="auto"/>
              <w:left w:val="dotted" w:sz="4" w:space="0" w:color="auto"/>
              <w:bottom w:val="dotted" w:sz="4" w:space="0" w:color="auto"/>
              <w:right w:val="dotted" w:sz="4" w:space="0" w:color="auto"/>
            </w:tcBorders>
            <w:shd w:val="clear" w:color="auto" w:fill="auto"/>
            <w:noWrap/>
            <w:vAlign w:val="center"/>
          </w:tcPr>
          <w:p w:rsidR="00A86F44" w:rsidRPr="0057286A" w:rsidRDefault="00A86F44" w:rsidP="007A51B7">
            <w:pPr>
              <w:widowControl/>
              <w:jc w:val="center"/>
              <w:rPr>
                <w:rStyle w:val="TableText2"/>
                <w:rFonts w:ascii="Times New Roman" w:hAnsi="Times New Roman"/>
                <w:szCs w:val="20"/>
              </w:rPr>
            </w:pPr>
            <w:r>
              <w:rPr>
                <w:rStyle w:val="TableText2"/>
                <w:rFonts w:ascii="Times New Roman" w:hAnsi="Times New Roman"/>
                <w:szCs w:val="20"/>
              </w:rPr>
              <w:t>1.9%</w:t>
            </w:r>
          </w:p>
        </w:tc>
        <w:tc>
          <w:tcPr>
            <w:tcW w:w="508" w:type="pct"/>
            <w:tcBorders>
              <w:top w:val="dotted" w:sz="4" w:space="0" w:color="auto"/>
              <w:left w:val="dotted" w:sz="4" w:space="0" w:color="auto"/>
              <w:bottom w:val="dotted" w:sz="4" w:space="0" w:color="auto"/>
              <w:right w:val="dotted" w:sz="4" w:space="0" w:color="auto"/>
            </w:tcBorders>
            <w:shd w:val="clear" w:color="auto" w:fill="auto"/>
            <w:noWrap/>
            <w:vAlign w:val="center"/>
          </w:tcPr>
          <w:p w:rsidR="00A86F44" w:rsidRPr="0057286A" w:rsidRDefault="00A86F44" w:rsidP="007A51B7">
            <w:pPr>
              <w:widowControl/>
              <w:jc w:val="center"/>
              <w:rPr>
                <w:rStyle w:val="TableText2"/>
                <w:rFonts w:ascii="Times New Roman" w:hAnsi="Times New Roman"/>
                <w:szCs w:val="20"/>
              </w:rPr>
            </w:pPr>
            <w:r>
              <w:rPr>
                <w:rStyle w:val="TableText2"/>
                <w:rFonts w:ascii="Times New Roman" w:hAnsi="Times New Roman"/>
                <w:szCs w:val="20"/>
              </w:rPr>
              <w:t>1.3%</w:t>
            </w:r>
          </w:p>
        </w:tc>
        <w:tc>
          <w:tcPr>
            <w:tcW w:w="507" w:type="pct"/>
            <w:tcBorders>
              <w:top w:val="dotted" w:sz="4" w:space="0" w:color="auto"/>
              <w:left w:val="dotted" w:sz="4" w:space="0" w:color="auto"/>
              <w:bottom w:val="dotted" w:sz="4" w:space="0" w:color="auto"/>
              <w:right w:val="dotted" w:sz="4" w:space="0" w:color="auto"/>
            </w:tcBorders>
            <w:shd w:val="clear" w:color="auto" w:fill="auto"/>
            <w:noWrap/>
            <w:vAlign w:val="center"/>
          </w:tcPr>
          <w:p w:rsidR="00A86F44" w:rsidRPr="0057286A" w:rsidRDefault="00C8066F" w:rsidP="007A51B7">
            <w:pPr>
              <w:widowControl/>
              <w:jc w:val="center"/>
              <w:rPr>
                <w:rStyle w:val="TableText2"/>
                <w:rFonts w:ascii="Times New Roman" w:hAnsi="Times New Roman"/>
                <w:szCs w:val="20"/>
              </w:rPr>
            </w:pPr>
            <w:r>
              <w:rPr>
                <w:rStyle w:val="TableText2"/>
                <w:rFonts w:ascii="Times New Roman" w:hAnsi="Times New Roman"/>
                <w:szCs w:val="20"/>
              </w:rPr>
              <w:t>2.3%</w:t>
            </w:r>
          </w:p>
        </w:tc>
        <w:tc>
          <w:tcPr>
            <w:tcW w:w="482" w:type="pct"/>
            <w:tcBorders>
              <w:top w:val="dotted" w:sz="4" w:space="0" w:color="auto"/>
              <w:left w:val="dotted" w:sz="4" w:space="0" w:color="auto"/>
              <w:bottom w:val="dotted" w:sz="4" w:space="0" w:color="auto"/>
            </w:tcBorders>
            <w:shd w:val="clear" w:color="auto" w:fill="auto"/>
            <w:vAlign w:val="center"/>
          </w:tcPr>
          <w:p w:rsidR="00A86F44" w:rsidRPr="00A86F44" w:rsidRDefault="00C8066F" w:rsidP="007A51B7">
            <w:pPr>
              <w:widowControl/>
              <w:jc w:val="center"/>
              <w:rPr>
                <w:rStyle w:val="TableText2"/>
                <w:rFonts w:ascii="Times New Roman" w:hAnsi="Times New Roman"/>
                <w:szCs w:val="20"/>
              </w:rPr>
            </w:pPr>
            <w:r>
              <w:rPr>
                <w:rStyle w:val="TableText2"/>
                <w:rFonts w:ascii="Times New Roman" w:hAnsi="Times New Roman"/>
                <w:szCs w:val="20"/>
              </w:rPr>
              <w:t>5.5%</w:t>
            </w:r>
          </w:p>
        </w:tc>
      </w:tr>
      <w:tr w:rsidR="00EB1F98" w:rsidRPr="0057286A" w:rsidTr="004947F3">
        <w:trPr>
          <w:trHeight w:val="20"/>
        </w:trPr>
        <w:tc>
          <w:tcPr>
            <w:tcW w:w="491" w:type="pct"/>
            <w:shd w:val="clear" w:color="auto" w:fill="auto"/>
            <w:noWrap/>
            <w:vAlign w:val="center"/>
            <w:hideMark/>
          </w:tcPr>
          <w:p w:rsidR="00A86F44" w:rsidRPr="0057286A" w:rsidRDefault="00A86F44" w:rsidP="007A51B7">
            <w:pPr>
              <w:widowControl/>
              <w:jc w:val="left"/>
              <w:rPr>
                <w:rStyle w:val="TableText2"/>
                <w:rFonts w:ascii="Times New Roman" w:hAnsi="Times New Roman"/>
                <w:szCs w:val="20"/>
              </w:rPr>
            </w:pPr>
            <w:r w:rsidRPr="0057286A">
              <w:rPr>
                <w:rStyle w:val="TableText2"/>
                <w:rFonts w:ascii="Times New Roman" w:hAnsi="Times New Roman"/>
                <w:szCs w:val="20"/>
              </w:rPr>
              <w:t>Hypo-G; %</w:t>
            </w:r>
          </w:p>
        </w:tc>
        <w:tc>
          <w:tcPr>
            <w:tcW w:w="375" w:type="pct"/>
            <w:tcBorders>
              <w:top w:val="dotted" w:sz="4" w:space="0" w:color="auto"/>
              <w:right w:val="dotted" w:sz="4" w:space="0" w:color="auto"/>
            </w:tcBorders>
            <w:vAlign w:val="center"/>
          </w:tcPr>
          <w:p w:rsidR="00A86F44" w:rsidRPr="0057286A" w:rsidRDefault="00A86F44" w:rsidP="007A51B7">
            <w:pPr>
              <w:widowControl/>
              <w:jc w:val="center"/>
              <w:rPr>
                <w:rStyle w:val="TableText2"/>
                <w:rFonts w:ascii="Times New Roman" w:hAnsi="Times New Roman"/>
                <w:szCs w:val="20"/>
              </w:rPr>
            </w:pPr>
            <w:r w:rsidRPr="0057286A">
              <w:rPr>
                <w:rStyle w:val="TableText2"/>
                <w:rFonts w:ascii="Times New Roman" w:hAnsi="Times New Roman"/>
                <w:szCs w:val="20"/>
              </w:rPr>
              <w:t>16.4%</w:t>
            </w:r>
          </w:p>
        </w:tc>
        <w:tc>
          <w:tcPr>
            <w:tcW w:w="355" w:type="pct"/>
            <w:tcBorders>
              <w:top w:val="dotted" w:sz="4" w:space="0" w:color="auto"/>
              <w:left w:val="dotted" w:sz="4" w:space="0" w:color="auto"/>
              <w:right w:val="dotted" w:sz="4" w:space="0" w:color="auto"/>
            </w:tcBorders>
            <w:vAlign w:val="center"/>
          </w:tcPr>
          <w:p w:rsidR="00A86F44" w:rsidRPr="0057286A" w:rsidRDefault="00A86F44" w:rsidP="007A51B7">
            <w:pPr>
              <w:widowControl/>
              <w:jc w:val="center"/>
              <w:rPr>
                <w:rStyle w:val="TableText2"/>
                <w:rFonts w:ascii="Times New Roman" w:hAnsi="Times New Roman"/>
                <w:szCs w:val="20"/>
              </w:rPr>
            </w:pPr>
            <w:r w:rsidRPr="0057286A">
              <w:rPr>
                <w:rStyle w:val="TableText2"/>
                <w:rFonts w:ascii="Times New Roman" w:hAnsi="Times New Roman"/>
                <w:szCs w:val="20"/>
              </w:rPr>
              <w:t>0.9%</w:t>
            </w:r>
          </w:p>
        </w:tc>
        <w:tc>
          <w:tcPr>
            <w:tcW w:w="355" w:type="pct"/>
            <w:tcBorders>
              <w:top w:val="dotted" w:sz="4" w:space="0" w:color="auto"/>
              <w:left w:val="dotted" w:sz="4" w:space="0" w:color="auto"/>
              <w:right w:val="dotted" w:sz="4" w:space="0" w:color="auto"/>
            </w:tcBorders>
            <w:shd w:val="clear" w:color="auto" w:fill="auto"/>
            <w:noWrap/>
            <w:vAlign w:val="center"/>
          </w:tcPr>
          <w:p w:rsidR="00A86F44" w:rsidRPr="0057286A" w:rsidRDefault="00A86F44" w:rsidP="007A51B7">
            <w:pPr>
              <w:widowControl/>
              <w:jc w:val="center"/>
              <w:rPr>
                <w:rStyle w:val="TableText2"/>
                <w:rFonts w:ascii="Times New Roman" w:hAnsi="Times New Roman"/>
                <w:szCs w:val="20"/>
              </w:rPr>
            </w:pPr>
            <w:r w:rsidRPr="0057286A">
              <w:rPr>
                <w:rStyle w:val="TableText2"/>
                <w:rFonts w:ascii="Times New Roman" w:hAnsi="Times New Roman"/>
                <w:szCs w:val="20"/>
              </w:rPr>
              <w:t>7.5%</w:t>
            </w:r>
          </w:p>
        </w:tc>
        <w:tc>
          <w:tcPr>
            <w:tcW w:w="406" w:type="pct"/>
            <w:tcBorders>
              <w:top w:val="dotted" w:sz="4" w:space="0" w:color="auto"/>
              <w:left w:val="dotted" w:sz="4" w:space="0" w:color="auto"/>
              <w:right w:val="dotted" w:sz="4" w:space="0" w:color="auto"/>
            </w:tcBorders>
            <w:shd w:val="clear" w:color="auto" w:fill="auto"/>
            <w:noWrap/>
            <w:vAlign w:val="center"/>
          </w:tcPr>
          <w:p w:rsidR="00A86F44" w:rsidRPr="0057286A" w:rsidRDefault="00A86F44" w:rsidP="007A51B7">
            <w:pPr>
              <w:widowControl/>
              <w:jc w:val="center"/>
              <w:rPr>
                <w:rStyle w:val="TableText2"/>
                <w:rFonts w:ascii="Times New Roman" w:hAnsi="Times New Roman"/>
                <w:szCs w:val="20"/>
              </w:rPr>
            </w:pPr>
            <w:r w:rsidRPr="0057286A">
              <w:rPr>
                <w:rStyle w:val="TableText2"/>
                <w:rFonts w:ascii="Times New Roman" w:hAnsi="Times New Roman"/>
                <w:szCs w:val="20"/>
              </w:rPr>
              <w:t>2.8%</w:t>
            </w:r>
          </w:p>
        </w:tc>
        <w:tc>
          <w:tcPr>
            <w:tcW w:w="506" w:type="pct"/>
            <w:tcBorders>
              <w:top w:val="dotted" w:sz="4" w:space="0" w:color="auto"/>
              <w:left w:val="dotted" w:sz="4" w:space="0" w:color="auto"/>
              <w:right w:val="dotted" w:sz="4" w:space="0" w:color="auto"/>
            </w:tcBorders>
            <w:shd w:val="clear" w:color="auto" w:fill="auto"/>
            <w:noWrap/>
            <w:vAlign w:val="center"/>
          </w:tcPr>
          <w:p w:rsidR="00A86F44" w:rsidRPr="0057286A" w:rsidRDefault="00A86F44" w:rsidP="007A51B7">
            <w:pPr>
              <w:widowControl/>
              <w:jc w:val="center"/>
              <w:rPr>
                <w:rStyle w:val="TableText2"/>
                <w:rFonts w:ascii="Times New Roman" w:hAnsi="Times New Roman"/>
                <w:szCs w:val="20"/>
              </w:rPr>
            </w:pPr>
            <w:r w:rsidRPr="0057286A">
              <w:rPr>
                <w:rStyle w:val="TableText2"/>
                <w:rFonts w:ascii="Times New Roman" w:hAnsi="Times New Roman"/>
                <w:szCs w:val="20"/>
              </w:rPr>
              <w:t>22.7%</w:t>
            </w:r>
          </w:p>
        </w:tc>
        <w:tc>
          <w:tcPr>
            <w:tcW w:w="509" w:type="pct"/>
            <w:tcBorders>
              <w:top w:val="dotted" w:sz="4" w:space="0" w:color="auto"/>
              <w:left w:val="dotted" w:sz="4" w:space="0" w:color="auto"/>
              <w:right w:val="dotted" w:sz="4" w:space="0" w:color="auto"/>
            </w:tcBorders>
            <w:shd w:val="clear" w:color="auto" w:fill="auto"/>
            <w:noWrap/>
            <w:vAlign w:val="center"/>
          </w:tcPr>
          <w:p w:rsidR="00A86F44" w:rsidRPr="0057286A" w:rsidRDefault="00A86F44" w:rsidP="007A51B7">
            <w:pPr>
              <w:widowControl/>
              <w:jc w:val="center"/>
              <w:rPr>
                <w:rStyle w:val="TableText2"/>
                <w:rFonts w:ascii="Times New Roman" w:hAnsi="Times New Roman"/>
                <w:szCs w:val="20"/>
              </w:rPr>
            </w:pPr>
            <w:r w:rsidRPr="0057286A">
              <w:rPr>
                <w:rStyle w:val="TableText2"/>
                <w:rFonts w:ascii="Times New Roman" w:hAnsi="Times New Roman"/>
                <w:szCs w:val="20"/>
              </w:rPr>
              <w:t>14.8%</w:t>
            </w:r>
          </w:p>
        </w:tc>
        <w:tc>
          <w:tcPr>
            <w:tcW w:w="506" w:type="pct"/>
            <w:tcBorders>
              <w:top w:val="dotted" w:sz="4" w:space="0" w:color="auto"/>
              <w:left w:val="dotted" w:sz="4" w:space="0" w:color="auto"/>
              <w:right w:val="dotted" w:sz="4" w:space="0" w:color="auto"/>
            </w:tcBorders>
            <w:shd w:val="clear" w:color="auto" w:fill="auto"/>
            <w:noWrap/>
            <w:vAlign w:val="center"/>
          </w:tcPr>
          <w:p w:rsidR="00A86F44" w:rsidRPr="0057286A" w:rsidRDefault="00A86F44" w:rsidP="007A51B7">
            <w:pPr>
              <w:widowControl/>
              <w:jc w:val="center"/>
              <w:rPr>
                <w:rStyle w:val="TableText2"/>
                <w:rFonts w:ascii="Times New Roman" w:hAnsi="Times New Roman"/>
                <w:szCs w:val="20"/>
              </w:rPr>
            </w:pPr>
            <w:r>
              <w:rPr>
                <w:rStyle w:val="TableText2"/>
                <w:rFonts w:ascii="Times New Roman" w:hAnsi="Times New Roman"/>
                <w:szCs w:val="20"/>
              </w:rPr>
              <w:t>5.1%</w:t>
            </w:r>
          </w:p>
        </w:tc>
        <w:tc>
          <w:tcPr>
            <w:tcW w:w="508" w:type="pct"/>
            <w:tcBorders>
              <w:top w:val="dotted" w:sz="4" w:space="0" w:color="auto"/>
              <w:left w:val="dotted" w:sz="4" w:space="0" w:color="auto"/>
              <w:right w:val="dotted" w:sz="4" w:space="0" w:color="auto"/>
            </w:tcBorders>
            <w:shd w:val="clear" w:color="auto" w:fill="auto"/>
            <w:noWrap/>
            <w:vAlign w:val="center"/>
          </w:tcPr>
          <w:p w:rsidR="00A86F44" w:rsidRPr="0057286A" w:rsidRDefault="00A86F44" w:rsidP="007A51B7">
            <w:pPr>
              <w:widowControl/>
              <w:jc w:val="center"/>
              <w:rPr>
                <w:rStyle w:val="TableText2"/>
                <w:rFonts w:ascii="Times New Roman" w:hAnsi="Times New Roman"/>
                <w:szCs w:val="20"/>
              </w:rPr>
            </w:pPr>
            <w:r>
              <w:rPr>
                <w:rStyle w:val="TableText2"/>
                <w:rFonts w:ascii="Times New Roman" w:hAnsi="Times New Roman"/>
                <w:szCs w:val="20"/>
              </w:rPr>
              <w:t>1.8%</w:t>
            </w:r>
          </w:p>
        </w:tc>
        <w:tc>
          <w:tcPr>
            <w:tcW w:w="507" w:type="pct"/>
            <w:tcBorders>
              <w:top w:val="dotted" w:sz="4" w:space="0" w:color="auto"/>
              <w:left w:val="dotted" w:sz="4" w:space="0" w:color="auto"/>
              <w:right w:val="dotted" w:sz="4" w:space="0" w:color="auto"/>
            </w:tcBorders>
            <w:shd w:val="clear" w:color="auto" w:fill="auto"/>
            <w:noWrap/>
            <w:vAlign w:val="center"/>
          </w:tcPr>
          <w:p w:rsidR="00A86F44" w:rsidRPr="0057286A" w:rsidRDefault="00C8066F" w:rsidP="007A51B7">
            <w:pPr>
              <w:widowControl/>
              <w:jc w:val="center"/>
              <w:rPr>
                <w:rStyle w:val="TableText2"/>
                <w:rFonts w:ascii="Times New Roman" w:hAnsi="Times New Roman"/>
                <w:szCs w:val="20"/>
              </w:rPr>
            </w:pPr>
            <w:r>
              <w:rPr>
                <w:rStyle w:val="TableText2"/>
                <w:rFonts w:ascii="Times New Roman" w:hAnsi="Times New Roman"/>
                <w:szCs w:val="20"/>
              </w:rPr>
              <w:t>10.1%</w:t>
            </w:r>
          </w:p>
        </w:tc>
        <w:tc>
          <w:tcPr>
            <w:tcW w:w="482" w:type="pct"/>
            <w:tcBorders>
              <w:top w:val="dotted" w:sz="4" w:space="0" w:color="auto"/>
              <w:left w:val="dotted" w:sz="4" w:space="0" w:color="auto"/>
            </w:tcBorders>
            <w:shd w:val="clear" w:color="auto" w:fill="auto"/>
            <w:vAlign w:val="center"/>
          </w:tcPr>
          <w:p w:rsidR="00A86F44" w:rsidRPr="00A86F44" w:rsidRDefault="00C8066F" w:rsidP="007A51B7">
            <w:pPr>
              <w:widowControl/>
              <w:jc w:val="center"/>
              <w:rPr>
                <w:rStyle w:val="TableText2"/>
                <w:rFonts w:ascii="Times New Roman" w:hAnsi="Times New Roman"/>
                <w:szCs w:val="20"/>
              </w:rPr>
            </w:pPr>
            <w:r>
              <w:rPr>
                <w:rStyle w:val="TableText2"/>
                <w:rFonts w:ascii="Times New Roman" w:hAnsi="Times New Roman"/>
                <w:szCs w:val="20"/>
              </w:rPr>
              <w:t>6.3%</w:t>
            </w:r>
          </w:p>
        </w:tc>
      </w:tr>
    </w:tbl>
    <w:tbl>
      <w:tblPr>
        <w:tblpPr w:leftFromText="180" w:rightFromText="180" w:vertAnchor="text" w:horzAnchor="margin" w:tblpY="1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firstRow="1" w:lastRow="0" w:firstColumn="1" w:lastColumn="0" w:noHBand="0" w:noVBand="1"/>
      </w:tblPr>
      <w:tblGrid>
        <w:gridCol w:w="920"/>
        <w:gridCol w:w="554"/>
        <w:gridCol w:w="552"/>
        <w:gridCol w:w="545"/>
        <w:gridCol w:w="633"/>
        <w:gridCol w:w="639"/>
        <w:gridCol w:w="731"/>
        <w:gridCol w:w="637"/>
        <w:gridCol w:w="641"/>
        <w:gridCol w:w="822"/>
        <w:gridCol w:w="823"/>
        <w:gridCol w:w="1551"/>
      </w:tblGrid>
      <w:tr w:rsidR="00F436BA" w:rsidRPr="0057286A" w:rsidTr="00F436BA">
        <w:trPr>
          <w:trHeight w:val="20"/>
        </w:trPr>
        <w:tc>
          <w:tcPr>
            <w:tcW w:w="509" w:type="pct"/>
            <w:shd w:val="clear" w:color="auto" w:fill="auto"/>
            <w:noWrap/>
            <w:vAlign w:val="center"/>
            <w:hideMark/>
          </w:tcPr>
          <w:p w:rsidR="00F436BA" w:rsidRPr="0057286A" w:rsidRDefault="00F436BA" w:rsidP="004947F3">
            <w:pPr>
              <w:widowControl/>
              <w:jc w:val="left"/>
              <w:rPr>
                <w:rStyle w:val="TableText2"/>
                <w:rFonts w:ascii="Times New Roman" w:hAnsi="Times New Roman"/>
                <w:b/>
                <w:szCs w:val="20"/>
              </w:rPr>
            </w:pPr>
            <w:r w:rsidRPr="0057286A">
              <w:rPr>
                <w:rStyle w:val="TableText2"/>
                <w:rFonts w:ascii="Times New Roman" w:hAnsi="Times New Roman"/>
                <w:b/>
                <w:szCs w:val="20"/>
              </w:rPr>
              <w:t>MET + SU vs.</w:t>
            </w:r>
          </w:p>
        </w:tc>
        <w:tc>
          <w:tcPr>
            <w:tcW w:w="611" w:type="pct"/>
            <w:gridSpan w:val="2"/>
            <w:shd w:val="clear" w:color="auto" w:fill="auto"/>
            <w:noWrap/>
            <w:vAlign w:val="center"/>
          </w:tcPr>
          <w:p w:rsidR="00F436BA" w:rsidRPr="0057286A" w:rsidRDefault="00F436BA" w:rsidP="004947F3">
            <w:pPr>
              <w:widowControl/>
              <w:jc w:val="center"/>
              <w:rPr>
                <w:rStyle w:val="TableText2"/>
                <w:rFonts w:ascii="Times New Roman" w:hAnsi="Times New Roman"/>
                <w:b/>
                <w:szCs w:val="20"/>
              </w:rPr>
            </w:pPr>
            <w:r w:rsidRPr="0057286A">
              <w:rPr>
                <w:rStyle w:val="TableText2"/>
                <w:rFonts w:ascii="Times New Roman" w:hAnsi="Times New Roman"/>
                <w:b/>
                <w:szCs w:val="20"/>
              </w:rPr>
              <w:t>MET + SU + TZD</w:t>
            </w:r>
          </w:p>
        </w:tc>
        <w:tc>
          <w:tcPr>
            <w:tcW w:w="1004" w:type="pct"/>
            <w:gridSpan w:val="3"/>
            <w:shd w:val="clear" w:color="auto" w:fill="auto"/>
            <w:noWrap/>
            <w:vAlign w:val="center"/>
          </w:tcPr>
          <w:p w:rsidR="00F436BA" w:rsidRPr="0057286A" w:rsidRDefault="00F436BA" w:rsidP="004947F3">
            <w:pPr>
              <w:widowControl/>
              <w:jc w:val="center"/>
              <w:rPr>
                <w:rStyle w:val="TableText2"/>
                <w:rFonts w:ascii="Times New Roman" w:hAnsi="Times New Roman"/>
                <w:b/>
                <w:szCs w:val="20"/>
              </w:rPr>
            </w:pPr>
            <w:r w:rsidRPr="0057286A">
              <w:rPr>
                <w:rStyle w:val="TableText2"/>
                <w:rFonts w:ascii="Times New Roman" w:hAnsi="Times New Roman"/>
                <w:b/>
                <w:szCs w:val="20"/>
              </w:rPr>
              <w:t>MET + SU + GLP-1-RAs</w:t>
            </w:r>
          </w:p>
        </w:tc>
        <w:tc>
          <w:tcPr>
            <w:tcW w:w="1110" w:type="pct"/>
            <w:gridSpan w:val="3"/>
            <w:shd w:val="clear" w:color="auto" w:fill="auto"/>
            <w:vAlign w:val="center"/>
          </w:tcPr>
          <w:p w:rsidR="00F436BA" w:rsidRPr="0057286A" w:rsidRDefault="00F436BA" w:rsidP="004947F3">
            <w:pPr>
              <w:widowControl/>
              <w:jc w:val="center"/>
              <w:rPr>
                <w:rStyle w:val="TableText2"/>
                <w:rFonts w:ascii="Times New Roman" w:hAnsi="Times New Roman"/>
                <w:b/>
                <w:szCs w:val="20"/>
              </w:rPr>
            </w:pPr>
            <w:r w:rsidRPr="0057286A">
              <w:rPr>
                <w:rStyle w:val="TableText2"/>
                <w:rFonts w:ascii="Times New Roman" w:hAnsi="Times New Roman"/>
                <w:b/>
                <w:szCs w:val="20"/>
              </w:rPr>
              <w:t>MET + SU + GLP-1-RAs</w:t>
            </w:r>
          </w:p>
          <w:p w:rsidR="00F436BA" w:rsidRPr="0057286A" w:rsidRDefault="00F436BA" w:rsidP="004947F3">
            <w:pPr>
              <w:widowControl/>
              <w:jc w:val="center"/>
              <w:rPr>
                <w:rStyle w:val="TableText2"/>
                <w:rFonts w:ascii="Times New Roman" w:hAnsi="Times New Roman"/>
                <w:b/>
                <w:szCs w:val="20"/>
              </w:rPr>
            </w:pPr>
            <w:r w:rsidRPr="0057286A">
              <w:rPr>
                <w:rStyle w:val="TableText2"/>
                <w:rFonts w:ascii="Times New Roman" w:hAnsi="Times New Roman"/>
                <w:b/>
                <w:szCs w:val="20"/>
              </w:rPr>
              <w:t>vs. MET + SU + INS</w:t>
            </w:r>
          </w:p>
        </w:tc>
        <w:tc>
          <w:tcPr>
            <w:tcW w:w="1766" w:type="pct"/>
            <w:gridSpan w:val="3"/>
            <w:vAlign w:val="center"/>
          </w:tcPr>
          <w:p w:rsidR="00F436BA" w:rsidRPr="00C57251" w:rsidRDefault="00F436BA" w:rsidP="004947F3">
            <w:pPr>
              <w:widowControl/>
              <w:jc w:val="center"/>
              <w:rPr>
                <w:rStyle w:val="TableText2"/>
                <w:rFonts w:ascii="Times New Roman" w:hAnsi="Times New Roman"/>
                <w:b/>
                <w:szCs w:val="20"/>
              </w:rPr>
            </w:pPr>
            <w:r w:rsidRPr="00C57251">
              <w:rPr>
                <w:rStyle w:val="TableText2"/>
                <w:rFonts w:ascii="Times New Roman" w:hAnsi="Times New Roman"/>
                <w:b/>
                <w:szCs w:val="20"/>
              </w:rPr>
              <w:t>MET + SU  vs. MET + SU + SGLT2-i</w:t>
            </w:r>
          </w:p>
        </w:tc>
      </w:tr>
      <w:tr w:rsidR="00F436BA" w:rsidRPr="0057286A" w:rsidTr="00F436BA">
        <w:trPr>
          <w:trHeight w:val="20"/>
        </w:trPr>
        <w:tc>
          <w:tcPr>
            <w:tcW w:w="509" w:type="pct"/>
            <w:shd w:val="clear" w:color="auto" w:fill="auto"/>
            <w:noWrap/>
            <w:vAlign w:val="center"/>
          </w:tcPr>
          <w:p w:rsidR="00F436BA" w:rsidRPr="0057286A" w:rsidRDefault="00F92D1C" w:rsidP="004947F3">
            <w:pPr>
              <w:widowControl/>
              <w:jc w:val="left"/>
              <w:rPr>
                <w:rStyle w:val="TableText2"/>
                <w:rFonts w:ascii="Times New Roman" w:hAnsi="Times New Roman"/>
                <w:b/>
                <w:szCs w:val="20"/>
              </w:rPr>
            </w:pPr>
            <w:r>
              <w:rPr>
                <w:rStyle w:val="TableText2"/>
                <w:rFonts w:ascii="Times New Roman" w:hAnsi="Times New Roman"/>
                <w:b/>
                <w:szCs w:val="20"/>
              </w:rPr>
              <w:t>Publication</w:t>
            </w:r>
          </w:p>
        </w:tc>
        <w:tc>
          <w:tcPr>
            <w:tcW w:w="611" w:type="pct"/>
            <w:gridSpan w:val="2"/>
            <w:shd w:val="clear" w:color="auto" w:fill="auto"/>
            <w:noWrap/>
            <w:vAlign w:val="center"/>
          </w:tcPr>
          <w:p w:rsidR="00F436BA" w:rsidRPr="0057286A" w:rsidRDefault="00F436BA" w:rsidP="004947F3">
            <w:pPr>
              <w:widowControl/>
              <w:jc w:val="center"/>
              <w:rPr>
                <w:rStyle w:val="TableText2"/>
                <w:rFonts w:ascii="Times New Roman" w:hAnsi="Times New Roman"/>
                <w:b/>
                <w:szCs w:val="20"/>
              </w:rPr>
            </w:pPr>
            <w:r w:rsidRPr="0057286A">
              <w:rPr>
                <w:rStyle w:val="TableText2"/>
                <w:rFonts w:ascii="Times New Roman" w:hAnsi="Times New Roman"/>
                <w:b/>
                <w:szCs w:val="20"/>
              </w:rPr>
              <w:t>Dailey 2004</w:t>
            </w:r>
          </w:p>
        </w:tc>
        <w:tc>
          <w:tcPr>
            <w:tcW w:w="1004" w:type="pct"/>
            <w:gridSpan w:val="3"/>
            <w:shd w:val="clear" w:color="auto" w:fill="auto"/>
            <w:noWrap/>
            <w:vAlign w:val="center"/>
          </w:tcPr>
          <w:p w:rsidR="00F436BA" w:rsidRPr="0057286A" w:rsidRDefault="00F436BA" w:rsidP="004947F3">
            <w:pPr>
              <w:widowControl/>
              <w:jc w:val="center"/>
              <w:rPr>
                <w:rStyle w:val="TableText2"/>
                <w:rFonts w:ascii="Times New Roman" w:hAnsi="Times New Roman"/>
                <w:b/>
                <w:szCs w:val="20"/>
              </w:rPr>
            </w:pPr>
            <w:r w:rsidRPr="0057286A">
              <w:rPr>
                <w:rStyle w:val="TableText2"/>
                <w:rFonts w:ascii="Times New Roman" w:hAnsi="Times New Roman"/>
                <w:b/>
                <w:szCs w:val="20"/>
              </w:rPr>
              <w:t>Kendall 2005</w:t>
            </w:r>
          </w:p>
        </w:tc>
        <w:tc>
          <w:tcPr>
            <w:tcW w:w="1110" w:type="pct"/>
            <w:gridSpan w:val="3"/>
            <w:shd w:val="clear" w:color="auto" w:fill="auto"/>
            <w:noWrap/>
            <w:vAlign w:val="center"/>
          </w:tcPr>
          <w:p w:rsidR="00F436BA" w:rsidRPr="0057286A" w:rsidRDefault="00F436BA" w:rsidP="004947F3">
            <w:pPr>
              <w:widowControl/>
              <w:jc w:val="center"/>
              <w:rPr>
                <w:rStyle w:val="TableText2"/>
                <w:rFonts w:ascii="Times New Roman" w:hAnsi="Times New Roman"/>
                <w:b/>
                <w:szCs w:val="20"/>
              </w:rPr>
            </w:pPr>
            <w:r w:rsidRPr="0057286A">
              <w:rPr>
                <w:rStyle w:val="TableText2"/>
                <w:rFonts w:ascii="Times New Roman" w:hAnsi="Times New Roman"/>
                <w:b/>
                <w:szCs w:val="20"/>
              </w:rPr>
              <w:t>Russell-Jones 2009</w:t>
            </w:r>
          </w:p>
        </w:tc>
        <w:tc>
          <w:tcPr>
            <w:tcW w:w="1766" w:type="pct"/>
            <w:gridSpan w:val="3"/>
            <w:vAlign w:val="center"/>
          </w:tcPr>
          <w:p w:rsidR="00F436BA" w:rsidRPr="00C57251" w:rsidRDefault="00F436BA" w:rsidP="004947F3">
            <w:pPr>
              <w:widowControl/>
              <w:jc w:val="center"/>
              <w:rPr>
                <w:rStyle w:val="TableText2"/>
                <w:rFonts w:ascii="Times New Roman" w:hAnsi="Times New Roman"/>
                <w:b/>
                <w:szCs w:val="20"/>
              </w:rPr>
            </w:pPr>
            <w:r w:rsidRPr="00C57251">
              <w:rPr>
                <w:rStyle w:val="TableText2"/>
                <w:rFonts w:ascii="Times New Roman" w:hAnsi="Times New Roman"/>
                <w:b/>
                <w:szCs w:val="20"/>
              </w:rPr>
              <w:t>Wilding 2013</w:t>
            </w:r>
          </w:p>
        </w:tc>
      </w:tr>
      <w:tr w:rsidR="00F436BA" w:rsidRPr="0057286A" w:rsidTr="004947F3">
        <w:trPr>
          <w:trHeight w:val="20"/>
        </w:trPr>
        <w:tc>
          <w:tcPr>
            <w:tcW w:w="509" w:type="pct"/>
            <w:shd w:val="clear" w:color="auto" w:fill="auto"/>
            <w:noWrap/>
            <w:vAlign w:val="center"/>
            <w:hideMark/>
          </w:tcPr>
          <w:p w:rsidR="00F436BA" w:rsidRPr="0057286A" w:rsidRDefault="00F92D1C" w:rsidP="004947F3">
            <w:pPr>
              <w:widowControl/>
              <w:jc w:val="left"/>
              <w:rPr>
                <w:rStyle w:val="TableText2"/>
                <w:rFonts w:ascii="Times New Roman" w:hAnsi="Times New Roman"/>
                <w:b/>
                <w:szCs w:val="20"/>
              </w:rPr>
            </w:pPr>
            <w:r>
              <w:rPr>
                <w:rStyle w:val="TableText2"/>
                <w:rFonts w:ascii="Times New Roman" w:hAnsi="Times New Roman"/>
                <w:b/>
                <w:szCs w:val="20"/>
              </w:rPr>
              <w:t>Triple therapy</w:t>
            </w:r>
          </w:p>
        </w:tc>
        <w:tc>
          <w:tcPr>
            <w:tcW w:w="306" w:type="pct"/>
            <w:tcBorders>
              <w:bottom w:val="single" w:sz="4" w:space="0" w:color="auto"/>
            </w:tcBorders>
            <w:shd w:val="clear" w:color="auto" w:fill="auto"/>
            <w:noWrap/>
            <w:vAlign w:val="center"/>
          </w:tcPr>
          <w:p w:rsidR="00F436BA" w:rsidRPr="0057286A" w:rsidRDefault="00F436BA" w:rsidP="004947F3">
            <w:pPr>
              <w:widowControl/>
              <w:jc w:val="center"/>
              <w:rPr>
                <w:rStyle w:val="TableText2"/>
                <w:rFonts w:ascii="Times New Roman" w:hAnsi="Times New Roman"/>
                <w:b/>
                <w:szCs w:val="20"/>
              </w:rPr>
            </w:pPr>
            <w:r w:rsidRPr="0057286A">
              <w:rPr>
                <w:rStyle w:val="TableText2"/>
                <w:rFonts w:ascii="Times New Roman" w:hAnsi="Times New Roman"/>
                <w:b/>
                <w:szCs w:val="20"/>
              </w:rPr>
              <w:t>MET + SU + ROS</w:t>
            </w:r>
          </w:p>
        </w:tc>
        <w:tc>
          <w:tcPr>
            <w:tcW w:w="305" w:type="pct"/>
            <w:tcBorders>
              <w:bottom w:val="single" w:sz="4" w:space="0" w:color="auto"/>
            </w:tcBorders>
            <w:shd w:val="clear" w:color="auto" w:fill="auto"/>
            <w:noWrap/>
            <w:vAlign w:val="center"/>
          </w:tcPr>
          <w:p w:rsidR="00F436BA" w:rsidRPr="0057286A" w:rsidRDefault="00F436BA" w:rsidP="004947F3">
            <w:pPr>
              <w:widowControl/>
              <w:jc w:val="center"/>
              <w:rPr>
                <w:rStyle w:val="TableText2"/>
                <w:rFonts w:ascii="Times New Roman" w:hAnsi="Times New Roman"/>
                <w:b/>
                <w:szCs w:val="20"/>
              </w:rPr>
            </w:pPr>
            <w:r w:rsidRPr="0057286A">
              <w:rPr>
                <w:rStyle w:val="TableText2"/>
                <w:rFonts w:ascii="Times New Roman" w:hAnsi="Times New Roman"/>
                <w:b/>
                <w:szCs w:val="20"/>
              </w:rPr>
              <w:t>MET + SU + PBO</w:t>
            </w:r>
          </w:p>
        </w:tc>
        <w:tc>
          <w:tcPr>
            <w:tcW w:w="301" w:type="pct"/>
            <w:tcBorders>
              <w:bottom w:val="single" w:sz="4" w:space="0" w:color="auto"/>
            </w:tcBorders>
            <w:shd w:val="clear" w:color="auto" w:fill="auto"/>
            <w:noWrap/>
            <w:vAlign w:val="center"/>
          </w:tcPr>
          <w:p w:rsidR="00F436BA" w:rsidRPr="0057286A" w:rsidRDefault="00F436BA" w:rsidP="004947F3">
            <w:pPr>
              <w:widowControl/>
              <w:jc w:val="center"/>
              <w:rPr>
                <w:rStyle w:val="TableText2"/>
                <w:rFonts w:ascii="Times New Roman" w:hAnsi="Times New Roman"/>
                <w:b/>
                <w:szCs w:val="20"/>
              </w:rPr>
            </w:pPr>
            <w:r w:rsidRPr="0057286A">
              <w:rPr>
                <w:rStyle w:val="TableText2"/>
                <w:rFonts w:ascii="Times New Roman" w:hAnsi="Times New Roman"/>
                <w:b/>
                <w:szCs w:val="20"/>
              </w:rPr>
              <w:t>MET + SU + EXN 5</w:t>
            </w:r>
          </w:p>
        </w:tc>
        <w:tc>
          <w:tcPr>
            <w:tcW w:w="350" w:type="pct"/>
            <w:tcBorders>
              <w:bottom w:val="single" w:sz="4" w:space="0" w:color="auto"/>
            </w:tcBorders>
            <w:shd w:val="clear" w:color="auto" w:fill="auto"/>
            <w:vAlign w:val="center"/>
          </w:tcPr>
          <w:p w:rsidR="00F436BA" w:rsidRPr="0057286A" w:rsidRDefault="00F436BA" w:rsidP="004947F3">
            <w:pPr>
              <w:widowControl/>
              <w:jc w:val="center"/>
              <w:rPr>
                <w:rStyle w:val="TableText2"/>
                <w:rFonts w:ascii="Times New Roman" w:hAnsi="Times New Roman"/>
                <w:b/>
                <w:szCs w:val="20"/>
              </w:rPr>
            </w:pPr>
            <w:r w:rsidRPr="0057286A">
              <w:rPr>
                <w:rStyle w:val="TableText2"/>
                <w:rFonts w:ascii="Times New Roman" w:hAnsi="Times New Roman"/>
                <w:b/>
                <w:szCs w:val="20"/>
              </w:rPr>
              <w:t>MET + SU + EXN 10</w:t>
            </w:r>
          </w:p>
        </w:tc>
        <w:tc>
          <w:tcPr>
            <w:tcW w:w="353" w:type="pct"/>
            <w:tcBorders>
              <w:bottom w:val="single" w:sz="4" w:space="0" w:color="auto"/>
            </w:tcBorders>
            <w:shd w:val="clear" w:color="auto" w:fill="auto"/>
            <w:vAlign w:val="center"/>
          </w:tcPr>
          <w:p w:rsidR="00F436BA" w:rsidRPr="0057286A" w:rsidRDefault="00F436BA" w:rsidP="004947F3">
            <w:pPr>
              <w:widowControl/>
              <w:jc w:val="center"/>
              <w:rPr>
                <w:rStyle w:val="TableText2"/>
                <w:rFonts w:ascii="Times New Roman" w:hAnsi="Times New Roman"/>
                <w:b/>
                <w:szCs w:val="20"/>
              </w:rPr>
            </w:pPr>
            <w:r w:rsidRPr="0057286A">
              <w:rPr>
                <w:rStyle w:val="TableText2"/>
                <w:rFonts w:ascii="Times New Roman" w:hAnsi="Times New Roman"/>
                <w:b/>
                <w:szCs w:val="20"/>
              </w:rPr>
              <w:t>MET + SU + PBO</w:t>
            </w:r>
          </w:p>
        </w:tc>
        <w:tc>
          <w:tcPr>
            <w:tcW w:w="404" w:type="pct"/>
            <w:tcBorders>
              <w:bottom w:val="single" w:sz="4" w:space="0" w:color="auto"/>
            </w:tcBorders>
            <w:shd w:val="clear" w:color="auto" w:fill="auto"/>
            <w:noWrap/>
            <w:vAlign w:val="center"/>
          </w:tcPr>
          <w:p w:rsidR="00F436BA" w:rsidRPr="0057286A" w:rsidRDefault="00F436BA" w:rsidP="004947F3">
            <w:pPr>
              <w:widowControl/>
              <w:jc w:val="center"/>
              <w:rPr>
                <w:rStyle w:val="TableText2"/>
                <w:rFonts w:ascii="Times New Roman" w:hAnsi="Times New Roman"/>
                <w:b/>
                <w:szCs w:val="20"/>
              </w:rPr>
            </w:pPr>
            <w:r w:rsidRPr="0057286A">
              <w:rPr>
                <w:rStyle w:val="TableText2"/>
                <w:rFonts w:ascii="Times New Roman" w:hAnsi="Times New Roman"/>
                <w:b/>
                <w:szCs w:val="20"/>
              </w:rPr>
              <w:t>MET + SU + LIR</w:t>
            </w:r>
          </w:p>
        </w:tc>
        <w:tc>
          <w:tcPr>
            <w:tcW w:w="352" w:type="pct"/>
            <w:tcBorders>
              <w:bottom w:val="single" w:sz="4" w:space="0" w:color="auto"/>
            </w:tcBorders>
            <w:shd w:val="clear" w:color="auto" w:fill="auto"/>
            <w:vAlign w:val="center"/>
          </w:tcPr>
          <w:p w:rsidR="00F436BA" w:rsidRPr="0057286A" w:rsidRDefault="00F436BA" w:rsidP="004947F3">
            <w:pPr>
              <w:widowControl/>
              <w:jc w:val="center"/>
              <w:rPr>
                <w:rStyle w:val="TableText2"/>
                <w:rFonts w:ascii="Times New Roman" w:hAnsi="Times New Roman"/>
                <w:b/>
                <w:szCs w:val="20"/>
              </w:rPr>
            </w:pPr>
            <w:r w:rsidRPr="0057286A">
              <w:rPr>
                <w:rStyle w:val="TableText2"/>
                <w:rFonts w:ascii="Times New Roman" w:hAnsi="Times New Roman"/>
                <w:b/>
                <w:szCs w:val="20"/>
              </w:rPr>
              <w:t xml:space="preserve">MET + SU + INS </w:t>
            </w:r>
            <w:proofErr w:type="spellStart"/>
            <w:r w:rsidRPr="0057286A">
              <w:rPr>
                <w:rStyle w:val="TableText2"/>
                <w:rFonts w:ascii="Times New Roman" w:hAnsi="Times New Roman"/>
                <w:b/>
                <w:szCs w:val="20"/>
              </w:rPr>
              <w:t>Gla</w:t>
            </w:r>
            <w:proofErr w:type="spellEnd"/>
          </w:p>
        </w:tc>
        <w:tc>
          <w:tcPr>
            <w:tcW w:w="354" w:type="pct"/>
            <w:tcBorders>
              <w:bottom w:val="single" w:sz="4" w:space="0" w:color="auto"/>
            </w:tcBorders>
            <w:shd w:val="clear" w:color="auto" w:fill="auto"/>
            <w:vAlign w:val="center"/>
          </w:tcPr>
          <w:p w:rsidR="00F436BA" w:rsidRPr="0057286A" w:rsidRDefault="00F436BA" w:rsidP="004947F3">
            <w:pPr>
              <w:widowControl/>
              <w:jc w:val="center"/>
              <w:rPr>
                <w:rStyle w:val="TableText2"/>
                <w:rFonts w:ascii="Times New Roman" w:hAnsi="Times New Roman"/>
                <w:b/>
                <w:szCs w:val="20"/>
              </w:rPr>
            </w:pPr>
            <w:r w:rsidRPr="0057286A">
              <w:rPr>
                <w:rStyle w:val="TableText2"/>
                <w:rFonts w:ascii="Times New Roman" w:hAnsi="Times New Roman"/>
                <w:b/>
                <w:szCs w:val="20"/>
              </w:rPr>
              <w:t>MET + SU + PBO</w:t>
            </w:r>
          </w:p>
        </w:tc>
        <w:tc>
          <w:tcPr>
            <w:tcW w:w="454" w:type="pct"/>
            <w:tcBorders>
              <w:bottom w:val="single" w:sz="4" w:space="0" w:color="auto"/>
            </w:tcBorders>
            <w:vAlign w:val="center"/>
          </w:tcPr>
          <w:p w:rsidR="00F436BA" w:rsidRPr="00C57251" w:rsidRDefault="00F436BA" w:rsidP="004947F3">
            <w:pPr>
              <w:jc w:val="center"/>
              <w:rPr>
                <w:rStyle w:val="TableText2"/>
                <w:rFonts w:ascii="Times New Roman" w:hAnsi="Times New Roman"/>
                <w:b/>
                <w:szCs w:val="20"/>
              </w:rPr>
            </w:pPr>
            <w:r w:rsidRPr="00C57251">
              <w:rPr>
                <w:rStyle w:val="TableText2"/>
                <w:rFonts w:ascii="Times New Roman" w:hAnsi="Times New Roman"/>
                <w:b/>
                <w:szCs w:val="20"/>
              </w:rPr>
              <w:t>MET + SU</w:t>
            </w:r>
          </w:p>
          <w:p w:rsidR="00F436BA" w:rsidRPr="00C57251" w:rsidRDefault="00F436BA" w:rsidP="004947F3">
            <w:pPr>
              <w:jc w:val="center"/>
              <w:rPr>
                <w:rStyle w:val="TableText2"/>
                <w:rFonts w:ascii="Times New Roman" w:hAnsi="Times New Roman"/>
                <w:b/>
                <w:szCs w:val="20"/>
              </w:rPr>
            </w:pPr>
            <w:r w:rsidRPr="00C57251">
              <w:rPr>
                <w:rStyle w:val="TableText2"/>
                <w:rFonts w:ascii="Times New Roman" w:hAnsi="Times New Roman"/>
                <w:b/>
                <w:szCs w:val="20"/>
              </w:rPr>
              <w:t>+ PBO</w:t>
            </w:r>
          </w:p>
        </w:tc>
        <w:tc>
          <w:tcPr>
            <w:tcW w:w="455" w:type="pct"/>
            <w:tcBorders>
              <w:bottom w:val="single" w:sz="4" w:space="0" w:color="auto"/>
            </w:tcBorders>
            <w:vAlign w:val="center"/>
          </w:tcPr>
          <w:p w:rsidR="00F436BA" w:rsidRPr="00C57251" w:rsidRDefault="00F436BA" w:rsidP="004947F3">
            <w:pPr>
              <w:jc w:val="center"/>
              <w:rPr>
                <w:rStyle w:val="TableText2"/>
                <w:rFonts w:ascii="Times New Roman" w:hAnsi="Times New Roman"/>
                <w:b/>
                <w:szCs w:val="20"/>
              </w:rPr>
            </w:pPr>
            <w:r w:rsidRPr="00C57251">
              <w:rPr>
                <w:rStyle w:val="TableText2"/>
                <w:rFonts w:ascii="Times New Roman" w:hAnsi="Times New Roman"/>
                <w:b/>
                <w:szCs w:val="20"/>
              </w:rPr>
              <w:t>MET+SU+</w:t>
            </w:r>
            <w:r w:rsidRPr="00C57251">
              <w:rPr>
                <w:rFonts w:ascii="Times New Roman" w:hAnsi="Times New Roman" w:cs="Times New Roman"/>
                <w:sz w:val="20"/>
                <w:szCs w:val="20"/>
              </w:rPr>
              <w:t xml:space="preserve"> </w:t>
            </w:r>
            <w:r>
              <w:rPr>
                <w:rStyle w:val="TableText2"/>
                <w:rFonts w:ascii="Times New Roman" w:hAnsi="Times New Roman"/>
                <w:b/>
                <w:szCs w:val="20"/>
              </w:rPr>
              <w:t>CAN</w:t>
            </w:r>
            <w:r w:rsidRPr="00C57251">
              <w:rPr>
                <w:rStyle w:val="TableText2"/>
                <w:rFonts w:ascii="Times New Roman" w:hAnsi="Times New Roman"/>
                <w:b/>
                <w:szCs w:val="20"/>
              </w:rPr>
              <w:t xml:space="preserve"> 100 mg</w:t>
            </w:r>
          </w:p>
        </w:tc>
        <w:tc>
          <w:tcPr>
            <w:tcW w:w="857" w:type="pct"/>
            <w:tcBorders>
              <w:bottom w:val="single" w:sz="4" w:space="0" w:color="auto"/>
            </w:tcBorders>
            <w:vAlign w:val="center"/>
          </w:tcPr>
          <w:p w:rsidR="00F436BA" w:rsidRPr="00C57251" w:rsidRDefault="00F436BA" w:rsidP="004947F3">
            <w:pPr>
              <w:jc w:val="center"/>
              <w:rPr>
                <w:rStyle w:val="TableText2"/>
                <w:rFonts w:ascii="Times New Roman" w:hAnsi="Times New Roman"/>
                <w:b/>
                <w:szCs w:val="20"/>
              </w:rPr>
            </w:pPr>
            <w:r>
              <w:rPr>
                <w:rStyle w:val="TableText2"/>
                <w:rFonts w:ascii="Times New Roman" w:hAnsi="Times New Roman"/>
                <w:b/>
                <w:szCs w:val="20"/>
              </w:rPr>
              <w:t>MET+SU+ CAN</w:t>
            </w:r>
            <w:r w:rsidRPr="00C57251">
              <w:rPr>
                <w:rStyle w:val="TableText2"/>
                <w:rFonts w:ascii="Times New Roman" w:hAnsi="Times New Roman"/>
                <w:b/>
                <w:szCs w:val="20"/>
              </w:rPr>
              <w:t xml:space="preserve"> 300 mg</w:t>
            </w:r>
          </w:p>
        </w:tc>
      </w:tr>
      <w:tr w:rsidR="00F436BA" w:rsidRPr="0057286A" w:rsidTr="004947F3">
        <w:trPr>
          <w:trHeight w:val="20"/>
        </w:trPr>
        <w:tc>
          <w:tcPr>
            <w:tcW w:w="509" w:type="pct"/>
            <w:shd w:val="clear" w:color="auto" w:fill="auto"/>
            <w:vAlign w:val="center"/>
            <w:hideMark/>
          </w:tcPr>
          <w:p w:rsidR="00F436BA" w:rsidRPr="0057286A" w:rsidRDefault="00F436BA" w:rsidP="004947F3">
            <w:pPr>
              <w:widowControl/>
              <w:jc w:val="left"/>
              <w:rPr>
                <w:rStyle w:val="TableText2"/>
                <w:rFonts w:ascii="Times New Roman" w:hAnsi="Times New Roman"/>
                <w:szCs w:val="20"/>
              </w:rPr>
            </w:pPr>
            <w:r w:rsidRPr="0057286A">
              <w:rPr>
                <w:rStyle w:val="TableText2"/>
                <w:rFonts w:ascii="Times New Roman" w:hAnsi="Times New Roman"/>
                <w:szCs w:val="20"/>
              </w:rPr>
              <w:t>Trial duration</w:t>
            </w:r>
          </w:p>
        </w:tc>
        <w:tc>
          <w:tcPr>
            <w:tcW w:w="611" w:type="pct"/>
            <w:gridSpan w:val="2"/>
            <w:tcBorders>
              <w:bottom w:val="dotted" w:sz="4" w:space="0" w:color="auto"/>
              <w:right w:val="dotted" w:sz="4" w:space="0" w:color="auto"/>
            </w:tcBorders>
            <w:shd w:val="clear" w:color="auto" w:fill="auto"/>
            <w:noWrap/>
            <w:vAlign w:val="center"/>
          </w:tcPr>
          <w:p w:rsidR="00F436BA" w:rsidRPr="0057286A" w:rsidRDefault="00F436BA" w:rsidP="004947F3">
            <w:pPr>
              <w:widowControl/>
              <w:jc w:val="center"/>
              <w:rPr>
                <w:rStyle w:val="TableText2"/>
                <w:rFonts w:ascii="Times New Roman" w:hAnsi="Times New Roman"/>
                <w:szCs w:val="20"/>
              </w:rPr>
            </w:pPr>
            <w:r w:rsidRPr="0057286A">
              <w:rPr>
                <w:rStyle w:val="TableText2"/>
                <w:rFonts w:ascii="Times New Roman" w:hAnsi="Times New Roman"/>
                <w:szCs w:val="20"/>
              </w:rPr>
              <w:t>6 months</w:t>
            </w:r>
          </w:p>
        </w:tc>
        <w:tc>
          <w:tcPr>
            <w:tcW w:w="1004" w:type="pct"/>
            <w:gridSpan w:val="3"/>
            <w:tcBorders>
              <w:left w:val="dotted" w:sz="4" w:space="0" w:color="auto"/>
              <w:bottom w:val="dotted" w:sz="4" w:space="0" w:color="auto"/>
              <w:right w:val="dotted" w:sz="4" w:space="0" w:color="auto"/>
            </w:tcBorders>
            <w:shd w:val="clear" w:color="auto" w:fill="auto"/>
            <w:noWrap/>
            <w:vAlign w:val="center"/>
          </w:tcPr>
          <w:p w:rsidR="00F436BA" w:rsidRPr="0057286A" w:rsidRDefault="00F436BA" w:rsidP="004947F3">
            <w:pPr>
              <w:widowControl/>
              <w:jc w:val="center"/>
              <w:rPr>
                <w:rStyle w:val="TableText2"/>
                <w:rFonts w:ascii="Times New Roman" w:hAnsi="Times New Roman"/>
                <w:szCs w:val="20"/>
              </w:rPr>
            </w:pPr>
            <w:r w:rsidRPr="0057286A">
              <w:rPr>
                <w:rStyle w:val="TableText2"/>
                <w:rFonts w:ascii="Times New Roman" w:hAnsi="Times New Roman"/>
                <w:szCs w:val="20"/>
              </w:rPr>
              <w:t>7 months</w:t>
            </w:r>
          </w:p>
        </w:tc>
        <w:tc>
          <w:tcPr>
            <w:tcW w:w="1110" w:type="pct"/>
            <w:gridSpan w:val="3"/>
            <w:tcBorders>
              <w:left w:val="dotted" w:sz="4" w:space="0" w:color="auto"/>
              <w:bottom w:val="dotted" w:sz="4" w:space="0" w:color="auto"/>
              <w:right w:val="dotted" w:sz="4" w:space="0" w:color="auto"/>
            </w:tcBorders>
            <w:shd w:val="clear" w:color="auto" w:fill="auto"/>
            <w:vAlign w:val="center"/>
          </w:tcPr>
          <w:p w:rsidR="00F436BA" w:rsidRPr="0057286A" w:rsidRDefault="00F436BA" w:rsidP="004947F3">
            <w:pPr>
              <w:widowControl/>
              <w:jc w:val="center"/>
              <w:rPr>
                <w:rStyle w:val="TableText2"/>
                <w:rFonts w:ascii="Times New Roman" w:hAnsi="Times New Roman"/>
                <w:szCs w:val="20"/>
              </w:rPr>
            </w:pPr>
            <w:r w:rsidRPr="0057286A">
              <w:rPr>
                <w:rStyle w:val="TableText2"/>
                <w:rFonts w:ascii="Times New Roman" w:hAnsi="Times New Roman"/>
                <w:szCs w:val="20"/>
              </w:rPr>
              <w:t>6 months</w:t>
            </w:r>
          </w:p>
        </w:tc>
        <w:tc>
          <w:tcPr>
            <w:tcW w:w="454" w:type="pct"/>
            <w:tcBorders>
              <w:left w:val="dotted" w:sz="4" w:space="0" w:color="auto"/>
              <w:bottom w:val="dotted" w:sz="4" w:space="0" w:color="auto"/>
              <w:right w:val="dotted" w:sz="4" w:space="0" w:color="auto"/>
            </w:tcBorders>
            <w:vAlign w:val="center"/>
          </w:tcPr>
          <w:p w:rsidR="00F436BA" w:rsidRPr="00C57251" w:rsidRDefault="00F436BA" w:rsidP="004947F3">
            <w:pPr>
              <w:widowControl/>
              <w:jc w:val="center"/>
              <w:rPr>
                <w:rStyle w:val="TableText2"/>
                <w:rFonts w:ascii="Times New Roman" w:hAnsi="Times New Roman"/>
                <w:szCs w:val="20"/>
              </w:rPr>
            </w:pPr>
            <w:r w:rsidRPr="00C57251">
              <w:rPr>
                <w:rStyle w:val="TableText2"/>
                <w:rFonts w:ascii="Times New Roman" w:hAnsi="Times New Roman"/>
                <w:szCs w:val="20"/>
              </w:rPr>
              <w:t>12 months</w:t>
            </w:r>
          </w:p>
        </w:tc>
        <w:tc>
          <w:tcPr>
            <w:tcW w:w="455" w:type="pct"/>
            <w:tcBorders>
              <w:left w:val="dotted" w:sz="4" w:space="0" w:color="auto"/>
              <w:bottom w:val="dotted" w:sz="4" w:space="0" w:color="auto"/>
              <w:right w:val="dotted" w:sz="4" w:space="0" w:color="auto"/>
            </w:tcBorders>
            <w:vAlign w:val="center"/>
          </w:tcPr>
          <w:p w:rsidR="00F436BA" w:rsidRPr="00C57251" w:rsidRDefault="00F436BA" w:rsidP="004947F3">
            <w:pPr>
              <w:widowControl/>
              <w:jc w:val="center"/>
              <w:rPr>
                <w:rStyle w:val="TableText2"/>
                <w:rFonts w:ascii="Times New Roman" w:hAnsi="Times New Roman"/>
                <w:szCs w:val="20"/>
              </w:rPr>
            </w:pPr>
            <w:r w:rsidRPr="00C57251">
              <w:rPr>
                <w:rStyle w:val="TableText2"/>
                <w:rFonts w:ascii="Times New Roman" w:hAnsi="Times New Roman"/>
                <w:szCs w:val="20"/>
              </w:rPr>
              <w:t>12 months</w:t>
            </w:r>
          </w:p>
        </w:tc>
        <w:tc>
          <w:tcPr>
            <w:tcW w:w="857" w:type="pct"/>
            <w:tcBorders>
              <w:left w:val="dotted" w:sz="4" w:space="0" w:color="auto"/>
              <w:bottom w:val="dotted" w:sz="4" w:space="0" w:color="auto"/>
            </w:tcBorders>
            <w:vAlign w:val="center"/>
          </w:tcPr>
          <w:p w:rsidR="00F436BA" w:rsidRPr="00C57251" w:rsidRDefault="00F436BA" w:rsidP="004947F3">
            <w:pPr>
              <w:widowControl/>
              <w:jc w:val="center"/>
              <w:rPr>
                <w:rStyle w:val="TableText2"/>
                <w:rFonts w:ascii="Times New Roman" w:hAnsi="Times New Roman"/>
                <w:szCs w:val="20"/>
              </w:rPr>
            </w:pPr>
            <w:r w:rsidRPr="00C57251">
              <w:rPr>
                <w:rStyle w:val="TableText2"/>
                <w:rFonts w:ascii="Times New Roman" w:hAnsi="Times New Roman"/>
                <w:szCs w:val="20"/>
              </w:rPr>
              <w:t>12 months</w:t>
            </w:r>
          </w:p>
        </w:tc>
      </w:tr>
      <w:tr w:rsidR="00F436BA" w:rsidRPr="0057286A" w:rsidTr="004947F3">
        <w:trPr>
          <w:trHeight w:val="20"/>
        </w:trPr>
        <w:tc>
          <w:tcPr>
            <w:tcW w:w="509" w:type="pct"/>
            <w:shd w:val="clear" w:color="auto" w:fill="auto"/>
            <w:noWrap/>
            <w:vAlign w:val="center"/>
            <w:hideMark/>
          </w:tcPr>
          <w:p w:rsidR="00F436BA" w:rsidRPr="0057286A" w:rsidRDefault="00F436BA" w:rsidP="004947F3">
            <w:pPr>
              <w:widowControl/>
              <w:jc w:val="left"/>
              <w:rPr>
                <w:rStyle w:val="TableText2"/>
                <w:rFonts w:ascii="Times New Roman" w:hAnsi="Times New Roman"/>
                <w:szCs w:val="20"/>
              </w:rPr>
            </w:pPr>
            <w:r w:rsidRPr="0057286A">
              <w:rPr>
                <w:rStyle w:val="TableText2"/>
                <w:rFonts w:ascii="Times New Roman" w:hAnsi="Times New Roman"/>
                <w:szCs w:val="20"/>
              </w:rPr>
              <w:t>n</w:t>
            </w:r>
          </w:p>
        </w:tc>
        <w:tc>
          <w:tcPr>
            <w:tcW w:w="306" w:type="pct"/>
            <w:tcBorders>
              <w:top w:val="dotted" w:sz="4" w:space="0" w:color="auto"/>
              <w:bottom w:val="dotted" w:sz="4" w:space="0" w:color="auto"/>
              <w:right w:val="dotted" w:sz="4" w:space="0" w:color="auto"/>
            </w:tcBorders>
            <w:shd w:val="clear" w:color="auto" w:fill="auto"/>
            <w:noWrap/>
            <w:vAlign w:val="center"/>
          </w:tcPr>
          <w:p w:rsidR="00F436BA" w:rsidRPr="0057286A" w:rsidRDefault="00F436BA" w:rsidP="004947F3">
            <w:pPr>
              <w:widowControl/>
              <w:jc w:val="center"/>
              <w:rPr>
                <w:rStyle w:val="TableText2"/>
                <w:rFonts w:ascii="Times New Roman" w:hAnsi="Times New Roman"/>
                <w:szCs w:val="20"/>
              </w:rPr>
            </w:pPr>
            <w:r w:rsidRPr="0057286A">
              <w:rPr>
                <w:rStyle w:val="TableText2"/>
                <w:rFonts w:ascii="Times New Roman" w:hAnsi="Times New Roman"/>
                <w:szCs w:val="20"/>
              </w:rPr>
              <w:t>181</w:t>
            </w:r>
          </w:p>
        </w:tc>
        <w:tc>
          <w:tcPr>
            <w:tcW w:w="305" w:type="pct"/>
            <w:tcBorders>
              <w:top w:val="dotted" w:sz="4" w:space="0" w:color="auto"/>
              <w:left w:val="dotted" w:sz="4" w:space="0" w:color="auto"/>
              <w:bottom w:val="dotted" w:sz="4" w:space="0" w:color="auto"/>
              <w:right w:val="dotted" w:sz="4" w:space="0" w:color="auto"/>
            </w:tcBorders>
            <w:shd w:val="clear" w:color="auto" w:fill="auto"/>
            <w:noWrap/>
            <w:vAlign w:val="center"/>
          </w:tcPr>
          <w:p w:rsidR="00F436BA" w:rsidRPr="0057286A" w:rsidRDefault="00F436BA" w:rsidP="004947F3">
            <w:pPr>
              <w:widowControl/>
              <w:jc w:val="center"/>
              <w:rPr>
                <w:rStyle w:val="TableText2"/>
                <w:rFonts w:ascii="Times New Roman" w:hAnsi="Times New Roman"/>
                <w:szCs w:val="20"/>
              </w:rPr>
            </w:pPr>
            <w:r w:rsidRPr="0057286A">
              <w:rPr>
                <w:rStyle w:val="TableText2"/>
                <w:rFonts w:ascii="Times New Roman" w:hAnsi="Times New Roman"/>
                <w:szCs w:val="20"/>
              </w:rPr>
              <w:t>184</w:t>
            </w:r>
          </w:p>
        </w:tc>
        <w:tc>
          <w:tcPr>
            <w:tcW w:w="301" w:type="pct"/>
            <w:tcBorders>
              <w:top w:val="dotted" w:sz="4" w:space="0" w:color="auto"/>
              <w:left w:val="dotted" w:sz="4" w:space="0" w:color="auto"/>
              <w:bottom w:val="dotted" w:sz="4" w:space="0" w:color="auto"/>
              <w:right w:val="dotted" w:sz="4" w:space="0" w:color="auto"/>
            </w:tcBorders>
            <w:shd w:val="clear" w:color="auto" w:fill="auto"/>
            <w:noWrap/>
            <w:vAlign w:val="center"/>
          </w:tcPr>
          <w:p w:rsidR="00F436BA" w:rsidRPr="0057286A" w:rsidRDefault="00F436BA" w:rsidP="004947F3">
            <w:pPr>
              <w:widowControl/>
              <w:jc w:val="center"/>
              <w:rPr>
                <w:rStyle w:val="TableText2"/>
                <w:rFonts w:ascii="Times New Roman" w:hAnsi="Times New Roman"/>
                <w:szCs w:val="20"/>
              </w:rPr>
            </w:pPr>
            <w:r w:rsidRPr="0057286A">
              <w:rPr>
                <w:rStyle w:val="TableText2"/>
                <w:rFonts w:ascii="Times New Roman" w:hAnsi="Times New Roman"/>
                <w:szCs w:val="20"/>
              </w:rPr>
              <w:t>245</w:t>
            </w:r>
          </w:p>
        </w:tc>
        <w:tc>
          <w:tcPr>
            <w:tcW w:w="350" w:type="pct"/>
            <w:tcBorders>
              <w:top w:val="dotted" w:sz="4" w:space="0" w:color="auto"/>
              <w:left w:val="dotted" w:sz="4" w:space="0" w:color="auto"/>
              <w:bottom w:val="dotted" w:sz="4" w:space="0" w:color="auto"/>
              <w:right w:val="dotted" w:sz="4" w:space="0" w:color="auto"/>
            </w:tcBorders>
            <w:shd w:val="clear" w:color="auto" w:fill="auto"/>
            <w:vAlign w:val="center"/>
          </w:tcPr>
          <w:p w:rsidR="00F436BA" w:rsidRPr="0057286A" w:rsidRDefault="00F436BA" w:rsidP="004947F3">
            <w:pPr>
              <w:widowControl/>
              <w:jc w:val="center"/>
              <w:rPr>
                <w:rStyle w:val="TableText2"/>
                <w:rFonts w:ascii="Times New Roman" w:hAnsi="Times New Roman"/>
                <w:szCs w:val="20"/>
              </w:rPr>
            </w:pPr>
            <w:r w:rsidRPr="0057286A">
              <w:rPr>
                <w:rStyle w:val="TableText2"/>
                <w:rFonts w:ascii="Times New Roman" w:hAnsi="Times New Roman"/>
                <w:szCs w:val="20"/>
              </w:rPr>
              <w:t>241</w:t>
            </w:r>
          </w:p>
        </w:tc>
        <w:tc>
          <w:tcPr>
            <w:tcW w:w="353" w:type="pct"/>
            <w:tcBorders>
              <w:top w:val="dotted" w:sz="4" w:space="0" w:color="auto"/>
              <w:left w:val="dotted" w:sz="4" w:space="0" w:color="auto"/>
              <w:bottom w:val="dotted" w:sz="4" w:space="0" w:color="auto"/>
              <w:right w:val="dotted" w:sz="4" w:space="0" w:color="auto"/>
            </w:tcBorders>
            <w:shd w:val="clear" w:color="auto" w:fill="auto"/>
            <w:vAlign w:val="center"/>
          </w:tcPr>
          <w:p w:rsidR="00F436BA" w:rsidRPr="0057286A" w:rsidRDefault="00F436BA" w:rsidP="004947F3">
            <w:pPr>
              <w:widowControl/>
              <w:jc w:val="center"/>
              <w:rPr>
                <w:rStyle w:val="TableText2"/>
                <w:rFonts w:ascii="Times New Roman" w:hAnsi="Times New Roman"/>
                <w:szCs w:val="20"/>
              </w:rPr>
            </w:pPr>
            <w:r w:rsidRPr="0057286A">
              <w:rPr>
                <w:rStyle w:val="TableText2"/>
                <w:rFonts w:ascii="Times New Roman" w:hAnsi="Times New Roman"/>
                <w:szCs w:val="20"/>
              </w:rPr>
              <w:t>247</w:t>
            </w:r>
          </w:p>
        </w:tc>
        <w:tc>
          <w:tcPr>
            <w:tcW w:w="404" w:type="pct"/>
            <w:tcBorders>
              <w:top w:val="dotted" w:sz="4" w:space="0" w:color="auto"/>
              <w:left w:val="dotted" w:sz="4" w:space="0" w:color="auto"/>
              <w:bottom w:val="dotted" w:sz="4" w:space="0" w:color="auto"/>
              <w:right w:val="dotted" w:sz="4" w:space="0" w:color="auto"/>
            </w:tcBorders>
            <w:shd w:val="clear" w:color="auto" w:fill="auto"/>
            <w:noWrap/>
            <w:vAlign w:val="center"/>
          </w:tcPr>
          <w:p w:rsidR="00F436BA" w:rsidRPr="0057286A" w:rsidRDefault="00F436BA" w:rsidP="004947F3">
            <w:pPr>
              <w:widowControl/>
              <w:jc w:val="center"/>
              <w:rPr>
                <w:rStyle w:val="TableText2"/>
                <w:rFonts w:ascii="Times New Roman" w:hAnsi="Times New Roman"/>
                <w:szCs w:val="20"/>
              </w:rPr>
            </w:pPr>
            <w:r w:rsidRPr="0057286A">
              <w:rPr>
                <w:rStyle w:val="TableText2"/>
                <w:rFonts w:ascii="Times New Roman" w:hAnsi="Times New Roman"/>
                <w:szCs w:val="20"/>
              </w:rPr>
              <w:t>232</w:t>
            </w:r>
          </w:p>
        </w:tc>
        <w:tc>
          <w:tcPr>
            <w:tcW w:w="352" w:type="pct"/>
            <w:tcBorders>
              <w:top w:val="dotted" w:sz="4" w:space="0" w:color="auto"/>
              <w:left w:val="dotted" w:sz="4" w:space="0" w:color="auto"/>
              <w:bottom w:val="dotted" w:sz="4" w:space="0" w:color="auto"/>
              <w:right w:val="dotted" w:sz="4" w:space="0" w:color="auto"/>
            </w:tcBorders>
            <w:shd w:val="clear" w:color="auto" w:fill="auto"/>
            <w:vAlign w:val="center"/>
          </w:tcPr>
          <w:p w:rsidR="00F436BA" w:rsidRPr="0057286A" w:rsidRDefault="00F436BA" w:rsidP="004947F3">
            <w:pPr>
              <w:widowControl/>
              <w:jc w:val="center"/>
              <w:rPr>
                <w:rStyle w:val="TableText2"/>
                <w:rFonts w:ascii="Times New Roman" w:hAnsi="Times New Roman"/>
                <w:szCs w:val="20"/>
              </w:rPr>
            </w:pPr>
            <w:r w:rsidRPr="0057286A">
              <w:rPr>
                <w:rStyle w:val="TableText2"/>
                <w:rFonts w:ascii="Times New Roman" w:hAnsi="Times New Roman"/>
                <w:szCs w:val="20"/>
              </w:rPr>
              <w:t>234</w:t>
            </w:r>
          </w:p>
        </w:tc>
        <w:tc>
          <w:tcPr>
            <w:tcW w:w="354" w:type="pct"/>
            <w:tcBorders>
              <w:top w:val="dotted" w:sz="4" w:space="0" w:color="auto"/>
              <w:left w:val="dotted" w:sz="4" w:space="0" w:color="auto"/>
              <w:bottom w:val="dotted" w:sz="4" w:space="0" w:color="auto"/>
              <w:right w:val="dotted" w:sz="4" w:space="0" w:color="auto"/>
            </w:tcBorders>
            <w:shd w:val="clear" w:color="auto" w:fill="auto"/>
            <w:vAlign w:val="center"/>
          </w:tcPr>
          <w:p w:rsidR="00F436BA" w:rsidRPr="0057286A" w:rsidRDefault="00F436BA" w:rsidP="004947F3">
            <w:pPr>
              <w:widowControl/>
              <w:jc w:val="center"/>
              <w:rPr>
                <w:rStyle w:val="TableText2"/>
                <w:rFonts w:ascii="Times New Roman" w:hAnsi="Times New Roman"/>
                <w:szCs w:val="20"/>
              </w:rPr>
            </w:pPr>
            <w:r w:rsidRPr="0057286A">
              <w:rPr>
                <w:rStyle w:val="TableText2"/>
                <w:rFonts w:ascii="Times New Roman" w:hAnsi="Times New Roman"/>
                <w:szCs w:val="20"/>
              </w:rPr>
              <w:t>115</w:t>
            </w:r>
          </w:p>
        </w:tc>
        <w:tc>
          <w:tcPr>
            <w:tcW w:w="454" w:type="pct"/>
            <w:tcBorders>
              <w:top w:val="dotted" w:sz="4" w:space="0" w:color="auto"/>
              <w:left w:val="dotted" w:sz="4" w:space="0" w:color="auto"/>
              <w:bottom w:val="dotted" w:sz="4" w:space="0" w:color="auto"/>
              <w:right w:val="dotted" w:sz="4" w:space="0" w:color="auto"/>
            </w:tcBorders>
            <w:vAlign w:val="center"/>
          </w:tcPr>
          <w:p w:rsidR="00F436BA" w:rsidRPr="00C57251" w:rsidRDefault="00F436BA" w:rsidP="004947F3">
            <w:pPr>
              <w:jc w:val="center"/>
              <w:rPr>
                <w:rFonts w:ascii="Times New Roman" w:hAnsi="Times New Roman" w:cs="Times New Roman"/>
                <w:color w:val="000000"/>
                <w:sz w:val="20"/>
                <w:szCs w:val="20"/>
              </w:rPr>
            </w:pPr>
            <w:r w:rsidRPr="00C57251">
              <w:rPr>
                <w:rFonts w:ascii="Times New Roman" w:hAnsi="Times New Roman" w:cs="Times New Roman"/>
                <w:color w:val="000000"/>
                <w:sz w:val="20"/>
                <w:szCs w:val="20"/>
              </w:rPr>
              <w:t>156</w:t>
            </w:r>
          </w:p>
        </w:tc>
        <w:tc>
          <w:tcPr>
            <w:tcW w:w="455" w:type="pct"/>
            <w:tcBorders>
              <w:top w:val="dotted" w:sz="4" w:space="0" w:color="auto"/>
              <w:left w:val="dotted" w:sz="4" w:space="0" w:color="auto"/>
              <w:bottom w:val="dotted" w:sz="4" w:space="0" w:color="auto"/>
              <w:right w:val="dotted" w:sz="4" w:space="0" w:color="auto"/>
            </w:tcBorders>
            <w:vAlign w:val="center"/>
          </w:tcPr>
          <w:p w:rsidR="00F436BA" w:rsidRPr="00C57251" w:rsidRDefault="00F436BA" w:rsidP="004947F3">
            <w:pPr>
              <w:jc w:val="center"/>
              <w:rPr>
                <w:rFonts w:ascii="Times New Roman" w:hAnsi="Times New Roman" w:cs="Times New Roman"/>
                <w:color w:val="000000"/>
                <w:sz w:val="20"/>
                <w:szCs w:val="20"/>
              </w:rPr>
            </w:pPr>
            <w:r w:rsidRPr="00C57251">
              <w:rPr>
                <w:rFonts w:ascii="Times New Roman" w:hAnsi="Times New Roman" w:cs="Times New Roman"/>
                <w:color w:val="000000"/>
                <w:sz w:val="20"/>
                <w:szCs w:val="20"/>
              </w:rPr>
              <w:t>157</w:t>
            </w:r>
          </w:p>
        </w:tc>
        <w:tc>
          <w:tcPr>
            <w:tcW w:w="857" w:type="pct"/>
            <w:tcBorders>
              <w:top w:val="dotted" w:sz="4" w:space="0" w:color="auto"/>
              <w:left w:val="dotted" w:sz="4" w:space="0" w:color="auto"/>
              <w:bottom w:val="dotted" w:sz="4" w:space="0" w:color="auto"/>
            </w:tcBorders>
            <w:vAlign w:val="center"/>
          </w:tcPr>
          <w:p w:rsidR="00F436BA" w:rsidRPr="00C57251" w:rsidRDefault="00F436BA" w:rsidP="004947F3">
            <w:pPr>
              <w:jc w:val="center"/>
              <w:rPr>
                <w:rFonts w:ascii="Times New Roman" w:hAnsi="Times New Roman" w:cs="Times New Roman"/>
                <w:color w:val="000000"/>
                <w:sz w:val="20"/>
                <w:szCs w:val="20"/>
              </w:rPr>
            </w:pPr>
            <w:r w:rsidRPr="00C57251">
              <w:rPr>
                <w:rFonts w:ascii="Times New Roman" w:hAnsi="Times New Roman" w:cs="Times New Roman"/>
                <w:color w:val="000000"/>
                <w:sz w:val="20"/>
                <w:szCs w:val="20"/>
              </w:rPr>
              <w:t>156</w:t>
            </w:r>
          </w:p>
        </w:tc>
      </w:tr>
      <w:tr w:rsidR="00F436BA" w:rsidRPr="0057286A" w:rsidTr="004947F3">
        <w:trPr>
          <w:trHeight w:val="20"/>
        </w:trPr>
        <w:tc>
          <w:tcPr>
            <w:tcW w:w="509" w:type="pct"/>
            <w:shd w:val="clear" w:color="auto" w:fill="auto"/>
            <w:vAlign w:val="center"/>
            <w:hideMark/>
          </w:tcPr>
          <w:p w:rsidR="00F436BA" w:rsidRPr="0057286A" w:rsidRDefault="00F436BA" w:rsidP="00F436BA">
            <w:pPr>
              <w:widowControl/>
              <w:jc w:val="left"/>
              <w:rPr>
                <w:rStyle w:val="TableText2"/>
                <w:rFonts w:ascii="Times New Roman" w:hAnsi="Times New Roman"/>
                <w:szCs w:val="20"/>
              </w:rPr>
            </w:pPr>
            <w:r w:rsidRPr="0057286A">
              <w:rPr>
                <w:rStyle w:val="TableText2"/>
                <w:rFonts w:ascii="Times New Roman" w:hAnsi="Times New Roman"/>
                <w:szCs w:val="20"/>
              </w:rPr>
              <w:t>HbA</w:t>
            </w:r>
            <w:r w:rsidRPr="0057286A">
              <w:rPr>
                <w:rStyle w:val="TableText2"/>
                <w:rFonts w:ascii="Times New Roman" w:hAnsi="Times New Roman"/>
                <w:szCs w:val="20"/>
                <w:vertAlign w:val="subscript"/>
              </w:rPr>
              <w:t>1c</w:t>
            </w:r>
            <w:r w:rsidRPr="0057286A">
              <w:rPr>
                <w:rStyle w:val="TableText2"/>
                <w:rFonts w:ascii="Times New Roman" w:hAnsi="Times New Roman"/>
                <w:szCs w:val="20"/>
              </w:rPr>
              <w:t>*; %</w:t>
            </w:r>
            <w:r>
              <w:rPr>
                <w:rStyle w:val="TableText2"/>
                <w:rFonts w:ascii="Times New Roman" w:hAnsi="Times New Roman"/>
                <w:szCs w:val="20"/>
              </w:rPr>
              <w:t xml:space="preserve"> </w:t>
            </w:r>
            <w:r w:rsidRPr="0057286A">
              <w:rPr>
                <w:rStyle w:val="TableText2"/>
                <w:rFonts w:ascii="Times New Roman" w:hAnsi="Times New Roman"/>
                <w:szCs w:val="20"/>
              </w:rPr>
              <w:t>(SD)</w:t>
            </w:r>
          </w:p>
        </w:tc>
        <w:tc>
          <w:tcPr>
            <w:tcW w:w="306" w:type="pct"/>
            <w:tcBorders>
              <w:top w:val="dotted" w:sz="4" w:space="0" w:color="auto"/>
              <w:bottom w:val="dotted" w:sz="4" w:space="0" w:color="auto"/>
              <w:right w:val="dotted" w:sz="4" w:space="0" w:color="auto"/>
            </w:tcBorders>
            <w:shd w:val="clear" w:color="auto" w:fill="auto"/>
            <w:vAlign w:val="center"/>
          </w:tcPr>
          <w:p w:rsidR="00F436BA" w:rsidRPr="0057286A" w:rsidRDefault="00F436BA" w:rsidP="004947F3">
            <w:pPr>
              <w:widowControl/>
              <w:jc w:val="center"/>
              <w:rPr>
                <w:rStyle w:val="TableText2"/>
                <w:rFonts w:ascii="Times New Roman" w:hAnsi="Times New Roman"/>
                <w:szCs w:val="20"/>
              </w:rPr>
            </w:pPr>
            <w:r w:rsidRPr="0057286A">
              <w:rPr>
                <w:rStyle w:val="TableText2"/>
                <w:rFonts w:ascii="Times New Roman" w:hAnsi="Times New Roman"/>
                <w:szCs w:val="20"/>
              </w:rPr>
              <w:t>-0.9</w:t>
            </w:r>
          </w:p>
        </w:tc>
        <w:tc>
          <w:tcPr>
            <w:tcW w:w="305" w:type="pct"/>
            <w:tcBorders>
              <w:top w:val="dotted" w:sz="4" w:space="0" w:color="auto"/>
              <w:left w:val="dotted" w:sz="4" w:space="0" w:color="auto"/>
              <w:bottom w:val="dotted" w:sz="4" w:space="0" w:color="auto"/>
              <w:right w:val="dotted" w:sz="4" w:space="0" w:color="auto"/>
            </w:tcBorders>
            <w:shd w:val="clear" w:color="auto" w:fill="auto"/>
            <w:noWrap/>
            <w:vAlign w:val="center"/>
          </w:tcPr>
          <w:p w:rsidR="00F436BA" w:rsidRPr="0057286A" w:rsidRDefault="00F436BA" w:rsidP="004947F3">
            <w:pPr>
              <w:widowControl/>
              <w:jc w:val="center"/>
              <w:rPr>
                <w:rStyle w:val="TableText2"/>
                <w:rFonts w:ascii="Times New Roman" w:hAnsi="Times New Roman"/>
                <w:szCs w:val="20"/>
              </w:rPr>
            </w:pPr>
            <w:r w:rsidRPr="0057286A">
              <w:rPr>
                <w:rStyle w:val="TableText2"/>
                <w:rFonts w:ascii="Times New Roman" w:hAnsi="Times New Roman"/>
                <w:szCs w:val="20"/>
              </w:rPr>
              <w:t>0.1</w:t>
            </w:r>
          </w:p>
        </w:tc>
        <w:tc>
          <w:tcPr>
            <w:tcW w:w="301" w:type="pct"/>
            <w:tcBorders>
              <w:top w:val="dotted" w:sz="4" w:space="0" w:color="auto"/>
              <w:left w:val="dotted" w:sz="4" w:space="0" w:color="auto"/>
              <w:bottom w:val="dotted" w:sz="4" w:space="0" w:color="auto"/>
              <w:right w:val="dotted" w:sz="4" w:space="0" w:color="auto"/>
            </w:tcBorders>
            <w:shd w:val="clear" w:color="auto" w:fill="auto"/>
            <w:noWrap/>
            <w:vAlign w:val="center"/>
          </w:tcPr>
          <w:p w:rsidR="00F436BA" w:rsidRPr="0057286A" w:rsidRDefault="00F436BA" w:rsidP="004947F3">
            <w:pPr>
              <w:widowControl/>
              <w:jc w:val="center"/>
              <w:rPr>
                <w:rStyle w:val="TableText2"/>
                <w:rFonts w:ascii="Times New Roman" w:hAnsi="Times New Roman"/>
                <w:szCs w:val="20"/>
              </w:rPr>
            </w:pPr>
            <w:r w:rsidRPr="0057286A">
              <w:rPr>
                <w:rStyle w:val="TableText2"/>
                <w:rFonts w:ascii="Times New Roman" w:hAnsi="Times New Roman"/>
                <w:szCs w:val="20"/>
              </w:rPr>
              <w:t>-0.55 (0.07)</w:t>
            </w:r>
          </w:p>
        </w:tc>
        <w:tc>
          <w:tcPr>
            <w:tcW w:w="350" w:type="pct"/>
            <w:tcBorders>
              <w:top w:val="dotted" w:sz="4" w:space="0" w:color="auto"/>
              <w:left w:val="dotted" w:sz="4" w:space="0" w:color="auto"/>
              <w:bottom w:val="dotted" w:sz="4" w:space="0" w:color="auto"/>
              <w:right w:val="dotted" w:sz="4" w:space="0" w:color="auto"/>
            </w:tcBorders>
            <w:shd w:val="clear" w:color="auto" w:fill="auto"/>
            <w:vAlign w:val="center"/>
          </w:tcPr>
          <w:p w:rsidR="00F436BA" w:rsidRPr="0057286A" w:rsidRDefault="00F436BA" w:rsidP="004947F3">
            <w:pPr>
              <w:widowControl/>
              <w:jc w:val="center"/>
              <w:rPr>
                <w:rStyle w:val="TableText2"/>
                <w:rFonts w:ascii="Times New Roman" w:hAnsi="Times New Roman"/>
                <w:szCs w:val="20"/>
              </w:rPr>
            </w:pPr>
            <w:r w:rsidRPr="0057286A">
              <w:rPr>
                <w:rStyle w:val="TableText2"/>
                <w:rFonts w:ascii="Times New Roman" w:hAnsi="Times New Roman"/>
                <w:szCs w:val="20"/>
              </w:rPr>
              <w:t>-0.77 (0.08)</w:t>
            </w:r>
          </w:p>
        </w:tc>
        <w:tc>
          <w:tcPr>
            <w:tcW w:w="353" w:type="pct"/>
            <w:tcBorders>
              <w:top w:val="dotted" w:sz="4" w:space="0" w:color="auto"/>
              <w:left w:val="dotted" w:sz="4" w:space="0" w:color="auto"/>
              <w:bottom w:val="dotted" w:sz="4" w:space="0" w:color="auto"/>
              <w:right w:val="dotted" w:sz="4" w:space="0" w:color="auto"/>
            </w:tcBorders>
            <w:shd w:val="clear" w:color="auto" w:fill="auto"/>
            <w:vAlign w:val="center"/>
          </w:tcPr>
          <w:p w:rsidR="00F436BA" w:rsidRPr="0057286A" w:rsidRDefault="00F436BA" w:rsidP="004947F3">
            <w:pPr>
              <w:widowControl/>
              <w:jc w:val="center"/>
              <w:rPr>
                <w:rStyle w:val="TableText2"/>
                <w:rFonts w:ascii="Times New Roman" w:hAnsi="Times New Roman"/>
                <w:szCs w:val="20"/>
              </w:rPr>
            </w:pPr>
            <w:r w:rsidRPr="0057286A">
              <w:rPr>
                <w:rStyle w:val="TableText2"/>
                <w:rFonts w:ascii="Times New Roman" w:hAnsi="Times New Roman"/>
                <w:szCs w:val="20"/>
              </w:rPr>
              <w:t>0.23</w:t>
            </w:r>
          </w:p>
          <w:p w:rsidR="00F436BA" w:rsidRPr="0057286A" w:rsidRDefault="00F436BA" w:rsidP="004947F3">
            <w:pPr>
              <w:widowControl/>
              <w:jc w:val="center"/>
              <w:rPr>
                <w:rStyle w:val="TableText2"/>
                <w:rFonts w:ascii="Times New Roman" w:hAnsi="Times New Roman"/>
                <w:szCs w:val="20"/>
              </w:rPr>
            </w:pPr>
            <w:r w:rsidRPr="0057286A">
              <w:rPr>
                <w:rStyle w:val="TableText2"/>
                <w:rFonts w:ascii="Times New Roman" w:hAnsi="Times New Roman"/>
                <w:szCs w:val="20"/>
              </w:rPr>
              <w:t>(0.07)</w:t>
            </w:r>
          </w:p>
        </w:tc>
        <w:tc>
          <w:tcPr>
            <w:tcW w:w="404" w:type="pct"/>
            <w:tcBorders>
              <w:top w:val="dotted" w:sz="4" w:space="0" w:color="auto"/>
              <w:left w:val="dotted" w:sz="4" w:space="0" w:color="auto"/>
              <w:bottom w:val="dotted" w:sz="4" w:space="0" w:color="auto"/>
              <w:right w:val="dotted" w:sz="4" w:space="0" w:color="auto"/>
            </w:tcBorders>
            <w:shd w:val="clear" w:color="auto" w:fill="auto"/>
            <w:noWrap/>
            <w:vAlign w:val="center"/>
          </w:tcPr>
          <w:p w:rsidR="00F436BA" w:rsidRPr="0057286A" w:rsidRDefault="00F436BA" w:rsidP="004947F3">
            <w:pPr>
              <w:widowControl/>
              <w:jc w:val="center"/>
              <w:rPr>
                <w:rStyle w:val="TableText2"/>
                <w:rFonts w:ascii="Times New Roman" w:hAnsi="Times New Roman"/>
                <w:szCs w:val="20"/>
              </w:rPr>
            </w:pPr>
            <w:r w:rsidRPr="0057286A">
              <w:rPr>
                <w:rStyle w:val="TableText2"/>
                <w:rFonts w:ascii="Times New Roman" w:hAnsi="Times New Roman"/>
                <w:szCs w:val="20"/>
              </w:rPr>
              <w:t>-1.33</w:t>
            </w:r>
          </w:p>
        </w:tc>
        <w:tc>
          <w:tcPr>
            <w:tcW w:w="352" w:type="pct"/>
            <w:tcBorders>
              <w:top w:val="dotted" w:sz="4" w:space="0" w:color="auto"/>
              <w:left w:val="dotted" w:sz="4" w:space="0" w:color="auto"/>
              <w:bottom w:val="dotted" w:sz="4" w:space="0" w:color="auto"/>
              <w:right w:val="dotted" w:sz="4" w:space="0" w:color="auto"/>
            </w:tcBorders>
            <w:shd w:val="clear" w:color="auto" w:fill="auto"/>
            <w:vAlign w:val="center"/>
          </w:tcPr>
          <w:p w:rsidR="00F436BA" w:rsidRPr="0057286A" w:rsidRDefault="00F436BA" w:rsidP="004947F3">
            <w:pPr>
              <w:widowControl/>
              <w:jc w:val="center"/>
              <w:rPr>
                <w:rStyle w:val="TableText2"/>
                <w:rFonts w:ascii="Times New Roman" w:hAnsi="Times New Roman"/>
                <w:szCs w:val="20"/>
              </w:rPr>
            </w:pPr>
            <w:r w:rsidRPr="0057286A">
              <w:rPr>
                <w:rStyle w:val="TableText2"/>
                <w:rFonts w:ascii="Times New Roman" w:hAnsi="Times New Roman"/>
                <w:szCs w:val="20"/>
              </w:rPr>
              <w:t>-1.09</w:t>
            </w:r>
          </w:p>
        </w:tc>
        <w:tc>
          <w:tcPr>
            <w:tcW w:w="354" w:type="pct"/>
            <w:tcBorders>
              <w:top w:val="dotted" w:sz="4" w:space="0" w:color="auto"/>
              <w:left w:val="dotted" w:sz="4" w:space="0" w:color="auto"/>
              <w:bottom w:val="dotted" w:sz="4" w:space="0" w:color="auto"/>
              <w:right w:val="dotted" w:sz="4" w:space="0" w:color="auto"/>
            </w:tcBorders>
            <w:shd w:val="clear" w:color="auto" w:fill="auto"/>
            <w:vAlign w:val="center"/>
          </w:tcPr>
          <w:p w:rsidR="00F436BA" w:rsidRPr="0057286A" w:rsidRDefault="00F436BA" w:rsidP="004947F3">
            <w:pPr>
              <w:widowControl/>
              <w:jc w:val="center"/>
              <w:rPr>
                <w:rStyle w:val="TableText2"/>
                <w:rFonts w:ascii="Times New Roman" w:hAnsi="Times New Roman"/>
                <w:szCs w:val="20"/>
              </w:rPr>
            </w:pPr>
            <w:r w:rsidRPr="0057286A">
              <w:rPr>
                <w:rStyle w:val="TableText2"/>
                <w:rFonts w:ascii="Times New Roman" w:hAnsi="Times New Roman"/>
                <w:szCs w:val="20"/>
              </w:rPr>
              <w:t>-0.24</w:t>
            </w:r>
          </w:p>
        </w:tc>
        <w:tc>
          <w:tcPr>
            <w:tcW w:w="454" w:type="pct"/>
            <w:tcBorders>
              <w:top w:val="dotted" w:sz="4" w:space="0" w:color="auto"/>
              <w:left w:val="dotted" w:sz="4" w:space="0" w:color="auto"/>
              <w:bottom w:val="dotted" w:sz="4" w:space="0" w:color="auto"/>
              <w:right w:val="dotted" w:sz="4" w:space="0" w:color="auto"/>
            </w:tcBorders>
            <w:vAlign w:val="center"/>
          </w:tcPr>
          <w:p w:rsidR="00F436BA" w:rsidRPr="00C57251" w:rsidRDefault="00F436BA" w:rsidP="004947F3">
            <w:pPr>
              <w:jc w:val="center"/>
              <w:rPr>
                <w:rFonts w:ascii="Times New Roman" w:hAnsi="Times New Roman" w:cs="Times New Roman"/>
                <w:color w:val="000000"/>
                <w:sz w:val="20"/>
                <w:szCs w:val="20"/>
              </w:rPr>
            </w:pPr>
            <w:r w:rsidRPr="00C57251">
              <w:rPr>
                <w:rFonts w:ascii="Times New Roman" w:hAnsi="Times New Roman" w:cs="Times New Roman"/>
                <w:color w:val="000000"/>
                <w:sz w:val="20"/>
                <w:szCs w:val="20"/>
              </w:rPr>
              <w:t>–0.13% (0.08)</w:t>
            </w:r>
          </w:p>
        </w:tc>
        <w:tc>
          <w:tcPr>
            <w:tcW w:w="455" w:type="pct"/>
            <w:tcBorders>
              <w:top w:val="dotted" w:sz="4" w:space="0" w:color="auto"/>
              <w:left w:val="dotted" w:sz="4" w:space="0" w:color="auto"/>
              <w:bottom w:val="dotted" w:sz="4" w:space="0" w:color="auto"/>
              <w:right w:val="dotted" w:sz="4" w:space="0" w:color="auto"/>
            </w:tcBorders>
            <w:vAlign w:val="center"/>
          </w:tcPr>
          <w:p w:rsidR="00F436BA" w:rsidRPr="00C57251" w:rsidRDefault="00F436BA" w:rsidP="004947F3">
            <w:pPr>
              <w:jc w:val="center"/>
              <w:rPr>
                <w:rFonts w:ascii="Times New Roman" w:hAnsi="Times New Roman" w:cs="Times New Roman"/>
                <w:color w:val="000000"/>
                <w:sz w:val="20"/>
                <w:szCs w:val="20"/>
              </w:rPr>
            </w:pPr>
            <w:r w:rsidRPr="00C57251">
              <w:rPr>
                <w:rFonts w:ascii="Times New Roman" w:hAnsi="Times New Roman" w:cs="Times New Roman"/>
                <w:color w:val="000000"/>
                <w:sz w:val="20"/>
                <w:szCs w:val="20"/>
              </w:rPr>
              <w:t>–0.85% (0.08)</w:t>
            </w:r>
          </w:p>
        </w:tc>
        <w:tc>
          <w:tcPr>
            <w:tcW w:w="857" w:type="pct"/>
            <w:tcBorders>
              <w:top w:val="dotted" w:sz="4" w:space="0" w:color="auto"/>
              <w:left w:val="dotted" w:sz="4" w:space="0" w:color="auto"/>
              <w:bottom w:val="dotted" w:sz="4" w:space="0" w:color="auto"/>
            </w:tcBorders>
            <w:vAlign w:val="center"/>
          </w:tcPr>
          <w:p w:rsidR="00F436BA" w:rsidRPr="00C57251" w:rsidRDefault="00F436BA" w:rsidP="004947F3">
            <w:pPr>
              <w:jc w:val="center"/>
              <w:rPr>
                <w:rFonts w:ascii="Times New Roman" w:hAnsi="Times New Roman" w:cs="Times New Roman"/>
                <w:color w:val="000000"/>
                <w:sz w:val="20"/>
                <w:szCs w:val="20"/>
              </w:rPr>
            </w:pPr>
            <w:r w:rsidRPr="00C57251">
              <w:rPr>
                <w:rFonts w:ascii="Times New Roman" w:hAnsi="Times New Roman" w:cs="Times New Roman"/>
                <w:color w:val="000000"/>
                <w:sz w:val="20"/>
                <w:szCs w:val="20"/>
              </w:rPr>
              <w:t>–1.06% (0.06)</w:t>
            </w:r>
          </w:p>
        </w:tc>
      </w:tr>
      <w:tr w:rsidR="00F436BA" w:rsidRPr="0057286A" w:rsidTr="004947F3">
        <w:trPr>
          <w:trHeight w:val="20"/>
        </w:trPr>
        <w:tc>
          <w:tcPr>
            <w:tcW w:w="509" w:type="pct"/>
            <w:shd w:val="clear" w:color="auto" w:fill="auto"/>
            <w:noWrap/>
            <w:vAlign w:val="center"/>
            <w:hideMark/>
          </w:tcPr>
          <w:p w:rsidR="00F436BA" w:rsidRPr="0057286A" w:rsidRDefault="00F436BA" w:rsidP="00F436BA">
            <w:pPr>
              <w:widowControl/>
              <w:jc w:val="left"/>
              <w:rPr>
                <w:rStyle w:val="TableText2"/>
                <w:rFonts w:ascii="Times New Roman" w:hAnsi="Times New Roman"/>
                <w:szCs w:val="20"/>
              </w:rPr>
            </w:pPr>
            <w:r w:rsidRPr="0057286A">
              <w:rPr>
                <w:rStyle w:val="TableText2"/>
                <w:rFonts w:ascii="Times New Roman" w:hAnsi="Times New Roman"/>
                <w:szCs w:val="20"/>
              </w:rPr>
              <w:t>BW*; kg (SD)</w:t>
            </w:r>
          </w:p>
        </w:tc>
        <w:tc>
          <w:tcPr>
            <w:tcW w:w="306" w:type="pct"/>
            <w:tcBorders>
              <w:top w:val="dotted" w:sz="4" w:space="0" w:color="auto"/>
              <w:bottom w:val="dotted" w:sz="4" w:space="0" w:color="auto"/>
              <w:right w:val="dotted" w:sz="4" w:space="0" w:color="auto"/>
            </w:tcBorders>
            <w:shd w:val="clear" w:color="auto" w:fill="auto"/>
            <w:vAlign w:val="center"/>
          </w:tcPr>
          <w:p w:rsidR="00F436BA" w:rsidRPr="0057286A" w:rsidRDefault="00F436BA" w:rsidP="004947F3">
            <w:pPr>
              <w:widowControl/>
              <w:jc w:val="center"/>
              <w:rPr>
                <w:rStyle w:val="TableText2"/>
                <w:rFonts w:ascii="Times New Roman" w:hAnsi="Times New Roman"/>
                <w:szCs w:val="20"/>
              </w:rPr>
            </w:pPr>
            <w:r w:rsidRPr="0057286A">
              <w:rPr>
                <w:rStyle w:val="TableText2"/>
                <w:rFonts w:ascii="Times New Roman" w:hAnsi="Times New Roman"/>
                <w:szCs w:val="20"/>
              </w:rPr>
              <w:t>3.0</w:t>
            </w:r>
          </w:p>
        </w:tc>
        <w:tc>
          <w:tcPr>
            <w:tcW w:w="305" w:type="pct"/>
            <w:tcBorders>
              <w:top w:val="dotted" w:sz="4" w:space="0" w:color="auto"/>
              <w:left w:val="dotted" w:sz="4" w:space="0" w:color="auto"/>
              <w:bottom w:val="dotted" w:sz="4" w:space="0" w:color="auto"/>
              <w:right w:val="dotted" w:sz="4" w:space="0" w:color="auto"/>
            </w:tcBorders>
            <w:shd w:val="clear" w:color="auto" w:fill="auto"/>
            <w:noWrap/>
            <w:vAlign w:val="center"/>
          </w:tcPr>
          <w:p w:rsidR="00F436BA" w:rsidRPr="0057286A" w:rsidRDefault="00F436BA" w:rsidP="004947F3">
            <w:pPr>
              <w:widowControl/>
              <w:jc w:val="center"/>
              <w:rPr>
                <w:rStyle w:val="TableText2"/>
                <w:rFonts w:ascii="Times New Roman" w:hAnsi="Times New Roman"/>
                <w:szCs w:val="20"/>
              </w:rPr>
            </w:pPr>
            <w:r w:rsidRPr="0057286A">
              <w:rPr>
                <w:rStyle w:val="TableText2"/>
                <w:rFonts w:ascii="Times New Roman" w:hAnsi="Times New Roman"/>
                <w:szCs w:val="20"/>
              </w:rPr>
              <w:t>0.03</w:t>
            </w:r>
          </w:p>
        </w:tc>
        <w:tc>
          <w:tcPr>
            <w:tcW w:w="301" w:type="pct"/>
            <w:tcBorders>
              <w:top w:val="dotted" w:sz="4" w:space="0" w:color="auto"/>
              <w:left w:val="dotted" w:sz="4" w:space="0" w:color="auto"/>
              <w:bottom w:val="dotted" w:sz="4" w:space="0" w:color="auto"/>
              <w:right w:val="dotted" w:sz="4" w:space="0" w:color="auto"/>
            </w:tcBorders>
            <w:shd w:val="clear" w:color="auto" w:fill="auto"/>
            <w:noWrap/>
            <w:vAlign w:val="center"/>
          </w:tcPr>
          <w:p w:rsidR="00F436BA" w:rsidRPr="0057286A" w:rsidRDefault="00F436BA" w:rsidP="004947F3">
            <w:pPr>
              <w:widowControl/>
              <w:jc w:val="center"/>
              <w:rPr>
                <w:rStyle w:val="TableText2"/>
                <w:rFonts w:ascii="Times New Roman" w:hAnsi="Times New Roman"/>
                <w:szCs w:val="20"/>
              </w:rPr>
            </w:pPr>
            <w:r w:rsidRPr="0057286A">
              <w:rPr>
                <w:rStyle w:val="TableText2"/>
                <w:rFonts w:ascii="Times New Roman" w:hAnsi="Times New Roman"/>
                <w:szCs w:val="20"/>
              </w:rPr>
              <w:t>-1.6</w:t>
            </w:r>
          </w:p>
          <w:p w:rsidR="00F436BA" w:rsidRPr="0057286A" w:rsidRDefault="00F436BA" w:rsidP="004947F3">
            <w:pPr>
              <w:widowControl/>
              <w:jc w:val="center"/>
              <w:rPr>
                <w:rStyle w:val="TableText2"/>
                <w:rFonts w:ascii="Times New Roman" w:hAnsi="Times New Roman"/>
                <w:szCs w:val="20"/>
              </w:rPr>
            </w:pPr>
            <w:r w:rsidRPr="0057286A">
              <w:rPr>
                <w:rStyle w:val="TableText2"/>
                <w:rFonts w:ascii="Times New Roman" w:hAnsi="Times New Roman"/>
                <w:szCs w:val="20"/>
              </w:rPr>
              <w:t>(0.2)</w:t>
            </w:r>
          </w:p>
        </w:tc>
        <w:tc>
          <w:tcPr>
            <w:tcW w:w="350" w:type="pct"/>
            <w:tcBorders>
              <w:top w:val="dotted" w:sz="4" w:space="0" w:color="auto"/>
              <w:left w:val="dotted" w:sz="4" w:space="0" w:color="auto"/>
              <w:bottom w:val="dotted" w:sz="4" w:space="0" w:color="auto"/>
              <w:right w:val="dotted" w:sz="4" w:space="0" w:color="auto"/>
            </w:tcBorders>
            <w:shd w:val="clear" w:color="auto" w:fill="auto"/>
            <w:vAlign w:val="center"/>
          </w:tcPr>
          <w:p w:rsidR="00F436BA" w:rsidRPr="0057286A" w:rsidRDefault="00F436BA" w:rsidP="004947F3">
            <w:pPr>
              <w:widowControl/>
              <w:jc w:val="center"/>
              <w:rPr>
                <w:rStyle w:val="TableText2"/>
                <w:rFonts w:ascii="Times New Roman" w:hAnsi="Times New Roman"/>
                <w:szCs w:val="20"/>
              </w:rPr>
            </w:pPr>
            <w:r w:rsidRPr="0057286A">
              <w:rPr>
                <w:rStyle w:val="TableText2"/>
                <w:rFonts w:ascii="Times New Roman" w:hAnsi="Times New Roman"/>
                <w:szCs w:val="20"/>
              </w:rPr>
              <w:t>-1.6</w:t>
            </w:r>
          </w:p>
          <w:p w:rsidR="00F436BA" w:rsidRPr="0057286A" w:rsidRDefault="00F436BA" w:rsidP="004947F3">
            <w:pPr>
              <w:widowControl/>
              <w:jc w:val="center"/>
              <w:rPr>
                <w:rStyle w:val="TableText2"/>
                <w:rFonts w:ascii="Times New Roman" w:hAnsi="Times New Roman"/>
                <w:szCs w:val="20"/>
              </w:rPr>
            </w:pPr>
            <w:r w:rsidRPr="0057286A">
              <w:rPr>
                <w:rStyle w:val="TableText2"/>
                <w:rFonts w:ascii="Times New Roman" w:hAnsi="Times New Roman"/>
                <w:szCs w:val="20"/>
              </w:rPr>
              <w:t>(0.2)</w:t>
            </w:r>
          </w:p>
        </w:tc>
        <w:tc>
          <w:tcPr>
            <w:tcW w:w="353" w:type="pct"/>
            <w:tcBorders>
              <w:top w:val="dotted" w:sz="4" w:space="0" w:color="auto"/>
              <w:left w:val="dotted" w:sz="4" w:space="0" w:color="auto"/>
              <w:bottom w:val="dotted" w:sz="4" w:space="0" w:color="auto"/>
              <w:right w:val="dotted" w:sz="4" w:space="0" w:color="auto"/>
            </w:tcBorders>
            <w:shd w:val="clear" w:color="auto" w:fill="auto"/>
            <w:vAlign w:val="center"/>
          </w:tcPr>
          <w:p w:rsidR="00F436BA" w:rsidRPr="0057286A" w:rsidRDefault="00F436BA" w:rsidP="004947F3">
            <w:pPr>
              <w:widowControl/>
              <w:jc w:val="center"/>
              <w:rPr>
                <w:rStyle w:val="TableText2"/>
                <w:rFonts w:ascii="Times New Roman" w:hAnsi="Times New Roman"/>
                <w:szCs w:val="20"/>
              </w:rPr>
            </w:pPr>
            <w:r w:rsidRPr="0057286A">
              <w:rPr>
                <w:rStyle w:val="TableText2"/>
                <w:rFonts w:ascii="Times New Roman" w:hAnsi="Times New Roman"/>
                <w:szCs w:val="20"/>
              </w:rPr>
              <w:t>-0.9</w:t>
            </w:r>
          </w:p>
          <w:p w:rsidR="00F436BA" w:rsidRPr="0057286A" w:rsidRDefault="00F436BA" w:rsidP="004947F3">
            <w:pPr>
              <w:widowControl/>
              <w:jc w:val="center"/>
              <w:rPr>
                <w:rStyle w:val="TableText2"/>
                <w:rFonts w:ascii="Times New Roman" w:hAnsi="Times New Roman"/>
                <w:szCs w:val="20"/>
              </w:rPr>
            </w:pPr>
            <w:r w:rsidRPr="0057286A">
              <w:rPr>
                <w:rStyle w:val="TableText2"/>
                <w:rFonts w:ascii="Times New Roman" w:hAnsi="Times New Roman"/>
                <w:szCs w:val="20"/>
              </w:rPr>
              <w:t>(0.2)</w:t>
            </w:r>
          </w:p>
        </w:tc>
        <w:tc>
          <w:tcPr>
            <w:tcW w:w="404" w:type="pct"/>
            <w:tcBorders>
              <w:top w:val="dotted" w:sz="4" w:space="0" w:color="auto"/>
              <w:left w:val="dotted" w:sz="4" w:space="0" w:color="auto"/>
              <w:bottom w:val="dotted" w:sz="4" w:space="0" w:color="auto"/>
              <w:right w:val="dotted" w:sz="4" w:space="0" w:color="auto"/>
            </w:tcBorders>
            <w:shd w:val="clear" w:color="auto" w:fill="auto"/>
            <w:noWrap/>
            <w:vAlign w:val="center"/>
          </w:tcPr>
          <w:p w:rsidR="00F436BA" w:rsidRPr="0057286A" w:rsidRDefault="00F436BA" w:rsidP="004947F3">
            <w:pPr>
              <w:widowControl/>
              <w:jc w:val="center"/>
              <w:rPr>
                <w:rStyle w:val="TableText2"/>
                <w:rFonts w:ascii="Times New Roman" w:hAnsi="Times New Roman"/>
                <w:szCs w:val="20"/>
              </w:rPr>
            </w:pPr>
            <w:r w:rsidRPr="0057286A">
              <w:rPr>
                <w:rStyle w:val="TableText2"/>
                <w:rFonts w:ascii="Times New Roman" w:hAnsi="Times New Roman"/>
                <w:szCs w:val="20"/>
              </w:rPr>
              <w:t>-1.8</w:t>
            </w:r>
          </w:p>
          <w:p w:rsidR="00F436BA" w:rsidRPr="0057286A" w:rsidRDefault="00F436BA" w:rsidP="004947F3">
            <w:pPr>
              <w:widowControl/>
              <w:jc w:val="center"/>
              <w:rPr>
                <w:rStyle w:val="TableText2"/>
                <w:rFonts w:ascii="Times New Roman" w:hAnsi="Times New Roman"/>
                <w:szCs w:val="20"/>
              </w:rPr>
            </w:pPr>
            <w:r w:rsidRPr="0057286A">
              <w:rPr>
                <w:rStyle w:val="TableText2"/>
                <w:rFonts w:ascii="Times New Roman" w:hAnsi="Times New Roman"/>
                <w:szCs w:val="20"/>
              </w:rPr>
              <w:t>(0.33)</w:t>
            </w:r>
          </w:p>
        </w:tc>
        <w:tc>
          <w:tcPr>
            <w:tcW w:w="352" w:type="pct"/>
            <w:tcBorders>
              <w:top w:val="dotted" w:sz="4" w:space="0" w:color="auto"/>
              <w:left w:val="dotted" w:sz="4" w:space="0" w:color="auto"/>
              <w:bottom w:val="dotted" w:sz="4" w:space="0" w:color="auto"/>
              <w:right w:val="dotted" w:sz="4" w:space="0" w:color="auto"/>
            </w:tcBorders>
            <w:shd w:val="clear" w:color="auto" w:fill="auto"/>
            <w:vAlign w:val="center"/>
          </w:tcPr>
          <w:p w:rsidR="00F436BA" w:rsidRPr="0057286A" w:rsidRDefault="00F436BA" w:rsidP="004947F3">
            <w:pPr>
              <w:widowControl/>
              <w:jc w:val="center"/>
              <w:rPr>
                <w:rStyle w:val="TableText2"/>
                <w:rFonts w:ascii="Times New Roman" w:hAnsi="Times New Roman"/>
                <w:szCs w:val="20"/>
              </w:rPr>
            </w:pPr>
            <w:r w:rsidRPr="0057286A">
              <w:rPr>
                <w:rStyle w:val="TableText2"/>
                <w:rFonts w:ascii="Times New Roman" w:hAnsi="Times New Roman"/>
                <w:szCs w:val="20"/>
              </w:rPr>
              <w:t>1.6</w:t>
            </w:r>
          </w:p>
          <w:p w:rsidR="00F436BA" w:rsidRPr="0057286A" w:rsidRDefault="00F436BA" w:rsidP="004947F3">
            <w:pPr>
              <w:widowControl/>
              <w:jc w:val="center"/>
              <w:rPr>
                <w:rStyle w:val="TableText2"/>
                <w:rFonts w:ascii="Times New Roman" w:hAnsi="Times New Roman"/>
                <w:szCs w:val="20"/>
              </w:rPr>
            </w:pPr>
            <w:r w:rsidRPr="0057286A">
              <w:rPr>
                <w:rStyle w:val="TableText2"/>
                <w:rFonts w:ascii="Times New Roman" w:hAnsi="Times New Roman"/>
                <w:szCs w:val="20"/>
              </w:rPr>
              <w:t>(0.33)</w:t>
            </w:r>
          </w:p>
        </w:tc>
        <w:tc>
          <w:tcPr>
            <w:tcW w:w="354" w:type="pct"/>
            <w:tcBorders>
              <w:top w:val="dotted" w:sz="4" w:space="0" w:color="auto"/>
              <w:left w:val="dotted" w:sz="4" w:space="0" w:color="auto"/>
              <w:bottom w:val="dotted" w:sz="4" w:space="0" w:color="auto"/>
              <w:right w:val="dotted" w:sz="4" w:space="0" w:color="auto"/>
            </w:tcBorders>
            <w:shd w:val="clear" w:color="auto" w:fill="auto"/>
            <w:vAlign w:val="center"/>
          </w:tcPr>
          <w:p w:rsidR="00F436BA" w:rsidRPr="0057286A" w:rsidRDefault="00F436BA" w:rsidP="004947F3">
            <w:pPr>
              <w:widowControl/>
              <w:jc w:val="center"/>
              <w:rPr>
                <w:rStyle w:val="TableText2"/>
                <w:rFonts w:ascii="Times New Roman" w:hAnsi="Times New Roman"/>
                <w:szCs w:val="20"/>
              </w:rPr>
            </w:pPr>
            <w:r w:rsidRPr="0057286A">
              <w:rPr>
                <w:rStyle w:val="TableText2"/>
                <w:rFonts w:ascii="Times New Roman" w:hAnsi="Times New Roman"/>
                <w:szCs w:val="20"/>
              </w:rPr>
              <w:t>-0.42</w:t>
            </w:r>
          </w:p>
          <w:p w:rsidR="00F436BA" w:rsidRPr="0057286A" w:rsidRDefault="00F436BA" w:rsidP="004947F3">
            <w:pPr>
              <w:widowControl/>
              <w:jc w:val="center"/>
              <w:rPr>
                <w:rStyle w:val="TableText2"/>
                <w:rFonts w:ascii="Times New Roman" w:hAnsi="Times New Roman"/>
                <w:szCs w:val="20"/>
              </w:rPr>
            </w:pPr>
            <w:r w:rsidRPr="0057286A">
              <w:rPr>
                <w:rStyle w:val="TableText2"/>
                <w:rFonts w:ascii="Times New Roman" w:hAnsi="Times New Roman"/>
                <w:szCs w:val="20"/>
              </w:rPr>
              <w:t>(0.39)</w:t>
            </w:r>
          </w:p>
        </w:tc>
        <w:tc>
          <w:tcPr>
            <w:tcW w:w="454" w:type="pct"/>
            <w:tcBorders>
              <w:top w:val="dotted" w:sz="4" w:space="0" w:color="auto"/>
              <w:left w:val="dotted" w:sz="4" w:space="0" w:color="auto"/>
              <w:bottom w:val="dotted" w:sz="4" w:space="0" w:color="auto"/>
              <w:right w:val="dotted" w:sz="4" w:space="0" w:color="auto"/>
            </w:tcBorders>
            <w:vAlign w:val="center"/>
          </w:tcPr>
          <w:p w:rsidR="00F436BA" w:rsidRPr="00C57251" w:rsidRDefault="00F436BA" w:rsidP="004947F3">
            <w:pPr>
              <w:jc w:val="center"/>
              <w:rPr>
                <w:rFonts w:ascii="Times New Roman" w:hAnsi="Times New Roman" w:cs="Times New Roman"/>
                <w:color w:val="000000"/>
                <w:sz w:val="20"/>
                <w:szCs w:val="20"/>
              </w:rPr>
            </w:pPr>
            <w:r w:rsidRPr="00C57251">
              <w:rPr>
                <w:rFonts w:ascii="Times New Roman" w:hAnsi="Times New Roman" w:cs="Times New Roman"/>
                <w:color w:val="000000"/>
                <w:sz w:val="20"/>
                <w:szCs w:val="20"/>
              </w:rPr>
              <w:t>-0.8 (0.25)</w:t>
            </w:r>
          </w:p>
        </w:tc>
        <w:tc>
          <w:tcPr>
            <w:tcW w:w="455" w:type="pct"/>
            <w:tcBorders>
              <w:top w:val="dotted" w:sz="4" w:space="0" w:color="auto"/>
              <w:left w:val="dotted" w:sz="4" w:space="0" w:color="auto"/>
              <w:bottom w:val="dotted" w:sz="4" w:space="0" w:color="auto"/>
              <w:right w:val="dotted" w:sz="4" w:space="0" w:color="auto"/>
            </w:tcBorders>
            <w:vAlign w:val="center"/>
          </w:tcPr>
          <w:p w:rsidR="00F436BA" w:rsidRPr="00C57251" w:rsidRDefault="00F436BA" w:rsidP="004947F3">
            <w:pPr>
              <w:jc w:val="center"/>
              <w:rPr>
                <w:rFonts w:ascii="Times New Roman" w:hAnsi="Times New Roman" w:cs="Times New Roman"/>
                <w:color w:val="000000"/>
                <w:sz w:val="20"/>
                <w:szCs w:val="20"/>
              </w:rPr>
            </w:pPr>
            <w:r w:rsidRPr="00C57251">
              <w:rPr>
                <w:rFonts w:ascii="Times New Roman" w:hAnsi="Times New Roman" w:cs="Times New Roman"/>
                <w:color w:val="000000"/>
                <w:sz w:val="20"/>
                <w:szCs w:val="20"/>
              </w:rPr>
              <w:t>-1.9 (0.25)</w:t>
            </w:r>
          </w:p>
        </w:tc>
        <w:tc>
          <w:tcPr>
            <w:tcW w:w="857" w:type="pct"/>
            <w:tcBorders>
              <w:top w:val="dotted" w:sz="4" w:space="0" w:color="auto"/>
              <w:left w:val="dotted" w:sz="4" w:space="0" w:color="auto"/>
              <w:bottom w:val="dotted" w:sz="4" w:space="0" w:color="auto"/>
            </w:tcBorders>
            <w:vAlign w:val="center"/>
          </w:tcPr>
          <w:p w:rsidR="00F436BA" w:rsidRPr="00C57251" w:rsidRDefault="00F436BA" w:rsidP="004947F3">
            <w:pPr>
              <w:jc w:val="center"/>
              <w:rPr>
                <w:rFonts w:ascii="Times New Roman" w:hAnsi="Times New Roman" w:cs="Times New Roman"/>
                <w:color w:val="000000"/>
                <w:sz w:val="20"/>
                <w:szCs w:val="20"/>
              </w:rPr>
            </w:pPr>
            <w:r w:rsidRPr="00C57251">
              <w:rPr>
                <w:rFonts w:ascii="Times New Roman" w:hAnsi="Times New Roman" w:cs="Times New Roman"/>
                <w:color w:val="000000"/>
                <w:sz w:val="20"/>
                <w:szCs w:val="20"/>
              </w:rPr>
              <w:t>-2.5 (0.25)</w:t>
            </w:r>
          </w:p>
        </w:tc>
      </w:tr>
      <w:tr w:rsidR="00F436BA" w:rsidRPr="0057286A" w:rsidTr="004947F3">
        <w:trPr>
          <w:trHeight w:val="20"/>
        </w:trPr>
        <w:tc>
          <w:tcPr>
            <w:tcW w:w="509" w:type="pct"/>
            <w:shd w:val="clear" w:color="auto" w:fill="auto"/>
            <w:noWrap/>
            <w:vAlign w:val="center"/>
            <w:hideMark/>
          </w:tcPr>
          <w:p w:rsidR="00F436BA" w:rsidRPr="0057286A" w:rsidRDefault="00F436BA" w:rsidP="004947F3">
            <w:pPr>
              <w:widowControl/>
              <w:jc w:val="left"/>
              <w:rPr>
                <w:rStyle w:val="TableText2"/>
                <w:rFonts w:ascii="Times New Roman" w:hAnsi="Times New Roman"/>
                <w:szCs w:val="20"/>
              </w:rPr>
            </w:pPr>
            <w:r w:rsidRPr="0057286A">
              <w:rPr>
                <w:rStyle w:val="TableText2"/>
                <w:rFonts w:ascii="Times New Roman" w:hAnsi="Times New Roman"/>
                <w:szCs w:val="20"/>
              </w:rPr>
              <w:t>Any AE; %</w:t>
            </w:r>
          </w:p>
        </w:tc>
        <w:tc>
          <w:tcPr>
            <w:tcW w:w="306" w:type="pct"/>
            <w:tcBorders>
              <w:top w:val="dotted" w:sz="4" w:space="0" w:color="auto"/>
              <w:bottom w:val="dotted" w:sz="4" w:space="0" w:color="auto"/>
              <w:right w:val="dotted" w:sz="4" w:space="0" w:color="auto"/>
            </w:tcBorders>
            <w:shd w:val="clear" w:color="auto" w:fill="auto"/>
            <w:noWrap/>
            <w:vAlign w:val="center"/>
          </w:tcPr>
          <w:p w:rsidR="00F436BA" w:rsidRPr="0057286A" w:rsidRDefault="00F436BA" w:rsidP="004947F3">
            <w:pPr>
              <w:widowControl/>
              <w:jc w:val="center"/>
              <w:rPr>
                <w:rStyle w:val="TableText2"/>
                <w:rFonts w:ascii="Times New Roman" w:hAnsi="Times New Roman"/>
                <w:szCs w:val="20"/>
              </w:rPr>
            </w:pPr>
            <w:r w:rsidRPr="0057286A">
              <w:rPr>
                <w:rStyle w:val="TableText2"/>
                <w:rFonts w:ascii="Times New Roman" w:hAnsi="Times New Roman"/>
                <w:szCs w:val="20"/>
              </w:rPr>
              <w:t>-</w:t>
            </w:r>
          </w:p>
        </w:tc>
        <w:tc>
          <w:tcPr>
            <w:tcW w:w="305" w:type="pct"/>
            <w:tcBorders>
              <w:top w:val="dotted" w:sz="4" w:space="0" w:color="auto"/>
              <w:left w:val="dotted" w:sz="4" w:space="0" w:color="auto"/>
              <w:bottom w:val="dotted" w:sz="4" w:space="0" w:color="auto"/>
              <w:right w:val="dotted" w:sz="4" w:space="0" w:color="auto"/>
            </w:tcBorders>
            <w:shd w:val="clear" w:color="auto" w:fill="auto"/>
            <w:noWrap/>
            <w:vAlign w:val="center"/>
          </w:tcPr>
          <w:p w:rsidR="00F436BA" w:rsidRPr="0057286A" w:rsidRDefault="00F436BA" w:rsidP="004947F3">
            <w:pPr>
              <w:widowControl/>
              <w:jc w:val="center"/>
              <w:rPr>
                <w:rStyle w:val="TableText2"/>
                <w:rFonts w:ascii="Times New Roman" w:hAnsi="Times New Roman"/>
                <w:szCs w:val="20"/>
              </w:rPr>
            </w:pPr>
            <w:r w:rsidRPr="0057286A">
              <w:rPr>
                <w:rStyle w:val="TableText2"/>
                <w:rFonts w:ascii="Times New Roman" w:hAnsi="Times New Roman"/>
                <w:szCs w:val="20"/>
              </w:rPr>
              <w:t>-</w:t>
            </w:r>
          </w:p>
        </w:tc>
        <w:tc>
          <w:tcPr>
            <w:tcW w:w="301" w:type="pct"/>
            <w:tcBorders>
              <w:top w:val="dotted" w:sz="4" w:space="0" w:color="auto"/>
              <w:left w:val="dotted" w:sz="4" w:space="0" w:color="auto"/>
              <w:bottom w:val="dotted" w:sz="4" w:space="0" w:color="auto"/>
              <w:right w:val="dotted" w:sz="4" w:space="0" w:color="auto"/>
            </w:tcBorders>
            <w:shd w:val="clear" w:color="auto" w:fill="auto"/>
            <w:noWrap/>
            <w:vAlign w:val="center"/>
          </w:tcPr>
          <w:p w:rsidR="00F436BA" w:rsidRPr="0057286A" w:rsidRDefault="00F436BA" w:rsidP="004947F3">
            <w:pPr>
              <w:widowControl/>
              <w:jc w:val="center"/>
              <w:rPr>
                <w:rStyle w:val="TableText2"/>
                <w:rFonts w:ascii="Times New Roman" w:hAnsi="Times New Roman"/>
                <w:szCs w:val="20"/>
              </w:rPr>
            </w:pPr>
            <w:r w:rsidRPr="0057286A">
              <w:rPr>
                <w:rStyle w:val="TableText2"/>
                <w:rFonts w:ascii="Times New Roman" w:hAnsi="Times New Roman"/>
                <w:szCs w:val="20"/>
              </w:rPr>
              <w:t>-</w:t>
            </w:r>
          </w:p>
        </w:tc>
        <w:tc>
          <w:tcPr>
            <w:tcW w:w="350" w:type="pct"/>
            <w:tcBorders>
              <w:top w:val="dotted" w:sz="4" w:space="0" w:color="auto"/>
              <w:left w:val="dotted" w:sz="4" w:space="0" w:color="auto"/>
              <w:bottom w:val="dotted" w:sz="4" w:space="0" w:color="auto"/>
              <w:right w:val="dotted" w:sz="4" w:space="0" w:color="auto"/>
            </w:tcBorders>
            <w:shd w:val="clear" w:color="auto" w:fill="auto"/>
            <w:vAlign w:val="center"/>
          </w:tcPr>
          <w:p w:rsidR="00F436BA" w:rsidRPr="0057286A" w:rsidRDefault="00F436BA" w:rsidP="004947F3">
            <w:pPr>
              <w:widowControl/>
              <w:jc w:val="center"/>
              <w:rPr>
                <w:rStyle w:val="TableText2"/>
                <w:rFonts w:ascii="Times New Roman" w:hAnsi="Times New Roman"/>
                <w:szCs w:val="20"/>
              </w:rPr>
            </w:pPr>
            <w:r w:rsidRPr="0057286A">
              <w:rPr>
                <w:rStyle w:val="TableText2"/>
                <w:rFonts w:ascii="Times New Roman" w:hAnsi="Times New Roman"/>
                <w:szCs w:val="20"/>
              </w:rPr>
              <w:t>-</w:t>
            </w:r>
          </w:p>
        </w:tc>
        <w:tc>
          <w:tcPr>
            <w:tcW w:w="353" w:type="pct"/>
            <w:tcBorders>
              <w:top w:val="dotted" w:sz="4" w:space="0" w:color="auto"/>
              <w:left w:val="dotted" w:sz="4" w:space="0" w:color="auto"/>
              <w:bottom w:val="dotted" w:sz="4" w:space="0" w:color="auto"/>
              <w:right w:val="dotted" w:sz="4" w:space="0" w:color="auto"/>
            </w:tcBorders>
            <w:shd w:val="clear" w:color="auto" w:fill="auto"/>
            <w:vAlign w:val="center"/>
          </w:tcPr>
          <w:p w:rsidR="00F436BA" w:rsidRPr="0057286A" w:rsidRDefault="00F436BA" w:rsidP="004947F3">
            <w:pPr>
              <w:widowControl/>
              <w:jc w:val="center"/>
              <w:rPr>
                <w:rStyle w:val="TableText2"/>
                <w:rFonts w:ascii="Times New Roman" w:hAnsi="Times New Roman"/>
                <w:szCs w:val="20"/>
              </w:rPr>
            </w:pPr>
            <w:r w:rsidRPr="0057286A">
              <w:rPr>
                <w:rStyle w:val="TableText2"/>
                <w:rFonts w:ascii="Times New Roman" w:hAnsi="Times New Roman"/>
                <w:szCs w:val="20"/>
              </w:rPr>
              <w:t>-</w:t>
            </w:r>
          </w:p>
        </w:tc>
        <w:tc>
          <w:tcPr>
            <w:tcW w:w="404" w:type="pct"/>
            <w:tcBorders>
              <w:top w:val="dotted" w:sz="4" w:space="0" w:color="auto"/>
              <w:left w:val="dotted" w:sz="4" w:space="0" w:color="auto"/>
              <w:bottom w:val="dotted" w:sz="4" w:space="0" w:color="auto"/>
              <w:right w:val="dotted" w:sz="4" w:space="0" w:color="auto"/>
            </w:tcBorders>
            <w:shd w:val="clear" w:color="auto" w:fill="auto"/>
            <w:noWrap/>
            <w:vAlign w:val="center"/>
          </w:tcPr>
          <w:p w:rsidR="00F436BA" w:rsidRPr="0057286A" w:rsidRDefault="00F436BA" w:rsidP="004947F3">
            <w:pPr>
              <w:widowControl/>
              <w:jc w:val="center"/>
              <w:rPr>
                <w:rStyle w:val="TableText2"/>
                <w:rFonts w:ascii="Times New Roman" w:hAnsi="Times New Roman"/>
                <w:szCs w:val="20"/>
              </w:rPr>
            </w:pPr>
            <w:r w:rsidRPr="0057286A">
              <w:rPr>
                <w:rStyle w:val="TableText2"/>
                <w:rFonts w:ascii="Times New Roman" w:hAnsi="Times New Roman"/>
                <w:szCs w:val="20"/>
              </w:rPr>
              <w:t>-</w:t>
            </w:r>
          </w:p>
        </w:tc>
        <w:tc>
          <w:tcPr>
            <w:tcW w:w="352" w:type="pct"/>
            <w:tcBorders>
              <w:top w:val="dotted" w:sz="4" w:space="0" w:color="auto"/>
              <w:left w:val="dotted" w:sz="4" w:space="0" w:color="auto"/>
              <w:bottom w:val="dotted" w:sz="4" w:space="0" w:color="auto"/>
              <w:right w:val="dotted" w:sz="4" w:space="0" w:color="auto"/>
            </w:tcBorders>
            <w:shd w:val="clear" w:color="auto" w:fill="auto"/>
            <w:vAlign w:val="center"/>
          </w:tcPr>
          <w:p w:rsidR="00F436BA" w:rsidRPr="0057286A" w:rsidRDefault="00F436BA" w:rsidP="004947F3">
            <w:pPr>
              <w:widowControl/>
              <w:jc w:val="center"/>
              <w:rPr>
                <w:rStyle w:val="TableText2"/>
                <w:rFonts w:ascii="Times New Roman" w:hAnsi="Times New Roman"/>
                <w:szCs w:val="20"/>
              </w:rPr>
            </w:pPr>
            <w:r w:rsidRPr="0057286A">
              <w:rPr>
                <w:rStyle w:val="TableText2"/>
                <w:rFonts w:ascii="Times New Roman" w:hAnsi="Times New Roman"/>
                <w:szCs w:val="20"/>
              </w:rPr>
              <w:t>-</w:t>
            </w:r>
          </w:p>
        </w:tc>
        <w:tc>
          <w:tcPr>
            <w:tcW w:w="354" w:type="pct"/>
            <w:tcBorders>
              <w:top w:val="dotted" w:sz="4" w:space="0" w:color="auto"/>
              <w:left w:val="dotted" w:sz="4" w:space="0" w:color="auto"/>
              <w:bottom w:val="dotted" w:sz="4" w:space="0" w:color="auto"/>
              <w:right w:val="dotted" w:sz="4" w:space="0" w:color="auto"/>
            </w:tcBorders>
            <w:shd w:val="clear" w:color="auto" w:fill="auto"/>
            <w:vAlign w:val="center"/>
          </w:tcPr>
          <w:p w:rsidR="00F436BA" w:rsidRPr="0057286A" w:rsidRDefault="00F436BA" w:rsidP="004947F3">
            <w:pPr>
              <w:widowControl/>
              <w:jc w:val="center"/>
              <w:rPr>
                <w:rStyle w:val="TableText2"/>
                <w:rFonts w:ascii="Times New Roman" w:hAnsi="Times New Roman"/>
                <w:szCs w:val="20"/>
              </w:rPr>
            </w:pPr>
            <w:r w:rsidRPr="0057286A">
              <w:rPr>
                <w:rStyle w:val="TableText2"/>
                <w:rFonts w:ascii="Times New Roman" w:hAnsi="Times New Roman"/>
                <w:szCs w:val="20"/>
              </w:rPr>
              <w:t>-</w:t>
            </w:r>
          </w:p>
        </w:tc>
        <w:tc>
          <w:tcPr>
            <w:tcW w:w="454" w:type="pct"/>
            <w:tcBorders>
              <w:top w:val="dotted" w:sz="4" w:space="0" w:color="auto"/>
              <w:left w:val="dotted" w:sz="4" w:space="0" w:color="auto"/>
              <w:bottom w:val="dotted" w:sz="4" w:space="0" w:color="auto"/>
              <w:right w:val="dotted" w:sz="4" w:space="0" w:color="auto"/>
            </w:tcBorders>
            <w:vAlign w:val="center"/>
          </w:tcPr>
          <w:p w:rsidR="00F436BA" w:rsidRPr="00C57251" w:rsidRDefault="00F436BA" w:rsidP="004947F3">
            <w:pPr>
              <w:widowControl/>
              <w:jc w:val="center"/>
              <w:rPr>
                <w:rStyle w:val="TableText2"/>
                <w:rFonts w:ascii="Times New Roman" w:hAnsi="Times New Roman"/>
                <w:szCs w:val="20"/>
              </w:rPr>
            </w:pPr>
            <w:r>
              <w:rPr>
                <w:rStyle w:val="TableText2"/>
                <w:rFonts w:ascii="Times New Roman" w:hAnsi="Times New Roman"/>
                <w:szCs w:val="20"/>
              </w:rPr>
              <w:t>-</w:t>
            </w:r>
          </w:p>
        </w:tc>
        <w:tc>
          <w:tcPr>
            <w:tcW w:w="455" w:type="pct"/>
            <w:tcBorders>
              <w:top w:val="dotted" w:sz="4" w:space="0" w:color="auto"/>
              <w:left w:val="dotted" w:sz="4" w:space="0" w:color="auto"/>
              <w:bottom w:val="dotted" w:sz="4" w:space="0" w:color="auto"/>
              <w:right w:val="dotted" w:sz="4" w:space="0" w:color="auto"/>
            </w:tcBorders>
            <w:vAlign w:val="center"/>
          </w:tcPr>
          <w:p w:rsidR="00F436BA" w:rsidRPr="00C57251" w:rsidRDefault="00F436BA" w:rsidP="004947F3">
            <w:pPr>
              <w:widowControl/>
              <w:jc w:val="center"/>
              <w:rPr>
                <w:rStyle w:val="TableText2"/>
                <w:rFonts w:ascii="Times New Roman" w:hAnsi="Times New Roman"/>
                <w:szCs w:val="20"/>
              </w:rPr>
            </w:pPr>
            <w:r>
              <w:rPr>
                <w:rStyle w:val="TableText2"/>
                <w:rFonts w:ascii="Times New Roman" w:hAnsi="Times New Roman"/>
                <w:szCs w:val="20"/>
              </w:rPr>
              <w:t>-</w:t>
            </w:r>
          </w:p>
        </w:tc>
        <w:tc>
          <w:tcPr>
            <w:tcW w:w="857" w:type="pct"/>
            <w:tcBorders>
              <w:top w:val="dotted" w:sz="4" w:space="0" w:color="auto"/>
              <w:left w:val="dotted" w:sz="4" w:space="0" w:color="auto"/>
              <w:bottom w:val="dotted" w:sz="4" w:space="0" w:color="auto"/>
            </w:tcBorders>
            <w:vAlign w:val="center"/>
          </w:tcPr>
          <w:p w:rsidR="00F436BA" w:rsidRPr="00C57251" w:rsidRDefault="00F436BA" w:rsidP="004947F3">
            <w:pPr>
              <w:widowControl/>
              <w:jc w:val="center"/>
              <w:rPr>
                <w:rStyle w:val="TableText2"/>
                <w:rFonts w:ascii="Times New Roman" w:hAnsi="Times New Roman"/>
                <w:szCs w:val="20"/>
              </w:rPr>
            </w:pPr>
            <w:r>
              <w:rPr>
                <w:rStyle w:val="TableText2"/>
                <w:rFonts w:ascii="Times New Roman" w:hAnsi="Times New Roman"/>
                <w:szCs w:val="20"/>
              </w:rPr>
              <w:t>-</w:t>
            </w:r>
          </w:p>
        </w:tc>
      </w:tr>
      <w:tr w:rsidR="00F436BA" w:rsidRPr="0057286A" w:rsidTr="004947F3">
        <w:trPr>
          <w:trHeight w:val="20"/>
        </w:trPr>
        <w:tc>
          <w:tcPr>
            <w:tcW w:w="509" w:type="pct"/>
            <w:shd w:val="clear" w:color="auto" w:fill="auto"/>
            <w:noWrap/>
            <w:vAlign w:val="center"/>
            <w:hideMark/>
          </w:tcPr>
          <w:p w:rsidR="00F436BA" w:rsidRPr="0057286A" w:rsidRDefault="00F436BA" w:rsidP="004947F3">
            <w:pPr>
              <w:widowControl/>
              <w:jc w:val="left"/>
              <w:rPr>
                <w:rStyle w:val="TableText2"/>
                <w:rFonts w:ascii="Times New Roman" w:hAnsi="Times New Roman"/>
                <w:szCs w:val="20"/>
              </w:rPr>
            </w:pPr>
            <w:r w:rsidRPr="0057286A">
              <w:rPr>
                <w:rStyle w:val="TableText2"/>
                <w:rFonts w:ascii="Times New Roman" w:hAnsi="Times New Roman"/>
                <w:szCs w:val="20"/>
              </w:rPr>
              <w:t>SAE; %</w:t>
            </w:r>
          </w:p>
        </w:tc>
        <w:tc>
          <w:tcPr>
            <w:tcW w:w="306" w:type="pct"/>
            <w:tcBorders>
              <w:top w:val="dotted" w:sz="4" w:space="0" w:color="auto"/>
              <w:bottom w:val="dotted" w:sz="4" w:space="0" w:color="auto"/>
              <w:right w:val="dotted" w:sz="4" w:space="0" w:color="auto"/>
            </w:tcBorders>
            <w:shd w:val="clear" w:color="auto" w:fill="auto"/>
            <w:noWrap/>
            <w:vAlign w:val="center"/>
          </w:tcPr>
          <w:p w:rsidR="00F436BA" w:rsidRPr="0057286A" w:rsidRDefault="00F436BA" w:rsidP="004947F3">
            <w:pPr>
              <w:widowControl/>
              <w:jc w:val="center"/>
              <w:rPr>
                <w:rStyle w:val="TableText2"/>
                <w:rFonts w:ascii="Times New Roman" w:hAnsi="Times New Roman"/>
                <w:szCs w:val="20"/>
              </w:rPr>
            </w:pPr>
            <w:r w:rsidRPr="0057286A">
              <w:rPr>
                <w:rStyle w:val="TableText2"/>
                <w:rFonts w:ascii="Times New Roman" w:hAnsi="Times New Roman"/>
                <w:szCs w:val="20"/>
              </w:rPr>
              <w:t>1.7%</w:t>
            </w:r>
          </w:p>
        </w:tc>
        <w:tc>
          <w:tcPr>
            <w:tcW w:w="305" w:type="pct"/>
            <w:tcBorders>
              <w:top w:val="dotted" w:sz="4" w:space="0" w:color="auto"/>
              <w:left w:val="dotted" w:sz="4" w:space="0" w:color="auto"/>
              <w:bottom w:val="dotted" w:sz="4" w:space="0" w:color="auto"/>
              <w:right w:val="dotted" w:sz="4" w:space="0" w:color="auto"/>
            </w:tcBorders>
            <w:shd w:val="clear" w:color="auto" w:fill="auto"/>
            <w:noWrap/>
            <w:vAlign w:val="center"/>
          </w:tcPr>
          <w:p w:rsidR="00F436BA" w:rsidRPr="0057286A" w:rsidRDefault="00F436BA" w:rsidP="004947F3">
            <w:pPr>
              <w:widowControl/>
              <w:jc w:val="center"/>
              <w:rPr>
                <w:rStyle w:val="TableText2"/>
                <w:rFonts w:ascii="Times New Roman" w:hAnsi="Times New Roman"/>
                <w:szCs w:val="20"/>
              </w:rPr>
            </w:pPr>
            <w:r w:rsidRPr="0057286A">
              <w:rPr>
                <w:rStyle w:val="TableText2"/>
                <w:rFonts w:ascii="Times New Roman" w:hAnsi="Times New Roman"/>
                <w:szCs w:val="20"/>
              </w:rPr>
              <w:t>4.3%</w:t>
            </w:r>
          </w:p>
        </w:tc>
        <w:tc>
          <w:tcPr>
            <w:tcW w:w="301" w:type="pct"/>
            <w:tcBorders>
              <w:top w:val="dotted" w:sz="4" w:space="0" w:color="auto"/>
              <w:left w:val="dotted" w:sz="4" w:space="0" w:color="auto"/>
              <w:bottom w:val="dotted" w:sz="4" w:space="0" w:color="auto"/>
              <w:right w:val="dotted" w:sz="4" w:space="0" w:color="auto"/>
            </w:tcBorders>
            <w:shd w:val="clear" w:color="auto" w:fill="auto"/>
            <w:noWrap/>
            <w:vAlign w:val="center"/>
          </w:tcPr>
          <w:p w:rsidR="00F436BA" w:rsidRPr="0057286A" w:rsidRDefault="00F436BA" w:rsidP="004947F3">
            <w:pPr>
              <w:widowControl/>
              <w:jc w:val="center"/>
              <w:rPr>
                <w:rStyle w:val="TableText2"/>
                <w:rFonts w:ascii="Times New Roman" w:hAnsi="Times New Roman"/>
                <w:szCs w:val="20"/>
              </w:rPr>
            </w:pPr>
            <w:r w:rsidRPr="0057286A">
              <w:rPr>
                <w:rStyle w:val="TableText2"/>
                <w:rFonts w:ascii="Times New Roman" w:hAnsi="Times New Roman"/>
                <w:szCs w:val="20"/>
              </w:rPr>
              <w:t>6.1%</w:t>
            </w:r>
          </w:p>
        </w:tc>
        <w:tc>
          <w:tcPr>
            <w:tcW w:w="350" w:type="pct"/>
            <w:tcBorders>
              <w:top w:val="dotted" w:sz="4" w:space="0" w:color="auto"/>
              <w:left w:val="dotted" w:sz="4" w:space="0" w:color="auto"/>
              <w:bottom w:val="dotted" w:sz="4" w:space="0" w:color="auto"/>
              <w:right w:val="dotted" w:sz="4" w:space="0" w:color="auto"/>
            </w:tcBorders>
            <w:shd w:val="clear" w:color="auto" w:fill="auto"/>
            <w:vAlign w:val="center"/>
          </w:tcPr>
          <w:p w:rsidR="00F436BA" w:rsidRPr="0057286A" w:rsidRDefault="00F436BA" w:rsidP="004947F3">
            <w:pPr>
              <w:widowControl/>
              <w:jc w:val="center"/>
              <w:rPr>
                <w:rStyle w:val="TableText2"/>
                <w:rFonts w:ascii="Times New Roman" w:hAnsi="Times New Roman"/>
                <w:szCs w:val="20"/>
              </w:rPr>
            </w:pPr>
            <w:r w:rsidRPr="0057286A">
              <w:rPr>
                <w:rStyle w:val="TableText2"/>
                <w:rFonts w:ascii="Times New Roman" w:hAnsi="Times New Roman"/>
                <w:szCs w:val="20"/>
              </w:rPr>
              <w:t>6.2%</w:t>
            </w:r>
          </w:p>
        </w:tc>
        <w:tc>
          <w:tcPr>
            <w:tcW w:w="353" w:type="pct"/>
            <w:tcBorders>
              <w:top w:val="dotted" w:sz="4" w:space="0" w:color="auto"/>
              <w:left w:val="dotted" w:sz="4" w:space="0" w:color="auto"/>
              <w:bottom w:val="dotted" w:sz="4" w:space="0" w:color="auto"/>
              <w:right w:val="dotted" w:sz="4" w:space="0" w:color="auto"/>
            </w:tcBorders>
            <w:shd w:val="clear" w:color="auto" w:fill="auto"/>
            <w:vAlign w:val="center"/>
          </w:tcPr>
          <w:p w:rsidR="00F436BA" w:rsidRPr="0057286A" w:rsidRDefault="00F436BA" w:rsidP="004947F3">
            <w:pPr>
              <w:widowControl/>
              <w:jc w:val="center"/>
              <w:rPr>
                <w:rStyle w:val="TableText2"/>
                <w:rFonts w:ascii="Times New Roman" w:hAnsi="Times New Roman"/>
                <w:szCs w:val="20"/>
              </w:rPr>
            </w:pPr>
            <w:r w:rsidRPr="0057286A">
              <w:rPr>
                <w:rStyle w:val="TableText2"/>
                <w:rFonts w:ascii="Times New Roman" w:hAnsi="Times New Roman"/>
                <w:szCs w:val="20"/>
              </w:rPr>
              <w:t>8.1%</w:t>
            </w:r>
          </w:p>
        </w:tc>
        <w:tc>
          <w:tcPr>
            <w:tcW w:w="404" w:type="pct"/>
            <w:tcBorders>
              <w:top w:val="dotted" w:sz="4" w:space="0" w:color="auto"/>
              <w:left w:val="dotted" w:sz="4" w:space="0" w:color="auto"/>
              <w:bottom w:val="dotted" w:sz="4" w:space="0" w:color="auto"/>
              <w:right w:val="dotted" w:sz="4" w:space="0" w:color="auto"/>
            </w:tcBorders>
            <w:shd w:val="clear" w:color="auto" w:fill="auto"/>
            <w:noWrap/>
            <w:vAlign w:val="center"/>
          </w:tcPr>
          <w:p w:rsidR="00F436BA" w:rsidRPr="0057286A" w:rsidRDefault="00F436BA" w:rsidP="004947F3">
            <w:pPr>
              <w:widowControl/>
              <w:jc w:val="center"/>
              <w:rPr>
                <w:rStyle w:val="TableText2"/>
                <w:rFonts w:ascii="Times New Roman" w:hAnsi="Times New Roman"/>
                <w:szCs w:val="20"/>
              </w:rPr>
            </w:pPr>
            <w:r w:rsidRPr="0057286A">
              <w:rPr>
                <w:rStyle w:val="TableText2"/>
                <w:rFonts w:ascii="Times New Roman" w:hAnsi="Times New Roman"/>
                <w:szCs w:val="20"/>
              </w:rPr>
              <w:t>3.9%</w:t>
            </w:r>
          </w:p>
        </w:tc>
        <w:tc>
          <w:tcPr>
            <w:tcW w:w="352" w:type="pct"/>
            <w:tcBorders>
              <w:top w:val="dotted" w:sz="4" w:space="0" w:color="auto"/>
              <w:left w:val="dotted" w:sz="4" w:space="0" w:color="auto"/>
              <w:bottom w:val="dotted" w:sz="4" w:space="0" w:color="auto"/>
              <w:right w:val="dotted" w:sz="4" w:space="0" w:color="auto"/>
            </w:tcBorders>
            <w:shd w:val="clear" w:color="auto" w:fill="auto"/>
            <w:vAlign w:val="center"/>
          </w:tcPr>
          <w:p w:rsidR="00F436BA" w:rsidRPr="0057286A" w:rsidRDefault="00F436BA" w:rsidP="004947F3">
            <w:pPr>
              <w:widowControl/>
              <w:jc w:val="center"/>
              <w:rPr>
                <w:rStyle w:val="TableText2"/>
                <w:rFonts w:ascii="Times New Roman" w:hAnsi="Times New Roman"/>
                <w:szCs w:val="20"/>
              </w:rPr>
            </w:pPr>
            <w:r w:rsidRPr="0057286A">
              <w:rPr>
                <w:rStyle w:val="TableText2"/>
                <w:rFonts w:ascii="Times New Roman" w:hAnsi="Times New Roman"/>
                <w:szCs w:val="20"/>
              </w:rPr>
              <w:t>6.8%</w:t>
            </w:r>
          </w:p>
        </w:tc>
        <w:tc>
          <w:tcPr>
            <w:tcW w:w="354" w:type="pct"/>
            <w:tcBorders>
              <w:top w:val="dotted" w:sz="4" w:space="0" w:color="auto"/>
              <w:left w:val="dotted" w:sz="4" w:space="0" w:color="auto"/>
              <w:bottom w:val="dotted" w:sz="4" w:space="0" w:color="auto"/>
              <w:right w:val="dotted" w:sz="4" w:space="0" w:color="auto"/>
            </w:tcBorders>
            <w:shd w:val="clear" w:color="auto" w:fill="auto"/>
            <w:vAlign w:val="center"/>
          </w:tcPr>
          <w:p w:rsidR="00F436BA" w:rsidRPr="0057286A" w:rsidRDefault="00F436BA" w:rsidP="004947F3">
            <w:pPr>
              <w:widowControl/>
              <w:jc w:val="center"/>
              <w:rPr>
                <w:rStyle w:val="TableText2"/>
                <w:rFonts w:ascii="Times New Roman" w:hAnsi="Times New Roman"/>
                <w:szCs w:val="20"/>
              </w:rPr>
            </w:pPr>
            <w:r w:rsidRPr="0057286A">
              <w:rPr>
                <w:rStyle w:val="TableText2"/>
                <w:rFonts w:ascii="Times New Roman" w:hAnsi="Times New Roman"/>
                <w:szCs w:val="20"/>
              </w:rPr>
              <w:t>7.0%</w:t>
            </w:r>
          </w:p>
        </w:tc>
        <w:tc>
          <w:tcPr>
            <w:tcW w:w="454" w:type="pct"/>
            <w:tcBorders>
              <w:top w:val="dotted" w:sz="4" w:space="0" w:color="auto"/>
              <w:left w:val="dotted" w:sz="4" w:space="0" w:color="auto"/>
              <w:bottom w:val="dotted" w:sz="4" w:space="0" w:color="auto"/>
              <w:right w:val="dotted" w:sz="4" w:space="0" w:color="auto"/>
            </w:tcBorders>
            <w:vAlign w:val="center"/>
          </w:tcPr>
          <w:p w:rsidR="00F436BA" w:rsidRPr="00C57251" w:rsidRDefault="00F436BA" w:rsidP="004947F3">
            <w:pPr>
              <w:widowControl/>
              <w:jc w:val="center"/>
              <w:rPr>
                <w:rStyle w:val="TableText2"/>
                <w:rFonts w:ascii="Times New Roman" w:hAnsi="Times New Roman"/>
                <w:szCs w:val="20"/>
              </w:rPr>
            </w:pPr>
            <w:r>
              <w:rPr>
                <w:rStyle w:val="TableText2"/>
                <w:rFonts w:ascii="Times New Roman" w:hAnsi="Times New Roman"/>
                <w:szCs w:val="20"/>
              </w:rPr>
              <w:t>-</w:t>
            </w:r>
          </w:p>
        </w:tc>
        <w:tc>
          <w:tcPr>
            <w:tcW w:w="455" w:type="pct"/>
            <w:tcBorders>
              <w:top w:val="dotted" w:sz="4" w:space="0" w:color="auto"/>
              <w:left w:val="dotted" w:sz="4" w:space="0" w:color="auto"/>
              <w:bottom w:val="dotted" w:sz="4" w:space="0" w:color="auto"/>
              <w:right w:val="dotted" w:sz="4" w:space="0" w:color="auto"/>
            </w:tcBorders>
            <w:vAlign w:val="center"/>
          </w:tcPr>
          <w:p w:rsidR="00F436BA" w:rsidRPr="00C57251" w:rsidRDefault="00F436BA" w:rsidP="004947F3">
            <w:pPr>
              <w:widowControl/>
              <w:jc w:val="center"/>
              <w:rPr>
                <w:rStyle w:val="TableText2"/>
                <w:rFonts w:ascii="Times New Roman" w:hAnsi="Times New Roman"/>
                <w:szCs w:val="20"/>
              </w:rPr>
            </w:pPr>
            <w:r>
              <w:rPr>
                <w:rStyle w:val="TableText2"/>
                <w:rFonts w:ascii="Times New Roman" w:hAnsi="Times New Roman"/>
                <w:szCs w:val="20"/>
              </w:rPr>
              <w:t>-</w:t>
            </w:r>
          </w:p>
        </w:tc>
        <w:tc>
          <w:tcPr>
            <w:tcW w:w="857" w:type="pct"/>
            <w:tcBorders>
              <w:top w:val="dotted" w:sz="4" w:space="0" w:color="auto"/>
              <w:left w:val="dotted" w:sz="4" w:space="0" w:color="auto"/>
              <w:bottom w:val="dotted" w:sz="4" w:space="0" w:color="auto"/>
            </w:tcBorders>
            <w:vAlign w:val="center"/>
          </w:tcPr>
          <w:p w:rsidR="00F436BA" w:rsidRPr="00C57251" w:rsidRDefault="00F436BA" w:rsidP="004947F3">
            <w:pPr>
              <w:widowControl/>
              <w:jc w:val="center"/>
              <w:rPr>
                <w:rStyle w:val="TableText2"/>
                <w:rFonts w:ascii="Times New Roman" w:hAnsi="Times New Roman"/>
                <w:szCs w:val="20"/>
              </w:rPr>
            </w:pPr>
            <w:r>
              <w:rPr>
                <w:rStyle w:val="TableText2"/>
                <w:rFonts w:ascii="Times New Roman" w:hAnsi="Times New Roman"/>
                <w:szCs w:val="20"/>
              </w:rPr>
              <w:t>-</w:t>
            </w:r>
          </w:p>
        </w:tc>
      </w:tr>
      <w:tr w:rsidR="00F436BA" w:rsidRPr="0057286A" w:rsidTr="004947F3">
        <w:trPr>
          <w:trHeight w:val="20"/>
        </w:trPr>
        <w:tc>
          <w:tcPr>
            <w:tcW w:w="509" w:type="pct"/>
            <w:shd w:val="clear" w:color="auto" w:fill="auto"/>
            <w:noWrap/>
            <w:vAlign w:val="center"/>
            <w:hideMark/>
          </w:tcPr>
          <w:p w:rsidR="00F436BA" w:rsidRPr="0057286A" w:rsidRDefault="00F436BA" w:rsidP="004947F3">
            <w:pPr>
              <w:widowControl/>
              <w:jc w:val="left"/>
              <w:rPr>
                <w:rStyle w:val="TableText2"/>
                <w:rFonts w:ascii="Times New Roman" w:hAnsi="Times New Roman"/>
                <w:szCs w:val="20"/>
              </w:rPr>
            </w:pPr>
            <w:r w:rsidRPr="0057286A">
              <w:rPr>
                <w:rStyle w:val="TableText2"/>
                <w:rFonts w:ascii="Times New Roman" w:hAnsi="Times New Roman"/>
                <w:szCs w:val="20"/>
              </w:rPr>
              <w:t>Hypo-G; %</w:t>
            </w:r>
          </w:p>
        </w:tc>
        <w:tc>
          <w:tcPr>
            <w:tcW w:w="306" w:type="pct"/>
            <w:tcBorders>
              <w:top w:val="dotted" w:sz="4" w:space="0" w:color="auto"/>
              <w:right w:val="dotted" w:sz="4" w:space="0" w:color="auto"/>
            </w:tcBorders>
            <w:shd w:val="clear" w:color="auto" w:fill="auto"/>
            <w:noWrap/>
            <w:vAlign w:val="center"/>
          </w:tcPr>
          <w:p w:rsidR="00F436BA" w:rsidRPr="0057286A" w:rsidRDefault="00F436BA" w:rsidP="004947F3">
            <w:pPr>
              <w:widowControl/>
              <w:jc w:val="center"/>
              <w:rPr>
                <w:rStyle w:val="TableText2"/>
                <w:rFonts w:ascii="Times New Roman" w:hAnsi="Times New Roman"/>
                <w:szCs w:val="20"/>
              </w:rPr>
            </w:pPr>
            <w:r w:rsidRPr="0057286A">
              <w:rPr>
                <w:rStyle w:val="TableText2"/>
                <w:rFonts w:ascii="Times New Roman" w:hAnsi="Times New Roman"/>
                <w:szCs w:val="20"/>
              </w:rPr>
              <w:t>52.5%</w:t>
            </w:r>
          </w:p>
        </w:tc>
        <w:tc>
          <w:tcPr>
            <w:tcW w:w="305" w:type="pct"/>
            <w:tcBorders>
              <w:top w:val="dotted" w:sz="4" w:space="0" w:color="auto"/>
              <w:left w:val="dotted" w:sz="4" w:space="0" w:color="auto"/>
              <w:right w:val="dotted" w:sz="4" w:space="0" w:color="auto"/>
            </w:tcBorders>
            <w:shd w:val="clear" w:color="auto" w:fill="auto"/>
            <w:noWrap/>
            <w:vAlign w:val="center"/>
          </w:tcPr>
          <w:p w:rsidR="00F436BA" w:rsidRPr="0057286A" w:rsidRDefault="00F436BA" w:rsidP="004947F3">
            <w:pPr>
              <w:widowControl/>
              <w:jc w:val="center"/>
              <w:rPr>
                <w:rStyle w:val="TableText2"/>
                <w:rFonts w:ascii="Times New Roman" w:hAnsi="Times New Roman"/>
                <w:szCs w:val="20"/>
              </w:rPr>
            </w:pPr>
            <w:r w:rsidRPr="0057286A">
              <w:rPr>
                <w:rStyle w:val="TableText2"/>
                <w:rFonts w:ascii="Times New Roman" w:hAnsi="Times New Roman"/>
                <w:szCs w:val="20"/>
              </w:rPr>
              <w:t>24.5%</w:t>
            </w:r>
          </w:p>
        </w:tc>
        <w:tc>
          <w:tcPr>
            <w:tcW w:w="301" w:type="pct"/>
            <w:tcBorders>
              <w:top w:val="dotted" w:sz="4" w:space="0" w:color="auto"/>
              <w:left w:val="dotted" w:sz="4" w:space="0" w:color="auto"/>
              <w:right w:val="dotted" w:sz="4" w:space="0" w:color="auto"/>
            </w:tcBorders>
            <w:shd w:val="clear" w:color="auto" w:fill="auto"/>
            <w:noWrap/>
            <w:vAlign w:val="center"/>
          </w:tcPr>
          <w:p w:rsidR="00F436BA" w:rsidRPr="0057286A" w:rsidRDefault="00F436BA" w:rsidP="004947F3">
            <w:pPr>
              <w:widowControl/>
              <w:jc w:val="center"/>
              <w:rPr>
                <w:rStyle w:val="TableText2"/>
                <w:rFonts w:ascii="Times New Roman" w:hAnsi="Times New Roman"/>
                <w:szCs w:val="20"/>
              </w:rPr>
            </w:pPr>
            <w:r w:rsidRPr="0057286A">
              <w:rPr>
                <w:rStyle w:val="TableText2"/>
                <w:rFonts w:ascii="Times New Roman" w:hAnsi="Times New Roman"/>
                <w:szCs w:val="20"/>
              </w:rPr>
              <w:t>19.2%</w:t>
            </w:r>
          </w:p>
        </w:tc>
        <w:tc>
          <w:tcPr>
            <w:tcW w:w="350" w:type="pct"/>
            <w:tcBorders>
              <w:top w:val="dotted" w:sz="4" w:space="0" w:color="auto"/>
              <w:left w:val="dotted" w:sz="4" w:space="0" w:color="auto"/>
              <w:right w:val="dotted" w:sz="4" w:space="0" w:color="auto"/>
            </w:tcBorders>
            <w:shd w:val="clear" w:color="auto" w:fill="auto"/>
            <w:vAlign w:val="center"/>
          </w:tcPr>
          <w:p w:rsidR="00F436BA" w:rsidRPr="0057286A" w:rsidRDefault="00F436BA" w:rsidP="004947F3">
            <w:pPr>
              <w:widowControl/>
              <w:jc w:val="center"/>
              <w:rPr>
                <w:rStyle w:val="TableText2"/>
                <w:rFonts w:ascii="Times New Roman" w:hAnsi="Times New Roman"/>
                <w:szCs w:val="20"/>
              </w:rPr>
            </w:pPr>
            <w:r w:rsidRPr="0057286A">
              <w:rPr>
                <w:rStyle w:val="TableText2"/>
                <w:rFonts w:ascii="Times New Roman" w:hAnsi="Times New Roman"/>
                <w:szCs w:val="20"/>
              </w:rPr>
              <w:t>27.8%</w:t>
            </w:r>
          </w:p>
        </w:tc>
        <w:tc>
          <w:tcPr>
            <w:tcW w:w="353" w:type="pct"/>
            <w:tcBorders>
              <w:top w:val="dotted" w:sz="4" w:space="0" w:color="auto"/>
              <w:left w:val="dotted" w:sz="4" w:space="0" w:color="auto"/>
              <w:right w:val="dotted" w:sz="4" w:space="0" w:color="auto"/>
            </w:tcBorders>
            <w:shd w:val="clear" w:color="auto" w:fill="auto"/>
            <w:vAlign w:val="center"/>
          </w:tcPr>
          <w:p w:rsidR="00F436BA" w:rsidRPr="0057286A" w:rsidRDefault="00F436BA" w:rsidP="004947F3">
            <w:pPr>
              <w:widowControl/>
              <w:jc w:val="center"/>
              <w:rPr>
                <w:rStyle w:val="TableText2"/>
                <w:rFonts w:ascii="Times New Roman" w:hAnsi="Times New Roman"/>
                <w:szCs w:val="20"/>
              </w:rPr>
            </w:pPr>
            <w:r w:rsidRPr="0057286A">
              <w:rPr>
                <w:rStyle w:val="TableText2"/>
                <w:rFonts w:ascii="Times New Roman" w:hAnsi="Times New Roman"/>
                <w:szCs w:val="20"/>
              </w:rPr>
              <w:t>12.6%</w:t>
            </w:r>
          </w:p>
        </w:tc>
        <w:tc>
          <w:tcPr>
            <w:tcW w:w="404" w:type="pct"/>
            <w:tcBorders>
              <w:top w:val="dotted" w:sz="4" w:space="0" w:color="auto"/>
              <w:left w:val="dotted" w:sz="4" w:space="0" w:color="auto"/>
              <w:right w:val="dotted" w:sz="4" w:space="0" w:color="auto"/>
            </w:tcBorders>
            <w:shd w:val="clear" w:color="auto" w:fill="auto"/>
            <w:noWrap/>
            <w:vAlign w:val="center"/>
          </w:tcPr>
          <w:p w:rsidR="00F436BA" w:rsidRPr="0057286A" w:rsidRDefault="00F436BA" w:rsidP="004947F3">
            <w:pPr>
              <w:widowControl/>
              <w:jc w:val="center"/>
              <w:rPr>
                <w:rStyle w:val="TableText2"/>
                <w:rFonts w:ascii="Times New Roman" w:hAnsi="Times New Roman"/>
                <w:szCs w:val="20"/>
              </w:rPr>
            </w:pPr>
            <w:r w:rsidRPr="0057286A">
              <w:rPr>
                <w:rStyle w:val="TableText2"/>
                <w:rFonts w:ascii="Times New Roman" w:hAnsi="Times New Roman"/>
                <w:szCs w:val="20"/>
              </w:rPr>
              <w:t>19.8%</w:t>
            </w:r>
          </w:p>
        </w:tc>
        <w:tc>
          <w:tcPr>
            <w:tcW w:w="352" w:type="pct"/>
            <w:tcBorders>
              <w:top w:val="dotted" w:sz="4" w:space="0" w:color="auto"/>
              <w:left w:val="dotted" w:sz="4" w:space="0" w:color="auto"/>
              <w:right w:val="dotted" w:sz="4" w:space="0" w:color="auto"/>
            </w:tcBorders>
            <w:shd w:val="clear" w:color="auto" w:fill="auto"/>
            <w:vAlign w:val="center"/>
          </w:tcPr>
          <w:p w:rsidR="00F436BA" w:rsidRPr="0057286A" w:rsidRDefault="00F436BA" w:rsidP="004947F3">
            <w:pPr>
              <w:widowControl/>
              <w:jc w:val="center"/>
              <w:rPr>
                <w:rStyle w:val="TableText2"/>
                <w:rFonts w:ascii="Times New Roman" w:hAnsi="Times New Roman"/>
                <w:szCs w:val="20"/>
              </w:rPr>
            </w:pPr>
            <w:r w:rsidRPr="0057286A">
              <w:rPr>
                <w:rStyle w:val="TableText2"/>
                <w:rFonts w:ascii="Times New Roman" w:hAnsi="Times New Roman"/>
                <w:szCs w:val="20"/>
              </w:rPr>
              <w:t>29.1%</w:t>
            </w:r>
          </w:p>
        </w:tc>
        <w:tc>
          <w:tcPr>
            <w:tcW w:w="354" w:type="pct"/>
            <w:tcBorders>
              <w:top w:val="dotted" w:sz="4" w:space="0" w:color="auto"/>
              <w:left w:val="dotted" w:sz="4" w:space="0" w:color="auto"/>
              <w:right w:val="dotted" w:sz="4" w:space="0" w:color="auto"/>
            </w:tcBorders>
            <w:shd w:val="clear" w:color="auto" w:fill="auto"/>
            <w:vAlign w:val="center"/>
          </w:tcPr>
          <w:p w:rsidR="00F436BA" w:rsidRPr="0057286A" w:rsidRDefault="00F436BA" w:rsidP="004947F3">
            <w:pPr>
              <w:widowControl/>
              <w:jc w:val="center"/>
              <w:rPr>
                <w:rStyle w:val="TableText2"/>
                <w:rFonts w:ascii="Times New Roman" w:hAnsi="Times New Roman"/>
                <w:szCs w:val="20"/>
              </w:rPr>
            </w:pPr>
            <w:r w:rsidRPr="0057286A">
              <w:rPr>
                <w:rStyle w:val="TableText2"/>
                <w:rFonts w:ascii="Times New Roman" w:hAnsi="Times New Roman"/>
                <w:szCs w:val="20"/>
              </w:rPr>
              <w:t>16.5%</w:t>
            </w:r>
          </w:p>
        </w:tc>
        <w:tc>
          <w:tcPr>
            <w:tcW w:w="454" w:type="pct"/>
            <w:tcBorders>
              <w:top w:val="dotted" w:sz="4" w:space="0" w:color="auto"/>
              <w:left w:val="dotted" w:sz="4" w:space="0" w:color="auto"/>
              <w:right w:val="dotted" w:sz="4" w:space="0" w:color="auto"/>
            </w:tcBorders>
            <w:vAlign w:val="center"/>
          </w:tcPr>
          <w:p w:rsidR="00F436BA" w:rsidRPr="00C57251" w:rsidRDefault="00F436BA" w:rsidP="004947F3">
            <w:pPr>
              <w:widowControl/>
              <w:jc w:val="center"/>
              <w:rPr>
                <w:rStyle w:val="TableText2"/>
                <w:rFonts w:ascii="Times New Roman" w:hAnsi="Times New Roman"/>
                <w:szCs w:val="20"/>
              </w:rPr>
            </w:pPr>
            <w:r w:rsidRPr="00C57251">
              <w:rPr>
                <w:rStyle w:val="TableText2"/>
                <w:rFonts w:ascii="Times New Roman" w:hAnsi="Times New Roman"/>
                <w:szCs w:val="20"/>
              </w:rPr>
              <w:t>8.4%</w:t>
            </w:r>
          </w:p>
        </w:tc>
        <w:tc>
          <w:tcPr>
            <w:tcW w:w="455" w:type="pct"/>
            <w:tcBorders>
              <w:top w:val="dotted" w:sz="4" w:space="0" w:color="auto"/>
              <w:left w:val="dotted" w:sz="4" w:space="0" w:color="auto"/>
              <w:right w:val="dotted" w:sz="4" w:space="0" w:color="auto"/>
            </w:tcBorders>
            <w:vAlign w:val="center"/>
          </w:tcPr>
          <w:p w:rsidR="00F436BA" w:rsidRPr="00C57251" w:rsidRDefault="00F436BA" w:rsidP="004947F3">
            <w:pPr>
              <w:widowControl/>
              <w:jc w:val="center"/>
              <w:rPr>
                <w:rStyle w:val="TableText2"/>
                <w:rFonts w:ascii="Times New Roman" w:hAnsi="Times New Roman"/>
                <w:szCs w:val="20"/>
              </w:rPr>
            </w:pPr>
            <w:r w:rsidRPr="00C57251">
              <w:rPr>
                <w:rStyle w:val="TableText2"/>
                <w:rFonts w:ascii="Times New Roman" w:hAnsi="Times New Roman"/>
                <w:szCs w:val="20"/>
              </w:rPr>
              <w:t>22.0%</w:t>
            </w:r>
          </w:p>
        </w:tc>
        <w:tc>
          <w:tcPr>
            <w:tcW w:w="857" w:type="pct"/>
            <w:tcBorders>
              <w:top w:val="dotted" w:sz="4" w:space="0" w:color="auto"/>
              <w:left w:val="dotted" w:sz="4" w:space="0" w:color="auto"/>
            </w:tcBorders>
            <w:vAlign w:val="center"/>
          </w:tcPr>
          <w:p w:rsidR="00F436BA" w:rsidRPr="00C57251" w:rsidRDefault="00F436BA" w:rsidP="004947F3">
            <w:pPr>
              <w:widowControl/>
              <w:jc w:val="center"/>
              <w:rPr>
                <w:rStyle w:val="TableText2"/>
                <w:rFonts w:ascii="Times New Roman" w:hAnsi="Times New Roman"/>
                <w:szCs w:val="20"/>
              </w:rPr>
            </w:pPr>
            <w:r w:rsidRPr="00C57251">
              <w:rPr>
                <w:rStyle w:val="TableText2"/>
                <w:rFonts w:ascii="Times New Roman" w:hAnsi="Times New Roman"/>
                <w:szCs w:val="20"/>
              </w:rPr>
              <w:t>26.5%</w:t>
            </w:r>
          </w:p>
        </w:tc>
      </w:tr>
    </w:tbl>
    <w:p w:rsidR="00597861" w:rsidRPr="00815C39" w:rsidRDefault="00597861" w:rsidP="00597861">
      <w:pPr>
        <w:rPr>
          <w:rFonts w:ascii="Times New Roman" w:hAnsi="Times New Roman" w:cs="Times New Roman"/>
          <w:sz w:val="18"/>
          <w:szCs w:val="18"/>
        </w:rPr>
      </w:pPr>
      <w:r w:rsidRPr="00815C39">
        <w:rPr>
          <w:rFonts w:ascii="Times New Roman" w:hAnsi="Times New Roman" w:cs="Times New Roman"/>
          <w:sz w:val="18"/>
          <w:szCs w:val="18"/>
        </w:rPr>
        <w:t>* mean change from baseline</w:t>
      </w:r>
    </w:p>
    <w:p w:rsidR="00597861" w:rsidRPr="00815C39" w:rsidRDefault="00597861" w:rsidP="00597861">
      <w:pPr>
        <w:rPr>
          <w:rFonts w:ascii="Times New Roman" w:hAnsi="Times New Roman" w:cs="Times New Roman"/>
          <w:sz w:val="18"/>
          <w:szCs w:val="18"/>
        </w:rPr>
      </w:pPr>
      <w:r w:rsidRPr="00815C39">
        <w:rPr>
          <w:rFonts w:ascii="Times New Roman" w:hAnsi="Times New Roman" w:cs="Times New Roman"/>
          <w:sz w:val="18"/>
          <w:szCs w:val="18"/>
        </w:rPr>
        <w:t xml:space="preserve">AE = adverse event; BW = body weight; CI = confidence interval; DPP-4-i = dipeptidyl peptidase-4 inhibitor; EXN = </w:t>
      </w:r>
      <w:proofErr w:type="spellStart"/>
      <w:r w:rsidRPr="00815C39">
        <w:rPr>
          <w:rFonts w:ascii="Times New Roman" w:hAnsi="Times New Roman" w:cs="Times New Roman"/>
          <w:sz w:val="18"/>
          <w:szCs w:val="18"/>
        </w:rPr>
        <w:t>exenatide</w:t>
      </w:r>
      <w:proofErr w:type="spellEnd"/>
      <w:r w:rsidRPr="00815C39">
        <w:rPr>
          <w:rFonts w:ascii="Times New Roman" w:hAnsi="Times New Roman" w:cs="Times New Roman"/>
          <w:sz w:val="18"/>
          <w:szCs w:val="18"/>
        </w:rPr>
        <w:t xml:space="preserve">; </w:t>
      </w:r>
      <w:proofErr w:type="spellStart"/>
      <w:r w:rsidRPr="00815C39">
        <w:rPr>
          <w:rFonts w:ascii="Times New Roman" w:hAnsi="Times New Roman" w:cs="Times New Roman"/>
          <w:sz w:val="18"/>
          <w:szCs w:val="18"/>
        </w:rPr>
        <w:t>Gla</w:t>
      </w:r>
      <w:proofErr w:type="spellEnd"/>
      <w:r w:rsidRPr="00815C39">
        <w:rPr>
          <w:rFonts w:ascii="Times New Roman" w:hAnsi="Times New Roman" w:cs="Times New Roman"/>
          <w:sz w:val="18"/>
          <w:szCs w:val="18"/>
        </w:rPr>
        <w:t xml:space="preserve"> = glargine; GLP-1-RA = glucagon-like peptide-1 receptor agonist; HbA</w:t>
      </w:r>
      <w:r w:rsidRPr="00815C39">
        <w:rPr>
          <w:rFonts w:ascii="Times New Roman" w:hAnsi="Times New Roman" w:cs="Times New Roman"/>
          <w:sz w:val="18"/>
          <w:szCs w:val="18"/>
          <w:vertAlign w:val="subscript"/>
        </w:rPr>
        <w:t>1c</w:t>
      </w:r>
      <w:r w:rsidRPr="00815C39">
        <w:rPr>
          <w:rFonts w:ascii="Times New Roman" w:hAnsi="Times New Roman" w:cs="Times New Roman"/>
          <w:sz w:val="18"/>
          <w:szCs w:val="18"/>
        </w:rPr>
        <w:t xml:space="preserve"> = glycated haemoglobin; Hypo-G = hypoglycaemia; INS = insulin; LIN = </w:t>
      </w:r>
      <w:proofErr w:type="spellStart"/>
      <w:r w:rsidRPr="00815C39">
        <w:rPr>
          <w:rFonts w:ascii="Times New Roman" w:hAnsi="Times New Roman" w:cs="Times New Roman"/>
          <w:sz w:val="18"/>
          <w:szCs w:val="18"/>
        </w:rPr>
        <w:t>linagliptin</w:t>
      </w:r>
      <w:proofErr w:type="spellEnd"/>
      <w:r w:rsidRPr="00815C39">
        <w:rPr>
          <w:rFonts w:ascii="Times New Roman" w:hAnsi="Times New Roman" w:cs="Times New Roman"/>
          <w:sz w:val="18"/>
          <w:szCs w:val="18"/>
        </w:rPr>
        <w:t xml:space="preserve">; LIR = </w:t>
      </w:r>
      <w:proofErr w:type="spellStart"/>
      <w:r w:rsidRPr="00815C39">
        <w:rPr>
          <w:rFonts w:ascii="Times New Roman" w:hAnsi="Times New Roman" w:cs="Times New Roman"/>
          <w:sz w:val="18"/>
          <w:szCs w:val="18"/>
        </w:rPr>
        <w:t>liraglutide</w:t>
      </w:r>
      <w:proofErr w:type="spellEnd"/>
      <w:r w:rsidRPr="00815C39">
        <w:rPr>
          <w:rFonts w:ascii="Times New Roman" w:hAnsi="Times New Roman" w:cs="Times New Roman"/>
          <w:sz w:val="18"/>
          <w:szCs w:val="18"/>
        </w:rPr>
        <w:t xml:space="preserve">; MET = metformin; PBO = placebo; ROS = rosiglitazone; SAE = serious adverse event; SD = standard deviation; SIT = </w:t>
      </w:r>
      <w:proofErr w:type="spellStart"/>
      <w:r w:rsidRPr="00815C39">
        <w:rPr>
          <w:rFonts w:ascii="Times New Roman" w:hAnsi="Times New Roman" w:cs="Times New Roman"/>
          <w:sz w:val="18"/>
          <w:szCs w:val="18"/>
        </w:rPr>
        <w:t>sitagliptin</w:t>
      </w:r>
      <w:proofErr w:type="spellEnd"/>
      <w:r w:rsidRPr="00815C39">
        <w:rPr>
          <w:rFonts w:ascii="Times New Roman" w:hAnsi="Times New Roman" w:cs="Times New Roman"/>
          <w:sz w:val="18"/>
          <w:szCs w:val="18"/>
        </w:rPr>
        <w:t xml:space="preserve">; SU = sulfonylurea; TZD = thiazolidinedione;  CAN = </w:t>
      </w:r>
      <w:proofErr w:type="spellStart"/>
      <w:r w:rsidRPr="00815C39">
        <w:rPr>
          <w:rFonts w:ascii="Times New Roman" w:hAnsi="Times New Roman" w:cs="Times New Roman"/>
          <w:sz w:val="18"/>
          <w:szCs w:val="18"/>
        </w:rPr>
        <w:t>Canagliflozin</w:t>
      </w:r>
      <w:proofErr w:type="spellEnd"/>
      <w:r w:rsidRPr="00815C39">
        <w:rPr>
          <w:rFonts w:ascii="Times New Roman" w:hAnsi="Times New Roman" w:cs="Times New Roman"/>
          <w:sz w:val="18"/>
          <w:szCs w:val="18"/>
        </w:rPr>
        <w:t xml:space="preserve">; </w:t>
      </w:r>
      <w:r w:rsidR="00815C39" w:rsidRPr="00815C39">
        <w:rPr>
          <w:rFonts w:ascii="Times New Roman" w:hAnsi="Times New Roman"/>
          <w:sz w:val="18"/>
          <w:szCs w:val="18"/>
        </w:rPr>
        <w:t>SGLT2-i = sodium glucose co-transporter 2 inhibitor</w:t>
      </w:r>
      <w:r w:rsidRPr="00815C39">
        <w:rPr>
          <w:rFonts w:ascii="Times New Roman" w:hAnsi="Times New Roman" w:cs="Times New Roman"/>
          <w:sz w:val="18"/>
          <w:szCs w:val="18"/>
        </w:rPr>
        <w:t>.</w:t>
      </w:r>
    </w:p>
    <w:p w:rsidR="00FE717E" w:rsidRDefault="00FE717E" w:rsidP="00F436BA">
      <w:pPr>
        <w:pStyle w:val="Caption"/>
        <w:rPr>
          <w:rFonts w:ascii="Times New Roman" w:hAnsi="Times New Roman" w:cs="Times New Roman"/>
          <w:szCs w:val="20"/>
        </w:rPr>
      </w:pPr>
    </w:p>
    <w:p w:rsidR="00FE717E" w:rsidRDefault="00FE717E" w:rsidP="00F436BA">
      <w:pPr>
        <w:pStyle w:val="Caption"/>
        <w:rPr>
          <w:rFonts w:ascii="Times New Roman" w:hAnsi="Times New Roman" w:cs="Times New Roman"/>
          <w:szCs w:val="20"/>
        </w:rPr>
      </w:pPr>
    </w:p>
    <w:p w:rsidR="00FE717E" w:rsidRDefault="00FE717E" w:rsidP="00F436BA">
      <w:pPr>
        <w:pStyle w:val="Caption"/>
        <w:rPr>
          <w:rFonts w:ascii="Times New Roman" w:hAnsi="Times New Roman" w:cs="Times New Roman"/>
          <w:szCs w:val="20"/>
        </w:rPr>
      </w:pPr>
    </w:p>
    <w:p w:rsidR="00FE717E" w:rsidRDefault="00FE717E" w:rsidP="00F436BA">
      <w:pPr>
        <w:pStyle w:val="Caption"/>
        <w:rPr>
          <w:rFonts w:ascii="Times New Roman" w:hAnsi="Times New Roman" w:cs="Times New Roman"/>
          <w:szCs w:val="20"/>
        </w:rPr>
      </w:pPr>
    </w:p>
    <w:p w:rsidR="00FE717E" w:rsidRDefault="00FE717E" w:rsidP="00F436BA">
      <w:pPr>
        <w:pStyle w:val="Caption"/>
        <w:rPr>
          <w:rFonts w:ascii="Times New Roman" w:hAnsi="Times New Roman" w:cs="Times New Roman"/>
          <w:szCs w:val="20"/>
        </w:rPr>
      </w:pPr>
    </w:p>
    <w:p w:rsidR="00FE717E" w:rsidRDefault="00FE717E" w:rsidP="00F436BA">
      <w:pPr>
        <w:pStyle w:val="Caption"/>
        <w:rPr>
          <w:rFonts w:ascii="Times New Roman" w:hAnsi="Times New Roman" w:cs="Times New Roman"/>
          <w:szCs w:val="20"/>
        </w:rPr>
      </w:pPr>
    </w:p>
    <w:p w:rsidR="00FE717E" w:rsidRDefault="00FE717E" w:rsidP="00F436BA">
      <w:pPr>
        <w:pStyle w:val="Caption"/>
        <w:rPr>
          <w:rFonts w:ascii="Times New Roman" w:hAnsi="Times New Roman" w:cs="Times New Roman"/>
          <w:szCs w:val="20"/>
        </w:rPr>
      </w:pPr>
    </w:p>
    <w:p w:rsidR="00EF1CCA" w:rsidRPr="00F436BA" w:rsidRDefault="00885629" w:rsidP="00F436BA">
      <w:pPr>
        <w:pStyle w:val="Caption"/>
        <w:rPr>
          <w:rFonts w:ascii="Times New Roman" w:hAnsi="Times New Roman" w:cs="Times New Roman"/>
          <w:szCs w:val="20"/>
        </w:rPr>
      </w:pPr>
      <w:r w:rsidRPr="0057286A">
        <w:rPr>
          <w:rFonts w:ascii="Times New Roman" w:hAnsi="Times New Roman" w:cs="Times New Roman"/>
          <w:szCs w:val="20"/>
        </w:rPr>
        <w:t xml:space="preserve">Table </w:t>
      </w:r>
      <w:r w:rsidR="00BB4E48">
        <w:rPr>
          <w:rFonts w:ascii="Times New Roman" w:hAnsi="Times New Roman" w:cs="Times New Roman"/>
          <w:szCs w:val="20"/>
        </w:rPr>
        <w:t xml:space="preserve">5 </w:t>
      </w:r>
      <w:r w:rsidR="00BB4E48">
        <w:rPr>
          <w:rStyle w:val="CommentReference"/>
          <w:rFonts w:ascii="Times New Roman" w:hAnsi="Times New Roman" w:cs="Times New Roman"/>
          <w:b/>
          <w:szCs w:val="20"/>
        </w:rPr>
        <w:t>(</w:t>
      </w:r>
      <w:proofErr w:type="spellStart"/>
      <w:r w:rsidR="00BB4E48">
        <w:rPr>
          <w:rStyle w:val="CommentReference"/>
          <w:rFonts w:ascii="Times New Roman" w:hAnsi="Times New Roman" w:cs="Times New Roman"/>
          <w:b/>
          <w:szCs w:val="20"/>
        </w:rPr>
        <w:t>cont</w:t>
      </w:r>
      <w:proofErr w:type="spellEnd"/>
      <w:r w:rsidR="00BB4E48">
        <w:rPr>
          <w:rStyle w:val="CommentReference"/>
          <w:rFonts w:ascii="Times New Roman" w:hAnsi="Times New Roman" w:cs="Times New Roman"/>
          <w:b/>
          <w:szCs w:val="20"/>
        </w:rPr>
        <w:t>)</w:t>
      </w:r>
      <w:r w:rsidRPr="0057286A">
        <w:rPr>
          <w:rFonts w:ascii="Times New Roman" w:hAnsi="Times New Roman" w:cs="Times New Roman"/>
          <w:szCs w:val="20"/>
        </w:rPr>
        <w:t>: Resul</w:t>
      </w:r>
      <w:r w:rsidR="00F436BA">
        <w:rPr>
          <w:rFonts w:ascii="Times New Roman" w:hAnsi="Times New Roman" w:cs="Times New Roman"/>
          <w:szCs w:val="20"/>
        </w:rPr>
        <w:t>ts of the triple therapy trials</w:t>
      </w:r>
    </w:p>
    <w:tbl>
      <w:tblPr>
        <w:tblW w:w="51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727"/>
        <w:gridCol w:w="377"/>
        <w:gridCol w:w="281"/>
        <w:gridCol w:w="735"/>
        <w:gridCol w:w="92"/>
        <w:gridCol w:w="646"/>
        <w:gridCol w:w="183"/>
        <w:gridCol w:w="738"/>
        <w:gridCol w:w="186"/>
        <w:gridCol w:w="735"/>
        <w:gridCol w:w="94"/>
        <w:gridCol w:w="736"/>
        <w:gridCol w:w="183"/>
        <w:gridCol w:w="648"/>
        <w:gridCol w:w="458"/>
        <w:gridCol w:w="286"/>
        <w:gridCol w:w="635"/>
        <w:gridCol w:w="190"/>
        <w:gridCol w:w="731"/>
      </w:tblGrid>
      <w:tr w:rsidR="00F436BA" w:rsidRPr="0057286A" w:rsidTr="00F436BA">
        <w:trPr>
          <w:trHeight w:val="416"/>
        </w:trPr>
        <w:tc>
          <w:tcPr>
            <w:tcW w:w="402" w:type="pct"/>
            <w:tcMar>
              <w:left w:w="28" w:type="dxa"/>
              <w:right w:w="28" w:type="dxa"/>
            </w:tcMar>
          </w:tcPr>
          <w:p w:rsidR="00F436BA" w:rsidRPr="0057286A" w:rsidRDefault="00F436BA" w:rsidP="00EB1F98">
            <w:pPr>
              <w:jc w:val="left"/>
              <w:rPr>
                <w:rStyle w:val="TableText2"/>
                <w:rFonts w:ascii="Times New Roman" w:hAnsi="Times New Roman"/>
                <w:b/>
                <w:szCs w:val="20"/>
              </w:rPr>
            </w:pPr>
          </w:p>
        </w:tc>
        <w:tc>
          <w:tcPr>
            <w:tcW w:w="735" w:type="pct"/>
            <w:gridSpan w:val="3"/>
            <w:shd w:val="clear" w:color="auto" w:fill="auto"/>
            <w:noWrap/>
            <w:tcMar>
              <w:left w:w="28" w:type="dxa"/>
              <w:right w:w="28" w:type="dxa"/>
            </w:tcMar>
            <w:vAlign w:val="center"/>
            <w:hideMark/>
          </w:tcPr>
          <w:p w:rsidR="00F436BA" w:rsidRPr="0057286A" w:rsidRDefault="00F436BA" w:rsidP="00EB1F98">
            <w:pPr>
              <w:jc w:val="center"/>
              <w:rPr>
                <w:rStyle w:val="TableText2"/>
                <w:rFonts w:ascii="Times New Roman" w:hAnsi="Times New Roman"/>
                <w:b/>
                <w:szCs w:val="20"/>
              </w:rPr>
            </w:pPr>
            <w:r w:rsidRPr="0057286A">
              <w:rPr>
                <w:rStyle w:val="TableText2"/>
                <w:rFonts w:ascii="Times New Roman" w:hAnsi="Times New Roman"/>
                <w:b/>
                <w:szCs w:val="20"/>
              </w:rPr>
              <w:t>MET + SU + TZD vs.</w:t>
            </w:r>
          </w:p>
          <w:p w:rsidR="00F436BA" w:rsidRPr="0057286A" w:rsidRDefault="00F436BA" w:rsidP="00EB1F98">
            <w:pPr>
              <w:jc w:val="center"/>
              <w:rPr>
                <w:rStyle w:val="TableText2"/>
                <w:rFonts w:ascii="Times New Roman" w:hAnsi="Times New Roman"/>
                <w:b/>
                <w:szCs w:val="20"/>
              </w:rPr>
            </w:pPr>
            <w:r w:rsidRPr="0057286A">
              <w:rPr>
                <w:rStyle w:val="TableText2"/>
                <w:rFonts w:ascii="Times New Roman" w:hAnsi="Times New Roman"/>
                <w:b/>
                <w:szCs w:val="20"/>
              </w:rPr>
              <w:t>MET + SU + INS</w:t>
            </w:r>
          </w:p>
        </w:tc>
        <w:tc>
          <w:tcPr>
            <w:tcW w:w="3037" w:type="pct"/>
            <w:gridSpan w:val="13"/>
            <w:shd w:val="clear" w:color="auto" w:fill="auto"/>
            <w:noWrap/>
            <w:tcMar>
              <w:left w:w="28" w:type="dxa"/>
              <w:right w:w="28" w:type="dxa"/>
            </w:tcMar>
            <w:vAlign w:val="center"/>
            <w:hideMark/>
          </w:tcPr>
          <w:p w:rsidR="00F436BA" w:rsidRPr="0057286A" w:rsidRDefault="00F436BA" w:rsidP="003F04E8">
            <w:pPr>
              <w:jc w:val="center"/>
              <w:rPr>
                <w:rStyle w:val="TableText2"/>
                <w:rFonts w:ascii="Times New Roman" w:hAnsi="Times New Roman"/>
                <w:b/>
                <w:szCs w:val="20"/>
              </w:rPr>
            </w:pPr>
            <w:r>
              <w:rPr>
                <w:rStyle w:val="TableText2"/>
                <w:rFonts w:ascii="Times New Roman" w:hAnsi="Times New Roman"/>
                <w:b/>
                <w:szCs w:val="20"/>
              </w:rPr>
              <w:t xml:space="preserve">MET + SU + GLP-1-RA </w:t>
            </w:r>
            <w:r w:rsidRPr="0057286A">
              <w:rPr>
                <w:rStyle w:val="TableText2"/>
                <w:rFonts w:ascii="Times New Roman" w:hAnsi="Times New Roman"/>
                <w:b/>
                <w:szCs w:val="20"/>
              </w:rPr>
              <w:t>vs. MET + SU + INS</w:t>
            </w:r>
          </w:p>
        </w:tc>
        <w:tc>
          <w:tcPr>
            <w:tcW w:w="826" w:type="pct"/>
            <w:gridSpan w:val="3"/>
            <w:vAlign w:val="center"/>
          </w:tcPr>
          <w:p w:rsidR="00F436BA" w:rsidRPr="0057286A" w:rsidRDefault="00F436BA" w:rsidP="004947F3">
            <w:pPr>
              <w:jc w:val="center"/>
              <w:rPr>
                <w:rStyle w:val="TableText2"/>
                <w:rFonts w:ascii="Times New Roman" w:hAnsi="Times New Roman"/>
                <w:b/>
                <w:szCs w:val="20"/>
              </w:rPr>
            </w:pPr>
            <w:r w:rsidRPr="0057286A">
              <w:rPr>
                <w:rStyle w:val="TableText2"/>
                <w:rFonts w:ascii="Times New Roman" w:hAnsi="Times New Roman"/>
                <w:b/>
                <w:szCs w:val="20"/>
              </w:rPr>
              <w:t>MET + TZD + SU  vs.</w:t>
            </w:r>
          </w:p>
          <w:p w:rsidR="00F436BA" w:rsidRPr="00C37D7F" w:rsidRDefault="00F436BA" w:rsidP="004947F3">
            <w:pPr>
              <w:jc w:val="center"/>
              <w:rPr>
                <w:rFonts w:ascii="Times New Roman" w:hAnsi="Times New Roman" w:cs="Times New Roman"/>
                <w:b/>
                <w:bCs/>
                <w:sz w:val="20"/>
                <w:szCs w:val="20"/>
              </w:rPr>
            </w:pPr>
            <w:r w:rsidRPr="0057286A">
              <w:rPr>
                <w:rStyle w:val="TableText2"/>
                <w:rFonts w:ascii="Times New Roman" w:hAnsi="Times New Roman"/>
                <w:b/>
                <w:szCs w:val="20"/>
              </w:rPr>
              <w:t>MET + TZD + DPP</w:t>
            </w:r>
            <w:r>
              <w:rPr>
                <w:rStyle w:val="TableText2"/>
                <w:rFonts w:ascii="Times New Roman" w:hAnsi="Times New Roman"/>
                <w:b/>
                <w:szCs w:val="20"/>
              </w:rPr>
              <w:t>-4</w:t>
            </w:r>
            <w:r w:rsidRPr="0057286A">
              <w:rPr>
                <w:rStyle w:val="TableText2"/>
                <w:rFonts w:ascii="Times New Roman" w:hAnsi="Times New Roman"/>
                <w:b/>
                <w:szCs w:val="20"/>
              </w:rPr>
              <w:t>-i</w:t>
            </w:r>
          </w:p>
        </w:tc>
      </w:tr>
      <w:tr w:rsidR="00F436BA" w:rsidRPr="0057286A" w:rsidTr="00F92D1C">
        <w:trPr>
          <w:trHeight w:val="60"/>
        </w:trPr>
        <w:tc>
          <w:tcPr>
            <w:tcW w:w="402" w:type="pct"/>
            <w:tcMar>
              <w:left w:w="28" w:type="dxa"/>
              <w:right w:w="28" w:type="dxa"/>
            </w:tcMar>
          </w:tcPr>
          <w:p w:rsidR="00F436BA" w:rsidRPr="0057286A" w:rsidRDefault="00F92D1C" w:rsidP="00EB1F98">
            <w:pPr>
              <w:jc w:val="left"/>
              <w:rPr>
                <w:rStyle w:val="TableText2"/>
                <w:rFonts w:ascii="Times New Roman" w:hAnsi="Times New Roman"/>
                <w:b/>
                <w:szCs w:val="20"/>
              </w:rPr>
            </w:pPr>
            <w:r>
              <w:rPr>
                <w:rStyle w:val="TableText2"/>
                <w:rFonts w:ascii="Times New Roman" w:hAnsi="Times New Roman"/>
                <w:b/>
                <w:szCs w:val="20"/>
              </w:rPr>
              <w:t>Publication</w:t>
            </w:r>
          </w:p>
        </w:tc>
        <w:tc>
          <w:tcPr>
            <w:tcW w:w="735" w:type="pct"/>
            <w:gridSpan w:val="3"/>
            <w:shd w:val="clear" w:color="000000" w:fill="FFFFFF"/>
            <w:noWrap/>
            <w:tcMar>
              <w:left w:w="28" w:type="dxa"/>
              <w:right w:w="28" w:type="dxa"/>
            </w:tcMar>
            <w:vAlign w:val="center"/>
            <w:hideMark/>
          </w:tcPr>
          <w:p w:rsidR="00F436BA" w:rsidRPr="0057286A" w:rsidRDefault="00F436BA" w:rsidP="00EB1F98">
            <w:pPr>
              <w:jc w:val="center"/>
              <w:rPr>
                <w:rStyle w:val="TableText2"/>
                <w:rFonts w:ascii="Times New Roman" w:hAnsi="Times New Roman"/>
                <w:b/>
                <w:szCs w:val="20"/>
              </w:rPr>
            </w:pPr>
            <w:proofErr w:type="spellStart"/>
            <w:r w:rsidRPr="0057286A">
              <w:rPr>
                <w:rStyle w:val="TableText2"/>
                <w:rFonts w:ascii="Times New Roman" w:hAnsi="Times New Roman"/>
                <w:b/>
                <w:szCs w:val="20"/>
              </w:rPr>
              <w:t>Rosenstock</w:t>
            </w:r>
            <w:proofErr w:type="spellEnd"/>
            <w:r w:rsidRPr="0057286A">
              <w:rPr>
                <w:rStyle w:val="TableText2"/>
                <w:rFonts w:ascii="Times New Roman" w:hAnsi="Times New Roman"/>
                <w:b/>
                <w:szCs w:val="20"/>
              </w:rPr>
              <w:t xml:space="preserve"> 2006</w:t>
            </w:r>
          </w:p>
        </w:tc>
        <w:tc>
          <w:tcPr>
            <w:tcW w:w="1370" w:type="pct"/>
            <w:gridSpan w:val="6"/>
            <w:shd w:val="clear" w:color="auto" w:fill="auto"/>
            <w:noWrap/>
            <w:tcMar>
              <w:left w:w="28" w:type="dxa"/>
              <w:right w:w="28" w:type="dxa"/>
            </w:tcMar>
            <w:vAlign w:val="center"/>
            <w:hideMark/>
          </w:tcPr>
          <w:p w:rsidR="00F436BA" w:rsidRPr="0057286A" w:rsidRDefault="00F436BA" w:rsidP="00EB1F98">
            <w:pPr>
              <w:jc w:val="center"/>
              <w:rPr>
                <w:rStyle w:val="TableText2"/>
                <w:rFonts w:ascii="Times New Roman" w:hAnsi="Times New Roman"/>
                <w:b/>
                <w:szCs w:val="20"/>
              </w:rPr>
            </w:pPr>
            <w:proofErr w:type="spellStart"/>
            <w:r w:rsidRPr="0057286A">
              <w:rPr>
                <w:rStyle w:val="TableText2"/>
                <w:rFonts w:ascii="Times New Roman" w:hAnsi="Times New Roman"/>
                <w:b/>
                <w:szCs w:val="20"/>
              </w:rPr>
              <w:t>Bergenstal</w:t>
            </w:r>
            <w:proofErr w:type="spellEnd"/>
            <w:r w:rsidRPr="0057286A">
              <w:rPr>
                <w:rStyle w:val="TableText2"/>
                <w:rFonts w:ascii="Times New Roman" w:hAnsi="Times New Roman"/>
                <w:b/>
                <w:szCs w:val="20"/>
              </w:rPr>
              <w:t xml:space="preserve"> 2009</w:t>
            </w:r>
          </w:p>
        </w:tc>
        <w:tc>
          <w:tcPr>
            <w:tcW w:w="831" w:type="pct"/>
            <w:gridSpan w:val="3"/>
            <w:shd w:val="clear" w:color="000000" w:fill="FFFFFF"/>
            <w:noWrap/>
            <w:tcMar>
              <w:left w:w="28" w:type="dxa"/>
              <w:right w:w="28" w:type="dxa"/>
            </w:tcMar>
            <w:vAlign w:val="center"/>
          </w:tcPr>
          <w:p w:rsidR="00F436BA" w:rsidRPr="00C37D7F" w:rsidRDefault="00F436BA" w:rsidP="004947F3">
            <w:pPr>
              <w:jc w:val="center"/>
              <w:rPr>
                <w:rFonts w:ascii="Times New Roman" w:hAnsi="Times New Roman" w:cs="Times New Roman"/>
                <w:sz w:val="20"/>
                <w:szCs w:val="20"/>
              </w:rPr>
            </w:pPr>
            <w:proofErr w:type="spellStart"/>
            <w:r w:rsidRPr="001B0D0B">
              <w:rPr>
                <w:rStyle w:val="TableText2"/>
                <w:rFonts w:ascii="Times New Roman" w:hAnsi="Times New Roman"/>
                <w:b/>
                <w:szCs w:val="20"/>
              </w:rPr>
              <w:t>DeRosa</w:t>
            </w:r>
            <w:proofErr w:type="spellEnd"/>
            <w:r w:rsidRPr="001B0D0B">
              <w:rPr>
                <w:rStyle w:val="TableText2"/>
                <w:rFonts w:ascii="Times New Roman" w:hAnsi="Times New Roman"/>
                <w:b/>
                <w:szCs w:val="20"/>
              </w:rPr>
              <w:t xml:space="preserve"> 2013</w:t>
            </w:r>
          </w:p>
        </w:tc>
        <w:tc>
          <w:tcPr>
            <w:tcW w:w="836" w:type="pct"/>
            <w:gridSpan w:val="4"/>
            <w:shd w:val="clear" w:color="000000" w:fill="FFFFFF"/>
            <w:noWrap/>
            <w:tcMar>
              <w:left w:w="28" w:type="dxa"/>
              <w:right w:w="28" w:type="dxa"/>
            </w:tcMar>
            <w:vAlign w:val="center"/>
            <w:hideMark/>
          </w:tcPr>
          <w:p w:rsidR="00F436BA" w:rsidRPr="0057286A" w:rsidRDefault="00F436BA" w:rsidP="00EB1F98">
            <w:pPr>
              <w:jc w:val="center"/>
              <w:rPr>
                <w:rStyle w:val="TableText2"/>
                <w:rFonts w:ascii="Times New Roman" w:hAnsi="Times New Roman"/>
                <w:b/>
                <w:szCs w:val="20"/>
              </w:rPr>
            </w:pPr>
            <w:proofErr w:type="spellStart"/>
            <w:r w:rsidRPr="0057286A">
              <w:rPr>
                <w:rStyle w:val="TableText2"/>
                <w:rFonts w:ascii="Times New Roman" w:hAnsi="Times New Roman"/>
                <w:b/>
                <w:szCs w:val="20"/>
              </w:rPr>
              <w:t>Nauck</w:t>
            </w:r>
            <w:proofErr w:type="spellEnd"/>
            <w:r w:rsidRPr="0057286A">
              <w:rPr>
                <w:rStyle w:val="TableText2"/>
                <w:rFonts w:ascii="Times New Roman" w:hAnsi="Times New Roman"/>
                <w:b/>
                <w:szCs w:val="20"/>
              </w:rPr>
              <w:t xml:space="preserve"> 2007</w:t>
            </w:r>
          </w:p>
        </w:tc>
        <w:tc>
          <w:tcPr>
            <w:tcW w:w="826" w:type="pct"/>
            <w:gridSpan w:val="3"/>
            <w:vAlign w:val="center"/>
          </w:tcPr>
          <w:p w:rsidR="00F436BA" w:rsidRPr="00C37D7F" w:rsidRDefault="00F436BA" w:rsidP="004947F3">
            <w:pPr>
              <w:jc w:val="center"/>
              <w:rPr>
                <w:rFonts w:ascii="Times New Roman" w:hAnsi="Times New Roman" w:cs="Times New Roman"/>
                <w:sz w:val="20"/>
                <w:szCs w:val="20"/>
              </w:rPr>
            </w:pPr>
            <w:proofErr w:type="spellStart"/>
            <w:r w:rsidRPr="001B0D0B">
              <w:rPr>
                <w:rStyle w:val="TableText2"/>
                <w:rFonts w:ascii="Times New Roman" w:hAnsi="Times New Roman"/>
                <w:b/>
                <w:szCs w:val="20"/>
              </w:rPr>
              <w:t>DeRosa</w:t>
            </w:r>
            <w:proofErr w:type="spellEnd"/>
            <w:r w:rsidRPr="001B0D0B">
              <w:rPr>
                <w:rStyle w:val="TableText2"/>
                <w:rFonts w:ascii="Times New Roman" w:hAnsi="Times New Roman"/>
                <w:b/>
                <w:szCs w:val="20"/>
              </w:rPr>
              <w:t xml:space="preserve"> 2013</w:t>
            </w:r>
          </w:p>
        </w:tc>
      </w:tr>
      <w:tr w:rsidR="00F436BA" w:rsidRPr="0057286A" w:rsidTr="004947F3">
        <w:trPr>
          <w:trHeight w:val="195"/>
        </w:trPr>
        <w:tc>
          <w:tcPr>
            <w:tcW w:w="402" w:type="pct"/>
            <w:tcMar>
              <w:left w:w="28" w:type="dxa"/>
              <w:right w:w="28" w:type="dxa"/>
            </w:tcMar>
          </w:tcPr>
          <w:p w:rsidR="00F436BA" w:rsidRPr="0057286A" w:rsidRDefault="00F92D1C" w:rsidP="00EB1F98">
            <w:pPr>
              <w:jc w:val="left"/>
              <w:rPr>
                <w:rStyle w:val="TableText2"/>
                <w:rFonts w:ascii="Times New Roman" w:hAnsi="Times New Roman"/>
                <w:b/>
                <w:szCs w:val="20"/>
              </w:rPr>
            </w:pPr>
            <w:r>
              <w:rPr>
                <w:rStyle w:val="TableText2"/>
                <w:rFonts w:ascii="Times New Roman" w:hAnsi="Times New Roman"/>
                <w:b/>
                <w:szCs w:val="20"/>
              </w:rPr>
              <w:t>Triple therapy</w:t>
            </w:r>
          </w:p>
        </w:tc>
        <w:tc>
          <w:tcPr>
            <w:tcW w:w="386" w:type="pct"/>
            <w:tcBorders>
              <w:bottom w:val="single" w:sz="4" w:space="0" w:color="auto"/>
            </w:tcBorders>
            <w:shd w:val="clear" w:color="auto" w:fill="auto"/>
            <w:noWrap/>
            <w:tcMar>
              <w:left w:w="28" w:type="dxa"/>
              <w:right w:w="28" w:type="dxa"/>
            </w:tcMar>
            <w:vAlign w:val="center"/>
            <w:hideMark/>
          </w:tcPr>
          <w:p w:rsidR="00F436BA" w:rsidRPr="0057286A" w:rsidRDefault="00F436BA" w:rsidP="00EB1F98">
            <w:pPr>
              <w:jc w:val="center"/>
              <w:rPr>
                <w:rStyle w:val="TableText2"/>
                <w:rFonts w:ascii="Times New Roman" w:hAnsi="Times New Roman"/>
                <w:b/>
                <w:szCs w:val="20"/>
              </w:rPr>
            </w:pPr>
            <w:r w:rsidRPr="0057286A">
              <w:rPr>
                <w:rStyle w:val="TableText2"/>
                <w:rFonts w:ascii="Times New Roman" w:hAnsi="Times New Roman"/>
                <w:b/>
                <w:szCs w:val="20"/>
              </w:rPr>
              <w:t>MET + SU</w:t>
            </w:r>
          </w:p>
          <w:p w:rsidR="00F436BA" w:rsidRPr="0057286A" w:rsidRDefault="00F436BA" w:rsidP="00EB1F98">
            <w:pPr>
              <w:jc w:val="center"/>
              <w:rPr>
                <w:rStyle w:val="TableText2"/>
                <w:rFonts w:ascii="Times New Roman" w:hAnsi="Times New Roman"/>
                <w:b/>
                <w:szCs w:val="20"/>
              </w:rPr>
            </w:pPr>
            <w:r w:rsidRPr="0057286A">
              <w:rPr>
                <w:rStyle w:val="TableText2"/>
                <w:rFonts w:ascii="Times New Roman" w:hAnsi="Times New Roman"/>
                <w:b/>
                <w:szCs w:val="20"/>
              </w:rPr>
              <w:t>+ ROS</w:t>
            </w:r>
          </w:p>
        </w:tc>
        <w:tc>
          <w:tcPr>
            <w:tcW w:w="349" w:type="pct"/>
            <w:gridSpan w:val="2"/>
            <w:tcBorders>
              <w:bottom w:val="single" w:sz="4" w:space="0" w:color="auto"/>
            </w:tcBorders>
            <w:shd w:val="clear" w:color="auto" w:fill="auto"/>
            <w:noWrap/>
            <w:tcMar>
              <w:left w:w="28" w:type="dxa"/>
              <w:right w:w="28" w:type="dxa"/>
            </w:tcMar>
            <w:vAlign w:val="center"/>
            <w:hideMark/>
          </w:tcPr>
          <w:p w:rsidR="00F436BA" w:rsidRPr="0057286A" w:rsidRDefault="00F436BA" w:rsidP="00EB1F98">
            <w:pPr>
              <w:jc w:val="center"/>
              <w:rPr>
                <w:rStyle w:val="TableText2"/>
                <w:rFonts w:ascii="Times New Roman" w:hAnsi="Times New Roman"/>
                <w:b/>
                <w:szCs w:val="20"/>
              </w:rPr>
            </w:pPr>
            <w:r w:rsidRPr="0057286A">
              <w:rPr>
                <w:rStyle w:val="TableText2"/>
                <w:rFonts w:ascii="Times New Roman" w:hAnsi="Times New Roman"/>
                <w:b/>
                <w:szCs w:val="20"/>
              </w:rPr>
              <w:t>MET + SU</w:t>
            </w:r>
          </w:p>
          <w:p w:rsidR="00F436BA" w:rsidRPr="0057286A" w:rsidRDefault="00F436BA" w:rsidP="00EB1F98">
            <w:pPr>
              <w:jc w:val="center"/>
              <w:rPr>
                <w:rStyle w:val="TableText2"/>
                <w:rFonts w:ascii="Times New Roman" w:hAnsi="Times New Roman"/>
                <w:b/>
                <w:szCs w:val="20"/>
              </w:rPr>
            </w:pPr>
            <w:r w:rsidRPr="0057286A">
              <w:rPr>
                <w:rStyle w:val="TableText2"/>
                <w:rFonts w:ascii="Times New Roman" w:hAnsi="Times New Roman"/>
                <w:b/>
                <w:szCs w:val="20"/>
              </w:rPr>
              <w:t xml:space="preserve">+ INS </w:t>
            </w:r>
            <w:proofErr w:type="spellStart"/>
            <w:r w:rsidRPr="0057286A">
              <w:rPr>
                <w:rStyle w:val="TableText2"/>
                <w:rFonts w:ascii="Times New Roman" w:hAnsi="Times New Roman"/>
                <w:b/>
                <w:szCs w:val="20"/>
              </w:rPr>
              <w:t>Gla</w:t>
            </w:r>
            <w:proofErr w:type="spellEnd"/>
          </w:p>
        </w:tc>
        <w:tc>
          <w:tcPr>
            <w:tcW w:w="439" w:type="pct"/>
            <w:gridSpan w:val="2"/>
            <w:tcBorders>
              <w:bottom w:val="single" w:sz="4" w:space="0" w:color="auto"/>
            </w:tcBorders>
            <w:shd w:val="clear" w:color="auto" w:fill="auto"/>
            <w:noWrap/>
            <w:tcMar>
              <w:left w:w="28" w:type="dxa"/>
              <w:right w:w="28" w:type="dxa"/>
            </w:tcMar>
            <w:vAlign w:val="center"/>
            <w:hideMark/>
          </w:tcPr>
          <w:p w:rsidR="00F436BA" w:rsidRPr="0057286A" w:rsidRDefault="00F436BA" w:rsidP="004947F3">
            <w:pPr>
              <w:jc w:val="center"/>
              <w:rPr>
                <w:rStyle w:val="TableText2"/>
                <w:rFonts w:ascii="Times New Roman" w:hAnsi="Times New Roman"/>
                <w:b/>
                <w:szCs w:val="20"/>
              </w:rPr>
            </w:pPr>
            <w:r w:rsidRPr="0057286A">
              <w:rPr>
                <w:rStyle w:val="TableText2"/>
                <w:rFonts w:ascii="Times New Roman" w:hAnsi="Times New Roman"/>
                <w:b/>
                <w:szCs w:val="20"/>
              </w:rPr>
              <w:t>MET + PIO + SU</w:t>
            </w:r>
          </w:p>
        </w:tc>
        <w:tc>
          <w:tcPr>
            <w:tcW w:w="440" w:type="pct"/>
            <w:gridSpan w:val="2"/>
            <w:tcBorders>
              <w:bottom w:val="single" w:sz="4" w:space="0" w:color="auto"/>
            </w:tcBorders>
            <w:shd w:val="clear" w:color="auto" w:fill="auto"/>
            <w:noWrap/>
            <w:tcMar>
              <w:left w:w="28" w:type="dxa"/>
              <w:right w:w="28" w:type="dxa"/>
            </w:tcMar>
            <w:vAlign w:val="center"/>
            <w:hideMark/>
          </w:tcPr>
          <w:p w:rsidR="00F436BA" w:rsidRPr="0057286A" w:rsidRDefault="00F436BA" w:rsidP="004947F3">
            <w:pPr>
              <w:jc w:val="center"/>
              <w:rPr>
                <w:rStyle w:val="TableText2"/>
                <w:rFonts w:ascii="Times New Roman" w:hAnsi="Times New Roman"/>
                <w:b/>
                <w:szCs w:val="20"/>
              </w:rPr>
            </w:pPr>
            <w:r w:rsidRPr="0057286A">
              <w:rPr>
                <w:rStyle w:val="TableText2"/>
                <w:rFonts w:ascii="Times New Roman" w:hAnsi="Times New Roman"/>
                <w:b/>
                <w:szCs w:val="20"/>
              </w:rPr>
              <w:t>MET + PIO + SIT</w:t>
            </w:r>
          </w:p>
        </w:tc>
        <w:tc>
          <w:tcPr>
            <w:tcW w:w="491" w:type="pct"/>
            <w:gridSpan w:val="2"/>
            <w:tcBorders>
              <w:bottom w:val="single" w:sz="4" w:space="0" w:color="auto"/>
            </w:tcBorders>
            <w:shd w:val="clear" w:color="auto" w:fill="auto"/>
            <w:noWrap/>
            <w:tcMar>
              <w:left w:w="28" w:type="dxa"/>
              <w:right w:w="28" w:type="dxa"/>
            </w:tcMar>
            <w:vAlign w:val="center"/>
            <w:hideMark/>
          </w:tcPr>
          <w:p w:rsidR="00F436BA" w:rsidRPr="0057286A" w:rsidRDefault="00F436BA" w:rsidP="00EB1F98">
            <w:pPr>
              <w:jc w:val="center"/>
              <w:rPr>
                <w:rStyle w:val="TableText2"/>
                <w:rFonts w:ascii="Times New Roman" w:hAnsi="Times New Roman"/>
                <w:b/>
                <w:szCs w:val="20"/>
              </w:rPr>
            </w:pPr>
            <w:r w:rsidRPr="0057286A">
              <w:rPr>
                <w:rStyle w:val="TableText2"/>
                <w:rFonts w:ascii="Times New Roman" w:hAnsi="Times New Roman"/>
                <w:b/>
                <w:szCs w:val="20"/>
              </w:rPr>
              <w:t>MET + SU</w:t>
            </w:r>
          </w:p>
          <w:p w:rsidR="00F436BA" w:rsidRPr="0057286A" w:rsidRDefault="00F436BA" w:rsidP="00EB1F98">
            <w:pPr>
              <w:jc w:val="center"/>
              <w:rPr>
                <w:rStyle w:val="TableText2"/>
                <w:rFonts w:ascii="Times New Roman" w:hAnsi="Times New Roman"/>
                <w:b/>
                <w:szCs w:val="20"/>
              </w:rPr>
            </w:pPr>
            <w:r w:rsidRPr="0057286A">
              <w:rPr>
                <w:rStyle w:val="TableText2"/>
                <w:rFonts w:ascii="Times New Roman" w:hAnsi="Times New Roman"/>
                <w:b/>
                <w:szCs w:val="20"/>
              </w:rPr>
              <w:t>+ INS (bid)</w:t>
            </w:r>
          </w:p>
        </w:tc>
        <w:tc>
          <w:tcPr>
            <w:tcW w:w="440" w:type="pct"/>
            <w:gridSpan w:val="2"/>
            <w:tcBorders>
              <w:bottom w:val="single" w:sz="4" w:space="0" w:color="auto"/>
            </w:tcBorders>
            <w:shd w:val="clear" w:color="auto" w:fill="auto"/>
            <w:noWrap/>
            <w:tcMar>
              <w:left w:w="28" w:type="dxa"/>
              <w:right w:w="28" w:type="dxa"/>
            </w:tcMar>
            <w:vAlign w:val="center"/>
          </w:tcPr>
          <w:p w:rsidR="00F436BA" w:rsidRPr="0057286A" w:rsidRDefault="00F436BA" w:rsidP="00EB1F98">
            <w:pPr>
              <w:jc w:val="center"/>
              <w:rPr>
                <w:rStyle w:val="TableText2"/>
                <w:rFonts w:ascii="Times New Roman" w:hAnsi="Times New Roman"/>
                <w:b/>
                <w:szCs w:val="20"/>
              </w:rPr>
            </w:pPr>
            <w:r w:rsidRPr="0057286A">
              <w:rPr>
                <w:rStyle w:val="TableText2"/>
                <w:rFonts w:ascii="Times New Roman" w:hAnsi="Times New Roman"/>
                <w:b/>
                <w:szCs w:val="20"/>
              </w:rPr>
              <w:t>MET + SU</w:t>
            </w:r>
          </w:p>
          <w:p w:rsidR="00F436BA" w:rsidRPr="0057286A" w:rsidRDefault="00F436BA" w:rsidP="00EB1F98">
            <w:pPr>
              <w:jc w:val="center"/>
              <w:rPr>
                <w:rStyle w:val="TableText2"/>
                <w:rFonts w:ascii="Times New Roman" w:hAnsi="Times New Roman"/>
                <w:b/>
                <w:szCs w:val="20"/>
              </w:rPr>
            </w:pPr>
            <w:r w:rsidRPr="0057286A">
              <w:rPr>
                <w:rStyle w:val="TableText2"/>
                <w:rFonts w:ascii="Times New Roman" w:hAnsi="Times New Roman"/>
                <w:b/>
                <w:szCs w:val="20"/>
              </w:rPr>
              <w:t>+ EXN</w:t>
            </w:r>
          </w:p>
        </w:tc>
        <w:tc>
          <w:tcPr>
            <w:tcW w:w="391" w:type="pct"/>
            <w:tcBorders>
              <w:bottom w:val="single" w:sz="4" w:space="0" w:color="auto"/>
            </w:tcBorders>
            <w:shd w:val="clear" w:color="auto" w:fill="auto"/>
            <w:noWrap/>
            <w:tcMar>
              <w:left w:w="28" w:type="dxa"/>
              <w:right w:w="28" w:type="dxa"/>
            </w:tcMar>
            <w:vAlign w:val="center"/>
          </w:tcPr>
          <w:p w:rsidR="00F436BA" w:rsidRPr="0057286A" w:rsidRDefault="00F436BA" w:rsidP="00EB1F98">
            <w:pPr>
              <w:jc w:val="center"/>
              <w:rPr>
                <w:rStyle w:val="TableText2"/>
                <w:rFonts w:ascii="Times New Roman" w:hAnsi="Times New Roman"/>
                <w:b/>
                <w:szCs w:val="20"/>
              </w:rPr>
            </w:pPr>
            <w:r w:rsidRPr="0057286A">
              <w:rPr>
                <w:rStyle w:val="TableText2"/>
                <w:rFonts w:ascii="Times New Roman" w:hAnsi="Times New Roman"/>
                <w:b/>
                <w:szCs w:val="20"/>
              </w:rPr>
              <w:t>MET + SU</w:t>
            </w:r>
          </w:p>
          <w:p w:rsidR="00F436BA" w:rsidRPr="0057286A" w:rsidRDefault="00F436BA" w:rsidP="00EB1F98">
            <w:pPr>
              <w:jc w:val="center"/>
              <w:rPr>
                <w:rStyle w:val="TableText2"/>
                <w:rFonts w:ascii="Times New Roman" w:hAnsi="Times New Roman"/>
                <w:b/>
                <w:szCs w:val="20"/>
              </w:rPr>
            </w:pPr>
            <w:r w:rsidRPr="0057286A">
              <w:rPr>
                <w:rStyle w:val="TableText2"/>
                <w:rFonts w:ascii="Times New Roman" w:hAnsi="Times New Roman"/>
                <w:b/>
                <w:szCs w:val="20"/>
              </w:rPr>
              <w:t>+ INS</w:t>
            </w:r>
          </w:p>
        </w:tc>
        <w:tc>
          <w:tcPr>
            <w:tcW w:w="441" w:type="pct"/>
            <w:gridSpan w:val="2"/>
            <w:tcBorders>
              <w:bottom w:val="single" w:sz="4" w:space="0" w:color="auto"/>
            </w:tcBorders>
            <w:shd w:val="clear" w:color="auto" w:fill="auto"/>
            <w:noWrap/>
            <w:tcMar>
              <w:left w:w="28" w:type="dxa"/>
              <w:right w:w="28" w:type="dxa"/>
            </w:tcMar>
            <w:vAlign w:val="center"/>
            <w:hideMark/>
          </w:tcPr>
          <w:p w:rsidR="00F436BA" w:rsidRPr="0057286A" w:rsidRDefault="00F436BA" w:rsidP="00EB1F98">
            <w:pPr>
              <w:jc w:val="center"/>
              <w:rPr>
                <w:rStyle w:val="TableText2"/>
                <w:rFonts w:ascii="Times New Roman" w:hAnsi="Times New Roman"/>
                <w:b/>
                <w:szCs w:val="20"/>
              </w:rPr>
            </w:pPr>
            <w:r w:rsidRPr="0057286A">
              <w:rPr>
                <w:rStyle w:val="TableText2"/>
                <w:rFonts w:ascii="Times New Roman" w:hAnsi="Times New Roman"/>
                <w:b/>
                <w:szCs w:val="20"/>
              </w:rPr>
              <w:t>MET + SU</w:t>
            </w:r>
          </w:p>
          <w:p w:rsidR="00F436BA" w:rsidRPr="0057286A" w:rsidRDefault="00F436BA" w:rsidP="00EB1F98">
            <w:pPr>
              <w:jc w:val="center"/>
              <w:rPr>
                <w:rStyle w:val="TableText2"/>
                <w:rFonts w:ascii="Times New Roman" w:hAnsi="Times New Roman"/>
                <w:b/>
                <w:szCs w:val="20"/>
              </w:rPr>
            </w:pPr>
            <w:r w:rsidRPr="0057286A">
              <w:rPr>
                <w:rStyle w:val="TableText2"/>
                <w:rFonts w:ascii="Times New Roman" w:hAnsi="Times New Roman"/>
                <w:b/>
                <w:szCs w:val="20"/>
              </w:rPr>
              <w:t>+ EXN</w:t>
            </w:r>
          </w:p>
        </w:tc>
        <w:tc>
          <w:tcPr>
            <w:tcW w:w="395" w:type="pct"/>
            <w:gridSpan w:val="2"/>
            <w:tcBorders>
              <w:bottom w:val="single" w:sz="4" w:space="0" w:color="auto"/>
            </w:tcBorders>
            <w:shd w:val="clear" w:color="auto" w:fill="auto"/>
            <w:noWrap/>
            <w:tcMar>
              <w:left w:w="28" w:type="dxa"/>
              <w:right w:w="28" w:type="dxa"/>
            </w:tcMar>
            <w:vAlign w:val="center"/>
            <w:hideMark/>
          </w:tcPr>
          <w:p w:rsidR="00F436BA" w:rsidRPr="0057286A" w:rsidRDefault="00F436BA" w:rsidP="00EB1F98">
            <w:pPr>
              <w:jc w:val="center"/>
              <w:rPr>
                <w:rStyle w:val="TableText2"/>
                <w:rFonts w:ascii="Times New Roman" w:hAnsi="Times New Roman"/>
                <w:b/>
                <w:szCs w:val="20"/>
              </w:rPr>
            </w:pPr>
            <w:r w:rsidRPr="0057286A">
              <w:rPr>
                <w:rStyle w:val="TableText2"/>
                <w:rFonts w:ascii="Times New Roman" w:hAnsi="Times New Roman"/>
                <w:b/>
                <w:szCs w:val="20"/>
              </w:rPr>
              <w:t>MET + SU</w:t>
            </w:r>
          </w:p>
          <w:p w:rsidR="00F436BA" w:rsidRPr="0057286A" w:rsidRDefault="00F436BA" w:rsidP="00EB1F98">
            <w:pPr>
              <w:jc w:val="center"/>
              <w:rPr>
                <w:rStyle w:val="TableText2"/>
                <w:rFonts w:ascii="Times New Roman" w:hAnsi="Times New Roman"/>
                <w:b/>
                <w:szCs w:val="20"/>
              </w:rPr>
            </w:pPr>
            <w:r w:rsidRPr="0057286A">
              <w:rPr>
                <w:rStyle w:val="TableText2"/>
                <w:rFonts w:ascii="Times New Roman" w:hAnsi="Times New Roman"/>
                <w:b/>
                <w:szCs w:val="20"/>
              </w:rPr>
              <w:t>+ INS</w:t>
            </w:r>
          </w:p>
        </w:tc>
        <w:tc>
          <w:tcPr>
            <w:tcW w:w="438" w:type="pct"/>
            <w:gridSpan w:val="2"/>
            <w:tcBorders>
              <w:bottom w:val="single" w:sz="4" w:space="0" w:color="auto"/>
            </w:tcBorders>
            <w:vAlign w:val="center"/>
          </w:tcPr>
          <w:p w:rsidR="00F436BA" w:rsidRPr="0057286A" w:rsidRDefault="00F436BA" w:rsidP="004947F3">
            <w:pPr>
              <w:jc w:val="center"/>
              <w:rPr>
                <w:rStyle w:val="TableText2"/>
                <w:rFonts w:ascii="Times New Roman" w:hAnsi="Times New Roman"/>
                <w:b/>
                <w:szCs w:val="20"/>
              </w:rPr>
            </w:pPr>
            <w:r w:rsidRPr="0057286A">
              <w:rPr>
                <w:rStyle w:val="TableText2"/>
                <w:rFonts w:ascii="Times New Roman" w:hAnsi="Times New Roman"/>
                <w:b/>
                <w:szCs w:val="20"/>
              </w:rPr>
              <w:t>MET + PIO + SU</w:t>
            </w:r>
          </w:p>
        </w:tc>
        <w:tc>
          <w:tcPr>
            <w:tcW w:w="388" w:type="pct"/>
            <w:tcBorders>
              <w:bottom w:val="single" w:sz="4" w:space="0" w:color="auto"/>
            </w:tcBorders>
            <w:vAlign w:val="center"/>
          </w:tcPr>
          <w:p w:rsidR="00F436BA" w:rsidRPr="0057286A" w:rsidRDefault="00F436BA" w:rsidP="004947F3">
            <w:pPr>
              <w:jc w:val="center"/>
              <w:rPr>
                <w:rStyle w:val="TableText2"/>
                <w:rFonts w:ascii="Times New Roman" w:hAnsi="Times New Roman"/>
                <w:b/>
                <w:szCs w:val="20"/>
              </w:rPr>
            </w:pPr>
            <w:r w:rsidRPr="0057286A">
              <w:rPr>
                <w:rStyle w:val="TableText2"/>
                <w:rFonts w:ascii="Times New Roman" w:hAnsi="Times New Roman"/>
                <w:b/>
                <w:szCs w:val="20"/>
              </w:rPr>
              <w:t>MET + PIO + SIT</w:t>
            </w:r>
          </w:p>
        </w:tc>
      </w:tr>
      <w:tr w:rsidR="00F436BA" w:rsidRPr="0057286A" w:rsidTr="004947F3">
        <w:trPr>
          <w:trHeight w:val="60"/>
        </w:trPr>
        <w:tc>
          <w:tcPr>
            <w:tcW w:w="402" w:type="pct"/>
            <w:tcMar>
              <w:left w:w="28" w:type="dxa"/>
              <w:right w:w="28" w:type="dxa"/>
            </w:tcMar>
          </w:tcPr>
          <w:p w:rsidR="00F436BA" w:rsidRPr="0057286A" w:rsidRDefault="00F436BA" w:rsidP="00EB1F98">
            <w:pPr>
              <w:jc w:val="left"/>
              <w:rPr>
                <w:rStyle w:val="TableText2"/>
                <w:rFonts w:ascii="Times New Roman" w:hAnsi="Times New Roman"/>
                <w:szCs w:val="20"/>
              </w:rPr>
            </w:pPr>
            <w:r w:rsidRPr="0057286A">
              <w:rPr>
                <w:rStyle w:val="TableText2"/>
                <w:rFonts w:ascii="Times New Roman" w:hAnsi="Times New Roman"/>
                <w:szCs w:val="20"/>
              </w:rPr>
              <w:t>Trial duration</w:t>
            </w:r>
          </w:p>
        </w:tc>
        <w:tc>
          <w:tcPr>
            <w:tcW w:w="735" w:type="pct"/>
            <w:gridSpan w:val="3"/>
            <w:tcBorders>
              <w:bottom w:val="dotted" w:sz="4" w:space="0" w:color="auto"/>
              <w:right w:val="dotted" w:sz="4" w:space="0" w:color="auto"/>
            </w:tcBorders>
            <w:shd w:val="clear" w:color="auto" w:fill="auto"/>
            <w:noWrap/>
            <w:tcMar>
              <w:left w:w="28" w:type="dxa"/>
              <w:right w:w="28" w:type="dxa"/>
            </w:tcMar>
            <w:vAlign w:val="center"/>
            <w:hideMark/>
          </w:tcPr>
          <w:p w:rsidR="00F436BA" w:rsidRPr="0057286A" w:rsidRDefault="00F436BA" w:rsidP="00EB1F98">
            <w:pPr>
              <w:jc w:val="center"/>
              <w:rPr>
                <w:rStyle w:val="TableText2"/>
                <w:rFonts w:ascii="Times New Roman" w:hAnsi="Times New Roman"/>
                <w:szCs w:val="20"/>
              </w:rPr>
            </w:pPr>
            <w:r w:rsidRPr="0057286A">
              <w:rPr>
                <w:rStyle w:val="TableText2"/>
                <w:rFonts w:ascii="Times New Roman" w:hAnsi="Times New Roman"/>
                <w:szCs w:val="20"/>
              </w:rPr>
              <w:t>6 months</w:t>
            </w:r>
          </w:p>
        </w:tc>
        <w:tc>
          <w:tcPr>
            <w:tcW w:w="1370" w:type="pct"/>
            <w:gridSpan w:val="6"/>
            <w:tcBorders>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F436BA" w:rsidRPr="0057286A" w:rsidRDefault="00F436BA" w:rsidP="00EB1F98">
            <w:pPr>
              <w:jc w:val="center"/>
              <w:rPr>
                <w:rStyle w:val="TableText2"/>
                <w:rFonts w:ascii="Times New Roman" w:hAnsi="Times New Roman"/>
                <w:szCs w:val="20"/>
              </w:rPr>
            </w:pPr>
            <w:r w:rsidRPr="0057286A">
              <w:rPr>
                <w:rStyle w:val="TableText2"/>
                <w:rFonts w:ascii="Times New Roman" w:hAnsi="Times New Roman"/>
                <w:szCs w:val="20"/>
              </w:rPr>
              <w:t>6 months</w:t>
            </w:r>
          </w:p>
        </w:tc>
        <w:tc>
          <w:tcPr>
            <w:tcW w:w="831" w:type="pct"/>
            <w:gridSpan w:val="3"/>
            <w:tcBorders>
              <w:left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12 months</w:t>
            </w:r>
          </w:p>
        </w:tc>
        <w:tc>
          <w:tcPr>
            <w:tcW w:w="836" w:type="pct"/>
            <w:gridSpan w:val="4"/>
            <w:tcBorders>
              <w:left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EB1F98">
            <w:pPr>
              <w:jc w:val="center"/>
              <w:rPr>
                <w:rStyle w:val="TableText2"/>
                <w:rFonts w:ascii="Times New Roman" w:hAnsi="Times New Roman"/>
                <w:szCs w:val="20"/>
              </w:rPr>
            </w:pPr>
            <w:r w:rsidRPr="0057286A">
              <w:rPr>
                <w:rStyle w:val="TableText2"/>
                <w:rFonts w:ascii="Times New Roman" w:hAnsi="Times New Roman"/>
                <w:szCs w:val="20"/>
              </w:rPr>
              <w:t>12 months</w:t>
            </w:r>
          </w:p>
        </w:tc>
        <w:tc>
          <w:tcPr>
            <w:tcW w:w="826" w:type="pct"/>
            <w:gridSpan w:val="3"/>
            <w:tcBorders>
              <w:left w:val="dotted" w:sz="4" w:space="0" w:color="auto"/>
              <w:bottom w:val="dotted" w:sz="4" w:space="0" w:color="auto"/>
            </w:tcBorders>
            <w:vAlign w:val="center"/>
          </w:tcPr>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12 months</w:t>
            </w:r>
          </w:p>
        </w:tc>
      </w:tr>
      <w:tr w:rsidR="00F436BA" w:rsidRPr="0057286A" w:rsidTr="004947F3">
        <w:trPr>
          <w:trHeight w:val="109"/>
        </w:trPr>
        <w:tc>
          <w:tcPr>
            <w:tcW w:w="402" w:type="pct"/>
            <w:tcMar>
              <w:left w:w="28" w:type="dxa"/>
              <w:right w:w="28" w:type="dxa"/>
            </w:tcMar>
            <w:vAlign w:val="center"/>
          </w:tcPr>
          <w:p w:rsidR="00F436BA" w:rsidRPr="0057286A" w:rsidRDefault="00F436BA" w:rsidP="00EB1F98">
            <w:pPr>
              <w:widowControl/>
              <w:jc w:val="left"/>
              <w:rPr>
                <w:rStyle w:val="TableText2"/>
                <w:rFonts w:ascii="Times New Roman" w:hAnsi="Times New Roman"/>
                <w:szCs w:val="20"/>
              </w:rPr>
            </w:pPr>
            <w:r w:rsidRPr="0057286A">
              <w:rPr>
                <w:rStyle w:val="TableText2"/>
                <w:rFonts w:ascii="Times New Roman" w:hAnsi="Times New Roman"/>
                <w:szCs w:val="20"/>
              </w:rPr>
              <w:t>n</w:t>
            </w:r>
          </w:p>
        </w:tc>
        <w:tc>
          <w:tcPr>
            <w:tcW w:w="386" w:type="pct"/>
            <w:tcBorders>
              <w:top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EB1F98">
            <w:pPr>
              <w:jc w:val="center"/>
              <w:rPr>
                <w:rStyle w:val="TableText2"/>
                <w:rFonts w:ascii="Times New Roman" w:hAnsi="Times New Roman"/>
                <w:szCs w:val="20"/>
              </w:rPr>
            </w:pPr>
            <w:r w:rsidRPr="0057286A">
              <w:rPr>
                <w:rStyle w:val="TableText2"/>
                <w:rFonts w:ascii="Times New Roman" w:hAnsi="Times New Roman"/>
                <w:szCs w:val="20"/>
              </w:rPr>
              <w:t>112</w:t>
            </w:r>
          </w:p>
        </w:tc>
        <w:tc>
          <w:tcPr>
            <w:tcW w:w="349" w:type="pct"/>
            <w:gridSpan w:val="2"/>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EB1F98">
            <w:pPr>
              <w:jc w:val="center"/>
              <w:rPr>
                <w:rStyle w:val="TableText2"/>
                <w:rFonts w:ascii="Times New Roman" w:hAnsi="Times New Roman"/>
                <w:szCs w:val="20"/>
              </w:rPr>
            </w:pPr>
            <w:r w:rsidRPr="0057286A">
              <w:rPr>
                <w:rStyle w:val="TableText2"/>
                <w:rFonts w:ascii="Times New Roman" w:hAnsi="Times New Roman"/>
                <w:szCs w:val="20"/>
              </w:rPr>
              <w:t>104</w:t>
            </w:r>
          </w:p>
        </w:tc>
        <w:tc>
          <w:tcPr>
            <w:tcW w:w="439" w:type="pct"/>
            <w:gridSpan w:val="2"/>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225</w:t>
            </w:r>
          </w:p>
        </w:tc>
        <w:tc>
          <w:tcPr>
            <w:tcW w:w="440" w:type="pct"/>
            <w:gridSpan w:val="2"/>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228</w:t>
            </w:r>
          </w:p>
        </w:tc>
        <w:tc>
          <w:tcPr>
            <w:tcW w:w="491" w:type="pct"/>
            <w:gridSpan w:val="2"/>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EB1F98">
            <w:pPr>
              <w:jc w:val="center"/>
              <w:rPr>
                <w:rStyle w:val="TableText2"/>
                <w:rFonts w:ascii="Times New Roman" w:hAnsi="Times New Roman"/>
                <w:szCs w:val="20"/>
              </w:rPr>
            </w:pPr>
            <w:r w:rsidRPr="0057286A">
              <w:rPr>
                <w:rStyle w:val="TableText2"/>
                <w:rFonts w:ascii="Times New Roman" w:hAnsi="Times New Roman"/>
                <w:szCs w:val="20"/>
              </w:rPr>
              <w:t>124</w:t>
            </w:r>
          </w:p>
        </w:tc>
        <w:tc>
          <w:tcPr>
            <w:tcW w:w="440" w:type="pct"/>
            <w:gridSpan w:val="2"/>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EB1F98">
            <w:pPr>
              <w:jc w:val="center"/>
              <w:rPr>
                <w:rStyle w:val="TableText2"/>
                <w:rFonts w:ascii="Times New Roman" w:hAnsi="Times New Roman"/>
                <w:szCs w:val="20"/>
              </w:rPr>
            </w:pPr>
            <w:r w:rsidRPr="0057286A">
              <w:rPr>
                <w:rStyle w:val="TableText2"/>
                <w:rFonts w:ascii="Times New Roman" w:hAnsi="Times New Roman"/>
                <w:szCs w:val="20"/>
              </w:rPr>
              <w:t>282</w:t>
            </w:r>
          </w:p>
        </w:tc>
        <w:tc>
          <w:tcPr>
            <w:tcW w:w="391"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EB1F98">
            <w:pPr>
              <w:jc w:val="center"/>
              <w:rPr>
                <w:rStyle w:val="TableText2"/>
                <w:rFonts w:ascii="Times New Roman" w:hAnsi="Times New Roman"/>
                <w:szCs w:val="20"/>
              </w:rPr>
            </w:pPr>
            <w:r w:rsidRPr="0057286A">
              <w:rPr>
                <w:rStyle w:val="TableText2"/>
                <w:rFonts w:ascii="Times New Roman" w:hAnsi="Times New Roman"/>
                <w:szCs w:val="20"/>
              </w:rPr>
              <w:t>267</w:t>
            </w:r>
          </w:p>
        </w:tc>
        <w:tc>
          <w:tcPr>
            <w:tcW w:w="441" w:type="pct"/>
            <w:gridSpan w:val="2"/>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EB1F98">
            <w:pPr>
              <w:jc w:val="center"/>
              <w:rPr>
                <w:rStyle w:val="TableText2"/>
                <w:rFonts w:ascii="Times New Roman" w:hAnsi="Times New Roman"/>
                <w:szCs w:val="20"/>
              </w:rPr>
            </w:pPr>
            <w:r w:rsidRPr="0057286A">
              <w:rPr>
                <w:rStyle w:val="TableText2"/>
                <w:rFonts w:ascii="Times New Roman" w:hAnsi="Times New Roman"/>
                <w:szCs w:val="20"/>
              </w:rPr>
              <w:t>248</w:t>
            </w:r>
          </w:p>
        </w:tc>
        <w:tc>
          <w:tcPr>
            <w:tcW w:w="395" w:type="pct"/>
            <w:gridSpan w:val="2"/>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EB1F98">
            <w:pPr>
              <w:jc w:val="center"/>
              <w:rPr>
                <w:rStyle w:val="TableText2"/>
                <w:rFonts w:ascii="Times New Roman" w:hAnsi="Times New Roman"/>
                <w:szCs w:val="20"/>
              </w:rPr>
            </w:pPr>
            <w:r w:rsidRPr="0057286A">
              <w:rPr>
                <w:rStyle w:val="TableText2"/>
                <w:rFonts w:ascii="Times New Roman" w:hAnsi="Times New Roman"/>
                <w:szCs w:val="20"/>
              </w:rPr>
              <w:t>253</w:t>
            </w:r>
          </w:p>
        </w:tc>
        <w:tc>
          <w:tcPr>
            <w:tcW w:w="438" w:type="pct"/>
            <w:gridSpan w:val="2"/>
            <w:tcBorders>
              <w:top w:val="dotted" w:sz="4" w:space="0" w:color="auto"/>
              <w:left w:val="dotted" w:sz="4" w:space="0" w:color="auto"/>
              <w:bottom w:val="dotted" w:sz="4" w:space="0" w:color="auto"/>
              <w:right w:val="dotted" w:sz="4" w:space="0" w:color="auto"/>
            </w:tcBorders>
            <w:vAlign w:val="center"/>
          </w:tcPr>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225</w:t>
            </w:r>
          </w:p>
        </w:tc>
        <w:tc>
          <w:tcPr>
            <w:tcW w:w="388" w:type="pct"/>
            <w:tcBorders>
              <w:top w:val="dotted" w:sz="4" w:space="0" w:color="auto"/>
              <w:left w:val="dotted" w:sz="4" w:space="0" w:color="auto"/>
              <w:bottom w:val="dotted" w:sz="4" w:space="0" w:color="auto"/>
            </w:tcBorders>
            <w:vAlign w:val="center"/>
          </w:tcPr>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228</w:t>
            </w:r>
          </w:p>
        </w:tc>
      </w:tr>
      <w:tr w:rsidR="00F436BA" w:rsidRPr="0057286A" w:rsidTr="004947F3">
        <w:trPr>
          <w:trHeight w:val="109"/>
        </w:trPr>
        <w:tc>
          <w:tcPr>
            <w:tcW w:w="402" w:type="pct"/>
            <w:tcMar>
              <w:left w:w="28" w:type="dxa"/>
              <w:right w:w="28" w:type="dxa"/>
            </w:tcMar>
            <w:vAlign w:val="center"/>
          </w:tcPr>
          <w:p w:rsidR="00F436BA" w:rsidRPr="0057286A" w:rsidRDefault="00F436BA" w:rsidP="00EB1F98">
            <w:pPr>
              <w:widowControl/>
              <w:jc w:val="left"/>
              <w:rPr>
                <w:rStyle w:val="TableText2"/>
                <w:rFonts w:ascii="Times New Roman" w:hAnsi="Times New Roman"/>
                <w:szCs w:val="20"/>
              </w:rPr>
            </w:pPr>
            <w:r w:rsidRPr="0057286A">
              <w:rPr>
                <w:rStyle w:val="TableText2"/>
                <w:rFonts w:ascii="Times New Roman" w:hAnsi="Times New Roman"/>
                <w:szCs w:val="20"/>
              </w:rPr>
              <w:t>HbA</w:t>
            </w:r>
            <w:r w:rsidRPr="0057286A">
              <w:rPr>
                <w:rStyle w:val="TableText2"/>
                <w:rFonts w:ascii="Times New Roman" w:hAnsi="Times New Roman"/>
                <w:szCs w:val="20"/>
                <w:vertAlign w:val="subscript"/>
              </w:rPr>
              <w:t>1c</w:t>
            </w:r>
            <w:r w:rsidRPr="0057286A">
              <w:rPr>
                <w:rStyle w:val="TableText2"/>
                <w:rFonts w:ascii="Times New Roman" w:hAnsi="Times New Roman"/>
                <w:szCs w:val="20"/>
              </w:rPr>
              <w:t>*; % (SD)</w:t>
            </w:r>
          </w:p>
        </w:tc>
        <w:tc>
          <w:tcPr>
            <w:tcW w:w="386" w:type="pct"/>
            <w:tcBorders>
              <w:top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EB1F98">
            <w:pPr>
              <w:jc w:val="center"/>
              <w:rPr>
                <w:rStyle w:val="TableText2"/>
                <w:rFonts w:ascii="Times New Roman" w:hAnsi="Times New Roman"/>
                <w:szCs w:val="20"/>
              </w:rPr>
            </w:pPr>
            <w:r w:rsidRPr="0057286A">
              <w:rPr>
                <w:rStyle w:val="TableText2"/>
                <w:rFonts w:ascii="Times New Roman" w:hAnsi="Times New Roman"/>
                <w:szCs w:val="20"/>
              </w:rPr>
              <w:t>-1.51</w:t>
            </w:r>
          </w:p>
        </w:tc>
        <w:tc>
          <w:tcPr>
            <w:tcW w:w="349" w:type="pct"/>
            <w:gridSpan w:val="2"/>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EB1F98">
            <w:pPr>
              <w:jc w:val="center"/>
              <w:rPr>
                <w:rStyle w:val="TableText2"/>
                <w:rFonts w:ascii="Times New Roman" w:hAnsi="Times New Roman"/>
                <w:szCs w:val="20"/>
              </w:rPr>
            </w:pPr>
            <w:r w:rsidRPr="0057286A">
              <w:rPr>
                <w:rStyle w:val="TableText2"/>
                <w:rFonts w:ascii="Times New Roman" w:hAnsi="Times New Roman"/>
                <w:szCs w:val="20"/>
              </w:rPr>
              <w:t>-1.66</w:t>
            </w:r>
          </w:p>
        </w:tc>
        <w:tc>
          <w:tcPr>
            <w:tcW w:w="439" w:type="pct"/>
            <w:gridSpan w:val="2"/>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-1.1</w:t>
            </w:r>
          </w:p>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(0.5)</w:t>
            </w:r>
          </w:p>
        </w:tc>
        <w:tc>
          <w:tcPr>
            <w:tcW w:w="440" w:type="pct"/>
            <w:gridSpan w:val="2"/>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-0.7</w:t>
            </w:r>
          </w:p>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(0.2)</w:t>
            </w:r>
          </w:p>
        </w:tc>
        <w:tc>
          <w:tcPr>
            <w:tcW w:w="491" w:type="pct"/>
            <w:gridSpan w:val="2"/>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EB1F98">
            <w:pPr>
              <w:jc w:val="center"/>
              <w:rPr>
                <w:rStyle w:val="TableText2"/>
                <w:rFonts w:ascii="Times New Roman" w:hAnsi="Times New Roman"/>
                <w:szCs w:val="20"/>
              </w:rPr>
            </w:pPr>
            <w:r w:rsidRPr="0057286A">
              <w:rPr>
                <w:rStyle w:val="TableText2"/>
                <w:rFonts w:ascii="Times New Roman" w:hAnsi="Times New Roman"/>
                <w:szCs w:val="20"/>
              </w:rPr>
              <w:t>-2.76 (1.79)</w:t>
            </w:r>
          </w:p>
        </w:tc>
        <w:tc>
          <w:tcPr>
            <w:tcW w:w="440" w:type="pct"/>
            <w:gridSpan w:val="2"/>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EB1F98">
            <w:pPr>
              <w:jc w:val="center"/>
              <w:rPr>
                <w:rStyle w:val="TableText2"/>
                <w:rFonts w:ascii="Times New Roman" w:hAnsi="Times New Roman"/>
                <w:szCs w:val="20"/>
              </w:rPr>
            </w:pPr>
            <w:r w:rsidRPr="0057286A">
              <w:rPr>
                <w:rStyle w:val="TableText2"/>
                <w:rFonts w:ascii="Times New Roman" w:hAnsi="Times New Roman"/>
                <w:szCs w:val="20"/>
              </w:rPr>
              <w:t>-1.11</w:t>
            </w:r>
          </w:p>
        </w:tc>
        <w:tc>
          <w:tcPr>
            <w:tcW w:w="391"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EB1F98">
            <w:pPr>
              <w:jc w:val="center"/>
              <w:rPr>
                <w:rStyle w:val="TableText2"/>
                <w:rFonts w:ascii="Times New Roman" w:hAnsi="Times New Roman"/>
                <w:szCs w:val="20"/>
              </w:rPr>
            </w:pPr>
            <w:r w:rsidRPr="0057286A">
              <w:rPr>
                <w:rStyle w:val="TableText2"/>
                <w:rFonts w:ascii="Times New Roman" w:hAnsi="Times New Roman"/>
                <w:szCs w:val="20"/>
              </w:rPr>
              <w:t>-1.11</w:t>
            </w:r>
          </w:p>
        </w:tc>
        <w:tc>
          <w:tcPr>
            <w:tcW w:w="441" w:type="pct"/>
            <w:gridSpan w:val="2"/>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EB1F98">
            <w:pPr>
              <w:jc w:val="center"/>
              <w:rPr>
                <w:rStyle w:val="TableText2"/>
                <w:rFonts w:ascii="Times New Roman" w:hAnsi="Times New Roman"/>
                <w:szCs w:val="20"/>
              </w:rPr>
            </w:pPr>
            <w:r w:rsidRPr="0057286A">
              <w:rPr>
                <w:rStyle w:val="TableText2"/>
                <w:rFonts w:ascii="Times New Roman" w:hAnsi="Times New Roman"/>
                <w:szCs w:val="20"/>
              </w:rPr>
              <w:t>-1.04 (0.07)</w:t>
            </w:r>
          </w:p>
        </w:tc>
        <w:tc>
          <w:tcPr>
            <w:tcW w:w="395" w:type="pct"/>
            <w:gridSpan w:val="2"/>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EB1F98">
            <w:pPr>
              <w:jc w:val="center"/>
              <w:rPr>
                <w:rStyle w:val="TableText2"/>
                <w:rFonts w:ascii="Times New Roman" w:hAnsi="Times New Roman"/>
                <w:szCs w:val="20"/>
              </w:rPr>
            </w:pPr>
            <w:r w:rsidRPr="0057286A">
              <w:rPr>
                <w:rStyle w:val="TableText2"/>
                <w:rFonts w:ascii="Times New Roman" w:hAnsi="Times New Roman"/>
                <w:szCs w:val="20"/>
              </w:rPr>
              <w:t>-0.89 (0.06)</w:t>
            </w:r>
          </w:p>
        </w:tc>
        <w:tc>
          <w:tcPr>
            <w:tcW w:w="438" w:type="pct"/>
            <w:gridSpan w:val="2"/>
            <w:tcBorders>
              <w:top w:val="dotted" w:sz="4" w:space="0" w:color="auto"/>
              <w:left w:val="dotted" w:sz="4" w:space="0" w:color="auto"/>
              <w:bottom w:val="dotted" w:sz="4" w:space="0" w:color="auto"/>
              <w:right w:val="dotted" w:sz="4" w:space="0" w:color="auto"/>
            </w:tcBorders>
            <w:vAlign w:val="center"/>
          </w:tcPr>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-1.1</w:t>
            </w:r>
          </w:p>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(0.5)</w:t>
            </w:r>
          </w:p>
        </w:tc>
        <w:tc>
          <w:tcPr>
            <w:tcW w:w="388" w:type="pct"/>
            <w:tcBorders>
              <w:top w:val="dotted" w:sz="4" w:space="0" w:color="auto"/>
              <w:left w:val="dotted" w:sz="4" w:space="0" w:color="auto"/>
              <w:bottom w:val="dotted" w:sz="4" w:space="0" w:color="auto"/>
            </w:tcBorders>
            <w:vAlign w:val="center"/>
          </w:tcPr>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-0.7</w:t>
            </w:r>
          </w:p>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(0.2)</w:t>
            </w:r>
          </w:p>
        </w:tc>
      </w:tr>
      <w:tr w:rsidR="00F436BA" w:rsidRPr="0057286A" w:rsidTr="004947F3">
        <w:trPr>
          <w:trHeight w:val="134"/>
        </w:trPr>
        <w:tc>
          <w:tcPr>
            <w:tcW w:w="402" w:type="pct"/>
            <w:tcMar>
              <w:left w:w="28" w:type="dxa"/>
              <w:right w:w="28" w:type="dxa"/>
            </w:tcMar>
            <w:vAlign w:val="center"/>
          </w:tcPr>
          <w:p w:rsidR="00F436BA" w:rsidRPr="0057286A" w:rsidRDefault="00F436BA" w:rsidP="00EB1F98">
            <w:pPr>
              <w:widowControl/>
              <w:jc w:val="left"/>
              <w:rPr>
                <w:rStyle w:val="TableText2"/>
                <w:rFonts w:ascii="Times New Roman" w:hAnsi="Times New Roman"/>
                <w:szCs w:val="20"/>
              </w:rPr>
            </w:pPr>
            <w:r w:rsidRPr="0057286A">
              <w:rPr>
                <w:rStyle w:val="TableText2"/>
                <w:rFonts w:ascii="Times New Roman" w:hAnsi="Times New Roman"/>
                <w:szCs w:val="20"/>
              </w:rPr>
              <w:t>BW*; kg (SD)</w:t>
            </w:r>
          </w:p>
        </w:tc>
        <w:tc>
          <w:tcPr>
            <w:tcW w:w="386" w:type="pct"/>
            <w:tcBorders>
              <w:top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EB1F98">
            <w:pPr>
              <w:jc w:val="center"/>
              <w:rPr>
                <w:rStyle w:val="TableText2"/>
                <w:rFonts w:ascii="Times New Roman" w:hAnsi="Times New Roman"/>
                <w:szCs w:val="20"/>
              </w:rPr>
            </w:pPr>
            <w:r w:rsidRPr="0057286A">
              <w:rPr>
                <w:rStyle w:val="TableText2"/>
                <w:rFonts w:ascii="Times New Roman" w:hAnsi="Times New Roman"/>
                <w:szCs w:val="20"/>
              </w:rPr>
              <w:t>3 (0.4)</w:t>
            </w:r>
          </w:p>
        </w:tc>
        <w:tc>
          <w:tcPr>
            <w:tcW w:w="349" w:type="pct"/>
            <w:gridSpan w:val="2"/>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EB1F98">
            <w:pPr>
              <w:jc w:val="center"/>
              <w:rPr>
                <w:rStyle w:val="TableText2"/>
                <w:rFonts w:ascii="Times New Roman" w:hAnsi="Times New Roman"/>
                <w:szCs w:val="20"/>
              </w:rPr>
            </w:pPr>
            <w:r w:rsidRPr="0057286A">
              <w:rPr>
                <w:rStyle w:val="TableText2"/>
                <w:rFonts w:ascii="Times New Roman" w:hAnsi="Times New Roman"/>
                <w:szCs w:val="20"/>
              </w:rPr>
              <w:t>1.7 (0.4)</w:t>
            </w:r>
          </w:p>
        </w:tc>
        <w:tc>
          <w:tcPr>
            <w:tcW w:w="439" w:type="pct"/>
            <w:gridSpan w:val="2"/>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4.5</w:t>
            </w:r>
          </w:p>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(1.6)</w:t>
            </w:r>
          </w:p>
        </w:tc>
        <w:tc>
          <w:tcPr>
            <w:tcW w:w="440" w:type="pct"/>
            <w:gridSpan w:val="2"/>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-2.5</w:t>
            </w:r>
          </w:p>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(0.9)</w:t>
            </w:r>
          </w:p>
        </w:tc>
        <w:tc>
          <w:tcPr>
            <w:tcW w:w="491" w:type="pct"/>
            <w:gridSpan w:val="2"/>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EB1F98">
            <w:pPr>
              <w:jc w:val="center"/>
              <w:rPr>
                <w:rStyle w:val="TableText2"/>
                <w:rFonts w:ascii="Times New Roman" w:hAnsi="Times New Roman"/>
                <w:szCs w:val="20"/>
              </w:rPr>
            </w:pPr>
            <w:r w:rsidRPr="0057286A">
              <w:rPr>
                <w:rStyle w:val="TableText2"/>
                <w:rFonts w:ascii="Times New Roman" w:hAnsi="Times New Roman"/>
                <w:szCs w:val="20"/>
              </w:rPr>
              <w:t>4.1 (5.4)</w:t>
            </w:r>
          </w:p>
        </w:tc>
        <w:tc>
          <w:tcPr>
            <w:tcW w:w="440" w:type="pct"/>
            <w:gridSpan w:val="2"/>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EB1F98">
            <w:pPr>
              <w:jc w:val="center"/>
              <w:rPr>
                <w:rStyle w:val="TableText2"/>
                <w:rFonts w:ascii="Times New Roman" w:hAnsi="Times New Roman"/>
                <w:szCs w:val="20"/>
              </w:rPr>
            </w:pPr>
            <w:r w:rsidRPr="0057286A">
              <w:rPr>
                <w:rStyle w:val="TableText2"/>
                <w:rFonts w:ascii="Times New Roman" w:hAnsi="Times New Roman"/>
                <w:szCs w:val="20"/>
              </w:rPr>
              <w:t>-2.3</w:t>
            </w:r>
          </w:p>
        </w:tc>
        <w:tc>
          <w:tcPr>
            <w:tcW w:w="391"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EB1F98">
            <w:pPr>
              <w:jc w:val="center"/>
              <w:rPr>
                <w:rStyle w:val="TableText2"/>
                <w:rFonts w:ascii="Times New Roman" w:hAnsi="Times New Roman"/>
                <w:szCs w:val="20"/>
              </w:rPr>
            </w:pPr>
            <w:r w:rsidRPr="0057286A">
              <w:rPr>
                <w:rStyle w:val="TableText2"/>
                <w:rFonts w:ascii="Times New Roman" w:hAnsi="Times New Roman"/>
                <w:szCs w:val="20"/>
              </w:rPr>
              <w:t>1.8</w:t>
            </w:r>
          </w:p>
        </w:tc>
        <w:tc>
          <w:tcPr>
            <w:tcW w:w="441" w:type="pct"/>
            <w:gridSpan w:val="2"/>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EB1F98">
            <w:pPr>
              <w:jc w:val="center"/>
              <w:rPr>
                <w:rStyle w:val="TableText2"/>
                <w:rFonts w:ascii="Times New Roman" w:hAnsi="Times New Roman"/>
                <w:szCs w:val="20"/>
              </w:rPr>
            </w:pPr>
            <w:r w:rsidRPr="0057286A">
              <w:rPr>
                <w:rStyle w:val="TableText2"/>
                <w:rFonts w:ascii="Times New Roman" w:hAnsi="Times New Roman"/>
                <w:szCs w:val="20"/>
              </w:rPr>
              <w:t>-2.5 (0.2)</w:t>
            </w:r>
          </w:p>
        </w:tc>
        <w:tc>
          <w:tcPr>
            <w:tcW w:w="395" w:type="pct"/>
            <w:gridSpan w:val="2"/>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EB1F98">
            <w:pPr>
              <w:jc w:val="center"/>
              <w:rPr>
                <w:rStyle w:val="TableText2"/>
                <w:rFonts w:ascii="Times New Roman" w:hAnsi="Times New Roman"/>
                <w:szCs w:val="20"/>
              </w:rPr>
            </w:pPr>
            <w:r w:rsidRPr="0057286A">
              <w:rPr>
                <w:rStyle w:val="TableText2"/>
                <w:rFonts w:ascii="Times New Roman" w:hAnsi="Times New Roman"/>
                <w:szCs w:val="20"/>
              </w:rPr>
              <w:t>2.9 (0.2)</w:t>
            </w:r>
          </w:p>
        </w:tc>
        <w:tc>
          <w:tcPr>
            <w:tcW w:w="438" w:type="pct"/>
            <w:gridSpan w:val="2"/>
            <w:tcBorders>
              <w:top w:val="dotted" w:sz="4" w:space="0" w:color="auto"/>
              <w:left w:val="dotted" w:sz="4" w:space="0" w:color="auto"/>
              <w:bottom w:val="dotted" w:sz="4" w:space="0" w:color="auto"/>
              <w:right w:val="dotted" w:sz="4" w:space="0" w:color="auto"/>
            </w:tcBorders>
            <w:vAlign w:val="center"/>
          </w:tcPr>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4.5</w:t>
            </w:r>
          </w:p>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(1.6)</w:t>
            </w:r>
          </w:p>
        </w:tc>
        <w:tc>
          <w:tcPr>
            <w:tcW w:w="388" w:type="pct"/>
            <w:tcBorders>
              <w:top w:val="dotted" w:sz="4" w:space="0" w:color="auto"/>
              <w:left w:val="dotted" w:sz="4" w:space="0" w:color="auto"/>
              <w:bottom w:val="dotted" w:sz="4" w:space="0" w:color="auto"/>
            </w:tcBorders>
            <w:vAlign w:val="center"/>
          </w:tcPr>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-2.5</w:t>
            </w:r>
          </w:p>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(0.9)</w:t>
            </w:r>
          </w:p>
        </w:tc>
      </w:tr>
      <w:tr w:rsidR="00F436BA" w:rsidRPr="0057286A" w:rsidTr="004947F3">
        <w:trPr>
          <w:trHeight w:val="240"/>
        </w:trPr>
        <w:tc>
          <w:tcPr>
            <w:tcW w:w="402" w:type="pct"/>
            <w:tcMar>
              <w:left w:w="28" w:type="dxa"/>
              <w:right w:w="28" w:type="dxa"/>
            </w:tcMar>
            <w:vAlign w:val="center"/>
          </w:tcPr>
          <w:p w:rsidR="00F436BA" w:rsidRPr="0057286A" w:rsidRDefault="00F436BA" w:rsidP="00EB1F98">
            <w:pPr>
              <w:widowControl/>
              <w:jc w:val="left"/>
              <w:rPr>
                <w:rStyle w:val="TableText2"/>
                <w:rFonts w:ascii="Times New Roman" w:hAnsi="Times New Roman"/>
                <w:szCs w:val="20"/>
              </w:rPr>
            </w:pPr>
            <w:r w:rsidRPr="0057286A">
              <w:rPr>
                <w:rStyle w:val="TableText2"/>
                <w:rFonts w:ascii="Times New Roman" w:hAnsi="Times New Roman"/>
                <w:szCs w:val="20"/>
              </w:rPr>
              <w:t>Any AE; %</w:t>
            </w:r>
          </w:p>
        </w:tc>
        <w:tc>
          <w:tcPr>
            <w:tcW w:w="386" w:type="pct"/>
            <w:tcBorders>
              <w:top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EB1F98">
            <w:pPr>
              <w:jc w:val="center"/>
              <w:rPr>
                <w:rStyle w:val="TableText2"/>
                <w:rFonts w:ascii="Times New Roman" w:hAnsi="Times New Roman"/>
                <w:szCs w:val="20"/>
              </w:rPr>
            </w:pPr>
            <w:r w:rsidRPr="0057286A">
              <w:rPr>
                <w:rStyle w:val="TableText2"/>
                <w:rFonts w:ascii="Times New Roman" w:hAnsi="Times New Roman"/>
                <w:szCs w:val="20"/>
              </w:rPr>
              <w:t>-</w:t>
            </w:r>
          </w:p>
        </w:tc>
        <w:tc>
          <w:tcPr>
            <w:tcW w:w="349" w:type="pct"/>
            <w:gridSpan w:val="2"/>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EB1F98">
            <w:pPr>
              <w:jc w:val="center"/>
              <w:rPr>
                <w:rStyle w:val="TableText2"/>
                <w:rFonts w:ascii="Times New Roman" w:hAnsi="Times New Roman"/>
                <w:szCs w:val="20"/>
              </w:rPr>
            </w:pPr>
            <w:r w:rsidRPr="0057286A">
              <w:rPr>
                <w:rStyle w:val="TableText2"/>
                <w:rFonts w:ascii="Times New Roman" w:hAnsi="Times New Roman"/>
                <w:szCs w:val="20"/>
              </w:rPr>
              <w:t>-</w:t>
            </w:r>
          </w:p>
        </w:tc>
        <w:tc>
          <w:tcPr>
            <w:tcW w:w="439" w:type="pct"/>
            <w:gridSpan w:val="2"/>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w:t>
            </w:r>
          </w:p>
        </w:tc>
        <w:tc>
          <w:tcPr>
            <w:tcW w:w="440" w:type="pct"/>
            <w:gridSpan w:val="2"/>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w:t>
            </w:r>
          </w:p>
        </w:tc>
        <w:tc>
          <w:tcPr>
            <w:tcW w:w="491" w:type="pct"/>
            <w:gridSpan w:val="2"/>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EB1F98">
            <w:pPr>
              <w:jc w:val="center"/>
              <w:rPr>
                <w:rStyle w:val="TableText2"/>
                <w:rFonts w:ascii="Times New Roman" w:hAnsi="Times New Roman"/>
                <w:szCs w:val="20"/>
              </w:rPr>
            </w:pPr>
            <w:r w:rsidRPr="0057286A">
              <w:rPr>
                <w:rStyle w:val="TableText2"/>
                <w:rFonts w:ascii="Times New Roman" w:hAnsi="Times New Roman"/>
                <w:szCs w:val="20"/>
              </w:rPr>
              <w:t>-</w:t>
            </w:r>
          </w:p>
        </w:tc>
        <w:tc>
          <w:tcPr>
            <w:tcW w:w="440" w:type="pct"/>
            <w:gridSpan w:val="2"/>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EB1F98">
            <w:pPr>
              <w:jc w:val="center"/>
              <w:rPr>
                <w:rStyle w:val="TableText2"/>
                <w:rFonts w:ascii="Times New Roman" w:hAnsi="Times New Roman"/>
                <w:szCs w:val="20"/>
              </w:rPr>
            </w:pPr>
            <w:r w:rsidRPr="0057286A">
              <w:rPr>
                <w:rStyle w:val="TableText2"/>
                <w:rFonts w:ascii="Times New Roman" w:hAnsi="Times New Roman"/>
                <w:szCs w:val="20"/>
              </w:rPr>
              <w:t>-</w:t>
            </w:r>
          </w:p>
        </w:tc>
        <w:tc>
          <w:tcPr>
            <w:tcW w:w="391"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EB1F98">
            <w:pPr>
              <w:jc w:val="center"/>
              <w:rPr>
                <w:rStyle w:val="TableText2"/>
                <w:rFonts w:ascii="Times New Roman" w:hAnsi="Times New Roman"/>
                <w:szCs w:val="20"/>
              </w:rPr>
            </w:pPr>
            <w:r w:rsidRPr="0057286A">
              <w:rPr>
                <w:rStyle w:val="TableText2"/>
                <w:rFonts w:ascii="Times New Roman" w:hAnsi="Times New Roman"/>
                <w:szCs w:val="20"/>
              </w:rPr>
              <w:t>-</w:t>
            </w:r>
          </w:p>
        </w:tc>
        <w:tc>
          <w:tcPr>
            <w:tcW w:w="441" w:type="pct"/>
            <w:gridSpan w:val="2"/>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EB1F98">
            <w:pPr>
              <w:jc w:val="center"/>
              <w:rPr>
                <w:rStyle w:val="TableText2"/>
                <w:rFonts w:ascii="Times New Roman" w:hAnsi="Times New Roman"/>
                <w:szCs w:val="20"/>
              </w:rPr>
            </w:pPr>
            <w:r w:rsidRPr="0057286A">
              <w:rPr>
                <w:rStyle w:val="TableText2"/>
                <w:rFonts w:ascii="Times New Roman" w:hAnsi="Times New Roman"/>
                <w:szCs w:val="20"/>
              </w:rPr>
              <w:t>72.2%</w:t>
            </w:r>
          </w:p>
        </w:tc>
        <w:tc>
          <w:tcPr>
            <w:tcW w:w="395" w:type="pct"/>
            <w:gridSpan w:val="2"/>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EB1F98">
            <w:pPr>
              <w:jc w:val="center"/>
              <w:rPr>
                <w:rStyle w:val="TableText2"/>
                <w:rFonts w:ascii="Times New Roman" w:hAnsi="Times New Roman"/>
                <w:szCs w:val="20"/>
              </w:rPr>
            </w:pPr>
            <w:r w:rsidRPr="0057286A">
              <w:rPr>
                <w:rStyle w:val="TableText2"/>
                <w:rFonts w:ascii="Times New Roman" w:hAnsi="Times New Roman"/>
                <w:szCs w:val="20"/>
              </w:rPr>
              <w:t>48.6%</w:t>
            </w:r>
          </w:p>
        </w:tc>
        <w:tc>
          <w:tcPr>
            <w:tcW w:w="438" w:type="pct"/>
            <w:gridSpan w:val="2"/>
            <w:tcBorders>
              <w:top w:val="dotted" w:sz="4" w:space="0" w:color="auto"/>
              <w:left w:val="dotted" w:sz="4" w:space="0" w:color="auto"/>
              <w:bottom w:val="dotted" w:sz="4" w:space="0" w:color="auto"/>
              <w:right w:val="dotted" w:sz="4" w:space="0" w:color="auto"/>
            </w:tcBorders>
            <w:vAlign w:val="center"/>
          </w:tcPr>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w:t>
            </w:r>
          </w:p>
        </w:tc>
        <w:tc>
          <w:tcPr>
            <w:tcW w:w="388" w:type="pct"/>
            <w:tcBorders>
              <w:top w:val="dotted" w:sz="4" w:space="0" w:color="auto"/>
              <w:left w:val="dotted" w:sz="4" w:space="0" w:color="auto"/>
              <w:bottom w:val="dotted" w:sz="4" w:space="0" w:color="auto"/>
            </w:tcBorders>
            <w:vAlign w:val="center"/>
          </w:tcPr>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w:t>
            </w:r>
          </w:p>
        </w:tc>
      </w:tr>
      <w:tr w:rsidR="00F436BA" w:rsidRPr="0057286A" w:rsidTr="004947F3">
        <w:trPr>
          <w:trHeight w:val="207"/>
        </w:trPr>
        <w:tc>
          <w:tcPr>
            <w:tcW w:w="402" w:type="pct"/>
            <w:tcMar>
              <w:left w:w="28" w:type="dxa"/>
              <w:right w:w="28" w:type="dxa"/>
            </w:tcMar>
            <w:vAlign w:val="center"/>
          </w:tcPr>
          <w:p w:rsidR="00F436BA" w:rsidRPr="0057286A" w:rsidRDefault="00F436BA" w:rsidP="00EB1F98">
            <w:pPr>
              <w:widowControl/>
              <w:jc w:val="left"/>
              <w:rPr>
                <w:rStyle w:val="TableText2"/>
                <w:rFonts w:ascii="Times New Roman" w:hAnsi="Times New Roman"/>
                <w:szCs w:val="20"/>
              </w:rPr>
            </w:pPr>
            <w:r w:rsidRPr="0057286A">
              <w:rPr>
                <w:rStyle w:val="TableText2"/>
                <w:rFonts w:ascii="Times New Roman" w:hAnsi="Times New Roman"/>
                <w:szCs w:val="20"/>
              </w:rPr>
              <w:t>SAE; %</w:t>
            </w:r>
          </w:p>
        </w:tc>
        <w:tc>
          <w:tcPr>
            <w:tcW w:w="386" w:type="pct"/>
            <w:tcBorders>
              <w:top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EB1F98">
            <w:pPr>
              <w:jc w:val="center"/>
              <w:rPr>
                <w:rStyle w:val="TableText2"/>
                <w:rFonts w:ascii="Times New Roman" w:hAnsi="Times New Roman"/>
                <w:szCs w:val="20"/>
              </w:rPr>
            </w:pPr>
            <w:r w:rsidRPr="0057286A">
              <w:rPr>
                <w:rStyle w:val="TableText2"/>
                <w:rFonts w:ascii="Times New Roman" w:hAnsi="Times New Roman"/>
                <w:szCs w:val="20"/>
              </w:rPr>
              <w:t>9.8%</w:t>
            </w:r>
          </w:p>
        </w:tc>
        <w:tc>
          <w:tcPr>
            <w:tcW w:w="349" w:type="pct"/>
            <w:gridSpan w:val="2"/>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EB1F98">
            <w:pPr>
              <w:jc w:val="center"/>
              <w:rPr>
                <w:rStyle w:val="TableText2"/>
                <w:rFonts w:ascii="Times New Roman" w:hAnsi="Times New Roman"/>
                <w:szCs w:val="20"/>
              </w:rPr>
            </w:pPr>
            <w:r w:rsidRPr="0057286A">
              <w:rPr>
                <w:rStyle w:val="TableText2"/>
                <w:rFonts w:ascii="Times New Roman" w:hAnsi="Times New Roman"/>
                <w:szCs w:val="20"/>
              </w:rPr>
              <w:t>4.8%</w:t>
            </w:r>
          </w:p>
        </w:tc>
        <w:tc>
          <w:tcPr>
            <w:tcW w:w="439" w:type="pct"/>
            <w:gridSpan w:val="2"/>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w:t>
            </w:r>
          </w:p>
        </w:tc>
        <w:tc>
          <w:tcPr>
            <w:tcW w:w="440" w:type="pct"/>
            <w:gridSpan w:val="2"/>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w:t>
            </w:r>
          </w:p>
        </w:tc>
        <w:tc>
          <w:tcPr>
            <w:tcW w:w="491" w:type="pct"/>
            <w:gridSpan w:val="2"/>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EB1F98">
            <w:pPr>
              <w:jc w:val="center"/>
              <w:rPr>
                <w:rStyle w:val="TableText2"/>
                <w:rFonts w:ascii="Times New Roman" w:hAnsi="Times New Roman"/>
                <w:szCs w:val="20"/>
              </w:rPr>
            </w:pPr>
            <w:r w:rsidRPr="0057286A">
              <w:rPr>
                <w:rStyle w:val="TableText2"/>
                <w:rFonts w:ascii="Times New Roman" w:hAnsi="Times New Roman"/>
                <w:szCs w:val="20"/>
              </w:rPr>
              <w:t>-</w:t>
            </w:r>
          </w:p>
        </w:tc>
        <w:tc>
          <w:tcPr>
            <w:tcW w:w="440" w:type="pct"/>
            <w:gridSpan w:val="2"/>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EB1F98">
            <w:pPr>
              <w:jc w:val="center"/>
              <w:rPr>
                <w:rStyle w:val="TableText2"/>
                <w:rFonts w:ascii="Times New Roman" w:hAnsi="Times New Roman"/>
                <w:szCs w:val="20"/>
              </w:rPr>
            </w:pPr>
            <w:r w:rsidRPr="0057286A">
              <w:rPr>
                <w:rStyle w:val="TableText2"/>
                <w:rFonts w:ascii="Times New Roman" w:hAnsi="Times New Roman"/>
                <w:szCs w:val="20"/>
              </w:rPr>
              <w:t>-</w:t>
            </w:r>
          </w:p>
        </w:tc>
        <w:tc>
          <w:tcPr>
            <w:tcW w:w="391" w:type="pct"/>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EB1F98">
            <w:pPr>
              <w:jc w:val="center"/>
              <w:rPr>
                <w:rStyle w:val="TableText2"/>
                <w:rFonts w:ascii="Times New Roman" w:hAnsi="Times New Roman"/>
                <w:szCs w:val="20"/>
              </w:rPr>
            </w:pPr>
            <w:r w:rsidRPr="0057286A">
              <w:rPr>
                <w:rStyle w:val="TableText2"/>
                <w:rFonts w:ascii="Times New Roman" w:hAnsi="Times New Roman"/>
                <w:szCs w:val="20"/>
              </w:rPr>
              <w:t>-</w:t>
            </w:r>
          </w:p>
        </w:tc>
        <w:tc>
          <w:tcPr>
            <w:tcW w:w="441" w:type="pct"/>
            <w:gridSpan w:val="2"/>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EB1F98">
            <w:pPr>
              <w:jc w:val="center"/>
              <w:rPr>
                <w:rStyle w:val="TableText2"/>
                <w:rFonts w:ascii="Times New Roman" w:hAnsi="Times New Roman"/>
                <w:szCs w:val="20"/>
              </w:rPr>
            </w:pPr>
            <w:r w:rsidRPr="0057286A">
              <w:rPr>
                <w:rStyle w:val="TableText2"/>
                <w:rFonts w:ascii="Times New Roman" w:hAnsi="Times New Roman"/>
                <w:szCs w:val="20"/>
              </w:rPr>
              <w:t>7.7%</w:t>
            </w:r>
          </w:p>
        </w:tc>
        <w:tc>
          <w:tcPr>
            <w:tcW w:w="395" w:type="pct"/>
            <w:gridSpan w:val="2"/>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EB1F98">
            <w:pPr>
              <w:jc w:val="center"/>
              <w:rPr>
                <w:rStyle w:val="TableText2"/>
                <w:rFonts w:ascii="Times New Roman" w:hAnsi="Times New Roman"/>
                <w:szCs w:val="20"/>
              </w:rPr>
            </w:pPr>
            <w:r w:rsidRPr="0057286A">
              <w:rPr>
                <w:rStyle w:val="TableText2"/>
                <w:rFonts w:ascii="Times New Roman" w:hAnsi="Times New Roman"/>
                <w:szCs w:val="20"/>
              </w:rPr>
              <w:t>4.3%</w:t>
            </w:r>
          </w:p>
        </w:tc>
        <w:tc>
          <w:tcPr>
            <w:tcW w:w="438" w:type="pct"/>
            <w:gridSpan w:val="2"/>
            <w:tcBorders>
              <w:top w:val="dotted" w:sz="4" w:space="0" w:color="auto"/>
              <w:left w:val="dotted" w:sz="4" w:space="0" w:color="auto"/>
              <w:bottom w:val="dotted" w:sz="4" w:space="0" w:color="auto"/>
              <w:right w:val="dotted" w:sz="4" w:space="0" w:color="auto"/>
            </w:tcBorders>
            <w:vAlign w:val="center"/>
          </w:tcPr>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w:t>
            </w:r>
          </w:p>
        </w:tc>
        <w:tc>
          <w:tcPr>
            <w:tcW w:w="388" w:type="pct"/>
            <w:tcBorders>
              <w:top w:val="dotted" w:sz="4" w:space="0" w:color="auto"/>
              <w:left w:val="dotted" w:sz="4" w:space="0" w:color="auto"/>
              <w:bottom w:val="dotted" w:sz="4" w:space="0" w:color="auto"/>
            </w:tcBorders>
            <w:vAlign w:val="center"/>
          </w:tcPr>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w:t>
            </w:r>
          </w:p>
        </w:tc>
      </w:tr>
      <w:tr w:rsidR="00F436BA" w:rsidRPr="0057286A" w:rsidTr="004947F3">
        <w:trPr>
          <w:trHeight w:val="108"/>
        </w:trPr>
        <w:tc>
          <w:tcPr>
            <w:tcW w:w="402" w:type="pct"/>
            <w:tcMar>
              <w:left w:w="28" w:type="dxa"/>
              <w:right w:w="28" w:type="dxa"/>
            </w:tcMar>
            <w:vAlign w:val="center"/>
          </w:tcPr>
          <w:p w:rsidR="00F436BA" w:rsidRPr="0057286A" w:rsidRDefault="00F436BA" w:rsidP="00EB1F98">
            <w:pPr>
              <w:widowControl/>
              <w:jc w:val="left"/>
              <w:rPr>
                <w:rStyle w:val="TableText2"/>
                <w:rFonts w:ascii="Times New Roman" w:hAnsi="Times New Roman"/>
                <w:szCs w:val="20"/>
              </w:rPr>
            </w:pPr>
            <w:r w:rsidRPr="0057286A">
              <w:rPr>
                <w:rStyle w:val="TableText2"/>
                <w:rFonts w:ascii="Times New Roman" w:hAnsi="Times New Roman"/>
                <w:szCs w:val="20"/>
              </w:rPr>
              <w:t>Hypo-G; %</w:t>
            </w:r>
          </w:p>
        </w:tc>
        <w:tc>
          <w:tcPr>
            <w:tcW w:w="386" w:type="pct"/>
            <w:tcBorders>
              <w:top w:val="dotted" w:sz="4" w:space="0" w:color="auto"/>
              <w:right w:val="dotted" w:sz="4" w:space="0" w:color="auto"/>
            </w:tcBorders>
            <w:shd w:val="clear" w:color="auto" w:fill="auto"/>
            <w:noWrap/>
            <w:tcMar>
              <w:left w:w="28" w:type="dxa"/>
              <w:right w:w="28" w:type="dxa"/>
            </w:tcMar>
            <w:vAlign w:val="center"/>
          </w:tcPr>
          <w:p w:rsidR="00F436BA" w:rsidRPr="0057286A" w:rsidRDefault="00F436BA" w:rsidP="00EB1F98">
            <w:pPr>
              <w:jc w:val="center"/>
              <w:rPr>
                <w:rStyle w:val="TableText2"/>
                <w:rFonts w:ascii="Times New Roman" w:hAnsi="Times New Roman"/>
                <w:szCs w:val="20"/>
              </w:rPr>
            </w:pPr>
            <w:r w:rsidRPr="0057286A">
              <w:rPr>
                <w:rStyle w:val="TableText2"/>
                <w:rFonts w:ascii="Times New Roman" w:hAnsi="Times New Roman"/>
                <w:szCs w:val="20"/>
              </w:rPr>
              <w:t>42.0%</w:t>
            </w:r>
          </w:p>
        </w:tc>
        <w:tc>
          <w:tcPr>
            <w:tcW w:w="349" w:type="pct"/>
            <w:gridSpan w:val="2"/>
            <w:tcBorders>
              <w:top w:val="dotted" w:sz="4" w:space="0" w:color="auto"/>
              <w:left w:val="dotted" w:sz="4" w:space="0" w:color="auto"/>
              <w:right w:val="dotted" w:sz="4" w:space="0" w:color="auto"/>
            </w:tcBorders>
            <w:shd w:val="clear" w:color="auto" w:fill="auto"/>
            <w:noWrap/>
            <w:tcMar>
              <w:left w:w="28" w:type="dxa"/>
              <w:right w:w="28" w:type="dxa"/>
            </w:tcMar>
            <w:vAlign w:val="center"/>
          </w:tcPr>
          <w:p w:rsidR="00F436BA" w:rsidRPr="0057286A" w:rsidRDefault="00F436BA" w:rsidP="00EB1F98">
            <w:pPr>
              <w:jc w:val="center"/>
              <w:rPr>
                <w:rStyle w:val="TableText2"/>
                <w:rFonts w:ascii="Times New Roman" w:hAnsi="Times New Roman"/>
                <w:szCs w:val="20"/>
              </w:rPr>
            </w:pPr>
            <w:r w:rsidRPr="0057286A">
              <w:rPr>
                <w:rStyle w:val="TableText2"/>
                <w:rFonts w:ascii="Times New Roman" w:hAnsi="Times New Roman"/>
                <w:szCs w:val="20"/>
              </w:rPr>
              <w:t>54.8%</w:t>
            </w:r>
          </w:p>
        </w:tc>
        <w:tc>
          <w:tcPr>
            <w:tcW w:w="439" w:type="pct"/>
            <w:gridSpan w:val="2"/>
            <w:tcBorders>
              <w:top w:val="dotted" w:sz="4" w:space="0" w:color="auto"/>
              <w:left w:val="dotted" w:sz="4" w:space="0" w:color="auto"/>
              <w:right w:val="dotted" w:sz="4" w:space="0" w:color="auto"/>
            </w:tcBorders>
            <w:shd w:val="clear" w:color="auto" w:fill="auto"/>
            <w:noWrap/>
            <w:tcMar>
              <w:left w:w="28" w:type="dxa"/>
              <w:right w:w="28" w:type="dxa"/>
            </w:tcMar>
            <w:vAlign w:val="center"/>
          </w:tcPr>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w:t>
            </w:r>
          </w:p>
        </w:tc>
        <w:tc>
          <w:tcPr>
            <w:tcW w:w="440" w:type="pct"/>
            <w:gridSpan w:val="2"/>
            <w:tcBorders>
              <w:top w:val="dotted" w:sz="4" w:space="0" w:color="auto"/>
              <w:left w:val="dotted" w:sz="4" w:space="0" w:color="auto"/>
              <w:right w:val="dotted" w:sz="4" w:space="0" w:color="auto"/>
            </w:tcBorders>
            <w:shd w:val="clear" w:color="auto" w:fill="auto"/>
            <w:noWrap/>
            <w:tcMar>
              <w:left w:w="28" w:type="dxa"/>
              <w:right w:w="28" w:type="dxa"/>
            </w:tcMar>
            <w:vAlign w:val="center"/>
          </w:tcPr>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w:t>
            </w:r>
          </w:p>
        </w:tc>
        <w:tc>
          <w:tcPr>
            <w:tcW w:w="491" w:type="pct"/>
            <w:gridSpan w:val="2"/>
            <w:tcBorders>
              <w:top w:val="dotted" w:sz="4" w:space="0" w:color="auto"/>
              <w:left w:val="dotted" w:sz="4" w:space="0" w:color="auto"/>
              <w:right w:val="dotted" w:sz="4" w:space="0" w:color="auto"/>
            </w:tcBorders>
            <w:shd w:val="clear" w:color="auto" w:fill="auto"/>
            <w:noWrap/>
            <w:tcMar>
              <w:left w:w="28" w:type="dxa"/>
              <w:right w:w="28" w:type="dxa"/>
            </w:tcMar>
            <w:vAlign w:val="center"/>
          </w:tcPr>
          <w:p w:rsidR="00F436BA" w:rsidRPr="0057286A" w:rsidRDefault="00F436BA" w:rsidP="00EB1F98">
            <w:pPr>
              <w:jc w:val="center"/>
              <w:rPr>
                <w:rStyle w:val="TableText2"/>
                <w:rFonts w:ascii="Times New Roman" w:hAnsi="Times New Roman"/>
                <w:szCs w:val="20"/>
              </w:rPr>
            </w:pPr>
            <w:r w:rsidRPr="0057286A">
              <w:rPr>
                <w:rStyle w:val="TableText2"/>
                <w:rFonts w:ascii="Times New Roman" w:hAnsi="Times New Roman"/>
                <w:szCs w:val="20"/>
              </w:rPr>
              <w:t>61.3%</w:t>
            </w:r>
          </w:p>
        </w:tc>
        <w:tc>
          <w:tcPr>
            <w:tcW w:w="440" w:type="pct"/>
            <w:gridSpan w:val="2"/>
            <w:tcBorders>
              <w:top w:val="dotted" w:sz="4" w:space="0" w:color="auto"/>
              <w:left w:val="dotted" w:sz="4" w:space="0" w:color="auto"/>
              <w:right w:val="dotted" w:sz="4" w:space="0" w:color="auto"/>
            </w:tcBorders>
            <w:shd w:val="clear" w:color="auto" w:fill="auto"/>
            <w:noWrap/>
            <w:tcMar>
              <w:left w:w="28" w:type="dxa"/>
              <w:right w:w="28" w:type="dxa"/>
            </w:tcMar>
            <w:vAlign w:val="center"/>
          </w:tcPr>
          <w:p w:rsidR="00F436BA" w:rsidRPr="0057286A" w:rsidRDefault="00F436BA" w:rsidP="00EB1F98">
            <w:pPr>
              <w:jc w:val="center"/>
              <w:rPr>
                <w:rStyle w:val="TableText2"/>
                <w:rFonts w:ascii="Times New Roman" w:hAnsi="Times New Roman"/>
                <w:szCs w:val="20"/>
              </w:rPr>
            </w:pPr>
            <w:r w:rsidRPr="0057286A">
              <w:rPr>
                <w:rStyle w:val="TableText2"/>
                <w:rFonts w:ascii="Times New Roman" w:hAnsi="Times New Roman"/>
                <w:szCs w:val="20"/>
              </w:rPr>
              <w:t>-</w:t>
            </w:r>
          </w:p>
        </w:tc>
        <w:tc>
          <w:tcPr>
            <w:tcW w:w="391" w:type="pct"/>
            <w:tcBorders>
              <w:top w:val="dotted" w:sz="4" w:space="0" w:color="auto"/>
              <w:left w:val="dotted" w:sz="4" w:space="0" w:color="auto"/>
              <w:right w:val="dotted" w:sz="4" w:space="0" w:color="auto"/>
            </w:tcBorders>
            <w:shd w:val="clear" w:color="auto" w:fill="auto"/>
            <w:noWrap/>
            <w:tcMar>
              <w:left w:w="28" w:type="dxa"/>
              <w:right w:w="28" w:type="dxa"/>
            </w:tcMar>
            <w:vAlign w:val="center"/>
          </w:tcPr>
          <w:p w:rsidR="00F436BA" w:rsidRPr="0057286A" w:rsidRDefault="00F436BA" w:rsidP="00EB1F98">
            <w:pPr>
              <w:jc w:val="center"/>
              <w:rPr>
                <w:rStyle w:val="TableText2"/>
                <w:rFonts w:ascii="Times New Roman" w:hAnsi="Times New Roman"/>
                <w:szCs w:val="20"/>
              </w:rPr>
            </w:pPr>
            <w:r w:rsidRPr="0057286A">
              <w:rPr>
                <w:rStyle w:val="TableText2"/>
                <w:rFonts w:ascii="Times New Roman" w:hAnsi="Times New Roman"/>
                <w:szCs w:val="20"/>
              </w:rPr>
              <w:t>-</w:t>
            </w:r>
          </w:p>
        </w:tc>
        <w:tc>
          <w:tcPr>
            <w:tcW w:w="441" w:type="pct"/>
            <w:gridSpan w:val="2"/>
            <w:tcBorders>
              <w:top w:val="dotted" w:sz="4" w:space="0" w:color="auto"/>
              <w:left w:val="dotted" w:sz="4" w:space="0" w:color="auto"/>
              <w:right w:val="dotted" w:sz="4" w:space="0" w:color="auto"/>
            </w:tcBorders>
            <w:shd w:val="clear" w:color="auto" w:fill="auto"/>
            <w:noWrap/>
            <w:tcMar>
              <w:left w:w="28" w:type="dxa"/>
              <w:right w:w="28" w:type="dxa"/>
            </w:tcMar>
            <w:vAlign w:val="center"/>
          </w:tcPr>
          <w:p w:rsidR="00F436BA" w:rsidRPr="0057286A" w:rsidRDefault="00F436BA" w:rsidP="00EB1F98">
            <w:pPr>
              <w:jc w:val="center"/>
              <w:rPr>
                <w:rStyle w:val="TableText2"/>
                <w:rFonts w:ascii="Times New Roman" w:hAnsi="Times New Roman"/>
                <w:szCs w:val="20"/>
              </w:rPr>
            </w:pPr>
            <w:r w:rsidRPr="0057286A">
              <w:rPr>
                <w:rStyle w:val="TableText2"/>
                <w:rFonts w:ascii="Times New Roman" w:hAnsi="Times New Roman"/>
                <w:szCs w:val="20"/>
              </w:rPr>
              <w:t>-</w:t>
            </w:r>
          </w:p>
        </w:tc>
        <w:tc>
          <w:tcPr>
            <w:tcW w:w="395" w:type="pct"/>
            <w:gridSpan w:val="2"/>
            <w:tcBorders>
              <w:top w:val="dotted" w:sz="4" w:space="0" w:color="auto"/>
              <w:left w:val="dotted" w:sz="4" w:space="0" w:color="auto"/>
              <w:right w:val="dotted" w:sz="4" w:space="0" w:color="auto"/>
            </w:tcBorders>
            <w:shd w:val="clear" w:color="auto" w:fill="auto"/>
            <w:noWrap/>
            <w:tcMar>
              <w:left w:w="28" w:type="dxa"/>
              <w:right w:w="28" w:type="dxa"/>
            </w:tcMar>
            <w:vAlign w:val="center"/>
          </w:tcPr>
          <w:p w:rsidR="00F436BA" w:rsidRPr="0057286A" w:rsidRDefault="00F436BA" w:rsidP="00EB1F98">
            <w:pPr>
              <w:jc w:val="center"/>
              <w:rPr>
                <w:rStyle w:val="TableText2"/>
                <w:rFonts w:ascii="Times New Roman" w:hAnsi="Times New Roman"/>
                <w:szCs w:val="20"/>
              </w:rPr>
            </w:pPr>
            <w:r w:rsidRPr="0057286A">
              <w:rPr>
                <w:rStyle w:val="TableText2"/>
                <w:rFonts w:ascii="Times New Roman" w:hAnsi="Times New Roman"/>
                <w:szCs w:val="20"/>
              </w:rPr>
              <w:t>-</w:t>
            </w:r>
          </w:p>
        </w:tc>
        <w:tc>
          <w:tcPr>
            <w:tcW w:w="438" w:type="pct"/>
            <w:gridSpan w:val="2"/>
            <w:tcBorders>
              <w:top w:val="dotted" w:sz="4" w:space="0" w:color="auto"/>
              <w:left w:val="dotted" w:sz="4" w:space="0" w:color="auto"/>
              <w:right w:val="dotted" w:sz="4" w:space="0" w:color="auto"/>
            </w:tcBorders>
            <w:vAlign w:val="center"/>
          </w:tcPr>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w:t>
            </w:r>
          </w:p>
        </w:tc>
        <w:tc>
          <w:tcPr>
            <w:tcW w:w="388" w:type="pct"/>
            <w:tcBorders>
              <w:top w:val="dotted" w:sz="4" w:space="0" w:color="auto"/>
              <w:left w:val="dotted" w:sz="4" w:space="0" w:color="auto"/>
            </w:tcBorders>
            <w:vAlign w:val="center"/>
          </w:tcPr>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w:t>
            </w:r>
          </w:p>
        </w:tc>
      </w:tr>
      <w:tr w:rsidR="00F436BA" w:rsidRPr="0057286A" w:rsidTr="00B56D06">
        <w:trPr>
          <w:trHeight w:val="217"/>
        </w:trPr>
        <w:tc>
          <w:tcPr>
            <w:tcW w:w="402" w:type="pct"/>
            <w:tcMar>
              <w:left w:w="28" w:type="dxa"/>
              <w:right w:w="28" w:type="dxa"/>
            </w:tcMar>
            <w:vAlign w:val="center"/>
          </w:tcPr>
          <w:p w:rsidR="00F436BA" w:rsidRPr="0057286A" w:rsidRDefault="00F436BA" w:rsidP="004947F3">
            <w:pPr>
              <w:jc w:val="left"/>
              <w:rPr>
                <w:rStyle w:val="TableText2"/>
                <w:rFonts w:ascii="Times New Roman" w:hAnsi="Times New Roman"/>
                <w:b/>
                <w:szCs w:val="20"/>
              </w:rPr>
            </w:pPr>
          </w:p>
        </w:tc>
        <w:tc>
          <w:tcPr>
            <w:tcW w:w="2495" w:type="pct"/>
            <w:gridSpan w:val="10"/>
            <w:shd w:val="clear" w:color="auto" w:fill="auto"/>
            <w:noWrap/>
            <w:tcMar>
              <w:left w:w="28" w:type="dxa"/>
              <w:right w:w="28" w:type="dxa"/>
            </w:tcMar>
            <w:vAlign w:val="center"/>
            <w:hideMark/>
          </w:tcPr>
          <w:p w:rsidR="00F436BA" w:rsidRPr="0057286A" w:rsidRDefault="00F436BA" w:rsidP="00F436BA">
            <w:pPr>
              <w:jc w:val="center"/>
              <w:rPr>
                <w:rStyle w:val="TableText2"/>
                <w:rFonts w:ascii="Times New Roman" w:hAnsi="Times New Roman"/>
                <w:b/>
                <w:szCs w:val="20"/>
              </w:rPr>
            </w:pPr>
            <w:r w:rsidRPr="0057286A">
              <w:rPr>
                <w:rStyle w:val="TableText2"/>
                <w:rFonts w:ascii="Times New Roman" w:hAnsi="Times New Roman"/>
                <w:b/>
                <w:szCs w:val="20"/>
              </w:rPr>
              <w:t>MET + TZD vs. MET + TZD + DPP-4</w:t>
            </w:r>
            <w:r>
              <w:rPr>
                <w:rStyle w:val="TableText2"/>
                <w:rFonts w:ascii="Times New Roman" w:hAnsi="Times New Roman"/>
                <w:b/>
                <w:szCs w:val="20"/>
              </w:rPr>
              <w:t>-i</w:t>
            </w:r>
          </w:p>
        </w:tc>
        <w:tc>
          <w:tcPr>
            <w:tcW w:w="1125" w:type="pct"/>
            <w:gridSpan w:val="5"/>
            <w:vAlign w:val="center"/>
          </w:tcPr>
          <w:p w:rsidR="00F436BA" w:rsidRPr="0057286A" w:rsidRDefault="00F436BA" w:rsidP="00F436BA">
            <w:pPr>
              <w:jc w:val="center"/>
              <w:rPr>
                <w:rStyle w:val="TableText2"/>
                <w:rFonts w:ascii="Times New Roman" w:hAnsi="Times New Roman"/>
                <w:b/>
                <w:szCs w:val="20"/>
              </w:rPr>
            </w:pPr>
            <w:r w:rsidRPr="00C37D7F">
              <w:rPr>
                <w:rFonts w:ascii="Times New Roman" w:hAnsi="Times New Roman" w:cs="Times New Roman"/>
                <w:b/>
                <w:bCs/>
                <w:sz w:val="20"/>
                <w:szCs w:val="20"/>
              </w:rPr>
              <w:t>MET + SU</w:t>
            </w:r>
            <w:r>
              <w:rPr>
                <w:rFonts w:ascii="Times New Roman" w:hAnsi="Times New Roman" w:cs="Times New Roman"/>
                <w:b/>
                <w:bCs/>
                <w:sz w:val="20"/>
                <w:szCs w:val="20"/>
              </w:rPr>
              <w:t xml:space="preserve"> + SGLT2-i vs. MET + SU + DPP-4-i</w:t>
            </w:r>
          </w:p>
        </w:tc>
        <w:tc>
          <w:tcPr>
            <w:tcW w:w="978" w:type="pct"/>
            <w:gridSpan w:val="4"/>
            <w:vAlign w:val="center"/>
          </w:tcPr>
          <w:p w:rsidR="00F436BA" w:rsidRPr="0057286A" w:rsidRDefault="00F436BA" w:rsidP="00F436BA">
            <w:pPr>
              <w:jc w:val="center"/>
              <w:rPr>
                <w:rStyle w:val="TableText2"/>
                <w:rFonts w:ascii="Times New Roman" w:hAnsi="Times New Roman"/>
                <w:b/>
                <w:szCs w:val="20"/>
              </w:rPr>
            </w:pPr>
            <w:r w:rsidRPr="00C37D7F">
              <w:rPr>
                <w:rFonts w:ascii="Times New Roman" w:hAnsi="Times New Roman" w:cs="Times New Roman"/>
                <w:b/>
                <w:bCs/>
                <w:sz w:val="20"/>
                <w:szCs w:val="20"/>
              </w:rPr>
              <w:t>MET + SU + TZD vs. MET + SU + DPP-4</w:t>
            </w:r>
            <w:r>
              <w:rPr>
                <w:rFonts w:ascii="Times New Roman" w:hAnsi="Times New Roman" w:cs="Times New Roman"/>
                <w:b/>
                <w:bCs/>
                <w:sz w:val="20"/>
                <w:szCs w:val="20"/>
              </w:rPr>
              <w:t>-</w:t>
            </w:r>
            <w:r w:rsidRPr="00C37D7F">
              <w:rPr>
                <w:rFonts w:ascii="Times New Roman" w:hAnsi="Times New Roman" w:cs="Times New Roman"/>
                <w:b/>
                <w:bCs/>
                <w:sz w:val="20"/>
                <w:szCs w:val="20"/>
              </w:rPr>
              <w:t>i</w:t>
            </w:r>
          </w:p>
        </w:tc>
      </w:tr>
      <w:tr w:rsidR="00F436BA" w:rsidRPr="0057286A" w:rsidTr="00B56D06">
        <w:trPr>
          <w:trHeight w:val="179"/>
        </w:trPr>
        <w:tc>
          <w:tcPr>
            <w:tcW w:w="402" w:type="pct"/>
            <w:tcMar>
              <w:left w:w="28" w:type="dxa"/>
              <w:right w:w="28" w:type="dxa"/>
            </w:tcMar>
            <w:vAlign w:val="center"/>
          </w:tcPr>
          <w:p w:rsidR="00F436BA" w:rsidRPr="0057286A" w:rsidRDefault="00F92D1C" w:rsidP="004947F3">
            <w:pPr>
              <w:jc w:val="left"/>
              <w:rPr>
                <w:rStyle w:val="TableText2"/>
                <w:rFonts w:ascii="Times New Roman" w:hAnsi="Times New Roman"/>
                <w:b/>
                <w:szCs w:val="20"/>
              </w:rPr>
            </w:pPr>
            <w:r>
              <w:rPr>
                <w:rStyle w:val="TableText2"/>
                <w:rFonts w:ascii="Times New Roman" w:hAnsi="Times New Roman"/>
                <w:b/>
                <w:szCs w:val="20"/>
              </w:rPr>
              <w:t>Publication</w:t>
            </w:r>
          </w:p>
        </w:tc>
        <w:tc>
          <w:tcPr>
            <w:tcW w:w="1125" w:type="pct"/>
            <w:gridSpan w:val="4"/>
            <w:shd w:val="clear" w:color="auto" w:fill="auto"/>
            <w:noWrap/>
            <w:tcMar>
              <w:left w:w="28" w:type="dxa"/>
              <w:right w:w="28" w:type="dxa"/>
            </w:tcMar>
            <w:vAlign w:val="center"/>
            <w:hideMark/>
          </w:tcPr>
          <w:p w:rsidR="00F436BA" w:rsidRPr="0057286A" w:rsidRDefault="00F436BA" w:rsidP="004947F3">
            <w:pPr>
              <w:jc w:val="center"/>
              <w:rPr>
                <w:rStyle w:val="TableText2"/>
                <w:rFonts w:ascii="Times New Roman" w:hAnsi="Times New Roman"/>
                <w:b/>
                <w:szCs w:val="20"/>
              </w:rPr>
            </w:pPr>
            <w:proofErr w:type="spellStart"/>
            <w:r w:rsidRPr="0057286A">
              <w:rPr>
                <w:rStyle w:val="TableText2"/>
                <w:rFonts w:ascii="Times New Roman" w:hAnsi="Times New Roman"/>
                <w:b/>
                <w:szCs w:val="20"/>
              </w:rPr>
              <w:t>Bosi</w:t>
            </w:r>
            <w:proofErr w:type="spellEnd"/>
            <w:r w:rsidRPr="0057286A">
              <w:rPr>
                <w:rStyle w:val="TableText2"/>
                <w:rFonts w:ascii="Times New Roman" w:hAnsi="Times New Roman"/>
                <w:b/>
                <w:szCs w:val="20"/>
              </w:rPr>
              <w:t xml:space="preserve"> 2011</w:t>
            </w:r>
          </w:p>
        </w:tc>
        <w:tc>
          <w:tcPr>
            <w:tcW w:w="1370" w:type="pct"/>
            <w:gridSpan w:val="6"/>
            <w:shd w:val="clear" w:color="auto" w:fill="auto"/>
            <w:tcMar>
              <w:left w:w="28" w:type="dxa"/>
              <w:right w:w="28" w:type="dxa"/>
            </w:tcMar>
            <w:vAlign w:val="center"/>
            <w:hideMark/>
          </w:tcPr>
          <w:p w:rsidR="00F436BA" w:rsidRPr="0057286A" w:rsidRDefault="00F436BA" w:rsidP="004947F3">
            <w:pPr>
              <w:jc w:val="center"/>
              <w:rPr>
                <w:rStyle w:val="TableText2"/>
                <w:rFonts w:ascii="Times New Roman" w:hAnsi="Times New Roman"/>
                <w:b/>
                <w:szCs w:val="20"/>
              </w:rPr>
            </w:pPr>
            <w:proofErr w:type="spellStart"/>
            <w:r w:rsidRPr="0057286A">
              <w:rPr>
                <w:rStyle w:val="TableText2"/>
                <w:rFonts w:ascii="Times New Roman" w:hAnsi="Times New Roman"/>
                <w:b/>
                <w:szCs w:val="20"/>
              </w:rPr>
              <w:t>DeFronzo</w:t>
            </w:r>
            <w:proofErr w:type="spellEnd"/>
            <w:r w:rsidRPr="0057286A">
              <w:rPr>
                <w:rStyle w:val="TableText2"/>
                <w:rFonts w:ascii="Times New Roman" w:hAnsi="Times New Roman"/>
                <w:b/>
                <w:szCs w:val="20"/>
              </w:rPr>
              <w:t xml:space="preserve"> 2012</w:t>
            </w:r>
          </w:p>
        </w:tc>
        <w:tc>
          <w:tcPr>
            <w:tcW w:w="1125" w:type="pct"/>
            <w:gridSpan w:val="5"/>
            <w:vAlign w:val="center"/>
          </w:tcPr>
          <w:p w:rsidR="00F436BA" w:rsidRPr="00C235CF" w:rsidRDefault="00F436BA" w:rsidP="004947F3">
            <w:pPr>
              <w:jc w:val="center"/>
              <w:rPr>
                <w:rStyle w:val="TableText2"/>
                <w:rFonts w:ascii="Times New Roman" w:hAnsi="Times New Roman"/>
                <w:b/>
                <w:szCs w:val="20"/>
              </w:rPr>
            </w:pPr>
            <w:proofErr w:type="spellStart"/>
            <w:r w:rsidRPr="00C235CF">
              <w:rPr>
                <w:rFonts w:ascii="Times New Roman" w:hAnsi="Times New Roman" w:cs="Times New Roman"/>
                <w:b/>
                <w:sz w:val="20"/>
                <w:szCs w:val="20"/>
              </w:rPr>
              <w:t>Schernthaner</w:t>
            </w:r>
            <w:proofErr w:type="spellEnd"/>
            <w:r w:rsidRPr="00C235CF">
              <w:rPr>
                <w:rFonts w:ascii="Times New Roman" w:hAnsi="Times New Roman" w:cs="Times New Roman"/>
                <w:b/>
                <w:sz w:val="20"/>
                <w:szCs w:val="20"/>
              </w:rPr>
              <w:t xml:space="preserve"> 2013</w:t>
            </w:r>
          </w:p>
        </w:tc>
        <w:tc>
          <w:tcPr>
            <w:tcW w:w="978" w:type="pct"/>
            <w:gridSpan w:val="4"/>
            <w:vAlign w:val="center"/>
          </w:tcPr>
          <w:p w:rsidR="00F436BA" w:rsidRPr="00C235CF" w:rsidRDefault="00F436BA" w:rsidP="004947F3">
            <w:pPr>
              <w:jc w:val="center"/>
              <w:rPr>
                <w:rStyle w:val="TableText2"/>
                <w:rFonts w:ascii="Times New Roman" w:hAnsi="Times New Roman"/>
                <w:b/>
                <w:szCs w:val="20"/>
              </w:rPr>
            </w:pPr>
            <w:r w:rsidRPr="00C235CF">
              <w:rPr>
                <w:rFonts w:ascii="Times New Roman" w:hAnsi="Times New Roman" w:cs="Times New Roman"/>
                <w:b/>
                <w:sz w:val="20"/>
                <w:szCs w:val="20"/>
              </w:rPr>
              <w:t>Liu 2013</w:t>
            </w:r>
          </w:p>
        </w:tc>
      </w:tr>
      <w:tr w:rsidR="00F436BA" w:rsidRPr="0057286A" w:rsidTr="00B56D06">
        <w:trPr>
          <w:trHeight w:val="593"/>
        </w:trPr>
        <w:tc>
          <w:tcPr>
            <w:tcW w:w="402" w:type="pct"/>
            <w:tcMar>
              <w:left w:w="28" w:type="dxa"/>
              <w:right w:w="28" w:type="dxa"/>
            </w:tcMar>
            <w:vAlign w:val="center"/>
          </w:tcPr>
          <w:p w:rsidR="00F436BA" w:rsidRPr="0057286A" w:rsidRDefault="00F92D1C" w:rsidP="004947F3">
            <w:pPr>
              <w:jc w:val="left"/>
              <w:rPr>
                <w:rStyle w:val="TableText2"/>
                <w:rFonts w:ascii="Times New Roman" w:hAnsi="Times New Roman"/>
                <w:b/>
                <w:szCs w:val="20"/>
              </w:rPr>
            </w:pPr>
            <w:r>
              <w:rPr>
                <w:rStyle w:val="TableText2"/>
                <w:rFonts w:ascii="Times New Roman" w:hAnsi="Times New Roman"/>
                <w:b/>
                <w:szCs w:val="20"/>
              </w:rPr>
              <w:t>Triple therapy</w:t>
            </w:r>
          </w:p>
        </w:tc>
        <w:tc>
          <w:tcPr>
            <w:tcW w:w="586" w:type="pct"/>
            <w:gridSpan w:val="2"/>
            <w:tcBorders>
              <w:bottom w:val="single" w:sz="4" w:space="0" w:color="auto"/>
            </w:tcBorders>
            <w:shd w:val="clear" w:color="auto" w:fill="auto"/>
            <w:tcMar>
              <w:left w:w="28" w:type="dxa"/>
              <w:right w:w="28" w:type="dxa"/>
            </w:tcMar>
            <w:vAlign w:val="center"/>
            <w:hideMark/>
          </w:tcPr>
          <w:p w:rsidR="00F436BA" w:rsidRPr="0057286A" w:rsidRDefault="00F436BA" w:rsidP="004947F3">
            <w:pPr>
              <w:jc w:val="center"/>
              <w:rPr>
                <w:rStyle w:val="TableText2"/>
                <w:rFonts w:ascii="Times New Roman" w:hAnsi="Times New Roman"/>
                <w:b/>
                <w:szCs w:val="20"/>
              </w:rPr>
            </w:pPr>
            <w:r w:rsidRPr="0057286A">
              <w:rPr>
                <w:rStyle w:val="TableText2"/>
                <w:rFonts w:ascii="Times New Roman" w:hAnsi="Times New Roman"/>
                <w:b/>
                <w:szCs w:val="20"/>
              </w:rPr>
              <w:t>MET + PIO 30 + ALO 25</w:t>
            </w:r>
          </w:p>
        </w:tc>
        <w:tc>
          <w:tcPr>
            <w:tcW w:w="539" w:type="pct"/>
            <w:gridSpan w:val="2"/>
            <w:tcBorders>
              <w:bottom w:val="single" w:sz="4" w:space="0" w:color="auto"/>
            </w:tcBorders>
            <w:shd w:val="clear" w:color="auto" w:fill="auto"/>
            <w:tcMar>
              <w:left w:w="28" w:type="dxa"/>
              <w:right w:w="28" w:type="dxa"/>
            </w:tcMar>
            <w:vAlign w:val="center"/>
            <w:hideMark/>
          </w:tcPr>
          <w:p w:rsidR="00F436BA" w:rsidRPr="0057286A" w:rsidRDefault="00F436BA" w:rsidP="004947F3">
            <w:pPr>
              <w:jc w:val="center"/>
              <w:rPr>
                <w:rStyle w:val="TableText2"/>
                <w:rFonts w:ascii="Times New Roman" w:hAnsi="Times New Roman"/>
                <w:b/>
                <w:szCs w:val="20"/>
              </w:rPr>
            </w:pPr>
            <w:r w:rsidRPr="0057286A">
              <w:rPr>
                <w:rStyle w:val="TableText2"/>
                <w:rFonts w:ascii="Times New Roman" w:hAnsi="Times New Roman"/>
                <w:b/>
                <w:szCs w:val="20"/>
              </w:rPr>
              <w:t>MET + PIO 45</w:t>
            </w:r>
          </w:p>
        </w:tc>
        <w:tc>
          <w:tcPr>
            <w:tcW w:w="392" w:type="pct"/>
            <w:gridSpan w:val="2"/>
            <w:tcBorders>
              <w:bottom w:val="single" w:sz="4" w:space="0" w:color="auto"/>
            </w:tcBorders>
            <w:shd w:val="clear" w:color="auto" w:fill="auto"/>
            <w:noWrap/>
            <w:tcMar>
              <w:left w:w="28" w:type="dxa"/>
              <w:right w:w="28" w:type="dxa"/>
            </w:tcMar>
            <w:vAlign w:val="center"/>
            <w:hideMark/>
          </w:tcPr>
          <w:p w:rsidR="00F436BA" w:rsidRPr="0057286A" w:rsidRDefault="00F436BA" w:rsidP="004947F3">
            <w:pPr>
              <w:jc w:val="center"/>
              <w:rPr>
                <w:rStyle w:val="TableText2"/>
                <w:rFonts w:ascii="Times New Roman" w:hAnsi="Times New Roman"/>
                <w:b/>
                <w:szCs w:val="20"/>
              </w:rPr>
            </w:pPr>
            <w:r w:rsidRPr="0057286A">
              <w:rPr>
                <w:rStyle w:val="TableText2"/>
                <w:rFonts w:ascii="Times New Roman" w:hAnsi="Times New Roman"/>
                <w:b/>
                <w:szCs w:val="20"/>
              </w:rPr>
              <w:t>MET + PIO</w:t>
            </w:r>
          </w:p>
        </w:tc>
        <w:tc>
          <w:tcPr>
            <w:tcW w:w="489" w:type="pct"/>
            <w:gridSpan w:val="2"/>
            <w:tcBorders>
              <w:bottom w:val="single" w:sz="4" w:space="0" w:color="auto"/>
            </w:tcBorders>
            <w:shd w:val="clear" w:color="auto" w:fill="auto"/>
            <w:noWrap/>
            <w:tcMar>
              <w:left w:w="28" w:type="dxa"/>
              <w:right w:w="28" w:type="dxa"/>
            </w:tcMar>
            <w:vAlign w:val="center"/>
            <w:hideMark/>
          </w:tcPr>
          <w:p w:rsidR="00F436BA" w:rsidRPr="0057286A" w:rsidRDefault="00F436BA" w:rsidP="004947F3">
            <w:pPr>
              <w:jc w:val="center"/>
              <w:rPr>
                <w:rStyle w:val="TableText2"/>
                <w:rFonts w:ascii="Times New Roman" w:hAnsi="Times New Roman"/>
                <w:b/>
                <w:szCs w:val="20"/>
              </w:rPr>
            </w:pPr>
            <w:r w:rsidRPr="0057286A">
              <w:rPr>
                <w:rStyle w:val="TableText2"/>
                <w:rFonts w:ascii="Times New Roman" w:hAnsi="Times New Roman"/>
                <w:b/>
                <w:szCs w:val="20"/>
              </w:rPr>
              <w:t>MET + PIO + ALO 12.5</w:t>
            </w:r>
          </w:p>
        </w:tc>
        <w:tc>
          <w:tcPr>
            <w:tcW w:w="489" w:type="pct"/>
            <w:gridSpan w:val="2"/>
            <w:tcBorders>
              <w:bottom w:val="single" w:sz="4" w:space="0" w:color="auto"/>
            </w:tcBorders>
            <w:shd w:val="clear" w:color="auto" w:fill="auto"/>
            <w:noWrap/>
            <w:tcMar>
              <w:left w:w="28" w:type="dxa"/>
              <w:right w:w="28" w:type="dxa"/>
            </w:tcMar>
            <w:vAlign w:val="center"/>
            <w:hideMark/>
          </w:tcPr>
          <w:p w:rsidR="00F436BA" w:rsidRPr="0057286A" w:rsidRDefault="00F436BA" w:rsidP="004947F3">
            <w:pPr>
              <w:jc w:val="center"/>
              <w:rPr>
                <w:rStyle w:val="TableText2"/>
                <w:rFonts w:ascii="Times New Roman" w:hAnsi="Times New Roman"/>
                <w:b/>
                <w:szCs w:val="20"/>
              </w:rPr>
            </w:pPr>
            <w:r w:rsidRPr="0057286A">
              <w:rPr>
                <w:rStyle w:val="TableText2"/>
                <w:rFonts w:ascii="Times New Roman" w:hAnsi="Times New Roman"/>
                <w:b/>
                <w:szCs w:val="20"/>
              </w:rPr>
              <w:t>MET + PIO + ALO 25</w:t>
            </w:r>
          </w:p>
        </w:tc>
        <w:tc>
          <w:tcPr>
            <w:tcW w:w="538" w:type="pct"/>
            <w:gridSpan w:val="3"/>
            <w:tcBorders>
              <w:bottom w:val="single" w:sz="4" w:space="0" w:color="auto"/>
            </w:tcBorders>
            <w:vAlign w:val="center"/>
          </w:tcPr>
          <w:p w:rsidR="00F436BA" w:rsidRPr="00C37D7F" w:rsidRDefault="00F436BA" w:rsidP="00B56D06">
            <w:pPr>
              <w:jc w:val="center"/>
              <w:rPr>
                <w:rFonts w:ascii="Times New Roman" w:hAnsi="Times New Roman" w:cs="Times New Roman"/>
                <w:b/>
                <w:bCs/>
                <w:sz w:val="20"/>
                <w:szCs w:val="20"/>
              </w:rPr>
            </w:pPr>
            <w:r w:rsidRPr="00C37D7F">
              <w:rPr>
                <w:rFonts w:ascii="Times New Roman" w:hAnsi="Times New Roman" w:cs="Times New Roman"/>
                <w:b/>
                <w:bCs/>
                <w:sz w:val="20"/>
                <w:szCs w:val="20"/>
              </w:rPr>
              <w:t xml:space="preserve">MET + SU + </w:t>
            </w:r>
            <w:r w:rsidR="00B56D06">
              <w:rPr>
                <w:rFonts w:ascii="Times New Roman" w:hAnsi="Times New Roman" w:cs="Times New Roman"/>
                <w:b/>
                <w:bCs/>
                <w:sz w:val="20"/>
                <w:szCs w:val="20"/>
              </w:rPr>
              <w:t>SIT</w:t>
            </w:r>
          </w:p>
        </w:tc>
        <w:tc>
          <w:tcPr>
            <w:tcW w:w="587" w:type="pct"/>
            <w:gridSpan w:val="2"/>
            <w:tcBorders>
              <w:bottom w:val="single" w:sz="4" w:space="0" w:color="auto"/>
            </w:tcBorders>
            <w:vAlign w:val="center"/>
          </w:tcPr>
          <w:p w:rsidR="00F436BA" w:rsidRPr="0057286A" w:rsidRDefault="00F92D1C" w:rsidP="004947F3">
            <w:pPr>
              <w:jc w:val="center"/>
              <w:rPr>
                <w:rStyle w:val="TableText2"/>
                <w:rFonts w:ascii="Times New Roman" w:hAnsi="Times New Roman"/>
                <w:b/>
                <w:szCs w:val="20"/>
              </w:rPr>
            </w:pPr>
            <w:r>
              <w:rPr>
                <w:rStyle w:val="TableText2"/>
                <w:rFonts w:ascii="Times New Roman" w:hAnsi="Times New Roman"/>
                <w:b/>
                <w:szCs w:val="20"/>
              </w:rPr>
              <w:t>MET + SU + CAN</w:t>
            </w:r>
          </w:p>
        </w:tc>
        <w:tc>
          <w:tcPr>
            <w:tcW w:w="489" w:type="pct"/>
            <w:gridSpan w:val="2"/>
            <w:tcBorders>
              <w:bottom w:val="single" w:sz="4" w:space="0" w:color="auto"/>
            </w:tcBorders>
            <w:vAlign w:val="center"/>
          </w:tcPr>
          <w:p w:rsidR="00F436BA" w:rsidRPr="0057286A" w:rsidRDefault="00F436BA" w:rsidP="004947F3">
            <w:pPr>
              <w:jc w:val="center"/>
              <w:rPr>
                <w:rStyle w:val="TableText2"/>
                <w:rFonts w:ascii="Times New Roman" w:hAnsi="Times New Roman"/>
                <w:b/>
                <w:szCs w:val="20"/>
              </w:rPr>
            </w:pPr>
            <w:r w:rsidRPr="00CD0E8C">
              <w:rPr>
                <w:rStyle w:val="TableText2"/>
                <w:rFonts w:ascii="Times New Roman" w:hAnsi="Times New Roman"/>
                <w:b/>
                <w:szCs w:val="20"/>
              </w:rPr>
              <w:t xml:space="preserve">MET + SU + </w:t>
            </w:r>
            <w:r>
              <w:rPr>
                <w:rStyle w:val="TableText2"/>
                <w:rFonts w:ascii="Times New Roman" w:hAnsi="Times New Roman"/>
                <w:b/>
                <w:szCs w:val="20"/>
              </w:rPr>
              <w:t>PIO</w:t>
            </w:r>
          </w:p>
        </w:tc>
        <w:tc>
          <w:tcPr>
            <w:tcW w:w="489" w:type="pct"/>
            <w:gridSpan w:val="2"/>
            <w:tcBorders>
              <w:bottom w:val="single" w:sz="4" w:space="0" w:color="auto"/>
            </w:tcBorders>
            <w:vAlign w:val="center"/>
          </w:tcPr>
          <w:p w:rsidR="00F436BA" w:rsidRPr="0057286A" w:rsidRDefault="00F436BA" w:rsidP="004947F3">
            <w:pPr>
              <w:jc w:val="center"/>
              <w:rPr>
                <w:rStyle w:val="TableText2"/>
                <w:rFonts w:ascii="Times New Roman" w:hAnsi="Times New Roman"/>
                <w:b/>
                <w:szCs w:val="20"/>
              </w:rPr>
            </w:pPr>
            <w:r w:rsidRPr="00CD0E8C">
              <w:rPr>
                <w:rStyle w:val="TableText2"/>
                <w:rFonts w:ascii="Times New Roman" w:hAnsi="Times New Roman"/>
                <w:b/>
                <w:szCs w:val="20"/>
              </w:rPr>
              <w:t xml:space="preserve">MET + SU + </w:t>
            </w:r>
            <w:r>
              <w:rPr>
                <w:rStyle w:val="TableText2"/>
                <w:rFonts w:ascii="Times New Roman" w:hAnsi="Times New Roman"/>
                <w:b/>
                <w:szCs w:val="20"/>
              </w:rPr>
              <w:t>SIT</w:t>
            </w:r>
          </w:p>
        </w:tc>
      </w:tr>
      <w:tr w:rsidR="00F436BA" w:rsidRPr="0057286A" w:rsidTr="00B56D06">
        <w:trPr>
          <w:trHeight w:val="117"/>
        </w:trPr>
        <w:tc>
          <w:tcPr>
            <w:tcW w:w="402" w:type="pct"/>
            <w:tcMar>
              <w:left w:w="28" w:type="dxa"/>
              <w:right w:w="28" w:type="dxa"/>
            </w:tcMar>
            <w:vAlign w:val="center"/>
          </w:tcPr>
          <w:p w:rsidR="00F436BA" w:rsidRPr="0057286A" w:rsidRDefault="00F436BA" w:rsidP="004947F3">
            <w:pPr>
              <w:jc w:val="left"/>
              <w:rPr>
                <w:rStyle w:val="TableText2"/>
                <w:rFonts w:ascii="Times New Roman" w:hAnsi="Times New Roman"/>
                <w:szCs w:val="20"/>
              </w:rPr>
            </w:pPr>
            <w:r w:rsidRPr="0057286A">
              <w:rPr>
                <w:rStyle w:val="TableText2"/>
                <w:rFonts w:ascii="Times New Roman" w:hAnsi="Times New Roman"/>
                <w:szCs w:val="20"/>
              </w:rPr>
              <w:t>Trial duration</w:t>
            </w:r>
          </w:p>
        </w:tc>
        <w:tc>
          <w:tcPr>
            <w:tcW w:w="1125" w:type="pct"/>
            <w:gridSpan w:val="4"/>
            <w:tcBorders>
              <w:bottom w:val="dotted" w:sz="4" w:space="0" w:color="auto"/>
              <w:right w:val="dotted" w:sz="4" w:space="0" w:color="auto"/>
            </w:tcBorders>
            <w:shd w:val="clear" w:color="auto" w:fill="auto"/>
            <w:tcMar>
              <w:left w:w="28" w:type="dxa"/>
              <w:right w:w="28" w:type="dxa"/>
            </w:tcMar>
            <w:vAlign w:val="center"/>
            <w:hideMark/>
          </w:tcPr>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12 months</w:t>
            </w:r>
          </w:p>
        </w:tc>
        <w:tc>
          <w:tcPr>
            <w:tcW w:w="1370" w:type="pct"/>
            <w:gridSpan w:val="6"/>
            <w:tcBorders>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6 months</w:t>
            </w:r>
          </w:p>
        </w:tc>
        <w:tc>
          <w:tcPr>
            <w:tcW w:w="1125" w:type="pct"/>
            <w:gridSpan w:val="5"/>
            <w:tcBorders>
              <w:left w:val="dotted" w:sz="4" w:space="0" w:color="auto"/>
              <w:bottom w:val="dotted" w:sz="4" w:space="0" w:color="auto"/>
              <w:right w:val="dotted" w:sz="4" w:space="0" w:color="auto"/>
            </w:tcBorders>
            <w:vAlign w:val="center"/>
          </w:tcPr>
          <w:p w:rsidR="00F436BA" w:rsidRPr="008018CA" w:rsidRDefault="00F436BA" w:rsidP="004947F3">
            <w:pPr>
              <w:jc w:val="center"/>
              <w:rPr>
                <w:rStyle w:val="TableText2"/>
                <w:rFonts w:ascii="Times New Roman" w:hAnsi="Times New Roman"/>
                <w:szCs w:val="20"/>
              </w:rPr>
            </w:pPr>
            <w:r w:rsidRPr="008018CA">
              <w:rPr>
                <w:rStyle w:val="TableText2"/>
                <w:rFonts w:ascii="Times New Roman" w:hAnsi="Times New Roman"/>
                <w:szCs w:val="20"/>
              </w:rPr>
              <w:t>12 months</w:t>
            </w:r>
          </w:p>
        </w:tc>
        <w:tc>
          <w:tcPr>
            <w:tcW w:w="978" w:type="pct"/>
            <w:gridSpan w:val="4"/>
            <w:tcBorders>
              <w:left w:val="dotted" w:sz="4" w:space="0" w:color="auto"/>
              <w:bottom w:val="dotted" w:sz="4" w:space="0" w:color="auto"/>
            </w:tcBorders>
            <w:vAlign w:val="center"/>
          </w:tcPr>
          <w:p w:rsidR="00F436BA" w:rsidRPr="0057286A" w:rsidRDefault="00F436BA" w:rsidP="004947F3">
            <w:pPr>
              <w:jc w:val="center"/>
              <w:rPr>
                <w:rStyle w:val="TableText2"/>
                <w:rFonts w:ascii="Times New Roman" w:hAnsi="Times New Roman"/>
                <w:szCs w:val="20"/>
              </w:rPr>
            </w:pPr>
            <w:r>
              <w:rPr>
                <w:rStyle w:val="TableText2"/>
                <w:rFonts w:ascii="Times New Roman" w:hAnsi="Times New Roman"/>
                <w:szCs w:val="20"/>
              </w:rPr>
              <w:t>6 months</w:t>
            </w:r>
          </w:p>
        </w:tc>
      </w:tr>
      <w:tr w:rsidR="00F436BA" w:rsidRPr="0057286A" w:rsidTr="00B56D06">
        <w:trPr>
          <w:trHeight w:val="209"/>
        </w:trPr>
        <w:tc>
          <w:tcPr>
            <w:tcW w:w="402" w:type="pct"/>
            <w:tcMar>
              <w:left w:w="28" w:type="dxa"/>
              <w:right w:w="28" w:type="dxa"/>
            </w:tcMar>
            <w:vAlign w:val="center"/>
          </w:tcPr>
          <w:p w:rsidR="00F436BA" w:rsidRPr="0057286A" w:rsidRDefault="00F436BA" w:rsidP="004947F3">
            <w:pPr>
              <w:jc w:val="left"/>
              <w:rPr>
                <w:rStyle w:val="TableText2"/>
                <w:rFonts w:ascii="Times New Roman" w:hAnsi="Times New Roman"/>
                <w:szCs w:val="20"/>
              </w:rPr>
            </w:pPr>
            <w:r w:rsidRPr="0057286A">
              <w:rPr>
                <w:rStyle w:val="TableText2"/>
                <w:rFonts w:ascii="Times New Roman" w:hAnsi="Times New Roman"/>
                <w:szCs w:val="20"/>
              </w:rPr>
              <w:t>n</w:t>
            </w:r>
          </w:p>
        </w:tc>
        <w:tc>
          <w:tcPr>
            <w:tcW w:w="586" w:type="pct"/>
            <w:gridSpan w:val="2"/>
            <w:tcBorders>
              <w:top w:val="dotted" w:sz="4" w:space="0" w:color="auto"/>
              <w:bottom w:val="dotted" w:sz="4" w:space="0" w:color="auto"/>
              <w:right w:val="dotted" w:sz="4" w:space="0" w:color="auto"/>
            </w:tcBorders>
            <w:shd w:val="clear" w:color="auto" w:fill="auto"/>
            <w:noWrap/>
            <w:tcMar>
              <w:left w:w="28" w:type="dxa"/>
              <w:right w:w="28" w:type="dxa"/>
            </w:tcMar>
            <w:vAlign w:val="center"/>
            <w:hideMark/>
          </w:tcPr>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404</w:t>
            </w:r>
          </w:p>
        </w:tc>
        <w:tc>
          <w:tcPr>
            <w:tcW w:w="539" w:type="pct"/>
            <w:gridSpan w:val="2"/>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hideMark/>
          </w:tcPr>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399</w:t>
            </w:r>
          </w:p>
        </w:tc>
        <w:tc>
          <w:tcPr>
            <w:tcW w:w="392" w:type="pct"/>
            <w:gridSpan w:val="2"/>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388</w:t>
            </w:r>
          </w:p>
        </w:tc>
        <w:tc>
          <w:tcPr>
            <w:tcW w:w="489" w:type="pct"/>
            <w:gridSpan w:val="2"/>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390</w:t>
            </w:r>
          </w:p>
        </w:tc>
        <w:tc>
          <w:tcPr>
            <w:tcW w:w="489" w:type="pct"/>
            <w:gridSpan w:val="2"/>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390</w:t>
            </w:r>
          </w:p>
        </w:tc>
        <w:tc>
          <w:tcPr>
            <w:tcW w:w="538" w:type="pct"/>
            <w:gridSpan w:val="3"/>
            <w:tcBorders>
              <w:top w:val="dotted" w:sz="4" w:space="0" w:color="auto"/>
              <w:left w:val="dotted" w:sz="4" w:space="0" w:color="auto"/>
              <w:bottom w:val="dotted" w:sz="4" w:space="0" w:color="auto"/>
              <w:right w:val="dotted" w:sz="4" w:space="0" w:color="auto"/>
            </w:tcBorders>
            <w:vAlign w:val="center"/>
          </w:tcPr>
          <w:p w:rsidR="00F436BA" w:rsidRPr="008018CA" w:rsidRDefault="00F436BA" w:rsidP="004947F3">
            <w:pPr>
              <w:jc w:val="center"/>
              <w:rPr>
                <w:rStyle w:val="TableText2"/>
                <w:rFonts w:ascii="Times New Roman" w:hAnsi="Times New Roman"/>
                <w:szCs w:val="20"/>
              </w:rPr>
            </w:pPr>
            <w:r w:rsidRPr="008018CA">
              <w:rPr>
                <w:rStyle w:val="TableText2"/>
                <w:rFonts w:ascii="Times New Roman" w:hAnsi="Times New Roman"/>
                <w:szCs w:val="20"/>
              </w:rPr>
              <w:t>378</w:t>
            </w:r>
          </w:p>
        </w:tc>
        <w:tc>
          <w:tcPr>
            <w:tcW w:w="587" w:type="pct"/>
            <w:gridSpan w:val="2"/>
            <w:tcBorders>
              <w:top w:val="dotted" w:sz="4" w:space="0" w:color="auto"/>
              <w:left w:val="dotted" w:sz="4" w:space="0" w:color="auto"/>
              <w:bottom w:val="dotted" w:sz="4" w:space="0" w:color="auto"/>
              <w:right w:val="dotted" w:sz="4" w:space="0" w:color="auto"/>
            </w:tcBorders>
            <w:vAlign w:val="center"/>
          </w:tcPr>
          <w:p w:rsidR="00F436BA" w:rsidRPr="008018CA" w:rsidRDefault="00F436BA" w:rsidP="004947F3">
            <w:pPr>
              <w:jc w:val="center"/>
              <w:rPr>
                <w:rStyle w:val="TableText2"/>
                <w:rFonts w:ascii="Times New Roman" w:hAnsi="Times New Roman"/>
                <w:szCs w:val="20"/>
              </w:rPr>
            </w:pPr>
            <w:r w:rsidRPr="008018CA">
              <w:rPr>
                <w:rStyle w:val="TableText2"/>
                <w:rFonts w:ascii="Times New Roman" w:hAnsi="Times New Roman"/>
                <w:szCs w:val="20"/>
              </w:rPr>
              <w:t>377</w:t>
            </w:r>
          </w:p>
        </w:tc>
        <w:tc>
          <w:tcPr>
            <w:tcW w:w="489" w:type="pct"/>
            <w:gridSpan w:val="2"/>
            <w:tcBorders>
              <w:top w:val="dotted" w:sz="4" w:space="0" w:color="auto"/>
              <w:left w:val="dotted" w:sz="4" w:space="0" w:color="auto"/>
              <w:bottom w:val="dotted" w:sz="4" w:space="0" w:color="auto"/>
              <w:right w:val="dotted" w:sz="4" w:space="0" w:color="auto"/>
            </w:tcBorders>
            <w:vAlign w:val="center"/>
          </w:tcPr>
          <w:p w:rsidR="00F436BA" w:rsidRPr="0057286A" w:rsidRDefault="00F436BA" w:rsidP="004947F3">
            <w:pPr>
              <w:jc w:val="center"/>
              <w:rPr>
                <w:rStyle w:val="TableText2"/>
                <w:rFonts w:ascii="Times New Roman" w:hAnsi="Times New Roman"/>
                <w:szCs w:val="20"/>
              </w:rPr>
            </w:pPr>
            <w:r>
              <w:rPr>
                <w:rStyle w:val="TableText2"/>
                <w:rFonts w:ascii="Times New Roman" w:hAnsi="Times New Roman"/>
                <w:szCs w:val="20"/>
              </w:rPr>
              <w:t>60</w:t>
            </w:r>
          </w:p>
        </w:tc>
        <w:tc>
          <w:tcPr>
            <w:tcW w:w="489" w:type="pct"/>
            <w:gridSpan w:val="2"/>
            <w:tcBorders>
              <w:top w:val="dotted" w:sz="4" w:space="0" w:color="auto"/>
              <w:left w:val="dotted" w:sz="4" w:space="0" w:color="auto"/>
              <w:bottom w:val="dotted" w:sz="4" w:space="0" w:color="auto"/>
            </w:tcBorders>
            <w:vAlign w:val="center"/>
          </w:tcPr>
          <w:p w:rsidR="00F436BA" w:rsidRPr="0057286A" w:rsidRDefault="00F436BA" w:rsidP="004947F3">
            <w:pPr>
              <w:jc w:val="center"/>
              <w:rPr>
                <w:rStyle w:val="TableText2"/>
                <w:rFonts w:ascii="Times New Roman" w:hAnsi="Times New Roman"/>
                <w:szCs w:val="20"/>
              </w:rPr>
            </w:pPr>
            <w:r>
              <w:rPr>
                <w:rStyle w:val="TableText2"/>
                <w:rFonts w:ascii="Times New Roman" w:hAnsi="Times New Roman"/>
                <w:szCs w:val="20"/>
              </w:rPr>
              <w:t>60</w:t>
            </w:r>
          </w:p>
        </w:tc>
      </w:tr>
      <w:tr w:rsidR="00F436BA" w:rsidRPr="0057286A" w:rsidTr="00B56D06">
        <w:trPr>
          <w:trHeight w:val="134"/>
        </w:trPr>
        <w:tc>
          <w:tcPr>
            <w:tcW w:w="402" w:type="pct"/>
            <w:tcMar>
              <w:left w:w="28" w:type="dxa"/>
              <w:right w:w="28" w:type="dxa"/>
            </w:tcMar>
            <w:vAlign w:val="center"/>
          </w:tcPr>
          <w:p w:rsidR="00F436BA" w:rsidRPr="0057286A" w:rsidRDefault="00F436BA" w:rsidP="004947F3">
            <w:pPr>
              <w:widowControl/>
              <w:jc w:val="left"/>
              <w:rPr>
                <w:rStyle w:val="TableText2"/>
                <w:rFonts w:ascii="Times New Roman" w:hAnsi="Times New Roman"/>
                <w:szCs w:val="20"/>
              </w:rPr>
            </w:pPr>
            <w:r w:rsidRPr="0057286A">
              <w:rPr>
                <w:rStyle w:val="TableText2"/>
                <w:rFonts w:ascii="Times New Roman" w:hAnsi="Times New Roman"/>
                <w:szCs w:val="20"/>
              </w:rPr>
              <w:t>HbA</w:t>
            </w:r>
            <w:r w:rsidRPr="0057286A">
              <w:rPr>
                <w:rStyle w:val="TableText2"/>
                <w:rFonts w:ascii="Times New Roman" w:hAnsi="Times New Roman"/>
                <w:szCs w:val="20"/>
                <w:vertAlign w:val="subscript"/>
              </w:rPr>
              <w:t>1c</w:t>
            </w:r>
            <w:r w:rsidRPr="0057286A">
              <w:rPr>
                <w:rStyle w:val="TableText2"/>
                <w:rFonts w:ascii="Times New Roman" w:hAnsi="Times New Roman"/>
                <w:szCs w:val="20"/>
              </w:rPr>
              <w:t>*; % (SD)</w:t>
            </w:r>
          </w:p>
        </w:tc>
        <w:tc>
          <w:tcPr>
            <w:tcW w:w="586" w:type="pct"/>
            <w:gridSpan w:val="2"/>
            <w:tcBorders>
              <w:top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-0.7</w:t>
            </w:r>
          </w:p>
        </w:tc>
        <w:tc>
          <w:tcPr>
            <w:tcW w:w="539" w:type="pct"/>
            <w:gridSpan w:val="2"/>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-0.23</w:t>
            </w:r>
          </w:p>
        </w:tc>
        <w:tc>
          <w:tcPr>
            <w:tcW w:w="392" w:type="pct"/>
            <w:gridSpan w:val="2"/>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-0.9</w:t>
            </w:r>
          </w:p>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(0.05)</w:t>
            </w:r>
          </w:p>
        </w:tc>
        <w:tc>
          <w:tcPr>
            <w:tcW w:w="489" w:type="pct"/>
            <w:gridSpan w:val="2"/>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-1.4</w:t>
            </w:r>
          </w:p>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(0.05)</w:t>
            </w:r>
          </w:p>
        </w:tc>
        <w:tc>
          <w:tcPr>
            <w:tcW w:w="489" w:type="pct"/>
            <w:gridSpan w:val="2"/>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-1.4</w:t>
            </w:r>
          </w:p>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(0.05)</w:t>
            </w:r>
          </w:p>
        </w:tc>
        <w:tc>
          <w:tcPr>
            <w:tcW w:w="538" w:type="pct"/>
            <w:gridSpan w:val="3"/>
            <w:tcBorders>
              <w:top w:val="dotted" w:sz="4" w:space="0" w:color="auto"/>
              <w:left w:val="dotted" w:sz="4" w:space="0" w:color="auto"/>
              <w:bottom w:val="dotted" w:sz="4" w:space="0" w:color="auto"/>
              <w:right w:val="dotted" w:sz="4" w:space="0" w:color="auto"/>
            </w:tcBorders>
            <w:vAlign w:val="center"/>
          </w:tcPr>
          <w:p w:rsidR="00F436BA" w:rsidRPr="008018CA" w:rsidRDefault="00F436BA" w:rsidP="004947F3">
            <w:pPr>
              <w:jc w:val="center"/>
              <w:rPr>
                <w:rStyle w:val="TableText2"/>
                <w:rFonts w:ascii="Times New Roman" w:hAnsi="Times New Roman"/>
                <w:szCs w:val="20"/>
              </w:rPr>
            </w:pPr>
            <w:r w:rsidRPr="008018CA">
              <w:rPr>
                <w:rStyle w:val="TableText2"/>
                <w:rFonts w:ascii="Times New Roman" w:hAnsi="Times New Roman"/>
                <w:szCs w:val="20"/>
              </w:rPr>
              <w:t>-0.92 (0.55)</w:t>
            </w:r>
          </w:p>
        </w:tc>
        <w:tc>
          <w:tcPr>
            <w:tcW w:w="587" w:type="pct"/>
            <w:gridSpan w:val="2"/>
            <w:tcBorders>
              <w:top w:val="dotted" w:sz="4" w:space="0" w:color="auto"/>
              <w:left w:val="dotted" w:sz="4" w:space="0" w:color="auto"/>
              <w:bottom w:val="dotted" w:sz="4" w:space="0" w:color="auto"/>
              <w:right w:val="dotted" w:sz="4" w:space="0" w:color="auto"/>
            </w:tcBorders>
            <w:vAlign w:val="center"/>
          </w:tcPr>
          <w:p w:rsidR="00F436BA" w:rsidRPr="008018CA" w:rsidRDefault="00F436BA" w:rsidP="004947F3">
            <w:pPr>
              <w:jc w:val="center"/>
              <w:rPr>
                <w:rStyle w:val="TableText2"/>
                <w:rFonts w:ascii="Times New Roman" w:hAnsi="Times New Roman"/>
                <w:szCs w:val="20"/>
              </w:rPr>
            </w:pPr>
            <w:r w:rsidRPr="008018CA">
              <w:rPr>
                <w:rStyle w:val="TableText2"/>
                <w:rFonts w:ascii="Times New Roman" w:hAnsi="Times New Roman"/>
                <w:szCs w:val="20"/>
              </w:rPr>
              <w:t>-1.15 (0.55)</w:t>
            </w:r>
          </w:p>
        </w:tc>
        <w:tc>
          <w:tcPr>
            <w:tcW w:w="489" w:type="pct"/>
            <w:gridSpan w:val="2"/>
            <w:tcBorders>
              <w:top w:val="dotted" w:sz="4" w:space="0" w:color="auto"/>
              <w:left w:val="dotted" w:sz="4" w:space="0" w:color="auto"/>
              <w:bottom w:val="dotted" w:sz="4" w:space="0" w:color="auto"/>
              <w:right w:val="dotted" w:sz="4" w:space="0" w:color="auto"/>
            </w:tcBorders>
            <w:vAlign w:val="center"/>
          </w:tcPr>
          <w:p w:rsidR="00F436BA" w:rsidRPr="0057286A" w:rsidRDefault="00F436BA" w:rsidP="004947F3">
            <w:pPr>
              <w:jc w:val="center"/>
              <w:rPr>
                <w:rStyle w:val="TableText2"/>
                <w:rFonts w:ascii="Times New Roman" w:hAnsi="Times New Roman"/>
                <w:szCs w:val="20"/>
              </w:rPr>
            </w:pPr>
            <w:r>
              <w:rPr>
                <w:rStyle w:val="TableText2"/>
                <w:rFonts w:ascii="Times New Roman" w:hAnsi="Times New Roman"/>
                <w:szCs w:val="20"/>
              </w:rPr>
              <w:t>-0.94 (</w:t>
            </w:r>
            <w:r w:rsidRPr="008018CA">
              <w:rPr>
                <w:rStyle w:val="TableText2"/>
                <w:rFonts w:ascii="Times New Roman" w:hAnsi="Times New Roman"/>
                <w:szCs w:val="20"/>
              </w:rPr>
              <w:t>0.21</w:t>
            </w:r>
            <w:r>
              <w:rPr>
                <w:rStyle w:val="TableText2"/>
                <w:rFonts w:ascii="Times New Roman" w:hAnsi="Times New Roman"/>
                <w:szCs w:val="20"/>
              </w:rPr>
              <w:t>)</w:t>
            </w:r>
          </w:p>
        </w:tc>
        <w:tc>
          <w:tcPr>
            <w:tcW w:w="489" w:type="pct"/>
            <w:gridSpan w:val="2"/>
            <w:tcBorders>
              <w:top w:val="dotted" w:sz="4" w:space="0" w:color="auto"/>
              <w:left w:val="dotted" w:sz="4" w:space="0" w:color="auto"/>
              <w:bottom w:val="dotted" w:sz="4" w:space="0" w:color="auto"/>
            </w:tcBorders>
            <w:vAlign w:val="center"/>
          </w:tcPr>
          <w:p w:rsidR="00F436BA" w:rsidRPr="0057286A" w:rsidRDefault="00F436BA" w:rsidP="004947F3">
            <w:pPr>
              <w:jc w:val="center"/>
              <w:rPr>
                <w:rStyle w:val="TableText2"/>
                <w:rFonts w:ascii="Times New Roman" w:hAnsi="Times New Roman"/>
                <w:szCs w:val="20"/>
              </w:rPr>
            </w:pPr>
            <w:r>
              <w:rPr>
                <w:rStyle w:val="TableText2"/>
                <w:rFonts w:ascii="Times New Roman" w:hAnsi="Times New Roman"/>
                <w:szCs w:val="20"/>
              </w:rPr>
              <w:t>-0.71 (</w:t>
            </w:r>
            <w:r w:rsidRPr="008018CA">
              <w:rPr>
                <w:rStyle w:val="TableText2"/>
                <w:rFonts w:ascii="Times New Roman" w:hAnsi="Times New Roman"/>
                <w:szCs w:val="20"/>
              </w:rPr>
              <w:t>0.21</w:t>
            </w:r>
            <w:r>
              <w:rPr>
                <w:rStyle w:val="TableText2"/>
                <w:rFonts w:ascii="Times New Roman" w:hAnsi="Times New Roman"/>
                <w:szCs w:val="20"/>
              </w:rPr>
              <w:t>)</w:t>
            </w:r>
          </w:p>
        </w:tc>
      </w:tr>
      <w:tr w:rsidR="00F436BA" w:rsidRPr="0057286A" w:rsidTr="00B56D06">
        <w:trPr>
          <w:trHeight w:val="357"/>
        </w:trPr>
        <w:tc>
          <w:tcPr>
            <w:tcW w:w="402" w:type="pct"/>
            <w:tcMar>
              <w:left w:w="28" w:type="dxa"/>
              <w:right w:w="28" w:type="dxa"/>
            </w:tcMar>
            <w:vAlign w:val="center"/>
          </w:tcPr>
          <w:p w:rsidR="00F436BA" w:rsidRPr="0057286A" w:rsidRDefault="00F436BA" w:rsidP="004947F3">
            <w:pPr>
              <w:widowControl/>
              <w:jc w:val="left"/>
              <w:rPr>
                <w:rStyle w:val="TableText2"/>
                <w:rFonts w:ascii="Times New Roman" w:hAnsi="Times New Roman"/>
                <w:szCs w:val="20"/>
              </w:rPr>
            </w:pPr>
            <w:r w:rsidRPr="0057286A">
              <w:rPr>
                <w:rStyle w:val="TableText2"/>
                <w:rFonts w:ascii="Times New Roman" w:hAnsi="Times New Roman"/>
                <w:szCs w:val="20"/>
              </w:rPr>
              <w:t>BW*; kg (SD)</w:t>
            </w:r>
          </w:p>
        </w:tc>
        <w:tc>
          <w:tcPr>
            <w:tcW w:w="586" w:type="pct"/>
            <w:gridSpan w:val="2"/>
            <w:tcBorders>
              <w:top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1.1</w:t>
            </w:r>
          </w:p>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(0.19)</w:t>
            </w:r>
          </w:p>
        </w:tc>
        <w:tc>
          <w:tcPr>
            <w:tcW w:w="539" w:type="pct"/>
            <w:gridSpan w:val="2"/>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1.6</w:t>
            </w:r>
          </w:p>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(0.19)</w:t>
            </w:r>
          </w:p>
        </w:tc>
        <w:tc>
          <w:tcPr>
            <w:tcW w:w="392" w:type="pct"/>
            <w:gridSpan w:val="2"/>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1.5</w:t>
            </w:r>
          </w:p>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(0.2)</w:t>
            </w:r>
          </w:p>
        </w:tc>
        <w:tc>
          <w:tcPr>
            <w:tcW w:w="489" w:type="pct"/>
            <w:gridSpan w:val="2"/>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1.8</w:t>
            </w:r>
          </w:p>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(0.2)</w:t>
            </w:r>
          </w:p>
        </w:tc>
        <w:tc>
          <w:tcPr>
            <w:tcW w:w="489" w:type="pct"/>
            <w:gridSpan w:val="2"/>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1.9</w:t>
            </w:r>
          </w:p>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(0.2)</w:t>
            </w:r>
          </w:p>
        </w:tc>
        <w:tc>
          <w:tcPr>
            <w:tcW w:w="538" w:type="pct"/>
            <w:gridSpan w:val="3"/>
            <w:tcBorders>
              <w:top w:val="dotted" w:sz="4" w:space="0" w:color="auto"/>
              <w:left w:val="dotted" w:sz="4" w:space="0" w:color="auto"/>
              <w:bottom w:val="dotted" w:sz="4" w:space="0" w:color="auto"/>
              <w:right w:val="dotted" w:sz="4" w:space="0" w:color="auto"/>
            </w:tcBorders>
            <w:vAlign w:val="center"/>
          </w:tcPr>
          <w:p w:rsidR="00F436BA" w:rsidRPr="008018CA" w:rsidRDefault="00F436BA" w:rsidP="004947F3">
            <w:pPr>
              <w:jc w:val="center"/>
              <w:rPr>
                <w:rFonts w:ascii="Times New Roman" w:hAnsi="Times New Roman" w:cs="Times New Roman"/>
                <w:color w:val="000000"/>
                <w:sz w:val="20"/>
                <w:szCs w:val="20"/>
              </w:rPr>
            </w:pPr>
            <w:r w:rsidRPr="008018CA">
              <w:rPr>
                <w:rFonts w:ascii="Times New Roman" w:hAnsi="Times New Roman" w:cs="Times New Roman"/>
                <w:color w:val="000000"/>
                <w:sz w:val="20"/>
                <w:szCs w:val="20"/>
              </w:rPr>
              <w:t>0.3 (0.2)</w:t>
            </w:r>
          </w:p>
        </w:tc>
        <w:tc>
          <w:tcPr>
            <w:tcW w:w="587" w:type="pct"/>
            <w:gridSpan w:val="2"/>
            <w:tcBorders>
              <w:top w:val="dotted" w:sz="4" w:space="0" w:color="auto"/>
              <w:left w:val="dotted" w:sz="4" w:space="0" w:color="auto"/>
              <w:bottom w:val="dotted" w:sz="4" w:space="0" w:color="auto"/>
              <w:right w:val="dotted" w:sz="4" w:space="0" w:color="auto"/>
            </w:tcBorders>
            <w:vAlign w:val="center"/>
          </w:tcPr>
          <w:p w:rsidR="00F436BA" w:rsidRPr="008018CA" w:rsidRDefault="00F436BA" w:rsidP="004947F3">
            <w:pPr>
              <w:jc w:val="center"/>
              <w:rPr>
                <w:rFonts w:ascii="Times New Roman" w:hAnsi="Times New Roman" w:cs="Times New Roman"/>
                <w:color w:val="000000"/>
                <w:sz w:val="20"/>
                <w:szCs w:val="20"/>
              </w:rPr>
            </w:pPr>
            <w:r w:rsidRPr="008018CA">
              <w:rPr>
                <w:rFonts w:ascii="Times New Roman" w:hAnsi="Times New Roman" w:cs="Times New Roman"/>
                <w:color w:val="000000"/>
                <w:sz w:val="20"/>
                <w:szCs w:val="20"/>
              </w:rPr>
              <w:t>-2.7 (0.2)</w:t>
            </w:r>
          </w:p>
        </w:tc>
        <w:tc>
          <w:tcPr>
            <w:tcW w:w="489" w:type="pct"/>
            <w:gridSpan w:val="2"/>
            <w:tcBorders>
              <w:top w:val="dotted" w:sz="4" w:space="0" w:color="auto"/>
              <w:left w:val="dotted" w:sz="4" w:space="0" w:color="auto"/>
              <w:bottom w:val="dotted" w:sz="4" w:space="0" w:color="auto"/>
              <w:right w:val="dotted" w:sz="4" w:space="0" w:color="auto"/>
            </w:tcBorders>
            <w:vAlign w:val="center"/>
          </w:tcPr>
          <w:p w:rsidR="00F436BA" w:rsidRPr="0057286A" w:rsidRDefault="00F436BA" w:rsidP="004947F3">
            <w:pPr>
              <w:jc w:val="center"/>
              <w:rPr>
                <w:rStyle w:val="TableText2"/>
                <w:rFonts w:ascii="Times New Roman" w:hAnsi="Times New Roman"/>
                <w:szCs w:val="20"/>
              </w:rPr>
            </w:pPr>
            <w:r>
              <w:rPr>
                <w:rStyle w:val="TableText2"/>
                <w:rFonts w:ascii="Times New Roman" w:hAnsi="Times New Roman"/>
                <w:szCs w:val="20"/>
              </w:rPr>
              <w:t>1.34 (</w:t>
            </w:r>
            <w:r w:rsidRPr="008018CA">
              <w:rPr>
                <w:rStyle w:val="TableText2"/>
                <w:rFonts w:ascii="Times New Roman" w:hAnsi="Times New Roman"/>
                <w:szCs w:val="20"/>
              </w:rPr>
              <w:t>0.32</w:t>
            </w:r>
            <w:r>
              <w:rPr>
                <w:rStyle w:val="TableText2"/>
                <w:rFonts w:ascii="Times New Roman" w:hAnsi="Times New Roman"/>
                <w:szCs w:val="20"/>
              </w:rPr>
              <w:t>)</w:t>
            </w:r>
          </w:p>
        </w:tc>
        <w:tc>
          <w:tcPr>
            <w:tcW w:w="489" w:type="pct"/>
            <w:gridSpan w:val="2"/>
            <w:tcBorders>
              <w:top w:val="dotted" w:sz="4" w:space="0" w:color="auto"/>
              <w:left w:val="dotted" w:sz="4" w:space="0" w:color="auto"/>
              <w:bottom w:val="dotted" w:sz="4" w:space="0" w:color="auto"/>
            </w:tcBorders>
            <w:vAlign w:val="center"/>
          </w:tcPr>
          <w:p w:rsidR="00F436BA" w:rsidRPr="0057286A" w:rsidRDefault="00F436BA" w:rsidP="004947F3">
            <w:pPr>
              <w:jc w:val="center"/>
              <w:rPr>
                <w:rStyle w:val="TableText2"/>
                <w:rFonts w:ascii="Times New Roman" w:hAnsi="Times New Roman"/>
                <w:szCs w:val="20"/>
              </w:rPr>
            </w:pPr>
            <w:r>
              <w:rPr>
                <w:rStyle w:val="TableText2"/>
                <w:rFonts w:ascii="Times New Roman" w:hAnsi="Times New Roman"/>
                <w:szCs w:val="20"/>
              </w:rPr>
              <w:t>-0.26 (</w:t>
            </w:r>
            <w:r w:rsidRPr="008018CA">
              <w:rPr>
                <w:rStyle w:val="TableText2"/>
                <w:rFonts w:ascii="Times New Roman" w:hAnsi="Times New Roman"/>
                <w:szCs w:val="20"/>
              </w:rPr>
              <w:t>0.32</w:t>
            </w:r>
            <w:r>
              <w:rPr>
                <w:rStyle w:val="TableText2"/>
                <w:rFonts w:ascii="Times New Roman" w:hAnsi="Times New Roman"/>
                <w:szCs w:val="20"/>
              </w:rPr>
              <w:t>)</w:t>
            </w:r>
          </w:p>
        </w:tc>
      </w:tr>
      <w:tr w:rsidR="00F436BA" w:rsidRPr="0057286A" w:rsidTr="00B56D06">
        <w:trPr>
          <w:trHeight w:val="111"/>
        </w:trPr>
        <w:tc>
          <w:tcPr>
            <w:tcW w:w="402" w:type="pct"/>
            <w:tcMar>
              <w:left w:w="28" w:type="dxa"/>
              <w:right w:w="28" w:type="dxa"/>
            </w:tcMar>
            <w:vAlign w:val="center"/>
          </w:tcPr>
          <w:p w:rsidR="00F436BA" w:rsidRPr="0057286A" w:rsidRDefault="00F436BA" w:rsidP="004947F3">
            <w:pPr>
              <w:widowControl/>
              <w:jc w:val="left"/>
              <w:rPr>
                <w:rStyle w:val="TableText2"/>
                <w:rFonts w:ascii="Times New Roman" w:hAnsi="Times New Roman"/>
                <w:szCs w:val="20"/>
              </w:rPr>
            </w:pPr>
            <w:r w:rsidRPr="0057286A">
              <w:rPr>
                <w:rStyle w:val="TableText2"/>
                <w:rFonts w:ascii="Times New Roman" w:hAnsi="Times New Roman"/>
                <w:szCs w:val="20"/>
              </w:rPr>
              <w:t>Any AE; %</w:t>
            </w:r>
          </w:p>
        </w:tc>
        <w:tc>
          <w:tcPr>
            <w:tcW w:w="586" w:type="pct"/>
            <w:gridSpan w:val="2"/>
            <w:tcBorders>
              <w:top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71.5%</w:t>
            </w:r>
          </w:p>
        </w:tc>
        <w:tc>
          <w:tcPr>
            <w:tcW w:w="539" w:type="pct"/>
            <w:gridSpan w:val="2"/>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68.9%</w:t>
            </w:r>
          </w:p>
        </w:tc>
        <w:tc>
          <w:tcPr>
            <w:tcW w:w="392" w:type="pct"/>
            <w:gridSpan w:val="2"/>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60.8%</w:t>
            </w:r>
          </w:p>
        </w:tc>
        <w:tc>
          <w:tcPr>
            <w:tcW w:w="489" w:type="pct"/>
            <w:gridSpan w:val="2"/>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61.0%</w:t>
            </w:r>
          </w:p>
        </w:tc>
        <w:tc>
          <w:tcPr>
            <w:tcW w:w="489" w:type="pct"/>
            <w:gridSpan w:val="2"/>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64.4%</w:t>
            </w:r>
          </w:p>
        </w:tc>
        <w:tc>
          <w:tcPr>
            <w:tcW w:w="538" w:type="pct"/>
            <w:gridSpan w:val="3"/>
            <w:tcBorders>
              <w:top w:val="dotted" w:sz="4" w:space="0" w:color="auto"/>
              <w:left w:val="dotted" w:sz="4" w:space="0" w:color="auto"/>
              <w:bottom w:val="dotted" w:sz="4" w:space="0" w:color="auto"/>
              <w:right w:val="dotted" w:sz="4" w:space="0" w:color="auto"/>
            </w:tcBorders>
            <w:vAlign w:val="center"/>
          </w:tcPr>
          <w:p w:rsidR="00F436BA" w:rsidRPr="008018CA" w:rsidRDefault="00F436BA" w:rsidP="004947F3">
            <w:pPr>
              <w:jc w:val="center"/>
              <w:rPr>
                <w:rStyle w:val="TableText2"/>
                <w:rFonts w:ascii="Times New Roman" w:hAnsi="Times New Roman"/>
                <w:szCs w:val="20"/>
              </w:rPr>
            </w:pPr>
            <w:r w:rsidRPr="008018CA">
              <w:rPr>
                <w:rStyle w:val="TableText2"/>
                <w:rFonts w:ascii="Times New Roman" w:hAnsi="Times New Roman"/>
                <w:szCs w:val="20"/>
              </w:rPr>
              <w:t>-</w:t>
            </w:r>
          </w:p>
        </w:tc>
        <w:tc>
          <w:tcPr>
            <w:tcW w:w="587" w:type="pct"/>
            <w:gridSpan w:val="2"/>
            <w:tcBorders>
              <w:top w:val="dotted" w:sz="4" w:space="0" w:color="auto"/>
              <w:left w:val="dotted" w:sz="4" w:space="0" w:color="auto"/>
              <w:bottom w:val="dotted" w:sz="4" w:space="0" w:color="auto"/>
              <w:right w:val="dotted" w:sz="4" w:space="0" w:color="auto"/>
            </w:tcBorders>
            <w:vAlign w:val="center"/>
          </w:tcPr>
          <w:p w:rsidR="00F436BA" w:rsidRPr="008018CA" w:rsidRDefault="00F436BA" w:rsidP="004947F3">
            <w:pPr>
              <w:jc w:val="center"/>
              <w:rPr>
                <w:rStyle w:val="TableText2"/>
                <w:rFonts w:ascii="Times New Roman" w:hAnsi="Times New Roman"/>
                <w:szCs w:val="20"/>
              </w:rPr>
            </w:pPr>
            <w:r w:rsidRPr="008018CA">
              <w:rPr>
                <w:rStyle w:val="TableText2"/>
                <w:rFonts w:ascii="Times New Roman" w:hAnsi="Times New Roman"/>
                <w:szCs w:val="20"/>
              </w:rPr>
              <w:t>-</w:t>
            </w:r>
          </w:p>
        </w:tc>
        <w:tc>
          <w:tcPr>
            <w:tcW w:w="489" w:type="pct"/>
            <w:gridSpan w:val="2"/>
            <w:tcBorders>
              <w:top w:val="dotted" w:sz="4" w:space="0" w:color="auto"/>
              <w:left w:val="dotted" w:sz="4" w:space="0" w:color="auto"/>
              <w:bottom w:val="dotted" w:sz="4" w:space="0" w:color="auto"/>
              <w:right w:val="dotted" w:sz="4" w:space="0" w:color="auto"/>
            </w:tcBorders>
            <w:vAlign w:val="center"/>
          </w:tcPr>
          <w:p w:rsidR="00F436BA" w:rsidRPr="0057286A" w:rsidRDefault="00F436BA" w:rsidP="004947F3">
            <w:pPr>
              <w:jc w:val="center"/>
              <w:rPr>
                <w:rStyle w:val="TableText2"/>
                <w:rFonts w:ascii="Times New Roman" w:hAnsi="Times New Roman"/>
                <w:szCs w:val="20"/>
              </w:rPr>
            </w:pPr>
            <w:r>
              <w:rPr>
                <w:rStyle w:val="TableText2"/>
                <w:rFonts w:ascii="Times New Roman" w:hAnsi="Times New Roman"/>
                <w:szCs w:val="20"/>
              </w:rPr>
              <w:t>51.7%</w:t>
            </w:r>
          </w:p>
        </w:tc>
        <w:tc>
          <w:tcPr>
            <w:tcW w:w="489" w:type="pct"/>
            <w:gridSpan w:val="2"/>
            <w:tcBorders>
              <w:top w:val="dotted" w:sz="4" w:space="0" w:color="auto"/>
              <w:left w:val="dotted" w:sz="4" w:space="0" w:color="auto"/>
              <w:bottom w:val="dotted" w:sz="4" w:space="0" w:color="auto"/>
            </w:tcBorders>
            <w:vAlign w:val="center"/>
          </w:tcPr>
          <w:p w:rsidR="00F436BA" w:rsidRPr="0057286A" w:rsidRDefault="00F436BA" w:rsidP="004947F3">
            <w:pPr>
              <w:jc w:val="center"/>
              <w:rPr>
                <w:rStyle w:val="TableText2"/>
                <w:rFonts w:ascii="Times New Roman" w:hAnsi="Times New Roman"/>
                <w:szCs w:val="20"/>
              </w:rPr>
            </w:pPr>
            <w:r>
              <w:rPr>
                <w:rStyle w:val="TableText2"/>
                <w:rFonts w:ascii="Times New Roman" w:hAnsi="Times New Roman"/>
                <w:szCs w:val="20"/>
              </w:rPr>
              <w:t>43.3%</w:t>
            </w:r>
          </w:p>
        </w:tc>
      </w:tr>
      <w:tr w:rsidR="00F436BA" w:rsidRPr="0057286A" w:rsidTr="00B56D06">
        <w:trPr>
          <w:trHeight w:val="214"/>
        </w:trPr>
        <w:tc>
          <w:tcPr>
            <w:tcW w:w="402" w:type="pct"/>
            <w:tcMar>
              <w:left w:w="28" w:type="dxa"/>
              <w:right w:w="28" w:type="dxa"/>
            </w:tcMar>
            <w:vAlign w:val="center"/>
          </w:tcPr>
          <w:p w:rsidR="00F436BA" w:rsidRPr="0057286A" w:rsidRDefault="00F436BA" w:rsidP="004947F3">
            <w:pPr>
              <w:widowControl/>
              <w:jc w:val="left"/>
              <w:rPr>
                <w:rStyle w:val="TableText2"/>
                <w:rFonts w:ascii="Times New Roman" w:hAnsi="Times New Roman"/>
                <w:szCs w:val="20"/>
              </w:rPr>
            </w:pPr>
            <w:r w:rsidRPr="0057286A">
              <w:rPr>
                <w:rStyle w:val="TableText2"/>
                <w:rFonts w:ascii="Times New Roman" w:hAnsi="Times New Roman"/>
                <w:szCs w:val="20"/>
              </w:rPr>
              <w:t>SAE; %</w:t>
            </w:r>
          </w:p>
        </w:tc>
        <w:tc>
          <w:tcPr>
            <w:tcW w:w="586" w:type="pct"/>
            <w:gridSpan w:val="2"/>
            <w:tcBorders>
              <w:top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5.0%</w:t>
            </w:r>
          </w:p>
        </w:tc>
        <w:tc>
          <w:tcPr>
            <w:tcW w:w="539" w:type="pct"/>
            <w:gridSpan w:val="2"/>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5.0%</w:t>
            </w:r>
          </w:p>
        </w:tc>
        <w:tc>
          <w:tcPr>
            <w:tcW w:w="392" w:type="pct"/>
            <w:gridSpan w:val="2"/>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3.4%</w:t>
            </w:r>
          </w:p>
        </w:tc>
        <w:tc>
          <w:tcPr>
            <w:tcW w:w="489" w:type="pct"/>
            <w:gridSpan w:val="2"/>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1.8%</w:t>
            </w:r>
          </w:p>
        </w:tc>
        <w:tc>
          <w:tcPr>
            <w:tcW w:w="489" w:type="pct"/>
            <w:gridSpan w:val="2"/>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3.1%</w:t>
            </w:r>
          </w:p>
        </w:tc>
        <w:tc>
          <w:tcPr>
            <w:tcW w:w="538" w:type="pct"/>
            <w:gridSpan w:val="3"/>
            <w:tcBorders>
              <w:top w:val="dotted" w:sz="4" w:space="0" w:color="auto"/>
              <w:left w:val="dotted" w:sz="4" w:space="0" w:color="auto"/>
              <w:bottom w:val="dotted" w:sz="4" w:space="0" w:color="auto"/>
              <w:right w:val="dotted" w:sz="4" w:space="0" w:color="auto"/>
            </w:tcBorders>
            <w:vAlign w:val="center"/>
          </w:tcPr>
          <w:p w:rsidR="00F436BA" w:rsidRPr="00CD0E8C" w:rsidRDefault="00F436BA" w:rsidP="004947F3">
            <w:pPr>
              <w:jc w:val="center"/>
              <w:rPr>
                <w:rStyle w:val="TableText2"/>
                <w:rFonts w:ascii="Times New Roman" w:hAnsi="Times New Roman"/>
                <w:szCs w:val="20"/>
              </w:rPr>
            </w:pPr>
            <w:r>
              <w:rPr>
                <w:rStyle w:val="TableText2"/>
                <w:rFonts w:ascii="Times New Roman" w:hAnsi="Times New Roman"/>
                <w:szCs w:val="20"/>
              </w:rPr>
              <w:t>-</w:t>
            </w:r>
          </w:p>
        </w:tc>
        <w:tc>
          <w:tcPr>
            <w:tcW w:w="587" w:type="pct"/>
            <w:gridSpan w:val="2"/>
            <w:tcBorders>
              <w:top w:val="dotted" w:sz="4" w:space="0" w:color="auto"/>
              <w:left w:val="dotted" w:sz="4" w:space="0" w:color="auto"/>
              <w:bottom w:val="dotted" w:sz="4" w:space="0" w:color="auto"/>
              <w:right w:val="dotted" w:sz="4" w:space="0" w:color="auto"/>
            </w:tcBorders>
            <w:vAlign w:val="center"/>
          </w:tcPr>
          <w:p w:rsidR="00F436BA" w:rsidRPr="0057286A" w:rsidRDefault="00F436BA" w:rsidP="004947F3">
            <w:pPr>
              <w:jc w:val="center"/>
              <w:rPr>
                <w:rStyle w:val="TableText2"/>
                <w:rFonts w:ascii="Times New Roman" w:hAnsi="Times New Roman"/>
                <w:szCs w:val="20"/>
              </w:rPr>
            </w:pPr>
            <w:r>
              <w:rPr>
                <w:rStyle w:val="TableText2"/>
                <w:rFonts w:ascii="Times New Roman" w:hAnsi="Times New Roman"/>
                <w:szCs w:val="20"/>
              </w:rPr>
              <w:t>-</w:t>
            </w:r>
          </w:p>
        </w:tc>
        <w:tc>
          <w:tcPr>
            <w:tcW w:w="489" w:type="pct"/>
            <w:gridSpan w:val="2"/>
            <w:tcBorders>
              <w:top w:val="dotted" w:sz="4" w:space="0" w:color="auto"/>
              <w:left w:val="dotted" w:sz="4" w:space="0" w:color="auto"/>
              <w:bottom w:val="dotted" w:sz="4" w:space="0" w:color="auto"/>
              <w:right w:val="dotted" w:sz="4" w:space="0" w:color="auto"/>
            </w:tcBorders>
            <w:vAlign w:val="center"/>
          </w:tcPr>
          <w:p w:rsidR="00F436BA" w:rsidRPr="0057286A" w:rsidRDefault="00F436BA" w:rsidP="004947F3">
            <w:pPr>
              <w:jc w:val="center"/>
              <w:rPr>
                <w:rStyle w:val="TableText2"/>
                <w:rFonts w:ascii="Times New Roman" w:hAnsi="Times New Roman"/>
                <w:szCs w:val="20"/>
              </w:rPr>
            </w:pPr>
            <w:r>
              <w:rPr>
                <w:rStyle w:val="TableText2"/>
                <w:rFonts w:ascii="Times New Roman" w:hAnsi="Times New Roman"/>
                <w:szCs w:val="20"/>
              </w:rPr>
              <w:t>0</w:t>
            </w:r>
          </w:p>
        </w:tc>
        <w:tc>
          <w:tcPr>
            <w:tcW w:w="489" w:type="pct"/>
            <w:gridSpan w:val="2"/>
            <w:tcBorders>
              <w:top w:val="dotted" w:sz="4" w:space="0" w:color="auto"/>
              <w:left w:val="dotted" w:sz="4" w:space="0" w:color="auto"/>
              <w:bottom w:val="dotted" w:sz="4" w:space="0" w:color="auto"/>
            </w:tcBorders>
            <w:vAlign w:val="center"/>
          </w:tcPr>
          <w:p w:rsidR="00F436BA" w:rsidRPr="0057286A" w:rsidRDefault="00F436BA" w:rsidP="004947F3">
            <w:pPr>
              <w:jc w:val="center"/>
              <w:rPr>
                <w:rStyle w:val="TableText2"/>
                <w:rFonts w:ascii="Times New Roman" w:hAnsi="Times New Roman"/>
                <w:szCs w:val="20"/>
              </w:rPr>
            </w:pPr>
            <w:r>
              <w:rPr>
                <w:rStyle w:val="TableText2"/>
                <w:rFonts w:ascii="Times New Roman" w:hAnsi="Times New Roman"/>
                <w:szCs w:val="20"/>
              </w:rPr>
              <w:t>0</w:t>
            </w:r>
          </w:p>
        </w:tc>
      </w:tr>
      <w:tr w:rsidR="00F436BA" w:rsidRPr="0057286A" w:rsidTr="00B56D06">
        <w:trPr>
          <w:trHeight w:val="214"/>
        </w:trPr>
        <w:tc>
          <w:tcPr>
            <w:tcW w:w="402" w:type="pct"/>
            <w:tcMar>
              <w:left w:w="28" w:type="dxa"/>
              <w:right w:w="28" w:type="dxa"/>
            </w:tcMar>
            <w:vAlign w:val="center"/>
          </w:tcPr>
          <w:p w:rsidR="00F436BA" w:rsidRPr="0057286A" w:rsidRDefault="00F436BA" w:rsidP="004947F3">
            <w:pPr>
              <w:widowControl/>
              <w:jc w:val="left"/>
              <w:rPr>
                <w:rStyle w:val="TableText2"/>
                <w:rFonts w:ascii="Times New Roman" w:hAnsi="Times New Roman"/>
                <w:szCs w:val="20"/>
              </w:rPr>
            </w:pPr>
            <w:r w:rsidRPr="0057286A">
              <w:rPr>
                <w:rStyle w:val="TableText2"/>
                <w:rFonts w:ascii="Times New Roman" w:hAnsi="Times New Roman"/>
                <w:szCs w:val="20"/>
              </w:rPr>
              <w:t>Hypo-G; %</w:t>
            </w:r>
          </w:p>
        </w:tc>
        <w:tc>
          <w:tcPr>
            <w:tcW w:w="586" w:type="pct"/>
            <w:gridSpan w:val="2"/>
            <w:tcBorders>
              <w:top w:val="dotted" w:sz="4" w:space="0" w:color="auto"/>
              <w:right w:val="dotted" w:sz="4" w:space="0" w:color="auto"/>
            </w:tcBorders>
            <w:shd w:val="clear" w:color="auto" w:fill="auto"/>
            <w:noWrap/>
            <w:tcMar>
              <w:left w:w="28" w:type="dxa"/>
              <w:right w:w="28" w:type="dxa"/>
            </w:tcMar>
            <w:vAlign w:val="center"/>
          </w:tcPr>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4.5%</w:t>
            </w:r>
          </w:p>
        </w:tc>
        <w:tc>
          <w:tcPr>
            <w:tcW w:w="539" w:type="pct"/>
            <w:gridSpan w:val="2"/>
            <w:tcBorders>
              <w:top w:val="dotted" w:sz="4" w:space="0" w:color="auto"/>
              <w:left w:val="dotted" w:sz="4" w:space="0" w:color="auto"/>
              <w:right w:val="dotted" w:sz="4" w:space="0" w:color="auto"/>
            </w:tcBorders>
            <w:shd w:val="clear" w:color="auto" w:fill="auto"/>
            <w:noWrap/>
            <w:tcMar>
              <w:left w:w="28" w:type="dxa"/>
              <w:right w:w="28" w:type="dxa"/>
            </w:tcMar>
            <w:vAlign w:val="center"/>
          </w:tcPr>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1.5%</w:t>
            </w:r>
          </w:p>
        </w:tc>
        <w:tc>
          <w:tcPr>
            <w:tcW w:w="392" w:type="pct"/>
            <w:gridSpan w:val="2"/>
            <w:tcBorders>
              <w:top w:val="dotted" w:sz="4" w:space="0" w:color="auto"/>
              <w:left w:val="dotted" w:sz="4" w:space="0" w:color="auto"/>
              <w:right w:val="dotted" w:sz="4" w:space="0" w:color="auto"/>
            </w:tcBorders>
            <w:shd w:val="clear" w:color="auto" w:fill="auto"/>
            <w:noWrap/>
            <w:tcMar>
              <w:left w:w="28" w:type="dxa"/>
              <w:right w:w="28" w:type="dxa"/>
            </w:tcMar>
            <w:vAlign w:val="center"/>
          </w:tcPr>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2.1%</w:t>
            </w:r>
          </w:p>
        </w:tc>
        <w:tc>
          <w:tcPr>
            <w:tcW w:w="489" w:type="pct"/>
            <w:gridSpan w:val="2"/>
            <w:tcBorders>
              <w:top w:val="dotted" w:sz="4" w:space="0" w:color="auto"/>
              <w:left w:val="dotted" w:sz="4" w:space="0" w:color="auto"/>
              <w:right w:val="dotted" w:sz="4" w:space="0" w:color="auto"/>
            </w:tcBorders>
            <w:shd w:val="clear" w:color="auto" w:fill="auto"/>
            <w:noWrap/>
            <w:tcMar>
              <w:left w:w="28" w:type="dxa"/>
              <w:right w:w="28" w:type="dxa"/>
            </w:tcMar>
            <w:vAlign w:val="center"/>
          </w:tcPr>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1.0%</w:t>
            </w:r>
          </w:p>
        </w:tc>
        <w:tc>
          <w:tcPr>
            <w:tcW w:w="489" w:type="pct"/>
            <w:gridSpan w:val="2"/>
            <w:tcBorders>
              <w:top w:val="dotted" w:sz="4" w:space="0" w:color="auto"/>
              <w:left w:val="dotted" w:sz="4" w:space="0" w:color="auto"/>
              <w:right w:val="dotted" w:sz="4" w:space="0" w:color="auto"/>
            </w:tcBorders>
            <w:shd w:val="clear" w:color="auto" w:fill="auto"/>
            <w:noWrap/>
            <w:tcMar>
              <w:left w:w="28" w:type="dxa"/>
              <w:right w:w="28" w:type="dxa"/>
            </w:tcMar>
            <w:vAlign w:val="center"/>
          </w:tcPr>
          <w:p w:rsidR="00F436BA" w:rsidRPr="0057286A" w:rsidRDefault="00F436BA" w:rsidP="004947F3">
            <w:pPr>
              <w:jc w:val="center"/>
              <w:rPr>
                <w:rStyle w:val="TableText2"/>
                <w:rFonts w:ascii="Times New Roman" w:hAnsi="Times New Roman"/>
                <w:szCs w:val="20"/>
              </w:rPr>
            </w:pPr>
            <w:r w:rsidRPr="0057286A">
              <w:rPr>
                <w:rStyle w:val="TableText2"/>
                <w:rFonts w:ascii="Times New Roman" w:hAnsi="Times New Roman"/>
                <w:szCs w:val="20"/>
              </w:rPr>
              <w:t>1.5%</w:t>
            </w:r>
          </w:p>
        </w:tc>
        <w:tc>
          <w:tcPr>
            <w:tcW w:w="538" w:type="pct"/>
            <w:gridSpan w:val="3"/>
            <w:tcBorders>
              <w:top w:val="dotted" w:sz="4" w:space="0" w:color="auto"/>
              <w:left w:val="dotted" w:sz="4" w:space="0" w:color="auto"/>
              <w:right w:val="dotted" w:sz="4" w:space="0" w:color="auto"/>
            </w:tcBorders>
            <w:vAlign w:val="center"/>
          </w:tcPr>
          <w:p w:rsidR="00F436BA" w:rsidRPr="0057286A" w:rsidRDefault="00F436BA" w:rsidP="004947F3">
            <w:pPr>
              <w:jc w:val="center"/>
              <w:rPr>
                <w:rStyle w:val="TableText2"/>
                <w:rFonts w:ascii="Times New Roman" w:hAnsi="Times New Roman"/>
                <w:szCs w:val="20"/>
              </w:rPr>
            </w:pPr>
            <w:r>
              <w:rPr>
                <w:rStyle w:val="TableText2"/>
                <w:rFonts w:ascii="Times New Roman" w:hAnsi="Times New Roman"/>
                <w:szCs w:val="20"/>
              </w:rPr>
              <w:t>-</w:t>
            </w:r>
          </w:p>
        </w:tc>
        <w:tc>
          <w:tcPr>
            <w:tcW w:w="587" w:type="pct"/>
            <w:gridSpan w:val="2"/>
            <w:tcBorders>
              <w:top w:val="dotted" w:sz="4" w:space="0" w:color="auto"/>
              <w:left w:val="dotted" w:sz="4" w:space="0" w:color="auto"/>
              <w:right w:val="dotted" w:sz="4" w:space="0" w:color="auto"/>
            </w:tcBorders>
            <w:vAlign w:val="center"/>
          </w:tcPr>
          <w:p w:rsidR="00F436BA" w:rsidRPr="0057286A" w:rsidRDefault="00F436BA" w:rsidP="004947F3">
            <w:pPr>
              <w:jc w:val="center"/>
              <w:rPr>
                <w:rStyle w:val="TableText2"/>
                <w:rFonts w:ascii="Times New Roman" w:hAnsi="Times New Roman"/>
                <w:szCs w:val="20"/>
              </w:rPr>
            </w:pPr>
            <w:r>
              <w:rPr>
                <w:rStyle w:val="TableText2"/>
                <w:rFonts w:ascii="Times New Roman" w:hAnsi="Times New Roman"/>
                <w:szCs w:val="20"/>
              </w:rPr>
              <w:t>-</w:t>
            </w:r>
          </w:p>
        </w:tc>
        <w:tc>
          <w:tcPr>
            <w:tcW w:w="489" w:type="pct"/>
            <w:gridSpan w:val="2"/>
            <w:tcBorders>
              <w:top w:val="dotted" w:sz="4" w:space="0" w:color="auto"/>
              <w:left w:val="dotted" w:sz="4" w:space="0" w:color="auto"/>
              <w:right w:val="dotted" w:sz="4" w:space="0" w:color="auto"/>
            </w:tcBorders>
            <w:vAlign w:val="center"/>
          </w:tcPr>
          <w:p w:rsidR="00F436BA" w:rsidRDefault="00F436BA" w:rsidP="004947F3">
            <w:pPr>
              <w:jc w:val="center"/>
              <w:rPr>
                <w:rFonts w:ascii="Calibri" w:hAnsi="Calibri"/>
                <w:color w:val="000000"/>
                <w:szCs w:val="22"/>
              </w:rPr>
            </w:pPr>
            <w:r>
              <w:rPr>
                <w:rFonts w:ascii="Calibri" w:hAnsi="Calibri"/>
                <w:color w:val="000000"/>
                <w:szCs w:val="22"/>
              </w:rPr>
              <w:t>8.5</w:t>
            </w:r>
          </w:p>
        </w:tc>
        <w:tc>
          <w:tcPr>
            <w:tcW w:w="489" w:type="pct"/>
            <w:gridSpan w:val="2"/>
            <w:tcBorders>
              <w:top w:val="dotted" w:sz="4" w:space="0" w:color="auto"/>
              <w:left w:val="dotted" w:sz="4" w:space="0" w:color="auto"/>
            </w:tcBorders>
            <w:vAlign w:val="center"/>
          </w:tcPr>
          <w:p w:rsidR="00F436BA" w:rsidRDefault="00F436BA" w:rsidP="004947F3">
            <w:pPr>
              <w:jc w:val="center"/>
              <w:rPr>
                <w:rFonts w:ascii="Calibri" w:hAnsi="Calibri"/>
                <w:color w:val="000000"/>
                <w:szCs w:val="22"/>
              </w:rPr>
            </w:pPr>
            <w:r>
              <w:rPr>
                <w:rFonts w:ascii="Calibri" w:hAnsi="Calibri"/>
                <w:color w:val="000000"/>
                <w:szCs w:val="22"/>
              </w:rPr>
              <w:t>10</w:t>
            </w:r>
          </w:p>
        </w:tc>
      </w:tr>
    </w:tbl>
    <w:p w:rsidR="00EB1F98" w:rsidRPr="00B56D06" w:rsidRDefault="00EB1F98" w:rsidP="00EB1F98">
      <w:pPr>
        <w:rPr>
          <w:rFonts w:ascii="Times New Roman" w:hAnsi="Times New Roman" w:cs="Times New Roman"/>
          <w:sz w:val="18"/>
          <w:szCs w:val="18"/>
        </w:rPr>
      </w:pPr>
      <w:r w:rsidRPr="00B56D06">
        <w:rPr>
          <w:rFonts w:ascii="Times New Roman" w:hAnsi="Times New Roman" w:cs="Times New Roman"/>
          <w:sz w:val="18"/>
          <w:szCs w:val="18"/>
        </w:rPr>
        <w:t>* mean change from baseline</w:t>
      </w:r>
    </w:p>
    <w:p w:rsidR="00B56D06" w:rsidRPr="00B56D06" w:rsidRDefault="00EB1F98" w:rsidP="00B56D06">
      <w:pPr>
        <w:rPr>
          <w:rFonts w:ascii="Times New Roman" w:hAnsi="Times New Roman" w:cs="Times New Roman"/>
          <w:sz w:val="18"/>
          <w:szCs w:val="18"/>
        </w:rPr>
      </w:pPr>
      <w:r w:rsidRPr="00B56D06">
        <w:rPr>
          <w:rFonts w:ascii="Times New Roman" w:hAnsi="Times New Roman" w:cs="Times New Roman"/>
          <w:sz w:val="18"/>
          <w:szCs w:val="18"/>
        </w:rPr>
        <w:t xml:space="preserve">AE = adverse event; BW = body weight; </w:t>
      </w:r>
      <w:r w:rsidR="00F92D1C" w:rsidRPr="00B56D06">
        <w:rPr>
          <w:rFonts w:ascii="Times New Roman" w:hAnsi="Times New Roman" w:cs="Times New Roman"/>
          <w:sz w:val="18"/>
          <w:szCs w:val="18"/>
        </w:rPr>
        <w:t xml:space="preserve">ALO = </w:t>
      </w:r>
      <w:proofErr w:type="spellStart"/>
      <w:r w:rsidR="00F92D1C" w:rsidRPr="00B56D06">
        <w:rPr>
          <w:rFonts w:ascii="Times New Roman" w:hAnsi="Times New Roman" w:cs="Times New Roman"/>
          <w:sz w:val="18"/>
          <w:szCs w:val="18"/>
        </w:rPr>
        <w:t>alogliptin</w:t>
      </w:r>
      <w:proofErr w:type="spellEnd"/>
      <w:r w:rsidR="00F92D1C" w:rsidRPr="00B56D06">
        <w:rPr>
          <w:rFonts w:ascii="Times New Roman" w:hAnsi="Times New Roman" w:cs="Times New Roman"/>
          <w:sz w:val="18"/>
          <w:szCs w:val="18"/>
        </w:rPr>
        <w:t xml:space="preserve">; </w:t>
      </w:r>
      <w:r w:rsidRPr="00B56D06">
        <w:rPr>
          <w:rFonts w:ascii="Times New Roman" w:hAnsi="Times New Roman" w:cs="Times New Roman"/>
          <w:sz w:val="18"/>
          <w:szCs w:val="18"/>
        </w:rPr>
        <w:t>DPP-4</w:t>
      </w:r>
      <w:r w:rsidR="00F92D1C" w:rsidRPr="00B56D06">
        <w:rPr>
          <w:rFonts w:ascii="Times New Roman" w:hAnsi="Times New Roman" w:cs="Times New Roman"/>
          <w:sz w:val="18"/>
          <w:szCs w:val="18"/>
        </w:rPr>
        <w:t>-i</w:t>
      </w:r>
      <w:r w:rsidRPr="00B56D06">
        <w:rPr>
          <w:rFonts w:ascii="Times New Roman" w:hAnsi="Times New Roman" w:cs="Times New Roman"/>
          <w:sz w:val="18"/>
          <w:szCs w:val="18"/>
        </w:rPr>
        <w:t xml:space="preserve"> = dipeptidyl peptidase-4</w:t>
      </w:r>
      <w:r w:rsidR="00F92D1C" w:rsidRPr="00B56D06">
        <w:rPr>
          <w:rFonts w:ascii="Times New Roman" w:hAnsi="Times New Roman" w:cs="Times New Roman"/>
          <w:sz w:val="18"/>
          <w:szCs w:val="18"/>
        </w:rPr>
        <w:t xml:space="preserve"> inhibitor</w:t>
      </w:r>
      <w:r w:rsidRPr="00B56D06">
        <w:rPr>
          <w:rFonts w:ascii="Times New Roman" w:hAnsi="Times New Roman" w:cs="Times New Roman"/>
          <w:sz w:val="18"/>
          <w:szCs w:val="18"/>
        </w:rPr>
        <w:t>;</w:t>
      </w:r>
      <w:r w:rsidR="00F92D1C" w:rsidRPr="00B56D06">
        <w:rPr>
          <w:rFonts w:ascii="Times New Roman" w:hAnsi="Times New Roman" w:cs="Times New Roman"/>
          <w:sz w:val="18"/>
          <w:szCs w:val="18"/>
        </w:rPr>
        <w:t xml:space="preserve"> </w:t>
      </w:r>
      <w:proofErr w:type="spellStart"/>
      <w:r w:rsidRPr="00B56D06">
        <w:rPr>
          <w:rFonts w:ascii="Times New Roman" w:hAnsi="Times New Roman" w:cs="Times New Roman"/>
          <w:sz w:val="18"/>
          <w:szCs w:val="18"/>
        </w:rPr>
        <w:t>Gla</w:t>
      </w:r>
      <w:proofErr w:type="spellEnd"/>
      <w:r w:rsidRPr="00B56D06">
        <w:rPr>
          <w:rFonts w:ascii="Times New Roman" w:hAnsi="Times New Roman" w:cs="Times New Roman"/>
          <w:sz w:val="18"/>
          <w:szCs w:val="18"/>
        </w:rPr>
        <w:t xml:space="preserve"> = glargine; GLP-1-RA = glucagon-like peptide-1 receptor agonist; HbA</w:t>
      </w:r>
      <w:r w:rsidRPr="00B56D06">
        <w:rPr>
          <w:rFonts w:ascii="Times New Roman" w:hAnsi="Times New Roman" w:cs="Times New Roman"/>
          <w:sz w:val="18"/>
          <w:szCs w:val="18"/>
          <w:vertAlign w:val="subscript"/>
        </w:rPr>
        <w:t>1c</w:t>
      </w:r>
      <w:r w:rsidRPr="00B56D06">
        <w:rPr>
          <w:rFonts w:ascii="Times New Roman" w:hAnsi="Times New Roman" w:cs="Times New Roman"/>
          <w:sz w:val="18"/>
          <w:szCs w:val="18"/>
        </w:rPr>
        <w:t xml:space="preserve"> = glycated haemoglobin; Hypo-G = hypoglycaemia; INS = insulin; MET = metformin; </w:t>
      </w:r>
      <w:r w:rsidR="00597861" w:rsidRPr="00B56D06">
        <w:rPr>
          <w:rFonts w:ascii="Times New Roman" w:hAnsi="Times New Roman" w:cs="Times New Roman"/>
          <w:sz w:val="18"/>
          <w:szCs w:val="18"/>
        </w:rPr>
        <w:t xml:space="preserve">PIO = pioglitazone; </w:t>
      </w:r>
      <w:r w:rsidRPr="00B56D06">
        <w:rPr>
          <w:rFonts w:ascii="Times New Roman" w:hAnsi="Times New Roman" w:cs="Times New Roman"/>
          <w:sz w:val="18"/>
          <w:szCs w:val="18"/>
        </w:rPr>
        <w:t xml:space="preserve">ROS = rosiglitazone; SAE = serious adverse event; SD = standard deviation; SIT = </w:t>
      </w:r>
      <w:proofErr w:type="spellStart"/>
      <w:r w:rsidRPr="00B56D06">
        <w:rPr>
          <w:rFonts w:ascii="Times New Roman" w:hAnsi="Times New Roman" w:cs="Times New Roman"/>
          <w:sz w:val="18"/>
          <w:szCs w:val="18"/>
        </w:rPr>
        <w:t>sitagliptin</w:t>
      </w:r>
      <w:proofErr w:type="spellEnd"/>
      <w:r w:rsidRPr="00B56D06">
        <w:rPr>
          <w:rFonts w:ascii="Times New Roman" w:hAnsi="Times New Roman" w:cs="Times New Roman"/>
          <w:sz w:val="18"/>
          <w:szCs w:val="18"/>
        </w:rPr>
        <w:t xml:space="preserve">; SU = sulfonylurea; TZD = thiazolidinedione;  </w:t>
      </w:r>
      <w:r w:rsidR="00597861" w:rsidRPr="00B56D06">
        <w:rPr>
          <w:rFonts w:ascii="Times New Roman" w:hAnsi="Times New Roman" w:cs="Times New Roman"/>
          <w:sz w:val="18"/>
          <w:szCs w:val="18"/>
        </w:rPr>
        <w:t xml:space="preserve">CAN = </w:t>
      </w:r>
      <w:proofErr w:type="spellStart"/>
      <w:r w:rsidR="00597861" w:rsidRPr="00B56D06">
        <w:rPr>
          <w:rFonts w:ascii="Times New Roman" w:hAnsi="Times New Roman" w:cs="Times New Roman"/>
          <w:sz w:val="18"/>
          <w:szCs w:val="18"/>
        </w:rPr>
        <w:t>Canagliflozin</w:t>
      </w:r>
      <w:proofErr w:type="spellEnd"/>
      <w:r w:rsidR="00597861" w:rsidRPr="00B56D06">
        <w:rPr>
          <w:rFonts w:ascii="Times New Roman" w:hAnsi="Times New Roman" w:cs="Times New Roman"/>
          <w:sz w:val="18"/>
          <w:szCs w:val="18"/>
        </w:rPr>
        <w:t xml:space="preserve">; </w:t>
      </w:r>
      <w:r w:rsidR="00B56D06" w:rsidRPr="00B56D06">
        <w:rPr>
          <w:rFonts w:ascii="Times New Roman" w:hAnsi="Times New Roman"/>
          <w:sz w:val="18"/>
          <w:szCs w:val="18"/>
        </w:rPr>
        <w:t>SGLT2-i = sodium glucose co-transporter 2 inhibitor</w:t>
      </w:r>
      <w:r w:rsidR="00B56D06" w:rsidRPr="00B56D06">
        <w:rPr>
          <w:rFonts w:ascii="Times New Roman" w:hAnsi="Times New Roman" w:cs="Times New Roman"/>
          <w:sz w:val="18"/>
          <w:szCs w:val="18"/>
        </w:rPr>
        <w:t>.</w:t>
      </w:r>
    </w:p>
    <w:p w:rsidR="00EB1F98" w:rsidRDefault="00EB1F98" w:rsidP="00EB1F98">
      <w:pPr>
        <w:rPr>
          <w:rFonts w:ascii="Times New Roman" w:hAnsi="Times New Roman" w:cs="Times New Roman"/>
          <w:sz w:val="20"/>
          <w:szCs w:val="20"/>
        </w:rPr>
      </w:pPr>
    </w:p>
    <w:p w:rsidR="00D662B7" w:rsidRPr="0057286A" w:rsidRDefault="00D662B7" w:rsidP="007A51B7">
      <w:pPr>
        <w:rPr>
          <w:rFonts w:ascii="Times New Roman" w:hAnsi="Times New Roman" w:cs="Times New Roman"/>
          <w:sz w:val="20"/>
          <w:szCs w:val="20"/>
        </w:rPr>
      </w:pPr>
    </w:p>
    <w:bookmarkEnd w:id="20"/>
    <w:bookmarkEnd w:id="21"/>
    <w:p w:rsidR="00141FF1" w:rsidRPr="00141FF1" w:rsidRDefault="00141FF1" w:rsidP="008E41B8"/>
    <w:sectPr w:rsidR="00141FF1" w:rsidRPr="00141FF1" w:rsidSect="00FE717E">
      <w:pgSz w:w="11906" w:h="16838"/>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915" w:rsidRDefault="00A47915" w:rsidP="00FC0355">
      <w:r>
        <w:separator/>
      </w:r>
    </w:p>
  </w:endnote>
  <w:endnote w:type="continuationSeparator" w:id="0">
    <w:p w:rsidR="00A47915" w:rsidRDefault="00A47915" w:rsidP="00FC0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00"/>
    <w:family w:val="swiss"/>
    <w:pitch w:val="variable"/>
    <w:sig w:usb0="E1002AFF" w:usb1="C0000002" w:usb2="00000008"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News Gothic MT">
    <w:altName w:val="Segoe Script"/>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618"/>
      <w:docPartObj>
        <w:docPartGallery w:val="Page Numbers (Bottom of Page)"/>
        <w:docPartUnique/>
      </w:docPartObj>
    </w:sdtPr>
    <w:sdtEndPr>
      <w:rPr>
        <w:noProof/>
      </w:rPr>
    </w:sdtEndPr>
    <w:sdtContent>
      <w:p w:rsidR="00A47915" w:rsidRDefault="00A47915">
        <w:pPr>
          <w:pStyle w:val="Footer"/>
        </w:pPr>
        <w:r>
          <w:fldChar w:fldCharType="begin"/>
        </w:r>
        <w:r>
          <w:instrText xml:space="preserve"> PAGE   \* MERGEFORMAT </w:instrText>
        </w:r>
        <w:r>
          <w:fldChar w:fldCharType="separate"/>
        </w:r>
        <w:r w:rsidR="00877254">
          <w:rPr>
            <w:noProof/>
          </w:rPr>
          <w:t>14</w:t>
        </w:r>
        <w:r>
          <w:rPr>
            <w:noProof/>
          </w:rPr>
          <w:fldChar w:fldCharType="end"/>
        </w:r>
      </w:p>
    </w:sdtContent>
  </w:sdt>
  <w:p w:rsidR="00A47915" w:rsidRDefault="00A479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915" w:rsidRDefault="00A47915" w:rsidP="00FC0355">
      <w:r>
        <w:separator/>
      </w:r>
    </w:p>
  </w:footnote>
  <w:footnote w:type="continuationSeparator" w:id="0">
    <w:p w:rsidR="00A47915" w:rsidRDefault="00A47915" w:rsidP="00FC03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52D4"/>
    <w:multiLevelType w:val="hybridMultilevel"/>
    <w:tmpl w:val="9524FF18"/>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032A148F"/>
    <w:multiLevelType w:val="hybridMultilevel"/>
    <w:tmpl w:val="0A20AB12"/>
    <w:lvl w:ilvl="0" w:tplc="0C090015">
      <w:start w:val="1"/>
      <w:numFmt w:val="upperLetter"/>
      <w:lvlText w:val="%1."/>
      <w:lvlJc w:val="left"/>
      <w:pPr>
        <w:ind w:left="360" w:hanging="360"/>
      </w:pPr>
    </w:lvl>
    <w:lvl w:ilvl="1" w:tplc="0C09000F">
      <w:start w:val="1"/>
      <w:numFmt w:val="decimal"/>
      <w:lvlText w:val="%2."/>
      <w:lvlJc w:val="left"/>
      <w:pPr>
        <w:ind w:left="1080" w:hanging="360"/>
      </w:pPr>
    </w:lvl>
    <w:lvl w:ilvl="2" w:tplc="0809001B">
      <w:start w:val="1"/>
      <w:numFmt w:val="lowerRoman"/>
      <w:lvlText w:val="%3."/>
      <w:lvlJc w:val="right"/>
      <w:pPr>
        <w:ind w:left="1800" w:hanging="180"/>
      </w:pPr>
    </w:lvl>
    <w:lvl w:ilvl="3" w:tplc="22BE498C">
      <w:start w:val="1"/>
      <w:numFmt w:val="decimal"/>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5C331A0"/>
    <w:multiLevelType w:val="multilevel"/>
    <w:tmpl w:val="F6C47852"/>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62F73CD"/>
    <w:multiLevelType w:val="hybridMultilevel"/>
    <w:tmpl w:val="83B2B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AE77D1D"/>
    <w:multiLevelType w:val="hybridMultilevel"/>
    <w:tmpl w:val="4028A696"/>
    <w:lvl w:ilvl="0" w:tplc="0C090003">
      <w:start w:val="1"/>
      <w:numFmt w:val="bullet"/>
      <w:lvlText w:val="o"/>
      <w:lvlJc w:val="left"/>
      <w:pPr>
        <w:ind w:left="1080" w:hanging="360"/>
      </w:pPr>
      <w:rPr>
        <w:rFonts w:ascii="Courier New" w:hAnsi="Courier New" w:cs="Courier New" w:hint="default"/>
      </w:rPr>
    </w:lvl>
    <w:lvl w:ilvl="1" w:tplc="0C090005">
      <w:start w:val="1"/>
      <w:numFmt w:val="bullet"/>
      <w:lvlText w:val=""/>
      <w:lvlJc w:val="left"/>
      <w:pPr>
        <w:ind w:left="1800" w:hanging="360"/>
      </w:pPr>
      <w:rPr>
        <w:rFonts w:ascii="Wingdings" w:hAnsi="Wingding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0DA51CD0"/>
    <w:multiLevelType w:val="hybridMultilevel"/>
    <w:tmpl w:val="7FB0212A"/>
    <w:lvl w:ilvl="0" w:tplc="B5BC778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EE63F50"/>
    <w:multiLevelType w:val="multilevel"/>
    <w:tmpl w:val="974E2FC2"/>
    <w:lvl w:ilvl="0">
      <w:start w:val="1"/>
      <w:numFmt w:val="decimal"/>
      <w:lvlText w:val="%1."/>
      <w:lvlJc w:val="left"/>
      <w:pPr>
        <w:ind w:left="720" w:hanging="360"/>
      </w:pPr>
      <w:rPr>
        <w:rFonts w:ascii="Arial" w:eastAsia="Times New Roman" w:hAnsi="Arial" w:cs="Arial"/>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3BF4BFF"/>
    <w:multiLevelType w:val="hybridMultilevel"/>
    <w:tmpl w:val="8C202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122FBE"/>
    <w:multiLevelType w:val="hybridMultilevel"/>
    <w:tmpl w:val="81E476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602C06"/>
    <w:multiLevelType w:val="multilevel"/>
    <w:tmpl w:val="9000F932"/>
    <w:lvl w:ilvl="0">
      <w:start w:val="1"/>
      <w:numFmt w:val="decimal"/>
      <w:pStyle w:val="Heading1A"/>
      <w:lvlText w:val="B%1"/>
      <w:lvlJc w:val="left"/>
      <w:pPr>
        <w:tabs>
          <w:tab w:val="num" w:pos="1029"/>
        </w:tabs>
        <w:ind w:left="1029" w:hanging="924"/>
      </w:pPr>
      <w:rPr>
        <w:rFonts w:hint="default"/>
      </w:rPr>
    </w:lvl>
    <w:lvl w:ilvl="1">
      <w:start w:val="1"/>
      <w:numFmt w:val="decimal"/>
      <w:pStyle w:val="PFNumLevel2"/>
      <w:lvlText w:val="A%1.%2"/>
      <w:lvlJc w:val="left"/>
      <w:pPr>
        <w:tabs>
          <w:tab w:val="num" w:pos="924"/>
        </w:tabs>
        <w:ind w:left="924" w:hanging="924"/>
      </w:pPr>
      <w:rPr>
        <w:rFonts w:hint="default"/>
        <w:b w:val="0"/>
      </w:rPr>
    </w:lvl>
    <w:lvl w:ilvl="2">
      <w:start w:val="1"/>
      <w:numFmt w:val="decimal"/>
      <w:pStyle w:val="PFNumLevel3"/>
      <w:lvlText w:val="%1.%2.%3"/>
      <w:lvlJc w:val="left"/>
      <w:pPr>
        <w:tabs>
          <w:tab w:val="num" w:pos="1848"/>
        </w:tabs>
        <w:ind w:left="1848" w:hanging="924"/>
      </w:pPr>
      <w:rPr>
        <w:rFonts w:hint="default"/>
      </w:rPr>
    </w:lvl>
    <w:lvl w:ilvl="3">
      <w:start w:val="1"/>
      <w:numFmt w:val="lowerLetter"/>
      <w:pStyle w:val="PFNumLevel4"/>
      <w:lvlText w:val="(%4)"/>
      <w:lvlJc w:val="left"/>
      <w:pPr>
        <w:tabs>
          <w:tab w:val="num" w:pos="2773"/>
        </w:tabs>
        <w:ind w:left="2773" w:hanging="925"/>
      </w:pPr>
      <w:rPr>
        <w:rFonts w:hint="default"/>
      </w:rPr>
    </w:lvl>
    <w:lvl w:ilvl="4">
      <w:start w:val="1"/>
      <w:numFmt w:val="lowerLetter"/>
      <w:pStyle w:val="PFNumLevel5"/>
      <w:lvlText w:val="(%5)"/>
      <w:lvlJc w:val="left"/>
      <w:pPr>
        <w:tabs>
          <w:tab w:val="num" w:pos="1848"/>
        </w:tabs>
        <w:ind w:left="1848" w:hanging="924"/>
      </w:pPr>
      <w:rPr>
        <w:rFonts w:hint="default"/>
      </w:rPr>
    </w:lvl>
    <w:lvl w:ilvl="5">
      <w:start w:val="1"/>
      <w:numFmt w:val="lowerRoman"/>
      <w:lvlRestart w:val="4"/>
      <w:pStyle w:val="PFNumLevel6"/>
      <w:lvlText w:val="(%6)"/>
      <w:lvlJc w:val="left"/>
      <w:pPr>
        <w:tabs>
          <w:tab w:val="num" w:pos="3697"/>
        </w:tabs>
        <w:ind w:left="3697" w:hanging="924"/>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32767"/>
      </w:pPr>
      <w:rPr>
        <w:rFonts w:hint="default"/>
      </w:rPr>
    </w:lvl>
    <w:lvl w:ilvl="8">
      <w:start w:val="1"/>
      <w:numFmt w:val="none"/>
      <w:suff w:val="nothing"/>
      <w:lvlText w:val=""/>
      <w:lvlJc w:val="left"/>
      <w:pPr>
        <w:ind w:left="0" w:firstLine="0"/>
      </w:pPr>
      <w:rPr>
        <w:rFonts w:hint="default"/>
      </w:rPr>
    </w:lvl>
  </w:abstractNum>
  <w:abstractNum w:abstractNumId="10">
    <w:nsid w:val="1D796F82"/>
    <w:multiLevelType w:val="hybridMultilevel"/>
    <w:tmpl w:val="1E169364"/>
    <w:lvl w:ilvl="0" w:tplc="CF00AE1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E443BD1"/>
    <w:multiLevelType w:val="hybridMultilevel"/>
    <w:tmpl w:val="190E9ED6"/>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288376C7"/>
    <w:multiLevelType w:val="hybridMultilevel"/>
    <w:tmpl w:val="237E0250"/>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29BD0204"/>
    <w:multiLevelType w:val="hybridMultilevel"/>
    <w:tmpl w:val="E5D6C47A"/>
    <w:lvl w:ilvl="0" w:tplc="0C09000F">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ACE5F54"/>
    <w:multiLevelType w:val="hybridMultilevel"/>
    <w:tmpl w:val="D07E3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B2C0312"/>
    <w:multiLevelType w:val="hybridMultilevel"/>
    <w:tmpl w:val="F0A81D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1571505"/>
    <w:multiLevelType w:val="hybridMultilevel"/>
    <w:tmpl w:val="4EA2F730"/>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32A65692"/>
    <w:multiLevelType w:val="hybridMultilevel"/>
    <w:tmpl w:val="DDB403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36F6DB2"/>
    <w:multiLevelType w:val="hybridMultilevel"/>
    <w:tmpl w:val="278474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54978DC"/>
    <w:multiLevelType w:val="hybridMultilevel"/>
    <w:tmpl w:val="E46CA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6EC3BEB"/>
    <w:multiLevelType w:val="hybridMultilevel"/>
    <w:tmpl w:val="BA3E60A4"/>
    <w:lvl w:ilvl="0" w:tplc="CF00AE1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73F3702"/>
    <w:multiLevelType w:val="multilevel"/>
    <w:tmpl w:val="1464A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0431BE"/>
    <w:multiLevelType w:val="hybridMultilevel"/>
    <w:tmpl w:val="E4F05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A9D5E42"/>
    <w:multiLevelType w:val="hybridMultilevel"/>
    <w:tmpl w:val="F98AA63A"/>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nsid w:val="3AA20E9B"/>
    <w:multiLevelType w:val="hybridMultilevel"/>
    <w:tmpl w:val="E43EC060"/>
    <w:lvl w:ilvl="0" w:tplc="0C090001">
      <w:start w:val="1"/>
      <w:numFmt w:val="bullet"/>
      <w:lvlText w:val=""/>
      <w:lvlJc w:val="left"/>
      <w:pPr>
        <w:ind w:left="1080" w:hanging="360"/>
      </w:pPr>
      <w:rPr>
        <w:rFonts w:ascii="Symbol" w:hAnsi="Symbol" w:hint="default"/>
      </w:rPr>
    </w:lvl>
    <w:lvl w:ilvl="1" w:tplc="0C090005">
      <w:start w:val="1"/>
      <w:numFmt w:val="bullet"/>
      <w:lvlText w:val=""/>
      <w:lvlJc w:val="left"/>
      <w:pPr>
        <w:ind w:left="1800" w:hanging="360"/>
      </w:pPr>
      <w:rPr>
        <w:rFonts w:ascii="Wingdings" w:hAnsi="Wingding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nsid w:val="3BF55D85"/>
    <w:multiLevelType w:val="hybridMultilevel"/>
    <w:tmpl w:val="E064F788"/>
    <w:lvl w:ilvl="0" w:tplc="0C090001">
      <w:start w:val="1"/>
      <w:numFmt w:val="bullet"/>
      <w:lvlText w:val=""/>
      <w:lvlJc w:val="left"/>
      <w:pPr>
        <w:ind w:left="1080" w:hanging="360"/>
      </w:pPr>
      <w:rPr>
        <w:rFonts w:ascii="Symbol" w:hAnsi="Symbol" w:hint="default"/>
      </w:rPr>
    </w:lvl>
    <w:lvl w:ilvl="1" w:tplc="0C090005">
      <w:start w:val="1"/>
      <w:numFmt w:val="bullet"/>
      <w:lvlText w:val=""/>
      <w:lvlJc w:val="left"/>
      <w:pPr>
        <w:ind w:left="1800" w:hanging="360"/>
      </w:pPr>
      <w:rPr>
        <w:rFonts w:ascii="Wingdings" w:hAnsi="Wingding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nsid w:val="3D885566"/>
    <w:multiLevelType w:val="hybridMultilevel"/>
    <w:tmpl w:val="008675CE"/>
    <w:lvl w:ilvl="0" w:tplc="0C090003">
      <w:start w:val="1"/>
      <w:numFmt w:val="bullet"/>
      <w:lvlText w:val="o"/>
      <w:lvlJc w:val="left"/>
      <w:pPr>
        <w:ind w:left="1080" w:hanging="360"/>
      </w:pPr>
      <w:rPr>
        <w:rFonts w:ascii="Courier New" w:hAnsi="Courier New" w:cs="Courier New" w:hint="default"/>
      </w:rPr>
    </w:lvl>
    <w:lvl w:ilvl="1" w:tplc="0C090005">
      <w:start w:val="1"/>
      <w:numFmt w:val="bullet"/>
      <w:lvlText w:val=""/>
      <w:lvlJc w:val="left"/>
      <w:pPr>
        <w:ind w:left="1800" w:hanging="360"/>
      </w:pPr>
      <w:rPr>
        <w:rFonts w:ascii="Wingdings" w:hAnsi="Wingding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nsid w:val="3D8C5F78"/>
    <w:multiLevelType w:val="hybridMultilevel"/>
    <w:tmpl w:val="0A20AB12"/>
    <w:lvl w:ilvl="0" w:tplc="0C090015">
      <w:start w:val="1"/>
      <w:numFmt w:val="upperLetter"/>
      <w:lvlText w:val="%1."/>
      <w:lvlJc w:val="left"/>
      <w:pPr>
        <w:ind w:left="360" w:hanging="360"/>
      </w:pPr>
    </w:lvl>
    <w:lvl w:ilvl="1" w:tplc="0C09000F">
      <w:start w:val="1"/>
      <w:numFmt w:val="decimal"/>
      <w:lvlText w:val="%2."/>
      <w:lvlJc w:val="left"/>
      <w:pPr>
        <w:ind w:left="1080" w:hanging="360"/>
      </w:pPr>
    </w:lvl>
    <w:lvl w:ilvl="2" w:tplc="0809001B">
      <w:start w:val="1"/>
      <w:numFmt w:val="lowerRoman"/>
      <w:lvlText w:val="%3."/>
      <w:lvlJc w:val="right"/>
      <w:pPr>
        <w:ind w:left="1800" w:hanging="180"/>
      </w:pPr>
    </w:lvl>
    <w:lvl w:ilvl="3" w:tplc="22BE498C">
      <w:start w:val="1"/>
      <w:numFmt w:val="decimal"/>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3E504053"/>
    <w:multiLevelType w:val="hybridMultilevel"/>
    <w:tmpl w:val="97FE50DA"/>
    <w:lvl w:ilvl="0" w:tplc="6038E0B2">
      <w:start w:val="1"/>
      <w:numFmt w:val="decimal"/>
      <w:lvlText w:val="A.%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82207D9"/>
    <w:multiLevelType w:val="multilevel"/>
    <w:tmpl w:val="7DB87B5A"/>
    <w:styleLink w:val="Style1"/>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9E47806"/>
    <w:multiLevelType w:val="hybridMultilevel"/>
    <w:tmpl w:val="89E45B1A"/>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nsid w:val="4A7103D3"/>
    <w:multiLevelType w:val="hybridMultilevel"/>
    <w:tmpl w:val="D2CC6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FE0122D"/>
    <w:multiLevelType w:val="hybridMultilevel"/>
    <w:tmpl w:val="5838CB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DA01A10"/>
    <w:multiLevelType w:val="hybridMultilevel"/>
    <w:tmpl w:val="20EA0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DFA1C0F"/>
    <w:multiLevelType w:val="hybridMultilevel"/>
    <w:tmpl w:val="54022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F162903"/>
    <w:multiLevelType w:val="hybridMultilevel"/>
    <w:tmpl w:val="295AAFB8"/>
    <w:lvl w:ilvl="0" w:tplc="D388A9EA">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5967782"/>
    <w:multiLevelType w:val="hybridMultilevel"/>
    <w:tmpl w:val="021C64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6D5480F"/>
    <w:multiLevelType w:val="hybridMultilevel"/>
    <w:tmpl w:val="482E98D8"/>
    <w:lvl w:ilvl="0" w:tplc="0C090001">
      <w:start w:val="1"/>
      <w:numFmt w:val="bullet"/>
      <w:lvlText w:val=""/>
      <w:lvlJc w:val="left"/>
      <w:pPr>
        <w:ind w:left="1080" w:hanging="360"/>
      </w:pPr>
      <w:rPr>
        <w:rFonts w:ascii="Symbol" w:hAnsi="Symbol" w:hint="default"/>
      </w:rPr>
    </w:lvl>
    <w:lvl w:ilvl="1" w:tplc="0C090005">
      <w:start w:val="1"/>
      <w:numFmt w:val="bullet"/>
      <w:lvlText w:val=""/>
      <w:lvlJc w:val="left"/>
      <w:pPr>
        <w:ind w:left="1800" w:hanging="360"/>
      </w:pPr>
      <w:rPr>
        <w:rFonts w:ascii="Wingdings" w:hAnsi="Wingding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nsid w:val="6D522DCB"/>
    <w:multiLevelType w:val="hybridMultilevel"/>
    <w:tmpl w:val="254E7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2B00DD3"/>
    <w:multiLevelType w:val="hybridMultilevel"/>
    <w:tmpl w:val="0BA4D7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92E284F"/>
    <w:multiLevelType w:val="hybridMultilevel"/>
    <w:tmpl w:val="2F0AFB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AD64041"/>
    <w:multiLevelType w:val="hybridMultilevel"/>
    <w:tmpl w:val="254E7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D79688F"/>
    <w:multiLevelType w:val="hybridMultilevel"/>
    <w:tmpl w:val="2B5A9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D9F0882"/>
    <w:multiLevelType w:val="hybridMultilevel"/>
    <w:tmpl w:val="3A7AE3D2"/>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nsid w:val="7E666D9B"/>
    <w:multiLevelType w:val="hybridMultilevel"/>
    <w:tmpl w:val="4E627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4"/>
  </w:num>
  <w:num w:numId="2">
    <w:abstractNumId w:val="9"/>
  </w:num>
  <w:num w:numId="3">
    <w:abstractNumId w:val="38"/>
  </w:num>
  <w:num w:numId="4">
    <w:abstractNumId w:val="32"/>
  </w:num>
  <w:num w:numId="5">
    <w:abstractNumId w:val="1"/>
  </w:num>
  <w:num w:numId="6">
    <w:abstractNumId w:val="15"/>
  </w:num>
  <w:num w:numId="7">
    <w:abstractNumId w:val="3"/>
  </w:num>
  <w:num w:numId="8">
    <w:abstractNumId w:val="23"/>
  </w:num>
  <w:num w:numId="9">
    <w:abstractNumId w:val="22"/>
  </w:num>
  <w:num w:numId="10">
    <w:abstractNumId w:val="36"/>
  </w:num>
  <w:num w:numId="11">
    <w:abstractNumId w:val="42"/>
  </w:num>
  <w:num w:numId="12">
    <w:abstractNumId w:val="29"/>
  </w:num>
  <w:num w:numId="13">
    <w:abstractNumId w:val="39"/>
  </w:num>
  <w:num w:numId="14">
    <w:abstractNumId w:val="40"/>
  </w:num>
  <w:num w:numId="15">
    <w:abstractNumId w:val="2"/>
  </w:num>
  <w:num w:numId="16">
    <w:abstractNumId w:val="18"/>
  </w:num>
  <w:num w:numId="17">
    <w:abstractNumId w:val="28"/>
  </w:num>
  <w:num w:numId="18">
    <w:abstractNumId w:val="19"/>
  </w:num>
  <w:num w:numId="19">
    <w:abstractNumId w:val="44"/>
  </w:num>
  <w:num w:numId="20">
    <w:abstractNumId w:val="7"/>
  </w:num>
  <w:num w:numId="21">
    <w:abstractNumId w:val="8"/>
  </w:num>
  <w:num w:numId="22">
    <w:abstractNumId w:val="41"/>
  </w:num>
  <w:num w:numId="23">
    <w:abstractNumId w:val="27"/>
  </w:num>
  <w:num w:numId="24">
    <w:abstractNumId w:val="31"/>
  </w:num>
  <w:num w:numId="25">
    <w:abstractNumId w:val="33"/>
  </w:num>
  <w:num w:numId="26">
    <w:abstractNumId w:val="20"/>
  </w:num>
  <w:num w:numId="27">
    <w:abstractNumId w:val="10"/>
  </w:num>
  <w:num w:numId="28">
    <w:abstractNumId w:val="5"/>
  </w:num>
  <w:num w:numId="29">
    <w:abstractNumId w:val="13"/>
  </w:num>
  <w:num w:numId="30">
    <w:abstractNumId w:val="11"/>
  </w:num>
  <w:num w:numId="31">
    <w:abstractNumId w:val="12"/>
  </w:num>
  <w:num w:numId="32">
    <w:abstractNumId w:val="0"/>
  </w:num>
  <w:num w:numId="33">
    <w:abstractNumId w:val="16"/>
  </w:num>
  <w:num w:numId="34">
    <w:abstractNumId w:val="37"/>
  </w:num>
  <w:num w:numId="35">
    <w:abstractNumId w:val="6"/>
  </w:num>
  <w:num w:numId="36">
    <w:abstractNumId w:val="14"/>
  </w:num>
  <w:num w:numId="37">
    <w:abstractNumId w:val="25"/>
  </w:num>
  <w:num w:numId="38">
    <w:abstractNumId w:val="24"/>
  </w:num>
  <w:num w:numId="39">
    <w:abstractNumId w:val="43"/>
  </w:num>
  <w:num w:numId="40">
    <w:abstractNumId w:val="30"/>
  </w:num>
  <w:num w:numId="41">
    <w:abstractNumId w:val="4"/>
  </w:num>
  <w:num w:numId="42">
    <w:abstractNumId w:val="26"/>
  </w:num>
  <w:num w:numId="43">
    <w:abstractNumId w:val="21"/>
  </w:num>
  <w:num w:numId="44">
    <w:abstractNumId w:val="17"/>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D662B7"/>
    <w:rsid w:val="000143DA"/>
    <w:rsid w:val="00031E66"/>
    <w:rsid w:val="000454AD"/>
    <w:rsid w:val="000D74B0"/>
    <w:rsid w:val="00141FF1"/>
    <w:rsid w:val="001A215D"/>
    <w:rsid w:val="001B0D0B"/>
    <w:rsid w:val="001B582D"/>
    <w:rsid w:val="001E0642"/>
    <w:rsid w:val="001E2010"/>
    <w:rsid w:val="001E3E98"/>
    <w:rsid w:val="00237F83"/>
    <w:rsid w:val="002D24D9"/>
    <w:rsid w:val="002E70C1"/>
    <w:rsid w:val="003114B6"/>
    <w:rsid w:val="003511EF"/>
    <w:rsid w:val="00361A64"/>
    <w:rsid w:val="003F04E8"/>
    <w:rsid w:val="004224DF"/>
    <w:rsid w:val="004947F3"/>
    <w:rsid w:val="00496ADD"/>
    <w:rsid w:val="004C4350"/>
    <w:rsid w:val="00506A00"/>
    <w:rsid w:val="005879DD"/>
    <w:rsid w:val="00597861"/>
    <w:rsid w:val="005E2592"/>
    <w:rsid w:val="005E7BF1"/>
    <w:rsid w:val="00620432"/>
    <w:rsid w:val="006C724B"/>
    <w:rsid w:val="00707A5E"/>
    <w:rsid w:val="00707ECD"/>
    <w:rsid w:val="007A51B7"/>
    <w:rsid w:val="007E17F7"/>
    <w:rsid w:val="008018CA"/>
    <w:rsid w:val="00814E1F"/>
    <w:rsid w:val="00815C39"/>
    <w:rsid w:val="00847EA9"/>
    <w:rsid w:val="00877254"/>
    <w:rsid w:val="00885629"/>
    <w:rsid w:val="00890294"/>
    <w:rsid w:val="008914B6"/>
    <w:rsid w:val="008E41B8"/>
    <w:rsid w:val="0090030F"/>
    <w:rsid w:val="00945900"/>
    <w:rsid w:val="00954C22"/>
    <w:rsid w:val="00966BE6"/>
    <w:rsid w:val="00A47915"/>
    <w:rsid w:val="00A86F44"/>
    <w:rsid w:val="00AF2058"/>
    <w:rsid w:val="00AF7363"/>
    <w:rsid w:val="00B37BC2"/>
    <w:rsid w:val="00B56D06"/>
    <w:rsid w:val="00B90C33"/>
    <w:rsid w:val="00B92D8B"/>
    <w:rsid w:val="00BB4E48"/>
    <w:rsid w:val="00C235CF"/>
    <w:rsid w:val="00C37D7F"/>
    <w:rsid w:val="00C57251"/>
    <w:rsid w:val="00C640CA"/>
    <w:rsid w:val="00C65D49"/>
    <w:rsid w:val="00C8066F"/>
    <w:rsid w:val="00CD0E8C"/>
    <w:rsid w:val="00CE4E9C"/>
    <w:rsid w:val="00CE69CF"/>
    <w:rsid w:val="00D20D63"/>
    <w:rsid w:val="00D635C7"/>
    <w:rsid w:val="00D64E13"/>
    <w:rsid w:val="00D662B7"/>
    <w:rsid w:val="00D814AE"/>
    <w:rsid w:val="00DB0B51"/>
    <w:rsid w:val="00DB54F0"/>
    <w:rsid w:val="00EB1F98"/>
    <w:rsid w:val="00EB4DD9"/>
    <w:rsid w:val="00EF1CCA"/>
    <w:rsid w:val="00EF426B"/>
    <w:rsid w:val="00F209B1"/>
    <w:rsid w:val="00F436BA"/>
    <w:rsid w:val="00F92D1C"/>
    <w:rsid w:val="00FC0355"/>
    <w:rsid w:val="00FE717E"/>
    <w:rsid w:val="00FF74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2B7"/>
    <w:pPr>
      <w:widowControl w:val="0"/>
      <w:spacing w:after="0" w:line="240" w:lineRule="auto"/>
      <w:jc w:val="both"/>
    </w:pPr>
    <w:rPr>
      <w:rFonts w:ascii="Arial" w:eastAsia="Times New Roman" w:hAnsi="Arial" w:cs="Arial"/>
      <w:snapToGrid w:val="0"/>
      <w:szCs w:val="21"/>
    </w:rPr>
  </w:style>
  <w:style w:type="paragraph" w:styleId="Heading1">
    <w:name w:val="heading 1"/>
    <w:basedOn w:val="Normal"/>
    <w:next w:val="Normal"/>
    <w:link w:val="Heading1Char"/>
    <w:qFormat/>
    <w:rsid w:val="00D662B7"/>
    <w:pPr>
      <w:ind w:left="720" w:hanging="720"/>
      <w:outlineLvl w:val="0"/>
    </w:pPr>
    <w:rPr>
      <w:rFonts w:ascii="Times New Roman" w:hAnsi="Times New Roman" w:cs="Times New Roman"/>
      <w:b/>
      <w:caps/>
      <w:sz w:val="24"/>
      <w:szCs w:val="24"/>
    </w:rPr>
  </w:style>
  <w:style w:type="paragraph" w:styleId="Heading2">
    <w:name w:val="heading 2"/>
    <w:basedOn w:val="Normal"/>
    <w:next w:val="Normal"/>
    <w:link w:val="Heading2Char"/>
    <w:uiPriority w:val="9"/>
    <w:qFormat/>
    <w:rsid w:val="00D662B7"/>
    <w:pPr>
      <w:outlineLvl w:val="1"/>
    </w:pPr>
    <w:rPr>
      <w:rFonts w:ascii="Times New Roman" w:hAnsi="Times New Roman" w:cs="Times New Roman"/>
      <w:sz w:val="24"/>
      <w:szCs w:val="24"/>
      <w:u w:val="single"/>
    </w:rPr>
  </w:style>
  <w:style w:type="paragraph" w:styleId="Heading3">
    <w:name w:val="heading 3"/>
    <w:basedOn w:val="Normal"/>
    <w:next w:val="Normal"/>
    <w:link w:val="Heading3Char"/>
    <w:qFormat/>
    <w:rsid w:val="00C640CA"/>
    <w:pPr>
      <w:keepNext/>
      <w:outlineLvl w:val="2"/>
    </w:pPr>
    <w:rPr>
      <w:rFonts w:ascii="Arial Narrow" w:hAnsi="Arial Narrow" w:cs="Times New Roman"/>
      <w:b/>
      <w:bCs/>
      <w:sz w:val="20"/>
      <w:szCs w:val="24"/>
    </w:rPr>
  </w:style>
  <w:style w:type="paragraph" w:styleId="Heading4">
    <w:name w:val="heading 4"/>
    <w:basedOn w:val="Normal"/>
    <w:next w:val="Normal"/>
    <w:link w:val="Heading4Char"/>
    <w:uiPriority w:val="9"/>
    <w:qFormat/>
    <w:rsid w:val="00D662B7"/>
    <w:pPr>
      <w:jc w:val="left"/>
      <w:outlineLvl w:val="3"/>
    </w:pPr>
    <w:rPr>
      <w:i/>
      <w:smallCaps/>
      <w:spacing w:val="10"/>
    </w:rPr>
  </w:style>
  <w:style w:type="paragraph" w:styleId="Heading5">
    <w:name w:val="heading 5"/>
    <w:basedOn w:val="Normal"/>
    <w:next w:val="Normal"/>
    <w:link w:val="Heading5Char"/>
    <w:uiPriority w:val="9"/>
    <w:rsid w:val="00D662B7"/>
    <w:pPr>
      <w:spacing w:before="200"/>
      <w:jc w:val="left"/>
      <w:outlineLvl w:val="4"/>
    </w:pPr>
    <w:rPr>
      <w:i/>
      <w:smallCaps/>
      <w:spacing w:val="10"/>
      <w:szCs w:val="26"/>
      <w:u w:val="single"/>
    </w:rPr>
  </w:style>
  <w:style w:type="paragraph" w:styleId="Heading6">
    <w:name w:val="heading 6"/>
    <w:basedOn w:val="Normal"/>
    <w:next w:val="Normal"/>
    <w:link w:val="Heading6Char"/>
    <w:uiPriority w:val="9"/>
    <w:rsid w:val="00D662B7"/>
    <w:pPr>
      <w:jc w:val="left"/>
      <w:outlineLvl w:val="5"/>
    </w:pPr>
    <w:rPr>
      <w:smallCaps/>
      <w:color w:val="C0504D"/>
      <w:spacing w:val="5"/>
    </w:rPr>
  </w:style>
  <w:style w:type="paragraph" w:styleId="Heading7">
    <w:name w:val="heading 7"/>
    <w:basedOn w:val="Normal"/>
    <w:next w:val="Normal"/>
    <w:link w:val="Heading7Char"/>
    <w:uiPriority w:val="9"/>
    <w:rsid w:val="00D662B7"/>
    <w:pPr>
      <w:jc w:val="left"/>
      <w:outlineLvl w:val="6"/>
    </w:pPr>
    <w:rPr>
      <w:b/>
      <w:smallCaps/>
      <w:color w:val="C0504D"/>
      <w:spacing w:val="10"/>
    </w:rPr>
  </w:style>
  <w:style w:type="paragraph" w:styleId="Heading8">
    <w:name w:val="heading 8"/>
    <w:basedOn w:val="Normal"/>
    <w:next w:val="Normal"/>
    <w:link w:val="Heading8Char"/>
    <w:uiPriority w:val="9"/>
    <w:rsid w:val="00D662B7"/>
    <w:pPr>
      <w:jc w:val="left"/>
      <w:outlineLvl w:val="7"/>
    </w:pPr>
    <w:rPr>
      <w:b/>
      <w:i/>
      <w:smallCaps/>
      <w:color w:val="943634"/>
    </w:rPr>
  </w:style>
  <w:style w:type="paragraph" w:styleId="Heading9">
    <w:name w:val="heading 9"/>
    <w:basedOn w:val="Normal"/>
    <w:next w:val="Normal"/>
    <w:link w:val="Heading9Char"/>
    <w:uiPriority w:val="9"/>
    <w:rsid w:val="00D662B7"/>
    <w:pPr>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62B7"/>
    <w:rPr>
      <w:rFonts w:ascii="Times New Roman" w:eastAsia="Times New Roman" w:hAnsi="Times New Roman" w:cs="Times New Roman"/>
      <w:b/>
      <w:caps/>
      <w:snapToGrid w:val="0"/>
      <w:sz w:val="24"/>
      <w:szCs w:val="24"/>
    </w:rPr>
  </w:style>
  <w:style w:type="character" w:customStyle="1" w:styleId="Heading2Char">
    <w:name w:val="Heading 2 Char"/>
    <w:basedOn w:val="DefaultParagraphFont"/>
    <w:link w:val="Heading2"/>
    <w:uiPriority w:val="9"/>
    <w:rsid w:val="00D662B7"/>
    <w:rPr>
      <w:rFonts w:ascii="Times New Roman" w:eastAsia="Times New Roman" w:hAnsi="Times New Roman" w:cs="Times New Roman"/>
      <w:snapToGrid w:val="0"/>
      <w:sz w:val="24"/>
      <w:szCs w:val="24"/>
      <w:u w:val="single"/>
    </w:rPr>
  </w:style>
  <w:style w:type="character" w:customStyle="1" w:styleId="Heading3Char">
    <w:name w:val="Heading 3 Char"/>
    <w:basedOn w:val="DefaultParagraphFont"/>
    <w:link w:val="Heading3"/>
    <w:rsid w:val="00C640CA"/>
    <w:rPr>
      <w:rFonts w:ascii="Arial Narrow" w:eastAsia="Times New Roman" w:hAnsi="Arial Narrow" w:cs="Times New Roman"/>
      <w:b/>
      <w:bCs/>
      <w:snapToGrid w:val="0"/>
      <w:sz w:val="20"/>
      <w:szCs w:val="24"/>
    </w:rPr>
  </w:style>
  <w:style w:type="character" w:customStyle="1" w:styleId="Heading4Char">
    <w:name w:val="Heading 4 Char"/>
    <w:basedOn w:val="DefaultParagraphFont"/>
    <w:link w:val="Heading4"/>
    <w:uiPriority w:val="9"/>
    <w:rsid w:val="00D662B7"/>
    <w:rPr>
      <w:rFonts w:ascii="Arial" w:eastAsia="Times New Roman" w:hAnsi="Arial" w:cs="Arial"/>
      <w:i/>
      <w:smallCaps/>
      <w:snapToGrid w:val="0"/>
      <w:spacing w:val="10"/>
      <w:szCs w:val="21"/>
    </w:rPr>
  </w:style>
  <w:style w:type="character" w:customStyle="1" w:styleId="Heading5Char">
    <w:name w:val="Heading 5 Char"/>
    <w:basedOn w:val="DefaultParagraphFont"/>
    <w:link w:val="Heading5"/>
    <w:uiPriority w:val="9"/>
    <w:rsid w:val="00D662B7"/>
    <w:rPr>
      <w:rFonts w:ascii="Arial" w:eastAsia="Times New Roman" w:hAnsi="Arial" w:cs="Arial"/>
      <w:i/>
      <w:smallCaps/>
      <w:snapToGrid w:val="0"/>
      <w:spacing w:val="10"/>
      <w:szCs w:val="26"/>
      <w:u w:val="single"/>
    </w:rPr>
  </w:style>
  <w:style w:type="character" w:customStyle="1" w:styleId="Heading6Char">
    <w:name w:val="Heading 6 Char"/>
    <w:basedOn w:val="DefaultParagraphFont"/>
    <w:link w:val="Heading6"/>
    <w:uiPriority w:val="9"/>
    <w:rsid w:val="00D662B7"/>
    <w:rPr>
      <w:rFonts w:ascii="Arial" w:eastAsia="Times New Roman" w:hAnsi="Arial" w:cs="Arial"/>
      <w:smallCaps/>
      <w:snapToGrid w:val="0"/>
      <w:color w:val="C0504D"/>
      <w:spacing w:val="5"/>
      <w:szCs w:val="21"/>
    </w:rPr>
  </w:style>
  <w:style w:type="character" w:customStyle="1" w:styleId="Heading7Char">
    <w:name w:val="Heading 7 Char"/>
    <w:basedOn w:val="DefaultParagraphFont"/>
    <w:link w:val="Heading7"/>
    <w:uiPriority w:val="9"/>
    <w:rsid w:val="00D662B7"/>
    <w:rPr>
      <w:rFonts w:ascii="Arial" w:eastAsia="Times New Roman" w:hAnsi="Arial" w:cs="Arial"/>
      <w:b/>
      <w:smallCaps/>
      <w:snapToGrid w:val="0"/>
      <w:color w:val="C0504D"/>
      <w:spacing w:val="10"/>
      <w:szCs w:val="21"/>
    </w:rPr>
  </w:style>
  <w:style w:type="character" w:customStyle="1" w:styleId="Heading8Char">
    <w:name w:val="Heading 8 Char"/>
    <w:basedOn w:val="DefaultParagraphFont"/>
    <w:link w:val="Heading8"/>
    <w:uiPriority w:val="9"/>
    <w:rsid w:val="00D662B7"/>
    <w:rPr>
      <w:rFonts w:ascii="Arial" w:eastAsia="Times New Roman" w:hAnsi="Arial" w:cs="Arial"/>
      <w:b/>
      <w:i/>
      <w:smallCaps/>
      <w:snapToGrid w:val="0"/>
      <w:color w:val="943634"/>
      <w:szCs w:val="21"/>
    </w:rPr>
  </w:style>
  <w:style w:type="character" w:customStyle="1" w:styleId="Heading9Char">
    <w:name w:val="Heading 9 Char"/>
    <w:basedOn w:val="DefaultParagraphFont"/>
    <w:link w:val="Heading9"/>
    <w:uiPriority w:val="9"/>
    <w:rsid w:val="00D662B7"/>
    <w:rPr>
      <w:rFonts w:ascii="Arial" w:eastAsia="Times New Roman" w:hAnsi="Arial" w:cs="Arial"/>
      <w:b/>
      <w:i/>
      <w:smallCaps/>
      <w:snapToGrid w:val="0"/>
      <w:color w:val="622423"/>
      <w:szCs w:val="21"/>
    </w:rPr>
  </w:style>
  <w:style w:type="character" w:styleId="Hyperlink">
    <w:name w:val="Hyperlink"/>
    <w:basedOn w:val="DefaultParagraphFont"/>
    <w:uiPriority w:val="99"/>
    <w:rsid w:val="00D662B7"/>
    <w:rPr>
      <w:rFonts w:cs="Times New Roman"/>
      <w:color w:val="0000FF"/>
      <w:u w:val="single"/>
    </w:rPr>
  </w:style>
  <w:style w:type="table" w:styleId="TableGrid">
    <w:name w:val="Table Grid"/>
    <w:basedOn w:val="TableNormal"/>
    <w:uiPriority w:val="59"/>
    <w:rsid w:val="00D662B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s">
    <w:name w:val="Table Notes"/>
    <w:basedOn w:val="Normal"/>
    <w:uiPriority w:val="99"/>
    <w:rsid w:val="00D662B7"/>
  </w:style>
  <w:style w:type="paragraph" w:customStyle="1" w:styleId="TableHeading">
    <w:name w:val="Table Heading"/>
    <w:basedOn w:val="Normal"/>
    <w:uiPriority w:val="99"/>
    <w:rsid w:val="00D662B7"/>
    <w:rPr>
      <w:b/>
    </w:rPr>
  </w:style>
  <w:style w:type="paragraph" w:styleId="Caption">
    <w:name w:val="caption"/>
    <w:aliases w:val="Table caption"/>
    <w:basedOn w:val="Normal"/>
    <w:next w:val="Normal"/>
    <w:uiPriority w:val="35"/>
    <w:qFormat/>
    <w:rsid w:val="00D662B7"/>
    <w:pPr>
      <w:keepNext/>
    </w:pPr>
    <w:rPr>
      <w:rFonts w:ascii="Arial Narrow" w:hAnsi="Arial Narrow"/>
      <w:b/>
      <w:bCs/>
      <w:sz w:val="20"/>
    </w:rPr>
  </w:style>
  <w:style w:type="paragraph" w:styleId="Title">
    <w:name w:val="Title"/>
    <w:basedOn w:val="Normal"/>
    <w:next w:val="Normal"/>
    <w:link w:val="TitleChar"/>
    <w:uiPriority w:val="10"/>
    <w:rsid w:val="00D662B7"/>
    <w:pPr>
      <w:pBdr>
        <w:top w:val="single" w:sz="12" w:space="1" w:color="C0504D"/>
      </w:pBdr>
      <w:jc w:val="right"/>
    </w:pPr>
    <w:rPr>
      <w:smallCaps/>
      <w:sz w:val="48"/>
      <w:szCs w:val="48"/>
    </w:rPr>
  </w:style>
  <w:style w:type="character" w:customStyle="1" w:styleId="TitleChar">
    <w:name w:val="Title Char"/>
    <w:basedOn w:val="DefaultParagraphFont"/>
    <w:link w:val="Title"/>
    <w:uiPriority w:val="10"/>
    <w:rsid w:val="00D662B7"/>
    <w:rPr>
      <w:rFonts w:ascii="Arial" w:eastAsia="Times New Roman" w:hAnsi="Arial" w:cs="Arial"/>
      <w:smallCaps/>
      <w:snapToGrid w:val="0"/>
      <w:sz w:val="48"/>
      <w:szCs w:val="48"/>
    </w:rPr>
  </w:style>
  <w:style w:type="paragraph" w:styleId="Subtitle">
    <w:name w:val="Subtitle"/>
    <w:basedOn w:val="Normal"/>
    <w:next w:val="Normal"/>
    <w:link w:val="SubtitleChar"/>
    <w:uiPriority w:val="11"/>
    <w:rsid w:val="00D662B7"/>
    <w:pPr>
      <w:spacing w:after="720"/>
      <w:jc w:val="right"/>
    </w:pPr>
    <w:rPr>
      <w:rFonts w:ascii="Cambria" w:hAnsi="Cambria"/>
    </w:rPr>
  </w:style>
  <w:style w:type="character" w:customStyle="1" w:styleId="SubtitleChar">
    <w:name w:val="Subtitle Char"/>
    <w:basedOn w:val="DefaultParagraphFont"/>
    <w:link w:val="Subtitle"/>
    <w:uiPriority w:val="11"/>
    <w:rsid w:val="00D662B7"/>
    <w:rPr>
      <w:rFonts w:ascii="Cambria" w:eastAsia="Times New Roman" w:hAnsi="Cambria" w:cs="Arial"/>
      <w:snapToGrid w:val="0"/>
      <w:szCs w:val="21"/>
    </w:rPr>
  </w:style>
  <w:style w:type="character" w:styleId="Strong">
    <w:name w:val="Strong"/>
    <w:basedOn w:val="DefaultParagraphFont"/>
    <w:uiPriority w:val="22"/>
    <w:rsid w:val="00D662B7"/>
    <w:rPr>
      <w:rFonts w:cs="Times New Roman"/>
      <w:b/>
      <w:color w:val="C0504D"/>
    </w:rPr>
  </w:style>
  <w:style w:type="character" w:styleId="Emphasis">
    <w:name w:val="Emphasis"/>
    <w:basedOn w:val="DefaultParagraphFont"/>
    <w:uiPriority w:val="20"/>
    <w:qFormat/>
    <w:rsid w:val="00D662B7"/>
    <w:rPr>
      <w:rFonts w:cs="Times New Roman"/>
      <w:b/>
      <w:i/>
      <w:spacing w:val="10"/>
    </w:rPr>
  </w:style>
  <w:style w:type="paragraph" w:styleId="NoSpacing">
    <w:name w:val="No Spacing"/>
    <w:link w:val="NoSpacingChar"/>
    <w:uiPriority w:val="1"/>
    <w:rsid w:val="00D662B7"/>
    <w:pPr>
      <w:widowControl w:val="0"/>
      <w:spacing w:after="0" w:line="240" w:lineRule="auto"/>
      <w:jc w:val="both"/>
    </w:pPr>
    <w:rPr>
      <w:rFonts w:ascii="Arial" w:eastAsia="Times New Roman" w:hAnsi="Arial" w:cs="Arial"/>
      <w:snapToGrid w:val="0"/>
      <w:szCs w:val="20"/>
    </w:rPr>
  </w:style>
  <w:style w:type="paragraph" w:styleId="ListParagraph">
    <w:name w:val="List Paragraph"/>
    <w:basedOn w:val="Normal"/>
    <w:uiPriority w:val="72"/>
    <w:qFormat/>
    <w:rsid w:val="00D662B7"/>
    <w:pPr>
      <w:ind w:left="720"/>
      <w:contextualSpacing/>
    </w:pPr>
  </w:style>
  <w:style w:type="paragraph" w:styleId="Quote">
    <w:name w:val="Quote"/>
    <w:basedOn w:val="Normal"/>
    <w:next w:val="Normal"/>
    <w:link w:val="QuoteChar"/>
    <w:uiPriority w:val="29"/>
    <w:rsid w:val="00D662B7"/>
    <w:pPr>
      <w:ind w:left="720"/>
      <w:jc w:val="left"/>
    </w:pPr>
  </w:style>
  <w:style w:type="character" w:customStyle="1" w:styleId="QuoteChar">
    <w:name w:val="Quote Char"/>
    <w:basedOn w:val="DefaultParagraphFont"/>
    <w:link w:val="Quote"/>
    <w:uiPriority w:val="29"/>
    <w:rsid w:val="00D662B7"/>
    <w:rPr>
      <w:rFonts w:ascii="Arial" w:eastAsia="Times New Roman" w:hAnsi="Arial" w:cs="Arial"/>
      <w:snapToGrid w:val="0"/>
      <w:szCs w:val="21"/>
    </w:rPr>
  </w:style>
  <w:style w:type="paragraph" w:styleId="IntenseQuote">
    <w:name w:val="Intense Quote"/>
    <w:basedOn w:val="Normal"/>
    <w:next w:val="Normal"/>
    <w:link w:val="IntenseQuoteChar"/>
    <w:uiPriority w:val="30"/>
    <w:qFormat/>
    <w:rsid w:val="00D662B7"/>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basedOn w:val="DefaultParagraphFont"/>
    <w:link w:val="IntenseQuote"/>
    <w:uiPriority w:val="30"/>
    <w:rsid w:val="00D662B7"/>
    <w:rPr>
      <w:rFonts w:ascii="Arial" w:eastAsia="Times New Roman" w:hAnsi="Arial" w:cs="Arial"/>
      <w:b/>
      <w:i/>
      <w:snapToGrid w:val="0"/>
      <w:color w:val="FFFFFF"/>
      <w:szCs w:val="21"/>
      <w:shd w:val="clear" w:color="auto" w:fill="C0504D"/>
    </w:rPr>
  </w:style>
  <w:style w:type="character" w:styleId="SubtleEmphasis">
    <w:name w:val="Subtle Emphasis"/>
    <w:basedOn w:val="DefaultParagraphFont"/>
    <w:uiPriority w:val="19"/>
    <w:rsid w:val="00D662B7"/>
    <w:rPr>
      <w:rFonts w:cs="Times New Roman"/>
      <w:i/>
    </w:rPr>
  </w:style>
  <w:style w:type="character" w:styleId="IntenseEmphasis">
    <w:name w:val="Intense Emphasis"/>
    <w:basedOn w:val="DefaultParagraphFont"/>
    <w:uiPriority w:val="21"/>
    <w:rsid w:val="00D662B7"/>
    <w:rPr>
      <w:rFonts w:cs="Times New Roman"/>
      <w:b/>
      <w:i/>
      <w:color w:val="C0504D"/>
      <w:spacing w:val="10"/>
    </w:rPr>
  </w:style>
  <w:style w:type="character" w:styleId="SubtleReference">
    <w:name w:val="Subtle Reference"/>
    <w:basedOn w:val="DefaultParagraphFont"/>
    <w:uiPriority w:val="31"/>
    <w:rsid w:val="00D662B7"/>
    <w:rPr>
      <w:rFonts w:cs="Times New Roman"/>
      <w:b/>
    </w:rPr>
  </w:style>
  <w:style w:type="character" w:styleId="IntenseReference">
    <w:name w:val="Intense Reference"/>
    <w:basedOn w:val="DefaultParagraphFont"/>
    <w:uiPriority w:val="32"/>
    <w:rsid w:val="00D662B7"/>
    <w:rPr>
      <w:rFonts w:cs="Times New Roman"/>
      <w:b/>
      <w:smallCaps/>
      <w:spacing w:val="5"/>
      <w:sz w:val="22"/>
      <w:u w:val="single"/>
    </w:rPr>
  </w:style>
  <w:style w:type="character" w:styleId="BookTitle">
    <w:name w:val="Book Title"/>
    <w:basedOn w:val="DefaultParagraphFont"/>
    <w:uiPriority w:val="33"/>
    <w:rsid w:val="00D662B7"/>
    <w:rPr>
      <w:rFonts w:ascii="Cambria" w:hAnsi="Cambria" w:cs="Times New Roman"/>
      <w:i/>
      <w:sz w:val="20"/>
    </w:rPr>
  </w:style>
  <w:style w:type="paragraph" w:styleId="TOCHeading">
    <w:name w:val="TOC Heading"/>
    <w:basedOn w:val="Heading1"/>
    <w:next w:val="Normal"/>
    <w:uiPriority w:val="39"/>
    <w:qFormat/>
    <w:rsid w:val="00D662B7"/>
    <w:pPr>
      <w:outlineLvl w:val="9"/>
    </w:pPr>
    <w:rPr>
      <w:b w:val="0"/>
      <w:color w:val="000000"/>
    </w:rPr>
  </w:style>
  <w:style w:type="paragraph" w:styleId="BalloonText">
    <w:name w:val="Balloon Text"/>
    <w:basedOn w:val="Normal"/>
    <w:link w:val="BalloonTextChar"/>
    <w:uiPriority w:val="99"/>
    <w:semiHidden/>
    <w:rsid w:val="00D662B7"/>
    <w:rPr>
      <w:rFonts w:ascii="Tahoma" w:hAnsi="Tahoma" w:cs="Tahoma"/>
      <w:sz w:val="16"/>
      <w:szCs w:val="16"/>
    </w:rPr>
  </w:style>
  <w:style w:type="character" w:customStyle="1" w:styleId="BalloonTextChar">
    <w:name w:val="Balloon Text Char"/>
    <w:basedOn w:val="DefaultParagraphFont"/>
    <w:link w:val="BalloonText"/>
    <w:uiPriority w:val="99"/>
    <w:semiHidden/>
    <w:rsid w:val="00D662B7"/>
    <w:rPr>
      <w:rFonts w:ascii="Tahoma" w:eastAsia="Times New Roman" w:hAnsi="Tahoma" w:cs="Tahoma"/>
      <w:snapToGrid w:val="0"/>
      <w:sz w:val="16"/>
      <w:szCs w:val="16"/>
    </w:rPr>
  </w:style>
  <w:style w:type="paragraph" w:customStyle="1" w:styleId="TableNotes0">
    <w:name w:val="TableNotes+0"/>
    <w:basedOn w:val="Normal"/>
    <w:uiPriority w:val="99"/>
    <w:rsid w:val="00D662B7"/>
    <w:pPr>
      <w:keepNext/>
      <w:keepLines/>
    </w:pPr>
    <w:rPr>
      <w:rFonts w:cs="Calibri"/>
      <w:szCs w:val="18"/>
    </w:rPr>
  </w:style>
  <w:style w:type="table" w:styleId="LightShading">
    <w:name w:val="Light Shading"/>
    <w:aliases w:val="Report table"/>
    <w:basedOn w:val="TableNormal"/>
    <w:uiPriority w:val="99"/>
    <w:rsid w:val="00D662B7"/>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000000"/>
        <w:bottom w:val="single" w:sz="8" w:space="0" w:color="000000"/>
      </w:tblBorders>
    </w:tblPr>
    <w:trPr>
      <w:cantSplit/>
    </w:trPr>
    <w:tblStylePr w:type="firstRow">
      <w:pPr>
        <w:spacing w:before="0" w:after="0"/>
      </w:pPr>
      <w:rPr>
        <w:rFonts w:ascii="Calibri" w:hAnsi="Calibri" w:cs="Times New Roman"/>
        <w:b/>
        <w:bCs/>
        <w:sz w:val="20"/>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Header">
    <w:name w:val="header"/>
    <w:basedOn w:val="Normal"/>
    <w:link w:val="HeaderChar"/>
    <w:uiPriority w:val="99"/>
    <w:rsid w:val="00D662B7"/>
    <w:pPr>
      <w:tabs>
        <w:tab w:val="center" w:pos="4513"/>
        <w:tab w:val="right" w:pos="9026"/>
      </w:tabs>
    </w:pPr>
  </w:style>
  <w:style w:type="character" w:customStyle="1" w:styleId="HeaderChar">
    <w:name w:val="Header Char"/>
    <w:basedOn w:val="DefaultParagraphFont"/>
    <w:link w:val="Header"/>
    <w:uiPriority w:val="99"/>
    <w:rsid w:val="00D662B7"/>
    <w:rPr>
      <w:rFonts w:ascii="Arial" w:eastAsia="Times New Roman" w:hAnsi="Arial" w:cs="Arial"/>
      <w:snapToGrid w:val="0"/>
      <w:szCs w:val="21"/>
    </w:rPr>
  </w:style>
  <w:style w:type="paragraph" w:styleId="Footer">
    <w:name w:val="footer"/>
    <w:basedOn w:val="Normal"/>
    <w:link w:val="FooterChar"/>
    <w:uiPriority w:val="99"/>
    <w:rsid w:val="00D662B7"/>
    <w:pPr>
      <w:tabs>
        <w:tab w:val="center" w:pos="4513"/>
        <w:tab w:val="right" w:pos="9026"/>
      </w:tabs>
    </w:pPr>
  </w:style>
  <w:style w:type="character" w:customStyle="1" w:styleId="FooterChar">
    <w:name w:val="Footer Char"/>
    <w:basedOn w:val="DefaultParagraphFont"/>
    <w:link w:val="Footer"/>
    <w:uiPriority w:val="99"/>
    <w:rsid w:val="00D662B7"/>
    <w:rPr>
      <w:rFonts w:ascii="Arial" w:eastAsia="Times New Roman" w:hAnsi="Arial" w:cs="Arial"/>
      <w:snapToGrid w:val="0"/>
      <w:szCs w:val="21"/>
    </w:rPr>
  </w:style>
  <w:style w:type="paragraph" w:styleId="CommentText">
    <w:name w:val="annotation text"/>
    <w:basedOn w:val="Normal"/>
    <w:link w:val="CommentTextChar"/>
    <w:uiPriority w:val="99"/>
    <w:rsid w:val="00D662B7"/>
  </w:style>
  <w:style w:type="character" w:customStyle="1" w:styleId="CommentTextChar">
    <w:name w:val="Comment Text Char"/>
    <w:basedOn w:val="DefaultParagraphFont"/>
    <w:link w:val="CommentText"/>
    <w:uiPriority w:val="99"/>
    <w:rsid w:val="00D662B7"/>
    <w:rPr>
      <w:rFonts w:ascii="Arial" w:eastAsia="Times New Roman" w:hAnsi="Arial" w:cs="Arial"/>
      <w:snapToGrid w:val="0"/>
      <w:szCs w:val="21"/>
    </w:rPr>
  </w:style>
  <w:style w:type="character" w:styleId="PageNumber">
    <w:name w:val="page number"/>
    <w:basedOn w:val="DefaultParagraphFont"/>
    <w:uiPriority w:val="99"/>
    <w:rsid w:val="00D662B7"/>
    <w:rPr>
      <w:rFonts w:cs="Times New Roman"/>
    </w:rPr>
  </w:style>
  <w:style w:type="character" w:styleId="CommentReference">
    <w:name w:val="annotation reference"/>
    <w:aliases w:val="Table Title"/>
    <w:uiPriority w:val="99"/>
    <w:qFormat/>
    <w:rsid w:val="00D662B7"/>
    <w:rPr>
      <w:rFonts w:ascii="Arial Narrow" w:hAnsi="Arial Narrow"/>
      <w:b/>
      <w:sz w:val="20"/>
      <w:szCs w:val="16"/>
    </w:rPr>
  </w:style>
  <w:style w:type="paragraph" w:styleId="CommentSubject">
    <w:name w:val="annotation subject"/>
    <w:basedOn w:val="CommentText"/>
    <w:next w:val="CommentText"/>
    <w:link w:val="CommentSubjectChar"/>
    <w:uiPriority w:val="99"/>
    <w:semiHidden/>
    <w:rsid w:val="00D662B7"/>
    <w:rPr>
      <w:b/>
      <w:bCs/>
    </w:rPr>
  </w:style>
  <w:style w:type="character" w:customStyle="1" w:styleId="CommentSubjectChar">
    <w:name w:val="Comment Subject Char"/>
    <w:basedOn w:val="CommentTextChar"/>
    <w:link w:val="CommentSubject"/>
    <w:uiPriority w:val="99"/>
    <w:semiHidden/>
    <w:rsid w:val="00D662B7"/>
    <w:rPr>
      <w:rFonts w:ascii="Arial" w:eastAsia="Times New Roman" w:hAnsi="Arial" w:cs="Arial"/>
      <w:b/>
      <w:bCs/>
      <w:snapToGrid w:val="0"/>
      <w:szCs w:val="21"/>
    </w:rPr>
  </w:style>
  <w:style w:type="character" w:customStyle="1" w:styleId="NoSpacingChar">
    <w:name w:val="No Spacing Char"/>
    <w:basedOn w:val="DefaultParagraphFont"/>
    <w:link w:val="NoSpacing"/>
    <w:uiPriority w:val="1"/>
    <w:locked/>
    <w:rsid w:val="00D662B7"/>
    <w:rPr>
      <w:rFonts w:ascii="Arial" w:eastAsia="Times New Roman" w:hAnsi="Arial" w:cs="Arial"/>
      <w:snapToGrid w:val="0"/>
      <w:szCs w:val="20"/>
    </w:rPr>
  </w:style>
  <w:style w:type="paragraph" w:styleId="TOC2">
    <w:name w:val="toc 2"/>
    <w:next w:val="Normal"/>
    <w:autoRedefine/>
    <w:uiPriority w:val="39"/>
    <w:rsid w:val="00D662B7"/>
    <w:pPr>
      <w:tabs>
        <w:tab w:val="right" w:leader="dot" w:pos="8931"/>
      </w:tabs>
      <w:spacing w:after="0" w:line="240" w:lineRule="auto"/>
      <w:ind w:left="113" w:right="95"/>
    </w:pPr>
    <w:rPr>
      <w:rFonts w:ascii="Arial" w:eastAsia="Times New Roman" w:hAnsi="Arial" w:cs="Arial"/>
      <w:smallCaps/>
      <w:spacing w:val="5"/>
      <w:szCs w:val="28"/>
      <w:lang w:eastAsia="en-AU"/>
    </w:rPr>
  </w:style>
  <w:style w:type="paragraph" w:styleId="TOC3">
    <w:name w:val="toc 3"/>
    <w:basedOn w:val="Normal"/>
    <w:next w:val="Normal"/>
    <w:uiPriority w:val="39"/>
    <w:rsid w:val="00D662B7"/>
    <w:pPr>
      <w:ind w:left="403"/>
    </w:pPr>
  </w:style>
  <w:style w:type="paragraph" w:styleId="TableofFigures">
    <w:name w:val="table of figures"/>
    <w:basedOn w:val="Normal"/>
    <w:next w:val="Normal"/>
    <w:uiPriority w:val="99"/>
    <w:rsid w:val="00D662B7"/>
  </w:style>
  <w:style w:type="paragraph" w:styleId="TOC1">
    <w:name w:val="toc 1"/>
    <w:next w:val="Normal"/>
    <w:link w:val="TOC1Char"/>
    <w:autoRedefine/>
    <w:uiPriority w:val="39"/>
    <w:rsid w:val="00D662B7"/>
    <w:pPr>
      <w:tabs>
        <w:tab w:val="right" w:leader="dot" w:pos="8931"/>
      </w:tabs>
      <w:spacing w:after="0" w:line="240" w:lineRule="auto"/>
      <w:jc w:val="both"/>
    </w:pPr>
    <w:rPr>
      <w:rFonts w:ascii="Arial Bold" w:eastAsia="Times New Roman" w:hAnsi="Arial Bold" w:cs="Arial"/>
      <w:b/>
      <w:caps/>
      <w:spacing w:val="5"/>
      <w:sz w:val="24"/>
      <w:szCs w:val="32"/>
      <w:lang w:eastAsia="en-AU"/>
    </w:rPr>
  </w:style>
  <w:style w:type="paragraph" w:styleId="NormalWeb">
    <w:name w:val="Normal (Web)"/>
    <w:basedOn w:val="Normal"/>
    <w:uiPriority w:val="99"/>
    <w:rsid w:val="00D662B7"/>
    <w:pPr>
      <w:spacing w:before="100" w:beforeAutospacing="1" w:after="100" w:afterAutospacing="1"/>
      <w:jc w:val="left"/>
    </w:pPr>
    <w:rPr>
      <w:rFonts w:ascii="Times New Roman" w:eastAsia="MS Mincho" w:hAnsi="Times New Roman"/>
      <w:sz w:val="24"/>
      <w:szCs w:val="24"/>
      <w:lang w:eastAsia="ja-JP"/>
    </w:rPr>
  </w:style>
  <w:style w:type="character" w:customStyle="1" w:styleId="apple-converted-space">
    <w:name w:val="apple-converted-space"/>
    <w:basedOn w:val="DefaultParagraphFont"/>
    <w:rsid w:val="00D662B7"/>
    <w:rPr>
      <w:rFonts w:cs="Times New Roman"/>
    </w:rPr>
  </w:style>
  <w:style w:type="paragraph" w:customStyle="1" w:styleId="Notes">
    <w:name w:val="Notes"/>
    <w:basedOn w:val="Normal"/>
    <w:link w:val="NotesChar"/>
    <w:uiPriority w:val="99"/>
    <w:rsid w:val="00D662B7"/>
    <w:rPr>
      <w:sz w:val="16"/>
      <w:szCs w:val="16"/>
    </w:rPr>
  </w:style>
  <w:style w:type="character" w:customStyle="1" w:styleId="NotesChar">
    <w:name w:val="Notes Char"/>
    <w:basedOn w:val="DefaultParagraphFont"/>
    <w:link w:val="Notes"/>
    <w:uiPriority w:val="99"/>
    <w:locked/>
    <w:rsid w:val="00D662B7"/>
    <w:rPr>
      <w:rFonts w:ascii="Arial" w:eastAsia="Times New Roman" w:hAnsi="Arial" w:cs="Arial"/>
      <w:snapToGrid w:val="0"/>
      <w:sz w:val="16"/>
      <w:szCs w:val="16"/>
    </w:rPr>
  </w:style>
  <w:style w:type="paragraph" w:customStyle="1" w:styleId="Tabletext">
    <w:name w:val="Table text"/>
    <w:basedOn w:val="Normal"/>
    <w:link w:val="TabletextChar"/>
    <w:rsid w:val="00D662B7"/>
    <w:rPr>
      <w:rFonts w:ascii="Microsoft Sans Serif" w:hAnsi="Microsoft Sans Serif" w:cs="Microsoft Sans Serif"/>
      <w:sz w:val="20"/>
    </w:rPr>
  </w:style>
  <w:style w:type="paragraph" w:styleId="BodyTextIndent">
    <w:name w:val="Body Text Indent"/>
    <w:basedOn w:val="Normal"/>
    <w:link w:val="BodyTextIndentChar"/>
    <w:uiPriority w:val="99"/>
    <w:rsid w:val="00D662B7"/>
    <w:pPr>
      <w:jc w:val="left"/>
    </w:pPr>
    <w:rPr>
      <w:rFonts w:ascii="Times" w:hAnsi="Times"/>
      <w:sz w:val="20"/>
      <w:lang w:val="en-US"/>
    </w:rPr>
  </w:style>
  <w:style w:type="character" w:customStyle="1" w:styleId="BodyTextIndentChar">
    <w:name w:val="Body Text Indent Char"/>
    <w:basedOn w:val="DefaultParagraphFont"/>
    <w:link w:val="BodyTextIndent"/>
    <w:uiPriority w:val="99"/>
    <w:rsid w:val="00D662B7"/>
    <w:rPr>
      <w:rFonts w:ascii="Times" w:eastAsia="Times New Roman" w:hAnsi="Times" w:cs="Arial"/>
      <w:snapToGrid w:val="0"/>
      <w:sz w:val="20"/>
      <w:szCs w:val="21"/>
      <w:lang w:val="en-US"/>
    </w:rPr>
  </w:style>
  <w:style w:type="character" w:customStyle="1" w:styleId="TabletextChar">
    <w:name w:val="Table text Char"/>
    <w:basedOn w:val="DefaultParagraphFont"/>
    <w:link w:val="Tabletext"/>
    <w:locked/>
    <w:rsid w:val="00D662B7"/>
    <w:rPr>
      <w:rFonts w:ascii="Microsoft Sans Serif" w:eastAsia="Times New Roman" w:hAnsi="Microsoft Sans Serif" w:cs="Microsoft Sans Serif"/>
      <w:snapToGrid w:val="0"/>
      <w:sz w:val="20"/>
      <w:szCs w:val="21"/>
    </w:rPr>
  </w:style>
  <w:style w:type="paragraph" w:customStyle="1" w:styleId="Tablenotes1">
    <w:name w:val="Table notes"/>
    <w:basedOn w:val="Notes"/>
    <w:link w:val="TablenotesChar"/>
    <w:qFormat/>
    <w:rsid w:val="00D662B7"/>
    <w:pPr>
      <w:jc w:val="left"/>
    </w:pPr>
    <w:rPr>
      <w:rFonts w:ascii="Arial Narrow" w:hAnsi="Arial Narrow"/>
      <w:sz w:val="18"/>
      <w:szCs w:val="18"/>
    </w:rPr>
  </w:style>
  <w:style w:type="character" w:customStyle="1" w:styleId="TablenotesChar">
    <w:name w:val="Table notes Char"/>
    <w:basedOn w:val="NotesChar"/>
    <w:link w:val="Tablenotes1"/>
    <w:rsid w:val="00D662B7"/>
    <w:rPr>
      <w:rFonts w:ascii="Arial Narrow" w:eastAsia="Times New Roman" w:hAnsi="Arial Narrow" w:cs="Arial"/>
      <w:snapToGrid w:val="0"/>
      <w:sz w:val="18"/>
      <w:szCs w:val="18"/>
    </w:rPr>
  </w:style>
  <w:style w:type="character" w:styleId="FollowedHyperlink">
    <w:name w:val="FollowedHyperlink"/>
    <w:basedOn w:val="DefaultParagraphFont"/>
    <w:uiPriority w:val="99"/>
    <w:semiHidden/>
    <w:unhideWhenUsed/>
    <w:rsid w:val="00D662B7"/>
    <w:rPr>
      <w:color w:val="800080" w:themeColor="followedHyperlink"/>
      <w:u w:val="single"/>
    </w:rPr>
  </w:style>
  <w:style w:type="paragraph" w:customStyle="1" w:styleId="AddressDetails">
    <w:name w:val="Address Details"/>
    <w:basedOn w:val="Normal"/>
    <w:rsid w:val="00D662B7"/>
    <w:pPr>
      <w:spacing w:line="220" w:lineRule="exact"/>
      <w:jc w:val="left"/>
    </w:pPr>
    <w:rPr>
      <w:rFonts w:eastAsiaTheme="minorHAnsi" w:cstheme="minorBidi"/>
      <w:noProof/>
      <w:sz w:val="16"/>
      <w:szCs w:val="24"/>
    </w:rPr>
  </w:style>
  <w:style w:type="paragraph" w:styleId="BodyText">
    <w:name w:val="Body Text"/>
    <w:basedOn w:val="Normal"/>
    <w:link w:val="BodyTextChar"/>
    <w:rsid w:val="00D662B7"/>
    <w:pPr>
      <w:jc w:val="left"/>
    </w:pPr>
  </w:style>
  <w:style w:type="character" w:customStyle="1" w:styleId="BodyTextChar">
    <w:name w:val="Body Text Char"/>
    <w:basedOn w:val="DefaultParagraphFont"/>
    <w:link w:val="BodyText"/>
    <w:rsid w:val="00D662B7"/>
    <w:rPr>
      <w:rFonts w:ascii="Arial" w:eastAsia="Times New Roman" w:hAnsi="Arial" w:cs="Arial"/>
      <w:snapToGrid w:val="0"/>
      <w:szCs w:val="21"/>
    </w:rPr>
  </w:style>
  <w:style w:type="character" w:customStyle="1" w:styleId="TableTextChar0">
    <w:name w:val="TableText Char"/>
    <w:basedOn w:val="DefaultParagraphFont"/>
    <w:link w:val="TableText0"/>
    <w:locked/>
    <w:rsid w:val="00D662B7"/>
    <w:rPr>
      <w:rFonts w:ascii="Arial Narrow" w:hAnsi="Arial Narrow"/>
      <w:sz w:val="18"/>
      <w:lang w:val="en-GB"/>
    </w:rPr>
  </w:style>
  <w:style w:type="paragraph" w:customStyle="1" w:styleId="TableText0">
    <w:name w:val="TableText"/>
    <w:basedOn w:val="Normal"/>
    <w:link w:val="TableTextChar0"/>
    <w:rsid w:val="00D662B7"/>
    <w:pPr>
      <w:keepNext/>
      <w:spacing w:before="40" w:after="40"/>
      <w:jc w:val="left"/>
    </w:pPr>
    <w:rPr>
      <w:rFonts w:ascii="Arial Narrow" w:eastAsiaTheme="minorHAnsi" w:hAnsi="Arial Narrow" w:cstheme="minorBidi"/>
      <w:snapToGrid/>
      <w:sz w:val="18"/>
      <w:szCs w:val="22"/>
      <w:lang w:val="en-GB"/>
    </w:rPr>
  </w:style>
  <w:style w:type="paragraph" w:customStyle="1" w:styleId="TableHeading0">
    <w:name w:val="TableHeading"/>
    <w:basedOn w:val="TableText0"/>
    <w:rsid w:val="00D662B7"/>
    <w:rPr>
      <w:rFonts w:asciiTheme="minorHAnsi" w:hAnsiTheme="minorHAnsi"/>
      <w:b/>
      <w:sz w:val="24"/>
    </w:rPr>
  </w:style>
  <w:style w:type="character" w:customStyle="1" w:styleId="TOC1Char">
    <w:name w:val="TOC 1 Char"/>
    <w:basedOn w:val="Heading1Char"/>
    <w:link w:val="TOC1"/>
    <w:uiPriority w:val="39"/>
    <w:rsid w:val="00D662B7"/>
    <w:rPr>
      <w:rFonts w:ascii="Arial Bold" w:eastAsia="Times New Roman" w:hAnsi="Arial Bold" w:cs="Arial"/>
      <w:b/>
      <w:caps/>
      <w:snapToGrid/>
      <w:spacing w:val="5"/>
      <w:sz w:val="24"/>
      <w:szCs w:val="32"/>
      <w:lang w:eastAsia="en-AU"/>
    </w:rPr>
  </w:style>
  <w:style w:type="paragraph" w:styleId="PlainText">
    <w:name w:val="Plain Text"/>
    <w:basedOn w:val="Normal"/>
    <w:link w:val="PlainTextChar"/>
    <w:uiPriority w:val="99"/>
    <w:rsid w:val="00D662B7"/>
    <w:pPr>
      <w:jc w:val="left"/>
    </w:pPr>
    <w:rPr>
      <w:rFonts w:ascii="Courier New" w:hAnsi="Courier New"/>
      <w:sz w:val="20"/>
    </w:rPr>
  </w:style>
  <w:style w:type="character" w:customStyle="1" w:styleId="PlainTextChar">
    <w:name w:val="Plain Text Char"/>
    <w:basedOn w:val="DefaultParagraphFont"/>
    <w:link w:val="PlainText"/>
    <w:uiPriority w:val="99"/>
    <w:rsid w:val="00D662B7"/>
    <w:rPr>
      <w:rFonts w:ascii="Courier New" w:eastAsia="Times New Roman" w:hAnsi="Courier New" w:cs="Arial"/>
      <w:snapToGrid w:val="0"/>
      <w:sz w:val="20"/>
      <w:szCs w:val="21"/>
    </w:rPr>
  </w:style>
  <w:style w:type="paragraph" w:customStyle="1" w:styleId="Default">
    <w:name w:val="Default"/>
    <w:rsid w:val="00D662B7"/>
    <w:pPr>
      <w:autoSpaceDE w:val="0"/>
      <w:autoSpaceDN w:val="0"/>
      <w:adjustRightInd w:val="0"/>
      <w:spacing w:after="0" w:line="240" w:lineRule="auto"/>
    </w:pPr>
    <w:rPr>
      <w:rFonts w:ascii="Verdana" w:eastAsia="Times New Roman" w:hAnsi="Verdana" w:cs="Verdana"/>
      <w:color w:val="000000"/>
      <w:sz w:val="24"/>
      <w:szCs w:val="24"/>
      <w:lang w:eastAsia="en-AU"/>
    </w:rPr>
  </w:style>
  <w:style w:type="paragraph" w:styleId="BodyText2">
    <w:name w:val="Body Text 2"/>
    <w:basedOn w:val="Normal"/>
    <w:link w:val="BodyText2Char"/>
    <w:uiPriority w:val="99"/>
    <w:semiHidden/>
    <w:unhideWhenUsed/>
    <w:rsid w:val="00D662B7"/>
    <w:pPr>
      <w:spacing w:line="480" w:lineRule="auto"/>
    </w:pPr>
  </w:style>
  <w:style w:type="character" w:customStyle="1" w:styleId="BodyText2Char">
    <w:name w:val="Body Text 2 Char"/>
    <w:basedOn w:val="DefaultParagraphFont"/>
    <w:link w:val="BodyText2"/>
    <w:uiPriority w:val="99"/>
    <w:semiHidden/>
    <w:rsid w:val="00D662B7"/>
    <w:rPr>
      <w:rFonts w:ascii="Arial" w:eastAsia="Times New Roman" w:hAnsi="Arial" w:cs="Arial"/>
      <w:snapToGrid w:val="0"/>
      <w:szCs w:val="21"/>
    </w:rPr>
  </w:style>
  <w:style w:type="character" w:customStyle="1" w:styleId="smalltext1">
    <w:name w:val="smalltext1"/>
    <w:basedOn w:val="DefaultParagraphFont"/>
    <w:rsid w:val="00D662B7"/>
    <w:rPr>
      <w:rFonts w:ascii="Verdana" w:hAnsi="Verdana" w:hint="default"/>
      <w:sz w:val="14"/>
      <w:szCs w:val="14"/>
    </w:rPr>
  </w:style>
  <w:style w:type="paragraph" w:customStyle="1" w:styleId="TableSub">
    <w:name w:val="Table Sub"/>
    <w:basedOn w:val="Normal"/>
    <w:link w:val="TableSubChar"/>
    <w:uiPriority w:val="99"/>
    <w:rsid w:val="00D662B7"/>
    <w:pPr>
      <w:spacing w:before="40" w:after="40"/>
      <w:jc w:val="left"/>
    </w:pPr>
    <w:rPr>
      <w:rFonts w:ascii="News Gothic MT" w:hAnsi="News Gothic MT"/>
      <w:sz w:val="20"/>
      <w:lang w:val="en-US"/>
    </w:rPr>
  </w:style>
  <w:style w:type="character" w:customStyle="1" w:styleId="TableSubChar">
    <w:name w:val="Table Sub Char"/>
    <w:link w:val="TableSub"/>
    <w:uiPriority w:val="99"/>
    <w:locked/>
    <w:rsid w:val="00D662B7"/>
    <w:rPr>
      <w:rFonts w:ascii="News Gothic MT" w:eastAsia="Times New Roman" w:hAnsi="News Gothic MT" w:cs="Arial"/>
      <w:snapToGrid w:val="0"/>
      <w:sz w:val="20"/>
      <w:szCs w:val="21"/>
      <w:lang w:val="en-US"/>
    </w:rPr>
  </w:style>
  <w:style w:type="paragraph" w:customStyle="1" w:styleId="PBACTableText">
    <w:name w:val="PBAC Table Text"/>
    <w:basedOn w:val="Normal"/>
    <w:link w:val="PBACTableTextChar"/>
    <w:rsid w:val="00D662B7"/>
    <w:pPr>
      <w:spacing w:before="40" w:after="40"/>
      <w:jc w:val="left"/>
    </w:pPr>
    <w:rPr>
      <w:rFonts w:ascii="News Gothic MT" w:hAnsi="News Gothic MT"/>
      <w:sz w:val="20"/>
      <w:lang w:val="en-US"/>
    </w:rPr>
  </w:style>
  <w:style w:type="character" w:customStyle="1" w:styleId="PBACTableTextChar">
    <w:name w:val="PBAC Table Text Char"/>
    <w:basedOn w:val="DefaultParagraphFont"/>
    <w:link w:val="PBACTableText"/>
    <w:rsid w:val="00D662B7"/>
    <w:rPr>
      <w:rFonts w:ascii="News Gothic MT" w:eastAsia="Times New Roman" w:hAnsi="News Gothic MT" w:cs="Arial"/>
      <w:snapToGrid w:val="0"/>
      <w:sz w:val="20"/>
      <w:szCs w:val="21"/>
      <w:lang w:val="en-US"/>
    </w:rPr>
  </w:style>
  <w:style w:type="paragraph" w:customStyle="1" w:styleId="TableNumbers">
    <w:name w:val="Table Numbers"/>
    <w:basedOn w:val="Normal"/>
    <w:rsid w:val="00D662B7"/>
    <w:pPr>
      <w:jc w:val="center"/>
    </w:pPr>
    <w:rPr>
      <w:sz w:val="20"/>
    </w:rPr>
  </w:style>
  <w:style w:type="paragraph" w:customStyle="1" w:styleId="tabletext1">
    <w:name w:val="table text"/>
    <w:basedOn w:val="TableNumbers"/>
    <w:rsid w:val="00D662B7"/>
    <w:pPr>
      <w:keepNext/>
      <w:jc w:val="left"/>
    </w:pPr>
    <w:rPr>
      <w:rFonts w:ascii="Arial Narrow" w:hAnsi="Arial Narrow"/>
      <w:color w:val="000000"/>
    </w:rPr>
  </w:style>
  <w:style w:type="paragraph" w:customStyle="1" w:styleId="tablenotes2">
    <w:name w:val="table notes"/>
    <w:basedOn w:val="BodyText2"/>
    <w:rsid w:val="00D662B7"/>
    <w:pPr>
      <w:spacing w:line="240" w:lineRule="auto"/>
    </w:pPr>
    <w:rPr>
      <w:snapToGrid/>
      <w:sz w:val="20"/>
    </w:rPr>
  </w:style>
  <w:style w:type="character" w:customStyle="1" w:styleId="st">
    <w:name w:val="st"/>
    <w:basedOn w:val="DefaultParagraphFont"/>
    <w:rsid w:val="00D662B7"/>
  </w:style>
  <w:style w:type="paragraph" w:customStyle="1" w:styleId="STATINtablenote">
    <w:name w:val="STATIN table note"/>
    <w:basedOn w:val="Normal"/>
    <w:link w:val="STATINtablenoteChar"/>
    <w:uiPriority w:val="99"/>
    <w:rsid w:val="00D662B7"/>
    <w:rPr>
      <w:snapToGrid/>
      <w:sz w:val="20"/>
    </w:rPr>
  </w:style>
  <w:style w:type="character" w:customStyle="1" w:styleId="STATINtablenoteChar">
    <w:name w:val="STATIN table note Char"/>
    <w:basedOn w:val="DefaultParagraphFont"/>
    <w:link w:val="STATINtablenote"/>
    <w:uiPriority w:val="99"/>
    <w:rsid w:val="00D662B7"/>
    <w:rPr>
      <w:rFonts w:ascii="Arial" w:eastAsia="Times New Roman" w:hAnsi="Arial" w:cs="Arial"/>
      <w:sz w:val="20"/>
      <w:szCs w:val="21"/>
    </w:rPr>
  </w:style>
  <w:style w:type="character" w:customStyle="1" w:styleId="highlight">
    <w:name w:val="highlight"/>
    <w:basedOn w:val="DefaultParagraphFont"/>
    <w:rsid w:val="00D662B7"/>
  </w:style>
  <w:style w:type="character" w:customStyle="1" w:styleId="TableText2">
    <w:name w:val="Table Text"/>
    <w:basedOn w:val="DefaultParagraphFont"/>
    <w:uiPriority w:val="4"/>
    <w:qFormat/>
    <w:rsid w:val="00D662B7"/>
    <w:rPr>
      <w:rFonts w:ascii="Arial Narrow" w:hAnsi="Arial Narrow" w:cs="Times New Roman"/>
      <w:sz w:val="20"/>
    </w:rPr>
  </w:style>
  <w:style w:type="table" w:customStyle="1" w:styleId="Submissionstandard">
    <w:name w:val="Submission standard"/>
    <w:basedOn w:val="TableNormal"/>
    <w:uiPriority w:val="99"/>
    <w:qFormat/>
    <w:rsid w:val="00D662B7"/>
    <w:pPr>
      <w:spacing w:after="0" w:line="240" w:lineRule="auto"/>
    </w:pPr>
    <w:rPr>
      <w:rFonts w:ascii="Arial Narrow" w:eastAsiaTheme="majorEastAsia" w:hAnsi="Arial Narrow"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News Gothic MT" w:hAnsi="News Gothic MT" w:cs="Times New Roman"/>
        <w:b/>
        <w:sz w:val="20"/>
      </w:rPr>
      <w:tblPr/>
      <w:tcPr>
        <w:shd w:val="clear" w:color="auto" w:fill="BFBFBF" w:themeFill="background1" w:themeFillShade="BF"/>
      </w:tcPr>
    </w:tblStylePr>
  </w:style>
  <w:style w:type="paragraph" w:customStyle="1" w:styleId="STATINtablecaption">
    <w:name w:val="STATIN table caption"/>
    <w:basedOn w:val="Normal"/>
    <w:link w:val="STATINtablecaptionChar"/>
    <w:uiPriority w:val="99"/>
    <w:rsid w:val="00D662B7"/>
    <w:pPr>
      <w:keepNext/>
      <w:ind w:left="1276" w:hanging="1276"/>
    </w:pPr>
    <w:rPr>
      <w:b/>
      <w:sz w:val="20"/>
    </w:rPr>
  </w:style>
  <w:style w:type="character" w:customStyle="1" w:styleId="STATINtablecaptionChar">
    <w:name w:val="STATIN table caption Char"/>
    <w:basedOn w:val="DefaultParagraphFont"/>
    <w:link w:val="STATINtablecaption"/>
    <w:uiPriority w:val="99"/>
    <w:locked/>
    <w:rsid w:val="00D662B7"/>
    <w:rPr>
      <w:rFonts w:ascii="Arial" w:eastAsia="Times New Roman" w:hAnsi="Arial" w:cs="Arial"/>
      <w:b/>
      <w:snapToGrid w:val="0"/>
      <w:sz w:val="20"/>
      <w:szCs w:val="21"/>
    </w:rPr>
  </w:style>
  <w:style w:type="paragraph" w:styleId="Revision">
    <w:name w:val="Revision"/>
    <w:hidden/>
    <w:uiPriority w:val="99"/>
    <w:semiHidden/>
    <w:rsid w:val="00D662B7"/>
    <w:pPr>
      <w:spacing w:after="0" w:line="240" w:lineRule="auto"/>
    </w:pPr>
    <w:rPr>
      <w:rFonts w:ascii="Times New Roman" w:eastAsia="Times New Roman" w:hAnsi="Times New Roman" w:cs="Arial"/>
      <w:color w:val="000000"/>
      <w:sz w:val="20"/>
      <w:szCs w:val="20"/>
    </w:rPr>
  </w:style>
  <w:style w:type="paragraph" w:styleId="DocumentMap">
    <w:name w:val="Document Map"/>
    <w:basedOn w:val="Normal"/>
    <w:link w:val="DocumentMapChar"/>
    <w:uiPriority w:val="99"/>
    <w:semiHidden/>
    <w:unhideWhenUsed/>
    <w:rsid w:val="00D662B7"/>
    <w:rPr>
      <w:rFonts w:ascii="Lucida Grande" w:hAnsi="Lucida Grande"/>
      <w:sz w:val="24"/>
      <w:szCs w:val="24"/>
    </w:rPr>
  </w:style>
  <w:style w:type="character" w:customStyle="1" w:styleId="DocumentMapChar">
    <w:name w:val="Document Map Char"/>
    <w:basedOn w:val="DefaultParagraphFont"/>
    <w:link w:val="DocumentMap"/>
    <w:uiPriority w:val="99"/>
    <w:semiHidden/>
    <w:rsid w:val="00D662B7"/>
    <w:rPr>
      <w:rFonts w:ascii="Lucida Grande" w:eastAsia="Times New Roman" w:hAnsi="Lucida Grande" w:cs="Arial"/>
      <w:snapToGrid w:val="0"/>
      <w:sz w:val="24"/>
      <w:szCs w:val="24"/>
    </w:rPr>
  </w:style>
  <w:style w:type="paragraph" w:styleId="TOC4">
    <w:name w:val="toc 4"/>
    <w:basedOn w:val="Normal"/>
    <w:next w:val="Normal"/>
    <w:autoRedefine/>
    <w:uiPriority w:val="39"/>
    <w:unhideWhenUsed/>
    <w:rsid w:val="00D662B7"/>
    <w:pPr>
      <w:spacing w:after="100" w:line="276" w:lineRule="auto"/>
      <w:ind w:left="660"/>
      <w:jc w:val="left"/>
    </w:pPr>
    <w:rPr>
      <w:rFonts w:asciiTheme="minorHAnsi" w:eastAsiaTheme="minorEastAsia" w:hAnsiTheme="minorHAnsi" w:cstheme="minorBidi"/>
    </w:rPr>
  </w:style>
  <w:style w:type="paragraph" w:styleId="TOC5">
    <w:name w:val="toc 5"/>
    <w:basedOn w:val="Normal"/>
    <w:next w:val="Normal"/>
    <w:autoRedefine/>
    <w:uiPriority w:val="39"/>
    <w:unhideWhenUsed/>
    <w:rsid w:val="00D662B7"/>
    <w:pPr>
      <w:spacing w:after="100" w:line="276" w:lineRule="auto"/>
      <w:ind w:left="880"/>
      <w:jc w:val="left"/>
    </w:pPr>
    <w:rPr>
      <w:rFonts w:asciiTheme="minorHAnsi" w:eastAsiaTheme="minorEastAsia" w:hAnsiTheme="minorHAnsi" w:cstheme="minorBidi"/>
    </w:rPr>
  </w:style>
  <w:style w:type="paragraph" w:styleId="TOC6">
    <w:name w:val="toc 6"/>
    <w:basedOn w:val="Normal"/>
    <w:next w:val="Normal"/>
    <w:autoRedefine/>
    <w:uiPriority w:val="39"/>
    <w:unhideWhenUsed/>
    <w:rsid w:val="00D662B7"/>
    <w:pPr>
      <w:spacing w:after="100" w:line="276" w:lineRule="auto"/>
      <w:ind w:left="1100"/>
      <w:jc w:val="left"/>
    </w:pPr>
    <w:rPr>
      <w:rFonts w:asciiTheme="minorHAnsi" w:eastAsiaTheme="minorEastAsia" w:hAnsiTheme="minorHAnsi" w:cstheme="minorBidi"/>
    </w:rPr>
  </w:style>
  <w:style w:type="paragraph" w:styleId="TOC7">
    <w:name w:val="toc 7"/>
    <w:basedOn w:val="Normal"/>
    <w:next w:val="Normal"/>
    <w:autoRedefine/>
    <w:uiPriority w:val="39"/>
    <w:unhideWhenUsed/>
    <w:rsid w:val="00D662B7"/>
    <w:pPr>
      <w:spacing w:after="100" w:line="276" w:lineRule="auto"/>
      <w:ind w:left="1320"/>
      <w:jc w:val="left"/>
    </w:pPr>
    <w:rPr>
      <w:rFonts w:asciiTheme="minorHAnsi" w:eastAsiaTheme="minorEastAsia" w:hAnsiTheme="minorHAnsi" w:cstheme="minorBidi"/>
    </w:rPr>
  </w:style>
  <w:style w:type="paragraph" w:styleId="TOC8">
    <w:name w:val="toc 8"/>
    <w:basedOn w:val="Normal"/>
    <w:next w:val="Normal"/>
    <w:autoRedefine/>
    <w:uiPriority w:val="39"/>
    <w:unhideWhenUsed/>
    <w:rsid w:val="00D662B7"/>
    <w:pPr>
      <w:spacing w:after="100" w:line="276" w:lineRule="auto"/>
      <w:ind w:left="1540"/>
      <w:jc w:val="left"/>
    </w:pPr>
    <w:rPr>
      <w:rFonts w:asciiTheme="minorHAnsi" w:eastAsiaTheme="minorEastAsia" w:hAnsiTheme="minorHAnsi" w:cstheme="minorBidi"/>
    </w:rPr>
  </w:style>
  <w:style w:type="paragraph" w:styleId="TOC9">
    <w:name w:val="toc 9"/>
    <w:basedOn w:val="Normal"/>
    <w:next w:val="Normal"/>
    <w:autoRedefine/>
    <w:uiPriority w:val="39"/>
    <w:unhideWhenUsed/>
    <w:rsid w:val="00D662B7"/>
    <w:pPr>
      <w:spacing w:after="100" w:line="276" w:lineRule="auto"/>
      <w:ind w:left="1760"/>
      <w:jc w:val="left"/>
    </w:pPr>
    <w:rPr>
      <w:rFonts w:asciiTheme="minorHAnsi" w:eastAsiaTheme="minorEastAsia" w:hAnsiTheme="minorHAnsi" w:cstheme="minorBidi"/>
    </w:rPr>
  </w:style>
  <w:style w:type="paragraph" w:customStyle="1" w:styleId="Title1">
    <w:name w:val="Title1"/>
    <w:basedOn w:val="Normal"/>
    <w:rsid w:val="00D662B7"/>
    <w:pPr>
      <w:spacing w:before="100" w:beforeAutospacing="1" w:after="100" w:afterAutospacing="1"/>
      <w:jc w:val="left"/>
    </w:pPr>
    <w:rPr>
      <w:rFonts w:ascii="Times New Roman" w:hAnsi="Times New Roman"/>
      <w:sz w:val="24"/>
      <w:szCs w:val="24"/>
      <w:lang w:eastAsia="en-GB"/>
    </w:rPr>
  </w:style>
  <w:style w:type="paragraph" w:customStyle="1" w:styleId="desc">
    <w:name w:val="desc"/>
    <w:basedOn w:val="Normal"/>
    <w:rsid w:val="00D662B7"/>
    <w:pPr>
      <w:spacing w:before="100" w:beforeAutospacing="1" w:after="100" w:afterAutospacing="1"/>
      <w:jc w:val="left"/>
    </w:pPr>
    <w:rPr>
      <w:rFonts w:ascii="Times New Roman" w:hAnsi="Times New Roman"/>
      <w:sz w:val="24"/>
      <w:szCs w:val="24"/>
      <w:lang w:eastAsia="en-GB"/>
    </w:rPr>
  </w:style>
  <w:style w:type="paragraph" w:customStyle="1" w:styleId="details">
    <w:name w:val="details"/>
    <w:basedOn w:val="Normal"/>
    <w:rsid w:val="00D662B7"/>
    <w:pPr>
      <w:spacing w:before="100" w:beforeAutospacing="1" w:after="100" w:afterAutospacing="1"/>
      <w:jc w:val="left"/>
    </w:pPr>
    <w:rPr>
      <w:rFonts w:ascii="Times New Roman" w:hAnsi="Times New Roman"/>
      <w:sz w:val="24"/>
      <w:szCs w:val="24"/>
      <w:lang w:eastAsia="en-GB"/>
    </w:rPr>
  </w:style>
  <w:style w:type="character" w:customStyle="1" w:styleId="jrnl">
    <w:name w:val="jrnl"/>
    <w:basedOn w:val="DefaultParagraphFont"/>
    <w:rsid w:val="00D662B7"/>
  </w:style>
  <w:style w:type="paragraph" w:customStyle="1" w:styleId="Corpsdetextemarge">
    <w:name w:val="Corps de texte marge"/>
    <w:basedOn w:val="BodyText"/>
    <w:uiPriority w:val="99"/>
    <w:rsid w:val="00D662B7"/>
    <w:rPr>
      <w:rFonts w:ascii="Times" w:hAnsi="Times"/>
      <w:sz w:val="24"/>
      <w:lang w:val="en-US"/>
    </w:rPr>
  </w:style>
  <w:style w:type="paragraph" w:customStyle="1" w:styleId="DIABtabletext">
    <w:name w:val="DIAB table text"/>
    <w:basedOn w:val="Normal"/>
    <w:link w:val="DIABtabletextChar"/>
    <w:rsid w:val="00D662B7"/>
    <w:pPr>
      <w:autoSpaceDE w:val="0"/>
      <w:autoSpaceDN w:val="0"/>
      <w:adjustRightInd w:val="0"/>
      <w:spacing w:line="276" w:lineRule="auto"/>
    </w:pPr>
    <w:rPr>
      <w:rFonts w:eastAsiaTheme="minorHAnsi"/>
      <w:color w:val="000000"/>
      <w:sz w:val="20"/>
    </w:rPr>
  </w:style>
  <w:style w:type="character" w:customStyle="1" w:styleId="DIABtabletextChar">
    <w:name w:val="DIAB table text Char"/>
    <w:basedOn w:val="DefaultParagraphFont"/>
    <w:link w:val="DIABtabletext"/>
    <w:rsid w:val="00D662B7"/>
    <w:rPr>
      <w:rFonts w:ascii="Arial" w:hAnsi="Arial" w:cs="Arial"/>
      <w:snapToGrid w:val="0"/>
      <w:color w:val="000000"/>
      <w:sz w:val="20"/>
      <w:szCs w:val="21"/>
    </w:rPr>
  </w:style>
  <w:style w:type="paragraph" w:customStyle="1" w:styleId="PFNumLevel2">
    <w:name w:val="PF (Num) Level 2"/>
    <w:basedOn w:val="Normal"/>
    <w:rsid w:val="00D662B7"/>
    <w:pPr>
      <w:numPr>
        <w:ilvl w:val="1"/>
        <w:numId w:val="2"/>
      </w:numPr>
      <w:tabs>
        <w:tab w:val="left" w:pos="2773"/>
        <w:tab w:val="left" w:pos="3697"/>
        <w:tab w:val="left" w:pos="4621"/>
        <w:tab w:val="left" w:pos="5545"/>
        <w:tab w:val="left" w:pos="6469"/>
        <w:tab w:val="left" w:pos="7394"/>
        <w:tab w:val="left" w:pos="8318"/>
        <w:tab w:val="right" w:pos="8930"/>
      </w:tabs>
      <w:spacing w:before="120" w:after="120" w:line="276" w:lineRule="auto"/>
      <w:jc w:val="left"/>
    </w:pPr>
    <w:rPr>
      <w:color w:val="000000"/>
      <w:sz w:val="21"/>
    </w:rPr>
  </w:style>
  <w:style w:type="paragraph" w:customStyle="1" w:styleId="PFNumLevel3">
    <w:name w:val="PF (Num) Level 3"/>
    <w:basedOn w:val="Normal"/>
    <w:rsid w:val="00D662B7"/>
    <w:pPr>
      <w:numPr>
        <w:ilvl w:val="2"/>
        <w:numId w:val="2"/>
      </w:numPr>
      <w:tabs>
        <w:tab w:val="left" w:pos="3697"/>
        <w:tab w:val="left" w:pos="4621"/>
        <w:tab w:val="left" w:pos="5545"/>
        <w:tab w:val="left" w:pos="6469"/>
        <w:tab w:val="left" w:pos="7394"/>
        <w:tab w:val="left" w:pos="8318"/>
        <w:tab w:val="right" w:pos="8930"/>
      </w:tabs>
      <w:spacing w:before="120" w:after="120" w:line="276" w:lineRule="auto"/>
      <w:jc w:val="left"/>
    </w:pPr>
    <w:rPr>
      <w:color w:val="000000"/>
      <w:sz w:val="21"/>
    </w:rPr>
  </w:style>
  <w:style w:type="paragraph" w:customStyle="1" w:styleId="PFNumLevel4">
    <w:name w:val="PF (Num) Level 4"/>
    <w:basedOn w:val="Normal"/>
    <w:rsid w:val="00D662B7"/>
    <w:pPr>
      <w:numPr>
        <w:ilvl w:val="3"/>
        <w:numId w:val="2"/>
      </w:numPr>
      <w:tabs>
        <w:tab w:val="left" w:pos="4621"/>
        <w:tab w:val="left" w:pos="5545"/>
        <w:tab w:val="left" w:pos="6469"/>
        <w:tab w:val="left" w:pos="7394"/>
        <w:tab w:val="left" w:pos="8318"/>
        <w:tab w:val="right" w:pos="8930"/>
      </w:tabs>
      <w:spacing w:before="120" w:after="120" w:line="276" w:lineRule="auto"/>
      <w:jc w:val="left"/>
    </w:pPr>
    <w:rPr>
      <w:color w:val="000000"/>
      <w:sz w:val="21"/>
    </w:rPr>
  </w:style>
  <w:style w:type="paragraph" w:customStyle="1" w:styleId="PFNumLevel5">
    <w:name w:val="PF (Num) Level 5"/>
    <w:basedOn w:val="Normal"/>
    <w:rsid w:val="00D662B7"/>
    <w:pPr>
      <w:numPr>
        <w:ilvl w:val="4"/>
        <w:numId w:val="2"/>
      </w:numPr>
      <w:tabs>
        <w:tab w:val="left" w:pos="2773"/>
        <w:tab w:val="left" w:pos="3697"/>
        <w:tab w:val="left" w:pos="4621"/>
        <w:tab w:val="left" w:pos="5545"/>
        <w:tab w:val="left" w:pos="6469"/>
        <w:tab w:val="left" w:pos="7394"/>
        <w:tab w:val="left" w:pos="8318"/>
        <w:tab w:val="right" w:pos="8930"/>
      </w:tabs>
      <w:spacing w:before="120" w:after="120" w:line="276" w:lineRule="auto"/>
      <w:jc w:val="left"/>
    </w:pPr>
    <w:rPr>
      <w:color w:val="000000"/>
      <w:sz w:val="21"/>
    </w:rPr>
  </w:style>
  <w:style w:type="paragraph" w:customStyle="1" w:styleId="Heading1A">
    <w:name w:val="Heading 1A"/>
    <w:basedOn w:val="Heading1"/>
    <w:next w:val="Normal"/>
    <w:rsid w:val="00D662B7"/>
    <w:pPr>
      <w:keepNext/>
      <w:numPr>
        <w:numId w:val="2"/>
      </w:numPr>
      <w:tabs>
        <w:tab w:val="left" w:pos="924"/>
        <w:tab w:val="left" w:pos="1848"/>
        <w:tab w:val="left" w:pos="2773"/>
        <w:tab w:val="left" w:pos="3697"/>
        <w:tab w:val="left" w:pos="4621"/>
        <w:tab w:val="left" w:pos="5545"/>
        <w:tab w:val="left" w:pos="6469"/>
        <w:tab w:val="left" w:pos="7394"/>
        <w:tab w:val="left" w:pos="8318"/>
        <w:tab w:val="right" w:pos="8930"/>
      </w:tabs>
      <w:spacing w:before="400" w:after="120" w:line="276" w:lineRule="auto"/>
    </w:pPr>
    <w:rPr>
      <w:b w:val="0"/>
      <w:caps w:val="0"/>
      <w:color w:val="000000"/>
      <w:kern w:val="28"/>
    </w:rPr>
  </w:style>
  <w:style w:type="paragraph" w:customStyle="1" w:styleId="PFNumLevel6">
    <w:name w:val="PF (Num) Level 6"/>
    <w:basedOn w:val="PFNumLevel4"/>
    <w:rsid w:val="00D662B7"/>
    <w:pPr>
      <w:numPr>
        <w:ilvl w:val="5"/>
      </w:numPr>
    </w:pPr>
  </w:style>
  <w:style w:type="paragraph" w:customStyle="1" w:styleId="EndNoteBibliographyTitle">
    <w:name w:val="EndNote Bibliography Title"/>
    <w:basedOn w:val="Normal"/>
    <w:link w:val="EndNoteBibliographyTitleChar"/>
    <w:rsid w:val="00D662B7"/>
    <w:pPr>
      <w:spacing w:line="276" w:lineRule="auto"/>
      <w:jc w:val="center"/>
    </w:pPr>
    <w:rPr>
      <w:rFonts w:eastAsiaTheme="minorEastAsia"/>
      <w:noProof/>
      <w:lang w:val="en-US"/>
    </w:rPr>
  </w:style>
  <w:style w:type="character" w:customStyle="1" w:styleId="EndNoteBibliographyTitleChar">
    <w:name w:val="EndNote Bibliography Title Char"/>
    <w:basedOn w:val="DefaultParagraphFont"/>
    <w:link w:val="EndNoteBibliographyTitle"/>
    <w:rsid w:val="00D662B7"/>
    <w:rPr>
      <w:rFonts w:ascii="Arial" w:eastAsiaTheme="minorEastAsia" w:hAnsi="Arial" w:cs="Arial"/>
      <w:noProof/>
      <w:snapToGrid w:val="0"/>
      <w:szCs w:val="21"/>
      <w:lang w:val="en-US"/>
    </w:rPr>
  </w:style>
  <w:style w:type="paragraph" w:customStyle="1" w:styleId="EndNoteBibliography">
    <w:name w:val="EndNote Bibliography"/>
    <w:basedOn w:val="Normal"/>
    <w:link w:val="EndNoteBibliographyChar"/>
    <w:rsid w:val="00D662B7"/>
    <w:pPr>
      <w:spacing w:after="200"/>
      <w:jc w:val="left"/>
    </w:pPr>
    <w:rPr>
      <w:rFonts w:eastAsiaTheme="minorEastAsia"/>
      <w:noProof/>
      <w:lang w:val="en-US"/>
    </w:rPr>
  </w:style>
  <w:style w:type="character" w:customStyle="1" w:styleId="EndNoteBibliographyChar">
    <w:name w:val="EndNote Bibliography Char"/>
    <w:basedOn w:val="DefaultParagraphFont"/>
    <w:link w:val="EndNoteBibliography"/>
    <w:rsid w:val="00D662B7"/>
    <w:rPr>
      <w:rFonts w:ascii="Arial" w:eastAsiaTheme="minorEastAsia" w:hAnsi="Arial" w:cs="Arial"/>
      <w:noProof/>
      <w:snapToGrid w:val="0"/>
      <w:szCs w:val="21"/>
      <w:lang w:val="en-US"/>
    </w:rPr>
  </w:style>
  <w:style w:type="character" w:customStyle="1" w:styleId="dbname">
    <w:name w:val="dbname"/>
    <w:basedOn w:val="DefaultParagraphFont"/>
    <w:rsid w:val="00D662B7"/>
  </w:style>
  <w:style w:type="character" w:customStyle="1" w:styleId="dbdate">
    <w:name w:val="dbdate"/>
    <w:basedOn w:val="DefaultParagraphFont"/>
    <w:rsid w:val="00D662B7"/>
  </w:style>
  <w:style w:type="paragraph" w:customStyle="1" w:styleId="TableFooter">
    <w:name w:val="Table Footer"/>
    <w:basedOn w:val="Normal"/>
    <w:qFormat/>
    <w:rsid w:val="00D662B7"/>
    <w:rPr>
      <w:rFonts w:ascii="Arial Narrow" w:hAnsi="Arial Narrow"/>
      <w:sz w:val="18"/>
    </w:rPr>
  </w:style>
  <w:style w:type="paragraph" w:customStyle="1" w:styleId="Diabetes">
    <w:name w:val="Diabetes"/>
    <w:basedOn w:val="Tablenotes1"/>
    <w:link w:val="DiabetesChar"/>
    <w:rsid w:val="00D662B7"/>
  </w:style>
  <w:style w:type="character" w:customStyle="1" w:styleId="DiabetesChar">
    <w:name w:val="Diabetes Char"/>
    <w:basedOn w:val="TablenotesChar"/>
    <w:link w:val="Diabetes"/>
    <w:rsid w:val="00D662B7"/>
    <w:rPr>
      <w:rFonts w:ascii="Arial Narrow" w:eastAsia="Times New Roman" w:hAnsi="Arial Narrow" w:cs="Arial"/>
      <w:snapToGrid w:val="0"/>
      <w:sz w:val="18"/>
      <w:szCs w:val="18"/>
    </w:rPr>
  </w:style>
  <w:style w:type="numbering" w:customStyle="1" w:styleId="Style1">
    <w:name w:val="Style1"/>
    <w:uiPriority w:val="99"/>
    <w:rsid w:val="00D662B7"/>
    <w:pPr>
      <w:numPr>
        <w:numId w:val="12"/>
      </w:numPr>
    </w:pPr>
  </w:style>
  <w:style w:type="table" w:customStyle="1" w:styleId="TableGrid1">
    <w:name w:val="Table Grid1"/>
    <w:basedOn w:val="TableNormal"/>
    <w:next w:val="TableGrid"/>
    <w:uiPriority w:val="59"/>
    <w:rsid w:val="00D662B7"/>
    <w:pPr>
      <w:spacing w:after="0" w:line="240" w:lineRule="auto"/>
    </w:pPr>
    <w:rPr>
      <w:rFonts w:ascii="Calibri" w:eastAsia="Times New Roman"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1">
    <w:name w:val="Bullets 1"/>
    <w:basedOn w:val="ListParagraph"/>
    <w:link w:val="Bullets1Char"/>
    <w:rsid w:val="00D662B7"/>
    <w:pPr>
      <w:widowControl/>
      <w:spacing w:before="60" w:line="300" w:lineRule="atLeast"/>
      <w:ind w:left="714" w:hanging="357"/>
      <w:contextualSpacing w:val="0"/>
      <w:jc w:val="left"/>
    </w:pPr>
    <w:rPr>
      <w:rFonts w:ascii="Gill Sans MT" w:eastAsia="Times" w:hAnsi="Gill Sans MT" w:cs="Calibri"/>
      <w:noProof/>
      <w:snapToGrid/>
      <w:sz w:val="20"/>
      <w:szCs w:val="20"/>
      <w:lang w:val="en-US"/>
    </w:rPr>
  </w:style>
  <w:style w:type="character" w:customStyle="1" w:styleId="Bullets1Char">
    <w:name w:val="Bullets 1 Char"/>
    <w:link w:val="Bullets1"/>
    <w:rsid w:val="00D662B7"/>
    <w:rPr>
      <w:rFonts w:ascii="Gill Sans MT" w:eastAsia="Times" w:hAnsi="Gill Sans MT" w:cs="Calibri"/>
      <w:noProof/>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2B7"/>
    <w:pPr>
      <w:widowControl w:val="0"/>
      <w:spacing w:after="0" w:line="240" w:lineRule="auto"/>
      <w:jc w:val="both"/>
    </w:pPr>
    <w:rPr>
      <w:rFonts w:ascii="Arial" w:eastAsia="Times New Roman" w:hAnsi="Arial" w:cs="Arial"/>
      <w:snapToGrid w:val="0"/>
      <w:szCs w:val="21"/>
    </w:rPr>
  </w:style>
  <w:style w:type="paragraph" w:styleId="Heading1">
    <w:name w:val="heading 1"/>
    <w:basedOn w:val="Normal"/>
    <w:next w:val="Normal"/>
    <w:link w:val="Heading1Char"/>
    <w:qFormat/>
    <w:rsid w:val="00D662B7"/>
    <w:pPr>
      <w:ind w:left="720" w:hanging="720"/>
      <w:outlineLvl w:val="0"/>
    </w:pPr>
    <w:rPr>
      <w:rFonts w:ascii="Times New Roman" w:hAnsi="Times New Roman" w:cs="Times New Roman"/>
      <w:b/>
      <w:caps/>
      <w:sz w:val="24"/>
      <w:szCs w:val="24"/>
    </w:rPr>
  </w:style>
  <w:style w:type="paragraph" w:styleId="Heading2">
    <w:name w:val="heading 2"/>
    <w:basedOn w:val="Normal"/>
    <w:next w:val="Normal"/>
    <w:link w:val="Heading2Char"/>
    <w:uiPriority w:val="9"/>
    <w:qFormat/>
    <w:rsid w:val="00D662B7"/>
    <w:pPr>
      <w:outlineLvl w:val="1"/>
    </w:pPr>
    <w:rPr>
      <w:rFonts w:ascii="Times New Roman" w:hAnsi="Times New Roman" w:cs="Times New Roman"/>
      <w:sz w:val="24"/>
      <w:szCs w:val="24"/>
      <w:u w:val="single"/>
    </w:rPr>
  </w:style>
  <w:style w:type="paragraph" w:styleId="Heading3">
    <w:name w:val="heading 3"/>
    <w:basedOn w:val="Normal"/>
    <w:next w:val="Normal"/>
    <w:link w:val="Heading3Char"/>
    <w:qFormat/>
    <w:rsid w:val="00C640CA"/>
    <w:pPr>
      <w:keepNext/>
      <w:outlineLvl w:val="2"/>
    </w:pPr>
    <w:rPr>
      <w:rFonts w:ascii="Arial Narrow" w:hAnsi="Arial Narrow" w:cs="Times New Roman"/>
      <w:b/>
      <w:bCs/>
      <w:sz w:val="20"/>
      <w:szCs w:val="24"/>
    </w:rPr>
  </w:style>
  <w:style w:type="paragraph" w:styleId="Heading4">
    <w:name w:val="heading 4"/>
    <w:basedOn w:val="Normal"/>
    <w:next w:val="Normal"/>
    <w:link w:val="Heading4Char"/>
    <w:uiPriority w:val="9"/>
    <w:qFormat/>
    <w:rsid w:val="00D662B7"/>
    <w:pPr>
      <w:jc w:val="left"/>
      <w:outlineLvl w:val="3"/>
    </w:pPr>
    <w:rPr>
      <w:i/>
      <w:smallCaps/>
      <w:spacing w:val="10"/>
    </w:rPr>
  </w:style>
  <w:style w:type="paragraph" w:styleId="Heading5">
    <w:name w:val="heading 5"/>
    <w:basedOn w:val="Normal"/>
    <w:next w:val="Normal"/>
    <w:link w:val="Heading5Char"/>
    <w:uiPriority w:val="9"/>
    <w:rsid w:val="00D662B7"/>
    <w:pPr>
      <w:spacing w:before="200"/>
      <w:jc w:val="left"/>
      <w:outlineLvl w:val="4"/>
    </w:pPr>
    <w:rPr>
      <w:i/>
      <w:smallCaps/>
      <w:spacing w:val="10"/>
      <w:szCs w:val="26"/>
      <w:u w:val="single"/>
    </w:rPr>
  </w:style>
  <w:style w:type="paragraph" w:styleId="Heading6">
    <w:name w:val="heading 6"/>
    <w:basedOn w:val="Normal"/>
    <w:next w:val="Normal"/>
    <w:link w:val="Heading6Char"/>
    <w:uiPriority w:val="9"/>
    <w:rsid w:val="00D662B7"/>
    <w:pPr>
      <w:jc w:val="left"/>
      <w:outlineLvl w:val="5"/>
    </w:pPr>
    <w:rPr>
      <w:smallCaps/>
      <w:color w:val="C0504D"/>
      <w:spacing w:val="5"/>
    </w:rPr>
  </w:style>
  <w:style w:type="paragraph" w:styleId="Heading7">
    <w:name w:val="heading 7"/>
    <w:basedOn w:val="Normal"/>
    <w:next w:val="Normal"/>
    <w:link w:val="Heading7Char"/>
    <w:uiPriority w:val="9"/>
    <w:rsid w:val="00D662B7"/>
    <w:pPr>
      <w:jc w:val="left"/>
      <w:outlineLvl w:val="6"/>
    </w:pPr>
    <w:rPr>
      <w:b/>
      <w:smallCaps/>
      <w:color w:val="C0504D"/>
      <w:spacing w:val="10"/>
    </w:rPr>
  </w:style>
  <w:style w:type="paragraph" w:styleId="Heading8">
    <w:name w:val="heading 8"/>
    <w:basedOn w:val="Normal"/>
    <w:next w:val="Normal"/>
    <w:link w:val="Heading8Char"/>
    <w:uiPriority w:val="9"/>
    <w:rsid w:val="00D662B7"/>
    <w:pPr>
      <w:jc w:val="left"/>
      <w:outlineLvl w:val="7"/>
    </w:pPr>
    <w:rPr>
      <w:b/>
      <w:i/>
      <w:smallCaps/>
      <w:color w:val="943634"/>
    </w:rPr>
  </w:style>
  <w:style w:type="paragraph" w:styleId="Heading9">
    <w:name w:val="heading 9"/>
    <w:basedOn w:val="Normal"/>
    <w:next w:val="Normal"/>
    <w:link w:val="Heading9Char"/>
    <w:uiPriority w:val="9"/>
    <w:rsid w:val="00D662B7"/>
    <w:pPr>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62B7"/>
    <w:rPr>
      <w:rFonts w:ascii="Times New Roman" w:eastAsia="Times New Roman" w:hAnsi="Times New Roman" w:cs="Times New Roman"/>
      <w:b/>
      <w:caps/>
      <w:snapToGrid w:val="0"/>
      <w:sz w:val="24"/>
      <w:szCs w:val="24"/>
    </w:rPr>
  </w:style>
  <w:style w:type="character" w:customStyle="1" w:styleId="Heading2Char">
    <w:name w:val="Heading 2 Char"/>
    <w:basedOn w:val="DefaultParagraphFont"/>
    <w:link w:val="Heading2"/>
    <w:uiPriority w:val="9"/>
    <w:rsid w:val="00D662B7"/>
    <w:rPr>
      <w:rFonts w:ascii="Times New Roman" w:eastAsia="Times New Roman" w:hAnsi="Times New Roman" w:cs="Times New Roman"/>
      <w:snapToGrid w:val="0"/>
      <w:sz w:val="24"/>
      <w:szCs w:val="24"/>
      <w:u w:val="single"/>
    </w:rPr>
  </w:style>
  <w:style w:type="character" w:customStyle="1" w:styleId="Heading3Char">
    <w:name w:val="Heading 3 Char"/>
    <w:basedOn w:val="DefaultParagraphFont"/>
    <w:link w:val="Heading3"/>
    <w:rsid w:val="00C640CA"/>
    <w:rPr>
      <w:rFonts w:ascii="Arial Narrow" w:eastAsia="Times New Roman" w:hAnsi="Arial Narrow" w:cs="Times New Roman"/>
      <w:b/>
      <w:bCs/>
      <w:snapToGrid w:val="0"/>
      <w:sz w:val="20"/>
      <w:szCs w:val="24"/>
    </w:rPr>
  </w:style>
  <w:style w:type="character" w:customStyle="1" w:styleId="Heading4Char">
    <w:name w:val="Heading 4 Char"/>
    <w:basedOn w:val="DefaultParagraphFont"/>
    <w:link w:val="Heading4"/>
    <w:uiPriority w:val="9"/>
    <w:rsid w:val="00D662B7"/>
    <w:rPr>
      <w:rFonts w:ascii="Arial" w:eastAsia="Times New Roman" w:hAnsi="Arial" w:cs="Arial"/>
      <w:i/>
      <w:smallCaps/>
      <w:snapToGrid w:val="0"/>
      <w:spacing w:val="10"/>
      <w:szCs w:val="21"/>
    </w:rPr>
  </w:style>
  <w:style w:type="character" w:customStyle="1" w:styleId="Heading5Char">
    <w:name w:val="Heading 5 Char"/>
    <w:basedOn w:val="DefaultParagraphFont"/>
    <w:link w:val="Heading5"/>
    <w:uiPriority w:val="9"/>
    <w:rsid w:val="00D662B7"/>
    <w:rPr>
      <w:rFonts w:ascii="Arial" w:eastAsia="Times New Roman" w:hAnsi="Arial" w:cs="Arial"/>
      <w:i/>
      <w:smallCaps/>
      <w:snapToGrid w:val="0"/>
      <w:spacing w:val="10"/>
      <w:szCs w:val="26"/>
      <w:u w:val="single"/>
    </w:rPr>
  </w:style>
  <w:style w:type="character" w:customStyle="1" w:styleId="Heading6Char">
    <w:name w:val="Heading 6 Char"/>
    <w:basedOn w:val="DefaultParagraphFont"/>
    <w:link w:val="Heading6"/>
    <w:uiPriority w:val="9"/>
    <w:rsid w:val="00D662B7"/>
    <w:rPr>
      <w:rFonts w:ascii="Arial" w:eastAsia="Times New Roman" w:hAnsi="Arial" w:cs="Arial"/>
      <w:smallCaps/>
      <w:snapToGrid w:val="0"/>
      <w:color w:val="C0504D"/>
      <w:spacing w:val="5"/>
      <w:szCs w:val="21"/>
    </w:rPr>
  </w:style>
  <w:style w:type="character" w:customStyle="1" w:styleId="Heading7Char">
    <w:name w:val="Heading 7 Char"/>
    <w:basedOn w:val="DefaultParagraphFont"/>
    <w:link w:val="Heading7"/>
    <w:uiPriority w:val="9"/>
    <w:rsid w:val="00D662B7"/>
    <w:rPr>
      <w:rFonts w:ascii="Arial" w:eastAsia="Times New Roman" w:hAnsi="Arial" w:cs="Arial"/>
      <w:b/>
      <w:smallCaps/>
      <w:snapToGrid w:val="0"/>
      <w:color w:val="C0504D"/>
      <w:spacing w:val="10"/>
      <w:szCs w:val="21"/>
    </w:rPr>
  </w:style>
  <w:style w:type="character" w:customStyle="1" w:styleId="Heading8Char">
    <w:name w:val="Heading 8 Char"/>
    <w:basedOn w:val="DefaultParagraphFont"/>
    <w:link w:val="Heading8"/>
    <w:uiPriority w:val="9"/>
    <w:rsid w:val="00D662B7"/>
    <w:rPr>
      <w:rFonts w:ascii="Arial" w:eastAsia="Times New Roman" w:hAnsi="Arial" w:cs="Arial"/>
      <w:b/>
      <w:i/>
      <w:smallCaps/>
      <w:snapToGrid w:val="0"/>
      <w:color w:val="943634"/>
      <w:szCs w:val="21"/>
    </w:rPr>
  </w:style>
  <w:style w:type="character" w:customStyle="1" w:styleId="Heading9Char">
    <w:name w:val="Heading 9 Char"/>
    <w:basedOn w:val="DefaultParagraphFont"/>
    <w:link w:val="Heading9"/>
    <w:uiPriority w:val="9"/>
    <w:rsid w:val="00D662B7"/>
    <w:rPr>
      <w:rFonts w:ascii="Arial" w:eastAsia="Times New Roman" w:hAnsi="Arial" w:cs="Arial"/>
      <w:b/>
      <w:i/>
      <w:smallCaps/>
      <w:snapToGrid w:val="0"/>
      <w:color w:val="622423"/>
      <w:szCs w:val="21"/>
    </w:rPr>
  </w:style>
  <w:style w:type="character" w:styleId="Hyperlink">
    <w:name w:val="Hyperlink"/>
    <w:basedOn w:val="DefaultParagraphFont"/>
    <w:uiPriority w:val="99"/>
    <w:rsid w:val="00D662B7"/>
    <w:rPr>
      <w:rFonts w:cs="Times New Roman"/>
      <w:color w:val="0000FF"/>
      <w:u w:val="single"/>
    </w:rPr>
  </w:style>
  <w:style w:type="table" w:styleId="TableGrid">
    <w:name w:val="Table Grid"/>
    <w:basedOn w:val="TableNormal"/>
    <w:uiPriority w:val="59"/>
    <w:rsid w:val="00D662B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s">
    <w:name w:val="Table Notes"/>
    <w:basedOn w:val="Normal"/>
    <w:uiPriority w:val="99"/>
    <w:rsid w:val="00D662B7"/>
  </w:style>
  <w:style w:type="paragraph" w:customStyle="1" w:styleId="TableHeading">
    <w:name w:val="Table Heading"/>
    <w:basedOn w:val="Normal"/>
    <w:uiPriority w:val="99"/>
    <w:rsid w:val="00D662B7"/>
    <w:rPr>
      <w:b/>
    </w:rPr>
  </w:style>
  <w:style w:type="paragraph" w:styleId="Caption">
    <w:name w:val="caption"/>
    <w:aliases w:val="Table caption"/>
    <w:basedOn w:val="Normal"/>
    <w:next w:val="Normal"/>
    <w:uiPriority w:val="35"/>
    <w:qFormat/>
    <w:rsid w:val="00D662B7"/>
    <w:pPr>
      <w:keepNext/>
    </w:pPr>
    <w:rPr>
      <w:rFonts w:ascii="Arial Narrow" w:hAnsi="Arial Narrow"/>
      <w:b/>
      <w:bCs/>
      <w:sz w:val="20"/>
    </w:rPr>
  </w:style>
  <w:style w:type="paragraph" w:styleId="Title">
    <w:name w:val="Title"/>
    <w:basedOn w:val="Normal"/>
    <w:next w:val="Normal"/>
    <w:link w:val="TitleChar"/>
    <w:uiPriority w:val="10"/>
    <w:rsid w:val="00D662B7"/>
    <w:pPr>
      <w:pBdr>
        <w:top w:val="single" w:sz="12" w:space="1" w:color="C0504D"/>
      </w:pBdr>
      <w:jc w:val="right"/>
    </w:pPr>
    <w:rPr>
      <w:smallCaps/>
      <w:sz w:val="48"/>
      <w:szCs w:val="48"/>
    </w:rPr>
  </w:style>
  <w:style w:type="character" w:customStyle="1" w:styleId="TitleChar">
    <w:name w:val="Title Char"/>
    <w:basedOn w:val="DefaultParagraphFont"/>
    <w:link w:val="Title"/>
    <w:uiPriority w:val="10"/>
    <w:rsid w:val="00D662B7"/>
    <w:rPr>
      <w:rFonts w:ascii="Arial" w:eastAsia="Times New Roman" w:hAnsi="Arial" w:cs="Arial"/>
      <w:smallCaps/>
      <w:snapToGrid w:val="0"/>
      <w:sz w:val="48"/>
      <w:szCs w:val="48"/>
    </w:rPr>
  </w:style>
  <w:style w:type="paragraph" w:styleId="Subtitle">
    <w:name w:val="Subtitle"/>
    <w:basedOn w:val="Normal"/>
    <w:next w:val="Normal"/>
    <w:link w:val="SubtitleChar"/>
    <w:uiPriority w:val="11"/>
    <w:rsid w:val="00D662B7"/>
    <w:pPr>
      <w:spacing w:after="720"/>
      <w:jc w:val="right"/>
    </w:pPr>
    <w:rPr>
      <w:rFonts w:ascii="Cambria" w:hAnsi="Cambria"/>
    </w:rPr>
  </w:style>
  <w:style w:type="character" w:customStyle="1" w:styleId="SubtitleChar">
    <w:name w:val="Subtitle Char"/>
    <w:basedOn w:val="DefaultParagraphFont"/>
    <w:link w:val="Subtitle"/>
    <w:uiPriority w:val="11"/>
    <w:rsid w:val="00D662B7"/>
    <w:rPr>
      <w:rFonts w:ascii="Cambria" w:eastAsia="Times New Roman" w:hAnsi="Cambria" w:cs="Arial"/>
      <w:snapToGrid w:val="0"/>
      <w:szCs w:val="21"/>
    </w:rPr>
  </w:style>
  <w:style w:type="character" w:styleId="Strong">
    <w:name w:val="Strong"/>
    <w:basedOn w:val="DefaultParagraphFont"/>
    <w:uiPriority w:val="22"/>
    <w:rsid w:val="00D662B7"/>
    <w:rPr>
      <w:rFonts w:cs="Times New Roman"/>
      <w:b/>
      <w:color w:val="C0504D"/>
    </w:rPr>
  </w:style>
  <w:style w:type="character" w:styleId="Emphasis">
    <w:name w:val="Emphasis"/>
    <w:basedOn w:val="DefaultParagraphFont"/>
    <w:uiPriority w:val="20"/>
    <w:qFormat/>
    <w:rsid w:val="00D662B7"/>
    <w:rPr>
      <w:rFonts w:cs="Times New Roman"/>
      <w:b/>
      <w:i/>
      <w:spacing w:val="10"/>
    </w:rPr>
  </w:style>
  <w:style w:type="paragraph" w:styleId="NoSpacing">
    <w:name w:val="No Spacing"/>
    <w:link w:val="NoSpacingChar"/>
    <w:uiPriority w:val="1"/>
    <w:rsid w:val="00D662B7"/>
    <w:pPr>
      <w:widowControl w:val="0"/>
      <w:spacing w:after="0" w:line="240" w:lineRule="auto"/>
      <w:jc w:val="both"/>
    </w:pPr>
    <w:rPr>
      <w:rFonts w:ascii="Arial" w:eastAsia="Times New Roman" w:hAnsi="Arial" w:cs="Arial"/>
      <w:snapToGrid w:val="0"/>
      <w:szCs w:val="20"/>
    </w:rPr>
  </w:style>
  <w:style w:type="paragraph" w:styleId="ListParagraph">
    <w:name w:val="List Paragraph"/>
    <w:basedOn w:val="Normal"/>
    <w:uiPriority w:val="72"/>
    <w:qFormat/>
    <w:rsid w:val="00D662B7"/>
    <w:pPr>
      <w:ind w:left="720"/>
      <w:contextualSpacing/>
    </w:pPr>
  </w:style>
  <w:style w:type="paragraph" w:styleId="Quote">
    <w:name w:val="Quote"/>
    <w:basedOn w:val="Normal"/>
    <w:next w:val="Normal"/>
    <w:link w:val="QuoteChar"/>
    <w:uiPriority w:val="29"/>
    <w:rsid w:val="00D662B7"/>
    <w:pPr>
      <w:ind w:left="720"/>
      <w:jc w:val="left"/>
    </w:pPr>
  </w:style>
  <w:style w:type="character" w:customStyle="1" w:styleId="QuoteChar">
    <w:name w:val="Quote Char"/>
    <w:basedOn w:val="DefaultParagraphFont"/>
    <w:link w:val="Quote"/>
    <w:uiPriority w:val="29"/>
    <w:rsid w:val="00D662B7"/>
    <w:rPr>
      <w:rFonts w:ascii="Arial" w:eastAsia="Times New Roman" w:hAnsi="Arial" w:cs="Arial"/>
      <w:snapToGrid w:val="0"/>
      <w:szCs w:val="21"/>
    </w:rPr>
  </w:style>
  <w:style w:type="paragraph" w:styleId="IntenseQuote">
    <w:name w:val="Intense Quote"/>
    <w:basedOn w:val="Normal"/>
    <w:next w:val="Normal"/>
    <w:link w:val="IntenseQuoteChar"/>
    <w:uiPriority w:val="30"/>
    <w:qFormat/>
    <w:rsid w:val="00D662B7"/>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basedOn w:val="DefaultParagraphFont"/>
    <w:link w:val="IntenseQuote"/>
    <w:uiPriority w:val="30"/>
    <w:rsid w:val="00D662B7"/>
    <w:rPr>
      <w:rFonts w:ascii="Arial" w:eastAsia="Times New Roman" w:hAnsi="Arial" w:cs="Arial"/>
      <w:b/>
      <w:i/>
      <w:snapToGrid w:val="0"/>
      <w:color w:val="FFFFFF"/>
      <w:szCs w:val="21"/>
      <w:shd w:val="clear" w:color="auto" w:fill="C0504D"/>
    </w:rPr>
  </w:style>
  <w:style w:type="character" w:styleId="SubtleEmphasis">
    <w:name w:val="Subtle Emphasis"/>
    <w:basedOn w:val="DefaultParagraphFont"/>
    <w:uiPriority w:val="19"/>
    <w:rsid w:val="00D662B7"/>
    <w:rPr>
      <w:rFonts w:cs="Times New Roman"/>
      <w:i/>
    </w:rPr>
  </w:style>
  <w:style w:type="character" w:styleId="IntenseEmphasis">
    <w:name w:val="Intense Emphasis"/>
    <w:basedOn w:val="DefaultParagraphFont"/>
    <w:uiPriority w:val="21"/>
    <w:rsid w:val="00D662B7"/>
    <w:rPr>
      <w:rFonts w:cs="Times New Roman"/>
      <w:b/>
      <w:i/>
      <w:color w:val="C0504D"/>
      <w:spacing w:val="10"/>
    </w:rPr>
  </w:style>
  <w:style w:type="character" w:styleId="SubtleReference">
    <w:name w:val="Subtle Reference"/>
    <w:basedOn w:val="DefaultParagraphFont"/>
    <w:uiPriority w:val="31"/>
    <w:rsid w:val="00D662B7"/>
    <w:rPr>
      <w:rFonts w:cs="Times New Roman"/>
      <w:b/>
    </w:rPr>
  </w:style>
  <w:style w:type="character" w:styleId="IntenseReference">
    <w:name w:val="Intense Reference"/>
    <w:basedOn w:val="DefaultParagraphFont"/>
    <w:uiPriority w:val="32"/>
    <w:rsid w:val="00D662B7"/>
    <w:rPr>
      <w:rFonts w:cs="Times New Roman"/>
      <w:b/>
      <w:smallCaps/>
      <w:spacing w:val="5"/>
      <w:sz w:val="22"/>
      <w:u w:val="single"/>
    </w:rPr>
  </w:style>
  <w:style w:type="character" w:styleId="BookTitle">
    <w:name w:val="Book Title"/>
    <w:basedOn w:val="DefaultParagraphFont"/>
    <w:uiPriority w:val="33"/>
    <w:rsid w:val="00D662B7"/>
    <w:rPr>
      <w:rFonts w:ascii="Cambria" w:hAnsi="Cambria" w:cs="Times New Roman"/>
      <w:i/>
      <w:sz w:val="20"/>
    </w:rPr>
  </w:style>
  <w:style w:type="paragraph" w:styleId="TOCHeading">
    <w:name w:val="TOC Heading"/>
    <w:basedOn w:val="Heading1"/>
    <w:next w:val="Normal"/>
    <w:uiPriority w:val="39"/>
    <w:qFormat/>
    <w:rsid w:val="00D662B7"/>
    <w:pPr>
      <w:outlineLvl w:val="9"/>
    </w:pPr>
    <w:rPr>
      <w:b w:val="0"/>
      <w:color w:val="000000"/>
    </w:rPr>
  </w:style>
  <w:style w:type="paragraph" w:styleId="BalloonText">
    <w:name w:val="Balloon Text"/>
    <w:basedOn w:val="Normal"/>
    <w:link w:val="BalloonTextChar"/>
    <w:uiPriority w:val="99"/>
    <w:semiHidden/>
    <w:rsid w:val="00D662B7"/>
    <w:rPr>
      <w:rFonts w:ascii="Tahoma" w:hAnsi="Tahoma" w:cs="Tahoma"/>
      <w:sz w:val="16"/>
      <w:szCs w:val="16"/>
    </w:rPr>
  </w:style>
  <w:style w:type="character" w:customStyle="1" w:styleId="BalloonTextChar">
    <w:name w:val="Balloon Text Char"/>
    <w:basedOn w:val="DefaultParagraphFont"/>
    <w:link w:val="BalloonText"/>
    <w:uiPriority w:val="99"/>
    <w:semiHidden/>
    <w:rsid w:val="00D662B7"/>
    <w:rPr>
      <w:rFonts w:ascii="Tahoma" w:eastAsia="Times New Roman" w:hAnsi="Tahoma" w:cs="Tahoma"/>
      <w:snapToGrid w:val="0"/>
      <w:sz w:val="16"/>
      <w:szCs w:val="16"/>
    </w:rPr>
  </w:style>
  <w:style w:type="paragraph" w:customStyle="1" w:styleId="TableNotes0">
    <w:name w:val="TableNotes+0"/>
    <w:basedOn w:val="Normal"/>
    <w:uiPriority w:val="99"/>
    <w:rsid w:val="00D662B7"/>
    <w:pPr>
      <w:keepNext/>
      <w:keepLines/>
    </w:pPr>
    <w:rPr>
      <w:rFonts w:cs="Calibri"/>
      <w:szCs w:val="18"/>
    </w:rPr>
  </w:style>
  <w:style w:type="table" w:styleId="LightShading">
    <w:name w:val="Light Shading"/>
    <w:aliases w:val="Report table"/>
    <w:basedOn w:val="TableNormal"/>
    <w:uiPriority w:val="99"/>
    <w:rsid w:val="00D662B7"/>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000000"/>
        <w:bottom w:val="single" w:sz="8" w:space="0" w:color="000000"/>
      </w:tblBorders>
    </w:tblPr>
    <w:trPr>
      <w:cantSplit/>
    </w:trPr>
    <w:tblStylePr w:type="firstRow">
      <w:pPr>
        <w:spacing w:before="0" w:after="0"/>
      </w:pPr>
      <w:rPr>
        <w:rFonts w:ascii="Calibri" w:hAnsi="Calibri" w:cs="Times New Roman"/>
        <w:b/>
        <w:bCs/>
        <w:sz w:val="20"/>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Header">
    <w:name w:val="header"/>
    <w:basedOn w:val="Normal"/>
    <w:link w:val="HeaderChar"/>
    <w:uiPriority w:val="99"/>
    <w:rsid w:val="00D662B7"/>
    <w:pPr>
      <w:tabs>
        <w:tab w:val="center" w:pos="4513"/>
        <w:tab w:val="right" w:pos="9026"/>
      </w:tabs>
    </w:pPr>
  </w:style>
  <w:style w:type="character" w:customStyle="1" w:styleId="HeaderChar">
    <w:name w:val="Header Char"/>
    <w:basedOn w:val="DefaultParagraphFont"/>
    <w:link w:val="Header"/>
    <w:uiPriority w:val="99"/>
    <w:rsid w:val="00D662B7"/>
    <w:rPr>
      <w:rFonts w:ascii="Arial" w:eastAsia="Times New Roman" w:hAnsi="Arial" w:cs="Arial"/>
      <w:snapToGrid w:val="0"/>
      <w:szCs w:val="21"/>
    </w:rPr>
  </w:style>
  <w:style w:type="paragraph" w:styleId="Footer">
    <w:name w:val="footer"/>
    <w:basedOn w:val="Normal"/>
    <w:link w:val="FooterChar"/>
    <w:uiPriority w:val="99"/>
    <w:rsid w:val="00D662B7"/>
    <w:pPr>
      <w:tabs>
        <w:tab w:val="center" w:pos="4513"/>
        <w:tab w:val="right" w:pos="9026"/>
      </w:tabs>
    </w:pPr>
  </w:style>
  <w:style w:type="character" w:customStyle="1" w:styleId="FooterChar">
    <w:name w:val="Footer Char"/>
    <w:basedOn w:val="DefaultParagraphFont"/>
    <w:link w:val="Footer"/>
    <w:uiPriority w:val="99"/>
    <w:rsid w:val="00D662B7"/>
    <w:rPr>
      <w:rFonts w:ascii="Arial" w:eastAsia="Times New Roman" w:hAnsi="Arial" w:cs="Arial"/>
      <w:snapToGrid w:val="0"/>
      <w:szCs w:val="21"/>
    </w:rPr>
  </w:style>
  <w:style w:type="paragraph" w:styleId="CommentText">
    <w:name w:val="annotation text"/>
    <w:basedOn w:val="Normal"/>
    <w:link w:val="CommentTextChar"/>
    <w:uiPriority w:val="99"/>
    <w:rsid w:val="00D662B7"/>
  </w:style>
  <w:style w:type="character" w:customStyle="1" w:styleId="CommentTextChar">
    <w:name w:val="Comment Text Char"/>
    <w:basedOn w:val="DefaultParagraphFont"/>
    <w:link w:val="CommentText"/>
    <w:uiPriority w:val="99"/>
    <w:rsid w:val="00D662B7"/>
    <w:rPr>
      <w:rFonts w:ascii="Arial" w:eastAsia="Times New Roman" w:hAnsi="Arial" w:cs="Arial"/>
      <w:snapToGrid w:val="0"/>
      <w:szCs w:val="21"/>
    </w:rPr>
  </w:style>
  <w:style w:type="character" w:styleId="PageNumber">
    <w:name w:val="page number"/>
    <w:basedOn w:val="DefaultParagraphFont"/>
    <w:uiPriority w:val="99"/>
    <w:rsid w:val="00D662B7"/>
    <w:rPr>
      <w:rFonts w:cs="Times New Roman"/>
    </w:rPr>
  </w:style>
  <w:style w:type="character" w:styleId="CommentReference">
    <w:name w:val="annotation reference"/>
    <w:aliases w:val="Table Title"/>
    <w:uiPriority w:val="99"/>
    <w:qFormat/>
    <w:rsid w:val="00D662B7"/>
    <w:rPr>
      <w:rFonts w:ascii="Arial Narrow" w:hAnsi="Arial Narrow"/>
      <w:b/>
      <w:sz w:val="20"/>
      <w:szCs w:val="16"/>
    </w:rPr>
  </w:style>
  <w:style w:type="paragraph" w:styleId="CommentSubject">
    <w:name w:val="annotation subject"/>
    <w:basedOn w:val="CommentText"/>
    <w:next w:val="CommentText"/>
    <w:link w:val="CommentSubjectChar"/>
    <w:uiPriority w:val="99"/>
    <w:semiHidden/>
    <w:rsid w:val="00D662B7"/>
    <w:rPr>
      <w:b/>
      <w:bCs/>
    </w:rPr>
  </w:style>
  <w:style w:type="character" w:customStyle="1" w:styleId="CommentSubjectChar">
    <w:name w:val="Comment Subject Char"/>
    <w:basedOn w:val="CommentTextChar"/>
    <w:link w:val="CommentSubject"/>
    <w:uiPriority w:val="99"/>
    <w:semiHidden/>
    <w:rsid w:val="00D662B7"/>
    <w:rPr>
      <w:rFonts w:ascii="Arial" w:eastAsia="Times New Roman" w:hAnsi="Arial" w:cs="Arial"/>
      <w:b/>
      <w:bCs/>
      <w:snapToGrid w:val="0"/>
      <w:szCs w:val="21"/>
    </w:rPr>
  </w:style>
  <w:style w:type="character" w:customStyle="1" w:styleId="NoSpacingChar">
    <w:name w:val="No Spacing Char"/>
    <w:basedOn w:val="DefaultParagraphFont"/>
    <w:link w:val="NoSpacing"/>
    <w:uiPriority w:val="1"/>
    <w:locked/>
    <w:rsid w:val="00D662B7"/>
    <w:rPr>
      <w:rFonts w:ascii="Arial" w:eastAsia="Times New Roman" w:hAnsi="Arial" w:cs="Arial"/>
      <w:snapToGrid w:val="0"/>
      <w:szCs w:val="20"/>
    </w:rPr>
  </w:style>
  <w:style w:type="paragraph" w:styleId="TOC2">
    <w:name w:val="toc 2"/>
    <w:next w:val="Normal"/>
    <w:autoRedefine/>
    <w:uiPriority w:val="39"/>
    <w:rsid w:val="00D662B7"/>
    <w:pPr>
      <w:tabs>
        <w:tab w:val="right" w:leader="dot" w:pos="8931"/>
      </w:tabs>
      <w:spacing w:after="0" w:line="240" w:lineRule="auto"/>
      <w:ind w:left="113" w:right="95"/>
    </w:pPr>
    <w:rPr>
      <w:rFonts w:ascii="Arial" w:eastAsia="Times New Roman" w:hAnsi="Arial" w:cs="Arial"/>
      <w:smallCaps/>
      <w:spacing w:val="5"/>
      <w:szCs w:val="28"/>
      <w:lang w:eastAsia="en-AU"/>
    </w:rPr>
  </w:style>
  <w:style w:type="paragraph" w:styleId="TOC3">
    <w:name w:val="toc 3"/>
    <w:basedOn w:val="Normal"/>
    <w:next w:val="Normal"/>
    <w:uiPriority w:val="39"/>
    <w:rsid w:val="00D662B7"/>
    <w:pPr>
      <w:ind w:left="403"/>
    </w:pPr>
  </w:style>
  <w:style w:type="paragraph" w:styleId="TableofFigures">
    <w:name w:val="table of figures"/>
    <w:basedOn w:val="Normal"/>
    <w:next w:val="Normal"/>
    <w:uiPriority w:val="99"/>
    <w:rsid w:val="00D662B7"/>
  </w:style>
  <w:style w:type="paragraph" w:styleId="TOC1">
    <w:name w:val="toc 1"/>
    <w:next w:val="Normal"/>
    <w:link w:val="TOC1Char"/>
    <w:autoRedefine/>
    <w:uiPriority w:val="39"/>
    <w:rsid w:val="00D662B7"/>
    <w:pPr>
      <w:tabs>
        <w:tab w:val="right" w:leader="dot" w:pos="8931"/>
      </w:tabs>
      <w:spacing w:after="0" w:line="240" w:lineRule="auto"/>
      <w:jc w:val="both"/>
    </w:pPr>
    <w:rPr>
      <w:rFonts w:ascii="Arial Bold" w:eastAsia="Times New Roman" w:hAnsi="Arial Bold" w:cs="Arial"/>
      <w:b/>
      <w:caps/>
      <w:spacing w:val="5"/>
      <w:sz w:val="24"/>
      <w:szCs w:val="32"/>
      <w:lang w:eastAsia="en-AU"/>
    </w:rPr>
  </w:style>
  <w:style w:type="paragraph" w:styleId="NormalWeb">
    <w:name w:val="Normal (Web)"/>
    <w:basedOn w:val="Normal"/>
    <w:uiPriority w:val="99"/>
    <w:rsid w:val="00D662B7"/>
    <w:pPr>
      <w:spacing w:before="100" w:beforeAutospacing="1" w:after="100" w:afterAutospacing="1"/>
      <w:jc w:val="left"/>
    </w:pPr>
    <w:rPr>
      <w:rFonts w:ascii="Times New Roman" w:eastAsia="MS Mincho" w:hAnsi="Times New Roman"/>
      <w:sz w:val="24"/>
      <w:szCs w:val="24"/>
      <w:lang w:eastAsia="ja-JP"/>
    </w:rPr>
  </w:style>
  <w:style w:type="character" w:customStyle="1" w:styleId="apple-converted-space">
    <w:name w:val="apple-converted-space"/>
    <w:basedOn w:val="DefaultParagraphFont"/>
    <w:rsid w:val="00D662B7"/>
    <w:rPr>
      <w:rFonts w:cs="Times New Roman"/>
    </w:rPr>
  </w:style>
  <w:style w:type="paragraph" w:customStyle="1" w:styleId="Notes">
    <w:name w:val="Notes"/>
    <w:basedOn w:val="Normal"/>
    <w:link w:val="NotesChar"/>
    <w:uiPriority w:val="99"/>
    <w:rsid w:val="00D662B7"/>
    <w:rPr>
      <w:sz w:val="16"/>
      <w:szCs w:val="16"/>
    </w:rPr>
  </w:style>
  <w:style w:type="character" w:customStyle="1" w:styleId="NotesChar">
    <w:name w:val="Notes Char"/>
    <w:basedOn w:val="DefaultParagraphFont"/>
    <w:link w:val="Notes"/>
    <w:uiPriority w:val="99"/>
    <w:locked/>
    <w:rsid w:val="00D662B7"/>
    <w:rPr>
      <w:rFonts w:ascii="Arial" w:eastAsia="Times New Roman" w:hAnsi="Arial" w:cs="Arial"/>
      <w:snapToGrid w:val="0"/>
      <w:sz w:val="16"/>
      <w:szCs w:val="16"/>
    </w:rPr>
  </w:style>
  <w:style w:type="paragraph" w:customStyle="1" w:styleId="Tabletext">
    <w:name w:val="Table text"/>
    <w:basedOn w:val="Normal"/>
    <w:link w:val="TabletextChar"/>
    <w:rsid w:val="00D662B7"/>
    <w:rPr>
      <w:rFonts w:ascii="Microsoft Sans Serif" w:hAnsi="Microsoft Sans Serif" w:cs="Microsoft Sans Serif"/>
      <w:sz w:val="20"/>
    </w:rPr>
  </w:style>
  <w:style w:type="paragraph" w:styleId="BodyTextIndent">
    <w:name w:val="Body Text Indent"/>
    <w:basedOn w:val="Normal"/>
    <w:link w:val="BodyTextIndentChar"/>
    <w:uiPriority w:val="99"/>
    <w:rsid w:val="00D662B7"/>
    <w:pPr>
      <w:jc w:val="left"/>
    </w:pPr>
    <w:rPr>
      <w:rFonts w:ascii="Times" w:hAnsi="Times"/>
      <w:sz w:val="20"/>
      <w:lang w:val="en-US"/>
    </w:rPr>
  </w:style>
  <w:style w:type="character" w:customStyle="1" w:styleId="BodyTextIndentChar">
    <w:name w:val="Body Text Indent Char"/>
    <w:basedOn w:val="DefaultParagraphFont"/>
    <w:link w:val="BodyTextIndent"/>
    <w:uiPriority w:val="99"/>
    <w:rsid w:val="00D662B7"/>
    <w:rPr>
      <w:rFonts w:ascii="Times" w:eastAsia="Times New Roman" w:hAnsi="Times" w:cs="Arial"/>
      <w:snapToGrid w:val="0"/>
      <w:sz w:val="20"/>
      <w:szCs w:val="21"/>
      <w:lang w:val="en-US"/>
    </w:rPr>
  </w:style>
  <w:style w:type="character" w:customStyle="1" w:styleId="TabletextChar">
    <w:name w:val="Table text Char"/>
    <w:basedOn w:val="DefaultParagraphFont"/>
    <w:link w:val="Tabletext"/>
    <w:locked/>
    <w:rsid w:val="00D662B7"/>
    <w:rPr>
      <w:rFonts w:ascii="Microsoft Sans Serif" w:eastAsia="Times New Roman" w:hAnsi="Microsoft Sans Serif" w:cs="Microsoft Sans Serif"/>
      <w:snapToGrid w:val="0"/>
      <w:sz w:val="20"/>
      <w:szCs w:val="21"/>
    </w:rPr>
  </w:style>
  <w:style w:type="paragraph" w:customStyle="1" w:styleId="Tablenotes1">
    <w:name w:val="Table notes"/>
    <w:basedOn w:val="Notes"/>
    <w:link w:val="TablenotesChar"/>
    <w:qFormat/>
    <w:rsid w:val="00D662B7"/>
    <w:pPr>
      <w:jc w:val="left"/>
    </w:pPr>
    <w:rPr>
      <w:rFonts w:ascii="Arial Narrow" w:hAnsi="Arial Narrow"/>
      <w:sz w:val="18"/>
      <w:szCs w:val="18"/>
    </w:rPr>
  </w:style>
  <w:style w:type="character" w:customStyle="1" w:styleId="TablenotesChar">
    <w:name w:val="Table notes Char"/>
    <w:basedOn w:val="NotesChar"/>
    <w:link w:val="Tablenotes1"/>
    <w:rsid w:val="00D662B7"/>
    <w:rPr>
      <w:rFonts w:ascii="Arial Narrow" w:eastAsia="Times New Roman" w:hAnsi="Arial Narrow" w:cs="Arial"/>
      <w:snapToGrid w:val="0"/>
      <w:sz w:val="18"/>
      <w:szCs w:val="18"/>
    </w:rPr>
  </w:style>
  <w:style w:type="character" w:styleId="FollowedHyperlink">
    <w:name w:val="FollowedHyperlink"/>
    <w:basedOn w:val="DefaultParagraphFont"/>
    <w:uiPriority w:val="99"/>
    <w:semiHidden/>
    <w:unhideWhenUsed/>
    <w:rsid w:val="00D662B7"/>
    <w:rPr>
      <w:color w:val="800080" w:themeColor="followedHyperlink"/>
      <w:u w:val="single"/>
    </w:rPr>
  </w:style>
  <w:style w:type="paragraph" w:customStyle="1" w:styleId="AddressDetails">
    <w:name w:val="Address Details"/>
    <w:basedOn w:val="Normal"/>
    <w:rsid w:val="00D662B7"/>
    <w:pPr>
      <w:spacing w:line="220" w:lineRule="exact"/>
      <w:jc w:val="left"/>
    </w:pPr>
    <w:rPr>
      <w:rFonts w:eastAsiaTheme="minorHAnsi" w:cstheme="minorBidi"/>
      <w:noProof/>
      <w:sz w:val="16"/>
      <w:szCs w:val="24"/>
    </w:rPr>
  </w:style>
  <w:style w:type="paragraph" w:styleId="BodyText">
    <w:name w:val="Body Text"/>
    <w:basedOn w:val="Normal"/>
    <w:link w:val="BodyTextChar"/>
    <w:rsid w:val="00D662B7"/>
    <w:pPr>
      <w:jc w:val="left"/>
    </w:pPr>
  </w:style>
  <w:style w:type="character" w:customStyle="1" w:styleId="BodyTextChar">
    <w:name w:val="Body Text Char"/>
    <w:basedOn w:val="DefaultParagraphFont"/>
    <w:link w:val="BodyText"/>
    <w:rsid w:val="00D662B7"/>
    <w:rPr>
      <w:rFonts w:ascii="Arial" w:eastAsia="Times New Roman" w:hAnsi="Arial" w:cs="Arial"/>
      <w:snapToGrid w:val="0"/>
      <w:szCs w:val="21"/>
    </w:rPr>
  </w:style>
  <w:style w:type="character" w:customStyle="1" w:styleId="TableTextChar0">
    <w:name w:val="TableText Char"/>
    <w:basedOn w:val="DefaultParagraphFont"/>
    <w:link w:val="TableText0"/>
    <w:locked/>
    <w:rsid w:val="00D662B7"/>
    <w:rPr>
      <w:rFonts w:ascii="Arial Narrow" w:hAnsi="Arial Narrow"/>
      <w:sz w:val="18"/>
      <w:lang w:val="en-GB"/>
    </w:rPr>
  </w:style>
  <w:style w:type="paragraph" w:customStyle="1" w:styleId="TableText0">
    <w:name w:val="TableText"/>
    <w:basedOn w:val="Normal"/>
    <w:link w:val="TableTextChar0"/>
    <w:rsid w:val="00D662B7"/>
    <w:pPr>
      <w:keepNext/>
      <w:spacing w:before="40" w:after="40"/>
      <w:jc w:val="left"/>
    </w:pPr>
    <w:rPr>
      <w:rFonts w:ascii="Arial Narrow" w:eastAsiaTheme="minorHAnsi" w:hAnsi="Arial Narrow" w:cstheme="minorBidi"/>
      <w:snapToGrid/>
      <w:sz w:val="18"/>
      <w:szCs w:val="22"/>
      <w:lang w:val="en-GB"/>
    </w:rPr>
  </w:style>
  <w:style w:type="paragraph" w:customStyle="1" w:styleId="TableHeading0">
    <w:name w:val="TableHeading"/>
    <w:basedOn w:val="TableText0"/>
    <w:rsid w:val="00D662B7"/>
    <w:rPr>
      <w:rFonts w:asciiTheme="minorHAnsi" w:hAnsiTheme="minorHAnsi"/>
      <w:b/>
      <w:sz w:val="24"/>
    </w:rPr>
  </w:style>
  <w:style w:type="character" w:customStyle="1" w:styleId="TOC1Char">
    <w:name w:val="TOC 1 Char"/>
    <w:basedOn w:val="Heading1Char"/>
    <w:link w:val="TOC1"/>
    <w:uiPriority w:val="39"/>
    <w:rsid w:val="00D662B7"/>
    <w:rPr>
      <w:rFonts w:ascii="Arial Bold" w:eastAsia="Times New Roman" w:hAnsi="Arial Bold" w:cs="Arial"/>
      <w:b/>
      <w:caps/>
      <w:snapToGrid/>
      <w:spacing w:val="5"/>
      <w:sz w:val="24"/>
      <w:szCs w:val="32"/>
      <w:lang w:eastAsia="en-AU"/>
    </w:rPr>
  </w:style>
  <w:style w:type="paragraph" w:styleId="PlainText">
    <w:name w:val="Plain Text"/>
    <w:basedOn w:val="Normal"/>
    <w:link w:val="PlainTextChar"/>
    <w:uiPriority w:val="99"/>
    <w:rsid w:val="00D662B7"/>
    <w:pPr>
      <w:jc w:val="left"/>
    </w:pPr>
    <w:rPr>
      <w:rFonts w:ascii="Courier New" w:hAnsi="Courier New"/>
      <w:sz w:val="20"/>
    </w:rPr>
  </w:style>
  <w:style w:type="character" w:customStyle="1" w:styleId="PlainTextChar">
    <w:name w:val="Plain Text Char"/>
    <w:basedOn w:val="DefaultParagraphFont"/>
    <w:link w:val="PlainText"/>
    <w:uiPriority w:val="99"/>
    <w:rsid w:val="00D662B7"/>
    <w:rPr>
      <w:rFonts w:ascii="Courier New" w:eastAsia="Times New Roman" w:hAnsi="Courier New" w:cs="Arial"/>
      <w:snapToGrid w:val="0"/>
      <w:sz w:val="20"/>
      <w:szCs w:val="21"/>
    </w:rPr>
  </w:style>
  <w:style w:type="paragraph" w:customStyle="1" w:styleId="Default">
    <w:name w:val="Default"/>
    <w:rsid w:val="00D662B7"/>
    <w:pPr>
      <w:autoSpaceDE w:val="0"/>
      <w:autoSpaceDN w:val="0"/>
      <w:adjustRightInd w:val="0"/>
      <w:spacing w:after="0" w:line="240" w:lineRule="auto"/>
    </w:pPr>
    <w:rPr>
      <w:rFonts w:ascii="Verdana" w:eastAsia="Times New Roman" w:hAnsi="Verdana" w:cs="Verdana"/>
      <w:color w:val="000000"/>
      <w:sz w:val="24"/>
      <w:szCs w:val="24"/>
      <w:lang w:eastAsia="en-AU"/>
    </w:rPr>
  </w:style>
  <w:style w:type="paragraph" w:styleId="BodyText2">
    <w:name w:val="Body Text 2"/>
    <w:basedOn w:val="Normal"/>
    <w:link w:val="BodyText2Char"/>
    <w:uiPriority w:val="99"/>
    <w:semiHidden/>
    <w:unhideWhenUsed/>
    <w:rsid w:val="00D662B7"/>
    <w:pPr>
      <w:spacing w:line="480" w:lineRule="auto"/>
    </w:pPr>
  </w:style>
  <w:style w:type="character" w:customStyle="1" w:styleId="BodyText2Char">
    <w:name w:val="Body Text 2 Char"/>
    <w:basedOn w:val="DefaultParagraphFont"/>
    <w:link w:val="BodyText2"/>
    <w:uiPriority w:val="99"/>
    <w:semiHidden/>
    <w:rsid w:val="00D662B7"/>
    <w:rPr>
      <w:rFonts w:ascii="Arial" w:eastAsia="Times New Roman" w:hAnsi="Arial" w:cs="Arial"/>
      <w:snapToGrid w:val="0"/>
      <w:szCs w:val="21"/>
    </w:rPr>
  </w:style>
  <w:style w:type="character" w:customStyle="1" w:styleId="smalltext1">
    <w:name w:val="smalltext1"/>
    <w:basedOn w:val="DefaultParagraphFont"/>
    <w:rsid w:val="00D662B7"/>
    <w:rPr>
      <w:rFonts w:ascii="Verdana" w:hAnsi="Verdana" w:hint="default"/>
      <w:sz w:val="14"/>
      <w:szCs w:val="14"/>
    </w:rPr>
  </w:style>
  <w:style w:type="paragraph" w:customStyle="1" w:styleId="TableSub">
    <w:name w:val="Table Sub"/>
    <w:basedOn w:val="Normal"/>
    <w:link w:val="TableSubChar"/>
    <w:uiPriority w:val="99"/>
    <w:rsid w:val="00D662B7"/>
    <w:pPr>
      <w:spacing w:before="40" w:after="40"/>
      <w:jc w:val="left"/>
    </w:pPr>
    <w:rPr>
      <w:rFonts w:ascii="News Gothic MT" w:hAnsi="News Gothic MT"/>
      <w:sz w:val="20"/>
      <w:lang w:val="en-US"/>
    </w:rPr>
  </w:style>
  <w:style w:type="character" w:customStyle="1" w:styleId="TableSubChar">
    <w:name w:val="Table Sub Char"/>
    <w:link w:val="TableSub"/>
    <w:uiPriority w:val="99"/>
    <w:locked/>
    <w:rsid w:val="00D662B7"/>
    <w:rPr>
      <w:rFonts w:ascii="News Gothic MT" w:eastAsia="Times New Roman" w:hAnsi="News Gothic MT" w:cs="Arial"/>
      <w:snapToGrid w:val="0"/>
      <w:sz w:val="20"/>
      <w:szCs w:val="21"/>
      <w:lang w:val="en-US"/>
    </w:rPr>
  </w:style>
  <w:style w:type="paragraph" w:customStyle="1" w:styleId="PBACTableText">
    <w:name w:val="PBAC Table Text"/>
    <w:basedOn w:val="Normal"/>
    <w:link w:val="PBACTableTextChar"/>
    <w:rsid w:val="00D662B7"/>
    <w:pPr>
      <w:spacing w:before="40" w:after="40"/>
      <w:jc w:val="left"/>
    </w:pPr>
    <w:rPr>
      <w:rFonts w:ascii="News Gothic MT" w:hAnsi="News Gothic MT"/>
      <w:sz w:val="20"/>
      <w:lang w:val="en-US"/>
    </w:rPr>
  </w:style>
  <w:style w:type="character" w:customStyle="1" w:styleId="PBACTableTextChar">
    <w:name w:val="PBAC Table Text Char"/>
    <w:basedOn w:val="DefaultParagraphFont"/>
    <w:link w:val="PBACTableText"/>
    <w:rsid w:val="00D662B7"/>
    <w:rPr>
      <w:rFonts w:ascii="News Gothic MT" w:eastAsia="Times New Roman" w:hAnsi="News Gothic MT" w:cs="Arial"/>
      <w:snapToGrid w:val="0"/>
      <w:sz w:val="20"/>
      <w:szCs w:val="21"/>
      <w:lang w:val="en-US"/>
    </w:rPr>
  </w:style>
  <w:style w:type="paragraph" w:customStyle="1" w:styleId="TableNumbers">
    <w:name w:val="Table Numbers"/>
    <w:basedOn w:val="Normal"/>
    <w:rsid w:val="00D662B7"/>
    <w:pPr>
      <w:jc w:val="center"/>
    </w:pPr>
    <w:rPr>
      <w:sz w:val="20"/>
    </w:rPr>
  </w:style>
  <w:style w:type="paragraph" w:customStyle="1" w:styleId="tabletext1">
    <w:name w:val="table text"/>
    <w:basedOn w:val="TableNumbers"/>
    <w:rsid w:val="00D662B7"/>
    <w:pPr>
      <w:keepNext/>
      <w:jc w:val="left"/>
    </w:pPr>
    <w:rPr>
      <w:rFonts w:ascii="Arial Narrow" w:hAnsi="Arial Narrow"/>
      <w:color w:val="000000"/>
    </w:rPr>
  </w:style>
  <w:style w:type="paragraph" w:customStyle="1" w:styleId="tablenotes2">
    <w:name w:val="table notes"/>
    <w:basedOn w:val="BodyText2"/>
    <w:rsid w:val="00D662B7"/>
    <w:pPr>
      <w:spacing w:line="240" w:lineRule="auto"/>
    </w:pPr>
    <w:rPr>
      <w:snapToGrid/>
      <w:sz w:val="20"/>
    </w:rPr>
  </w:style>
  <w:style w:type="character" w:customStyle="1" w:styleId="st">
    <w:name w:val="st"/>
    <w:basedOn w:val="DefaultParagraphFont"/>
    <w:rsid w:val="00D662B7"/>
  </w:style>
  <w:style w:type="paragraph" w:customStyle="1" w:styleId="STATINtablenote">
    <w:name w:val="STATIN table note"/>
    <w:basedOn w:val="Normal"/>
    <w:link w:val="STATINtablenoteChar"/>
    <w:uiPriority w:val="99"/>
    <w:rsid w:val="00D662B7"/>
    <w:rPr>
      <w:snapToGrid/>
      <w:sz w:val="20"/>
    </w:rPr>
  </w:style>
  <w:style w:type="character" w:customStyle="1" w:styleId="STATINtablenoteChar">
    <w:name w:val="STATIN table note Char"/>
    <w:basedOn w:val="DefaultParagraphFont"/>
    <w:link w:val="STATINtablenote"/>
    <w:uiPriority w:val="99"/>
    <w:rsid w:val="00D662B7"/>
    <w:rPr>
      <w:rFonts w:ascii="Arial" w:eastAsia="Times New Roman" w:hAnsi="Arial" w:cs="Arial"/>
      <w:sz w:val="20"/>
      <w:szCs w:val="21"/>
    </w:rPr>
  </w:style>
  <w:style w:type="character" w:customStyle="1" w:styleId="highlight">
    <w:name w:val="highlight"/>
    <w:basedOn w:val="DefaultParagraphFont"/>
    <w:rsid w:val="00D662B7"/>
  </w:style>
  <w:style w:type="character" w:customStyle="1" w:styleId="TableText2">
    <w:name w:val="Table Text"/>
    <w:basedOn w:val="DefaultParagraphFont"/>
    <w:uiPriority w:val="4"/>
    <w:qFormat/>
    <w:rsid w:val="00D662B7"/>
    <w:rPr>
      <w:rFonts w:ascii="Arial Narrow" w:hAnsi="Arial Narrow" w:cs="Times New Roman"/>
      <w:sz w:val="20"/>
    </w:rPr>
  </w:style>
  <w:style w:type="table" w:customStyle="1" w:styleId="Submissionstandard">
    <w:name w:val="Submission standard"/>
    <w:basedOn w:val="TableNormal"/>
    <w:uiPriority w:val="99"/>
    <w:qFormat/>
    <w:rsid w:val="00D662B7"/>
    <w:pPr>
      <w:spacing w:after="0" w:line="240" w:lineRule="auto"/>
    </w:pPr>
    <w:rPr>
      <w:rFonts w:ascii="Arial Narrow" w:eastAsiaTheme="majorEastAsia" w:hAnsi="Arial Narrow"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News Gothic MT" w:hAnsi="News Gothic MT" w:cs="Times New Roman"/>
        <w:b/>
        <w:sz w:val="20"/>
      </w:rPr>
      <w:tblPr/>
      <w:tcPr>
        <w:shd w:val="clear" w:color="auto" w:fill="BFBFBF" w:themeFill="background1" w:themeFillShade="BF"/>
      </w:tcPr>
    </w:tblStylePr>
  </w:style>
  <w:style w:type="paragraph" w:customStyle="1" w:styleId="STATINtablecaption">
    <w:name w:val="STATIN table caption"/>
    <w:basedOn w:val="Normal"/>
    <w:link w:val="STATINtablecaptionChar"/>
    <w:uiPriority w:val="99"/>
    <w:rsid w:val="00D662B7"/>
    <w:pPr>
      <w:keepNext/>
      <w:ind w:left="1276" w:hanging="1276"/>
    </w:pPr>
    <w:rPr>
      <w:b/>
      <w:sz w:val="20"/>
    </w:rPr>
  </w:style>
  <w:style w:type="character" w:customStyle="1" w:styleId="STATINtablecaptionChar">
    <w:name w:val="STATIN table caption Char"/>
    <w:basedOn w:val="DefaultParagraphFont"/>
    <w:link w:val="STATINtablecaption"/>
    <w:uiPriority w:val="99"/>
    <w:locked/>
    <w:rsid w:val="00D662B7"/>
    <w:rPr>
      <w:rFonts w:ascii="Arial" w:eastAsia="Times New Roman" w:hAnsi="Arial" w:cs="Arial"/>
      <w:b/>
      <w:snapToGrid w:val="0"/>
      <w:sz w:val="20"/>
      <w:szCs w:val="21"/>
    </w:rPr>
  </w:style>
  <w:style w:type="paragraph" w:styleId="Revision">
    <w:name w:val="Revision"/>
    <w:hidden/>
    <w:uiPriority w:val="99"/>
    <w:semiHidden/>
    <w:rsid w:val="00D662B7"/>
    <w:pPr>
      <w:spacing w:after="0" w:line="240" w:lineRule="auto"/>
    </w:pPr>
    <w:rPr>
      <w:rFonts w:ascii="Times New Roman" w:eastAsia="Times New Roman" w:hAnsi="Times New Roman" w:cs="Arial"/>
      <w:color w:val="000000"/>
      <w:sz w:val="20"/>
      <w:szCs w:val="20"/>
    </w:rPr>
  </w:style>
  <w:style w:type="paragraph" w:styleId="DocumentMap">
    <w:name w:val="Document Map"/>
    <w:basedOn w:val="Normal"/>
    <w:link w:val="DocumentMapChar"/>
    <w:uiPriority w:val="99"/>
    <w:semiHidden/>
    <w:unhideWhenUsed/>
    <w:rsid w:val="00D662B7"/>
    <w:rPr>
      <w:rFonts w:ascii="Lucida Grande" w:hAnsi="Lucida Grande"/>
      <w:sz w:val="24"/>
      <w:szCs w:val="24"/>
    </w:rPr>
  </w:style>
  <w:style w:type="character" w:customStyle="1" w:styleId="DocumentMapChar">
    <w:name w:val="Document Map Char"/>
    <w:basedOn w:val="DefaultParagraphFont"/>
    <w:link w:val="DocumentMap"/>
    <w:uiPriority w:val="99"/>
    <w:semiHidden/>
    <w:rsid w:val="00D662B7"/>
    <w:rPr>
      <w:rFonts w:ascii="Lucida Grande" w:eastAsia="Times New Roman" w:hAnsi="Lucida Grande" w:cs="Arial"/>
      <w:snapToGrid w:val="0"/>
      <w:sz w:val="24"/>
      <w:szCs w:val="24"/>
    </w:rPr>
  </w:style>
  <w:style w:type="paragraph" w:styleId="TOC4">
    <w:name w:val="toc 4"/>
    <w:basedOn w:val="Normal"/>
    <w:next w:val="Normal"/>
    <w:autoRedefine/>
    <w:uiPriority w:val="39"/>
    <w:unhideWhenUsed/>
    <w:rsid w:val="00D662B7"/>
    <w:pPr>
      <w:spacing w:after="100" w:line="276" w:lineRule="auto"/>
      <w:ind w:left="660"/>
      <w:jc w:val="left"/>
    </w:pPr>
    <w:rPr>
      <w:rFonts w:asciiTheme="minorHAnsi" w:eastAsiaTheme="minorEastAsia" w:hAnsiTheme="minorHAnsi" w:cstheme="minorBidi"/>
    </w:rPr>
  </w:style>
  <w:style w:type="paragraph" w:styleId="TOC5">
    <w:name w:val="toc 5"/>
    <w:basedOn w:val="Normal"/>
    <w:next w:val="Normal"/>
    <w:autoRedefine/>
    <w:uiPriority w:val="39"/>
    <w:unhideWhenUsed/>
    <w:rsid w:val="00D662B7"/>
    <w:pPr>
      <w:spacing w:after="100" w:line="276" w:lineRule="auto"/>
      <w:ind w:left="880"/>
      <w:jc w:val="left"/>
    </w:pPr>
    <w:rPr>
      <w:rFonts w:asciiTheme="minorHAnsi" w:eastAsiaTheme="minorEastAsia" w:hAnsiTheme="minorHAnsi" w:cstheme="minorBidi"/>
    </w:rPr>
  </w:style>
  <w:style w:type="paragraph" w:styleId="TOC6">
    <w:name w:val="toc 6"/>
    <w:basedOn w:val="Normal"/>
    <w:next w:val="Normal"/>
    <w:autoRedefine/>
    <w:uiPriority w:val="39"/>
    <w:unhideWhenUsed/>
    <w:rsid w:val="00D662B7"/>
    <w:pPr>
      <w:spacing w:after="100" w:line="276" w:lineRule="auto"/>
      <w:ind w:left="1100"/>
      <w:jc w:val="left"/>
    </w:pPr>
    <w:rPr>
      <w:rFonts w:asciiTheme="minorHAnsi" w:eastAsiaTheme="minorEastAsia" w:hAnsiTheme="minorHAnsi" w:cstheme="minorBidi"/>
    </w:rPr>
  </w:style>
  <w:style w:type="paragraph" w:styleId="TOC7">
    <w:name w:val="toc 7"/>
    <w:basedOn w:val="Normal"/>
    <w:next w:val="Normal"/>
    <w:autoRedefine/>
    <w:uiPriority w:val="39"/>
    <w:unhideWhenUsed/>
    <w:rsid w:val="00D662B7"/>
    <w:pPr>
      <w:spacing w:after="100" w:line="276" w:lineRule="auto"/>
      <w:ind w:left="1320"/>
      <w:jc w:val="left"/>
    </w:pPr>
    <w:rPr>
      <w:rFonts w:asciiTheme="minorHAnsi" w:eastAsiaTheme="minorEastAsia" w:hAnsiTheme="minorHAnsi" w:cstheme="minorBidi"/>
    </w:rPr>
  </w:style>
  <w:style w:type="paragraph" w:styleId="TOC8">
    <w:name w:val="toc 8"/>
    <w:basedOn w:val="Normal"/>
    <w:next w:val="Normal"/>
    <w:autoRedefine/>
    <w:uiPriority w:val="39"/>
    <w:unhideWhenUsed/>
    <w:rsid w:val="00D662B7"/>
    <w:pPr>
      <w:spacing w:after="100" w:line="276" w:lineRule="auto"/>
      <w:ind w:left="1540"/>
      <w:jc w:val="left"/>
    </w:pPr>
    <w:rPr>
      <w:rFonts w:asciiTheme="minorHAnsi" w:eastAsiaTheme="minorEastAsia" w:hAnsiTheme="minorHAnsi" w:cstheme="minorBidi"/>
    </w:rPr>
  </w:style>
  <w:style w:type="paragraph" w:styleId="TOC9">
    <w:name w:val="toc 9"/>
    <w:basedOn w:val="Normal"/>
    <w:next w:val="Normal"/>
    <w:autoRedefine/>
    <w:uiPriority w:val="39"/>
    <w:unhideWhenUsed/>
    <w:rsid w:val="00D662B7"/>
    <w:pPr>
      <w:spacing w:after="100" w:line="276" w:lineRule="auto"/>
      <w:ind w:left="1760"/>
      <w:jc w:val="left"/>
    </w:pPr>
    <w:rPr>
      <w:rFonts w:asciiTheme="minorHAnsi" w:eastAsiaTheme="minorEastAsia" w:hAnsiTheme="minorHAnsi" w:cstheme="minorBidi"/>
    </w:rPr>
  </w:style>
  <w:style w:type="paragraph" w:customStyle="1" w:styleId="Title1">
    <w:name w:val="Title1"/>
    <w:basedOn w:val="Normal"/>
    <w:rsid w:val="00D662B7"/>
    <w:pPr>
      <w:spacing w:before="100" w:beforeAutospacing="1" w:after="100" w:afterAutospacing="1"/>
      <w:jc w:val="left"/>
    </w:pPr>
    <w:rPr>
      <w:rFonts w:ascii="Times New Roman" w:hAnsi="Times New Roman"/>
      <w:sz w:val="24"/>
      <w:szCs w:val="24"/>
      <w:lang w:eastAsia="en-GB"/>
    </w:rPr>
  </w:style>
  <w:style w:type="paragraph" w:customStyle="1" w:styleId="desc">
    <w:name w:val="desc"/>
    <w:basedOn w:val="Normal"/>
    <w:rsid w:val="00D662B7"/>
    <w:pPr>
      <w:spacing w:before="100" w:beforeAutospacing="1" w:after="100" w:afterAutospacing="1"/>
      <w:jc w:val="left"/>
    </w:pPr>
    <w:rPr>
      <w:rFonts w:ascii="Times New Roman" w:hAnsi="Times New Roman"/>
      <w:sz w:val="24"/>
      <w:szCs w:val="24"/>
      <w:lang w:eastAsia="en-GB"/>
    </w:rPr>
  </w:style>
  <w:style w:type="paragraph" w:customStyle="1" w:styleId="details">
    <w:name w:val="details"/>
    <w:basedOn w:val="Normal"/>
    <w:rsid w:val="00D662B7"/>
    <w:pPr>
      <w:spacing w:before="100" w:beforeAutospacing="1" w:after="100" w:afterAutospacing="1"/>
      <w:jc w:val="left"/>
    </w:pPr>
    <w:rPr>
      <w:rFonts w:ascii="Times New Roman" w:hAnsi="Times New Roman"/>
      <w:sz w:val="24"/>
      <w:szCs w:val="24"/>
      <w:lang w:eastAsia="en-GB"/>
    </w:rPr>
  </w:style>
  <w:style w:type="character" w:customStyle="1" w:styleId="jrnl">
    <w:name w:val="jrnl"/>
    <w:basedOn w:val="DefaultParagraphFont"/>
    <w:rsid w:val="00D662B7"/>
  </w:style>
  <w:style w:type="paragraph" w:customStyle="1" w:styleId="Corpsdetextemarge">
    <w:name w:val="Corps de texte marge"/>
    <w:basedOn w:val="BodyText"/>
    <w:uiPriority w:val="99"/>
    <w:rsid w:val="00D662B7"/>
    <w:rPr>
      <w:rFonts w:ascii="Times" w:hAnsi="Times"/>
      <w:sz w:val="24"/>
      <w:lang w:val="en-US"/>
    </w:rPr>
  </w:style>
  <w:style w:type="paragraph" w:customStyle="1" w:styleId="DIABtabletext">
    <w:name w:val="DIAB table text"/>
    <w:basedOn w:val="Normal"/>
    <w:link w:val="DIABtabletextChar"/>
    <w:rsid w:val="00D662B7"/>
    <w:pPr>
      <w:autoSpaceDE w:val="0"/>
      <w:autoSpaceDN w:val="0"/>
      <w:adjustRightInd w:val="0"/>
      <w:spacing w:line="276" w:lineRule="auto"/>
    </w:pPr>
    <w:rPr>
      <w:rFonts w:eastAsiaTheme="minorHAnsi"/>
      <w:color w:val="000000"/>
      <w:sz w:val="20"/>
    </w:rPr>
  </w:style>
  <w:style w:type="character" w:customStyle="1" w:styleId="DIABtabletextChar">
    <w:name w:val="DIAB table text Char"/>
    <w:basedOn w:val="DefaultParagraphFont"/>
    <w:link w:val="DIABtabletext"/>
    <w:rsid w:val="00D662B7"/>
    <w:rPr>
      <w:rFonts w:ascii="Arial" w:hAnsi="Arial" w:cs="Arial"/>
      <w:snapToGrid w:val="0"/>
      <w:color w:val="000000"/>
      <w:sz w:val="20"/>
      <w:szCs w:val="21"/>
    </w:rPr>
  </w:style>
  <w:style w:type="paragraph" w:customStyle="1" w:styleId="PFNumLevel2">
    <w:name w:val="PF (Num) Level 2"/>
    <w:basedOn w:val="Normal"/>
    <w:rsid w:val="00D662B7"/>
    <w:pPr>
      <w:numPr>
        <w:ilvl w:val="1"/>
        <w:numId w:val="2"/>
      </w:numPr>
      <w:tabs>
        <w:tab w:val="left" w:pos="2773"/>
        <w:tab w:val="left" w:pos="3697"/>
        <w:tab w:val="left" w:pos="4621"/>
        <w:tab w:val="left" w:pos="5545"/>
        <w:tab w:val="left" w:pos="6469"/>
        <w:tab w:val="left" w:pos="7394"/>
        <w:tab w:val="left" w:pos="8318"/>
        <w:tab w:val="right" w:pos="8930"/>
      </w:tabs>
      <w:spacing w:before="120" w:after="120" w:line="276" w:lineRule="auto"/>
      <w:jc w:val="left"/>
    </w:pPr>
    <w:rPr>
      <w:color w:val="000000"/>
      <w:sz w:val="21"/>
    </w:rPr>
  </w:style>
  <w:style w:type="paragraph" w:customStyle="1" w:styleId="PFNumLevel3">
    <w:name w:val="PF (Num) Level 3"/>
    <w:basedOn w:val="Normal"/>
    <w:rsid w:val="00D662B7"/>
    <w:pPr>
      <w:numPr>
        <w:ilvl w:val="2"/>
        <w:numId w:val="2"/>
      </w:numPr>
      <w:tabs>
        <w:tab w:val="left" w:pos="3697"/>
        <w:tab w:val="left" w:pos="4621"/>
        <w:tab w:val="left" w:pos="5545"/>
        <w:tab w:val="left" w:pos="6469"/>
        <w:tab w:val="left" w:pos="7394"/>
        <w:tab w:val="left" w:pos="8318"/>
        <w:tab w:val="right" w:pos="8930"/>
      </w:tabs>
      <w:spacing w:before="120" w:after="120" w:line="276" w:lineRule="auto"/>
      <w:jc w:val="left"/>
    </w:pPr>
    <w:rPr>
      <w:color w:val="000000"/>
      <w:sz w:val="21"/>
    </w:rPr>
  </w:style>
  <w:style w:type="paragraph" w:customStyle="1" w:styleId="PFNumLevel4">
    <w:name w:val="PF (Num) Level 4"/>
    <w:basedOn w:val="Normal"/>
    <w:rsid w:val="00D662B7"/>
    <w:pPr>
      <w:numPr>
        <w:ilvl w:val="3"/>
        <w:numId w:val="2"/>
      </w:numPr>
      <w:tabs>
        <w:tab w:val="left" w:pos="4621"/>
        <w:tab w:val="left" w:pos="5545"/>
        <w:tab w:val="left" w:pos="6469"/>
        <w:tab w:val="left" w:pos="7394"/>
        <w:tab w:val="left" w:pos="8318"/>
        <w:tab w:val="right" w:pos="8930"/>
      </w:tabs>
      <w:spacing w:before="120" w:after="120" w:line="276" w:lineRule="auto"/>
      <w:jc w:val="left"/>
    </w:pPr>
    <w:rPr>
      <w:color w:val="000000"/>
      <w:sz w:val="21"/>
    </w:rPr>
  </w:style>
  <w:style w:type="paragraph" w:customStyle="1" w:styleId="PFNumLevel5">
    <w:name w:val="PF (Num) Level 5"/>
    <w:basedOn w:val="Normal"/>
    <w:rsid w:val="00D662B7"/>
    <w:pPr>
      <w:numPr>
        <w:ilvl w:val="4"/>
        <w:numId w:val="2"/>
      </w:numPr>
      <w:tabs>
        <w:tab w:val="left" w:pos="2773"/>
        <w:tab w:val="left" w:pos="3697"/>
        <w:tab w:val="left" w:pos="4621"/>
        <w:tab w:val="left" w:pos="5545"/>
        <w:tab w:val="left" w:pos="6469"/>
        <w:tab w:val="left" w:pos="7394"/>
        <w:tab w:val="left" w:pos="8318"/>
        <w:tab w:val="right" w:pos="8930"/>
      </w:tabs>
      <w:spacing w:before="120" w:after="120" w:line="276" w:lineRule="auto"/>
      <w:jc w:val="left"/>
    </w:pPr>
    <w:rPr>
      <w:color w:val="000000"/>
      <w:sz w:val="21"/>
    </w:rPr>
  </w:style>
  <w:style w:type="paragraph" w:customStyle="1" w:styleId="Heading1A">
    <w:name w:val="Heading 1A"/>
    <w:basedOn w:val="Heading1"/>
    <w:next w:val="Normal"/>
    <w:rsid w:val="00D662B7"/>
    <w:pPr>
      <w:keepNext/>
      <w:numPr>
        <w:numId w:val="2"/>
      </w:numPr>
      <w:tabs>
        <w:tab w:val="left" w:pos="924"/>
        <w:tab w:val="left" w:pos="1848"/>
        <w:tab w:val="left" w:pos="2773"/>
        <w:tab w:val="left" w:pos="3697"/>
        <w:tab w:val="left" w:pos="4621"/>
        <w:tab w:val="left" w:pos="5545"/>
        <w:tab w:val="left" w:pos="6469"/>
        <w:tab w:val="left" w:pos="7394"/>
        <w:tab w:val="left" w:pos="8318"/>
        <w:tab w:val="right" w:pos="8930"/>
      </w:tabs>
      <w:spacing w:before="400" w:after="120" w:line="276" w:lineRule="auto"/>
    </w:pPr>
    <w:rPr>
      <w:b w:val="0"/>
      <w:caps w:val="0"/>
      <w:color w:val="000000"/>
      <w:kern w:val="28"/>
    </w:rPr>
  </w:style>
  <w:style w:type="paragraph" w:customStyle="1" w:styleId="PFNumLevel6">
    <w:name w:val="PF (Num) Level 6"/>
    <w:basedOn w:val="PFNumLevel4"/>
    <w:rsid w:val="00D662B7"/>
    <w:pPr>
      <w:numPr>
        <w:ilvl w:val="5"/>
      </w:numPr>
    </w:pPr>
  </w:style>
  <w:style w:type="paragraph" w:customStyle="1" w:styleId="EndNoteBibliographyTitle">
    <w:name w:val="EndNote Bibliography Title"/>
    <w:basedOn w:val="Normal"/>
    <w:link w:val="EndNoteBibliographyTitleChar"/>
    <w:rsid w:val="00D662B7"/>
    <w:pPr>
      <w:spacing w:line="276" w:lineRule="auto"/>
      <w:jc w:val="center"/>
    </w:pPr>
    <w:rPr>
      <w:rFonts w:eastAsiaTheme="minorEastAsia"/>
      <w:noProof/>
      <w:lang w:val="en-US"/>
    </w:rPr>
  </w:style>
  <w:style w:type="character" w:customStyle="1" w:styleId="EndNoteBibliographyTitleChar">
    <w:name w:val="EndNote Bibliography Title Char"/>
    <w:basedOn w:val="DefaultParagraphFont"/>
    <w:link w:val="EndNoteBibliographyTitle"/>
    <w:rsid w:val="00D662B7"/>
    <w:rPr>
      <w:rFonts w:ascii="Arial" w:eastAsiaTheme="minorEastAsia" w:hAnsi="Arial" w:cs="Arial"/>
      <w:noProof/>
      <w:snapToGrid w:val="0"/>
      <w:szCs w:val="21"/>
      <w:lang w:val="en-US"/>
    </w:rPr>
  </w:style>
  <w:style w:type="paragraph" w:customStyle="1" w:styleId="EndNoteBibliography">
    <w:name w:val="EndNote Bibliography"/>
    <w:basedOn w:val="Normal"/>
    <w:link w:val="EndNoteBibliographyChar"/>
    <w:rsid w:val="00D662B7"/>
    <w:pPr>
      <w:spacing w:after="200"/>
      <w:jc w:val="left"/>
    </w:pPr>
    <w:rPr>
      <w:rFonts w:eastAsiaTheme="minorEastAsia"/>
      <w:noProof/>
      <w:lang w:val="en-US"/>
    </w:rPr>
  </w:style>
  <w:style w:type="character" w:customStyle="1" w:styleId="EndNoteBibliographyChar">
    <w:name w:val="EndNote Bibliography Char"/>
    <w:basedOn w:val="DefaultParagraphFont"/>
    <w:link w:val="EndNoteBibliography"/>
    <w:rsid w:val="00D662B7"/>
    <w:rPr>
      <w:rFonts w:ascii="Arial" w:eastAsiaTheme="minorEastAsia" w:hAnsi="Arial" w:cs="Arial"/>
      <w:noProof/>
      <w:snapToGrid w:val="0"/>
      <w:szCs w:val="21"/>
      <w:lang w:val="en-US"/>
    </w:rPr>
  </w:style>
  <w:style w:type="character" w:customStyle="1" w:styleId="dbname">
    <w:name w:val="dbname"/>
    <w:basedOn w:val="DefaultParagraphFont"/>
    <w:rsid w:val="00D662B7"/>
  </w:style>
  <w:style w:type="character" w:customStyle="1" w:styleId="dbdate">
    <w:name w:val="dbdate"/>
    <w:basedOn w:val="DefaultParagraphFont"/>
    <w:rsid w:val="00D662B7"/>
  </w:style>
  <w:style w:type="paragraph" w:customStyle="1" w:styleId="TableFooter">
    <w:name w:val="Table Footer"/>
    <w:basedOn w:val="Normal"/>
    <w:qFormat/>
    <w:rsid w:val="00D662B7"/>
    <w:rPr>
      <w:rFonts w:ascii="Arial Narrow" w:hAnsi="Arial Narrow"/>
      <w:sz w:val="18"/>
    </w:rPr>
  </w:style>
  <w:style w:type="paragraph" w:customStyle="1" w:styleId="Diabetes">
    <w:name w:val="Diabetes"/>
    <w:basedOn w:val="Tablenotes1"/>
    <w:link w:val="DiabetesChar"/>
    <w:rsid w:val="00D662B7"/>
  </w:style>
  <w:style w:type="character" w:customStyle="1" w:styleId="DiabetesChar">
    <w:name w:val="Diabetes Char"/>
    <w:basedOn w:val="TablenotesChar"/>
    <w:link w:val="Diabetes"/>
    <w:rsid w:val="00D662B7"/>
    <w:rPr>
      <w:rFonts w:ascii="Arial Narrow" w:eastAsia="Times New Roman" w:hAnsi="Arial Narrow" w:cs="Arial"/>
      <w:snapToGrid w:val="0"/>
      <w:sz w:val="18"/>
      <w:szCs w:val="18"/>
    </w:rPr>
  </w:style>
  <w:style w:type="numbering" w:customStyle="1" w:styleId="Style1">
    <w:name w:val="Style1"/>
    <w:uiPriority w:val="99"/>
    <w:rsid w:val="00D662B7"/>
    <w:pPr>
      <w:numPr>
        <w:numId w:val="12"/>
      </w:numPr>
    </w:pPr>
  </w:style>
  <w:style w:type="table" w:customStyle="1" w:styleId="TableGrid1">
    <w:name w:val="Table Grid1"/>
    <w:basedOn w:val="TableNormal"/>
    <w:next w:val="TableGrid"/>
    <w:uiPriority w:val="59"/>
    <w:rsid w:val="00D662B7"/>
    <w:pPr>
      <w:spacing w:after="0" w:line="240" w:lineRule="auto"/>
    </w:pPr>
    <w:rPr>
      <w:rFonts w:ascii="Calibri" w:eastAsia="Times New Roman"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1">
    <w:name w:val="Bullets 1"/>
    <w:basedOn w:val="ListParagraph"/>
    <w:link w:val="Bullets1Char"/>
    <w:rsid w:val="00D662B7"/>
    <w:pPr>
      <w:widowControl/>
      <w:spacing w:before="60" w:line="300" w:lineRule="atLeast"/>
      <w:ind w:left="714" w:hanging="357"/>
      <w:contextualSpacing w:val="0"/>
      <w:jc w:val="left"/>
    </w:pPr>
    <w:rPr>
      <w:rFonts w:ascii="Gill Sans MT" w:eastAsia="Times" w:hAnsi="Gill Sans MT" w:cs="Calibri"/>
      <w:noProof/>
      <w:snapToGrid/>
      <w:sz w:val="20"/>
      <w:szCs w:val="20"/>
      <w:lang w:val="en-US"/>
    </w:rPr>
  </w:style>
  <w:style w:type="character" w:customStyle="1" w:styleId="Bullets1Char">
    <w:name w:val="Bullets 1 Char"/>
    <w:link w:val="Bullets1"/>
    <w:rsid w:val="00D662B7"/>
    <w:rPr>
      <w:rFonts w:ascii="Gill Sans MT" w:eastAsia="Times" w:hAnsi="Gill Sans MT" w:cs="Calibri"/>
      <w:noProo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522916">
      <w:bodyDiv w:val="1"/>
      <w:marLeft w:val="0"/>
      <w:marRight w:val="0"/>
      <w:marTop w:val="0"/>
      <w:marBottom w:val="0"/>
      <w:divBdr>
        <w:top w:val="none" w:sz="0" w:space="0" w:color="auto"/>
        <w:left w:val="none" w:sz="0" w:space="0" w:color="auto"/>
        <w:bottom w:val="none" w:sz="0" w:space="0" w:color="auto"/>
        <w:right w:val="none" w:sz="0" w:space="0" w:color="auto"/>
      </w:divBdr>
    </w:div>
    <w:div w:id="124468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96D48-C9EC-4DDC-B921-8EF69CFCD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7733</Words>
  <Characters>44084</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Griffith University</Company>
  <LinksUpToDate>false</LinksUpToDate>
  <CharactersWithSpaces>51714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Downes</dc:creator>
  <cp:lastModifiedBy>MD</cp:lastModifiedBy>
  <cp:revision>2</cp:revision>
  <cp:lastPrinted>2015-04-27T06:06:00Z</cp:lastPrinted>
  <dcterms:created xsi:type="dcterms:W3CDTF">2015-10-14T04:21:00Z</dcterms:created>
  <dcterms:modified xsi:type="dcterms:W3CDTF">2015-10-14T04:21:00Z</dcterms:modified>
</cp:coreProperties>
</file>