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84" w:rsidRDefault="00C76F84"/>
    <w:p w:rsidR="003741A5" w:rsidRDefault="003741A5">
      <w:r>
        <w:rPr>
          <w:noProof/>
        </w:rPr>
        <w:drawing>
          <wp:inline distT="0" distB="0" distL="0" distR="0" wp14:anchorId="216CAD4B" wp14:editId="104C5B51">
            <wp:extent cx="5924550" cy="30480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741A5" w:rsidRDefault="003741A5"/>
    <w:p w:rsidR="003741A5" w:rsidRDefault="000167BA">
      <w:r w:rsidRPr="000167BA">
        <w:rPr>
          <w:b/>
        </w:rPr>
        <w:t xml:space="preserve">Supplemental </w:t>
      </w:r>
      <w:r>
        <w:rPr>
          <w:b/>
        </w:rPr>
        <w:t xml:space="preserve">Figure </w:t>
      </w:r>
      <w:r w:rsidR="00C33E81">
        <w:rPr>
          <w:b/>
        </w:rPr>
        <w:t>2</w:t>
      </w:r>
      <w:r w:rsidR="003741A5" w:rsidRPr="005B6F27">
        <w:rPr>
          <w:b/>
        </w:rPr>
        <w:t xml:space="preserve">. </w:t>
      </w:r>
      <w:proofErr w:type="gramStart"/>
      <w:r w:rsidR="003741A5" w:rsidRPr="005B6F27">
        <w:rPr>
          <w:b/>
        </w:rPr>
        <w:t>Percentage of disordered phosphoacceptors are</w:t>
      </w:r>
      <w:proofErr w:type="gramEnd"/>
      <w:r w:rsidR="003741A5" w:rsidRPr="005B6F27">
        <w:rPr>
          <w:b/>
        </w:rPr>
        <w:t xml:space="preserve"> shown for different kinases</w:t>
      </w:r>
      <w:r w:rsidR="00210306" w:rsidRPr="005B6F27">
        <w:rPr>
          <w:b/>
        </w:rPr>
        <w:t>.</w:t>
      </w:r>
      <w:r w:rsidR="00210306">
        <w:t xml:space="preserve"> The phosphorylation was carried out </w:t>
      </w:r>
      <w:r w:rsidR="008700F5">
        <w:t xml:space="preserve">by purified kinases </w:t>
      </w:r>
      <w:r w:rsidR="00210306">
        <w:t xml:space="preserve">under </w:t>
      </w:r>
      <w:r w:rsidR="00210306" w:rsidRPr="00C61865">
        <w:rPr>
          <w:i/>
        </w:rPr>
        <w:t>in vitro</w:t>
      </w:r>
      <w:r w:rsidR="00210306">
        <w:t xml:space="preserve"> conditions on </w:t>
      </w:r>
      <w:r w:rsidR="00CA0BE5">
        <w:t>synthetic 13-</w:t>
      </w:r>
      <w:r w:rsidR="008700F5">
        <w:t xml:space="preserve">mer peptides corresponding to </w:t>
      </w:r>
      <w:r w:rsidR="008700F5" w:rsidRPr="00C61865">
        <w:rPr>
          <w:i/>
        </w:rPr>
        <w:t>in vivo</w:t>
      </w:r>
      <w:r w:rsidR="008700F5">
        <w:t xml:space="preserve"> phosphorylation sites (</w:t>
      </w:r>
      <w:proofErr w:type="spellStart"/>
      <w:r w:rsidR="008700F5">
        <w:t>Prisic</w:t>
      </w:r>
      <w:proofErr w:type="spellEnd"/>
      <w:r w:rsidR="008700F5">
        <w:t xml:space="preserve"> et al.). </w:t>
      </w:r>
      <w:r w:rsidR="00C61865">
        <w:t xml:space="preserve">Uncorrected Chi-square </w:t>
      </w:r>
      <w:r w:rsidR="00C61865" w:rsidRPr="00F32FEF">
        <w:rPr>
          <w:i/>
        </w:rPr>
        <w:t>p</w:t>
      </w:r>
      <w:r w:rsidR="00C61865">
        <w:t xml:space="preserve"> values were significant (&lt;0.05) only for </w:t>
      </w:r>
      <w:proofErr w:type="spellStart"/>
      <w:r w:rsidR="00C61865">
        <w:t>P</w:t>
      </w:r>
      <w:bookmarkStart w:id="0" w:name="_GoBack"/>
      <w:bookmarkEnd w:id="0"/>
      <w:r w:rsidR="00C61865">
        <w:t>knA</w:t>
      </w:r>
      <w:proofErr w:type="spellEnd"/>
      <w:r w:rsidR="00C61865">
        <w:t>.</w:t>
      </w:r>
      <w:r w:rsidR="008700F5">
        <w:t xml:space="preserve"> </w:t>
      </w:r>
    </w:p>
    <w:sectPr w:rsidR="00374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FF"/>
    <w:rsid w:val="000167BA"/>
    <w:rsid w:val="00026D2B"/>
    <w:rsid w:val="00030A89"/>
    <w:rsid w:val="00031EC8"/>
    <w:rsid w:val="0003452E"/>
    <w:rsid w:val="00043628"/>
    <w:rsid w:val="000441CE"/>
    <w:rsid w:val="0004688B"/>
    <w:rsid w:val="000549CA"/>
    <w:rsid w:val="00057D76"/>
    <w:rsid w:val="00080232"/>
    <w:rsid w:val="000B428D"/>
    <w:rsid w:val="000F0B61"/>
    <w:rsid w:val="00116C64"/>
    <w:rsid w:val="00137DEA"/>
    <w:rsid w:val="00152B5A"/>
    <w:rsid w:val="00177084"/>
    <w:rsid w:val="00183EFD"/>
    <w:rsid w:val="0019211E"/>
    <w:rsid w:val="001C5DA2"/>
    <w:rsid w:val="001E4B41"/>
    <w:rsid w:val="001E540A"/>
    <w:rsid w:val="00210306"/>
    <w:rsid w:val="00216D7E"/>
    <w:rsid w:val="002219F1"/>
    <w:rsid w:val="00231264"/>
    <w:rsid w:val="0024495A"/>
    <w:rsid w:val="00261096"/>
    <w:rsid w:val="00275D71"/>
    <w:rsid w:val="002966FB"/>
    <w:rsid w:val="002C411F"/>
    <w:rsid w:val="002E383C"/>
    <w:rsid w:val="002E7BAC"/>
    <w:rsid w:val="002F6EFA"/>
    <w:rsid w:val="002F79AE"/>
    <w:rsid w:val="00320118"/>
    <w:rsid w:val="003319C7"/>
    <w:rsid w:val="0033425C"/>
    <w:rsid w:val="00341868"/>
    <w:rsid w:val="00362697"/>
    <w:rsid w:val="00366233"/>
    <w:rsid w:val="00372C21"/>
    <w:rsid w:val="003741A5"/>
    <w:rsid w:val="00375A0A"/>
    <w:rsid w:val="00390C1E"/>
    <w:rsid w:val="0039137F"/>
    <w:rsid w:val="003C0130"/>
    <w:rsid w:val="003D4B49"/>
    <w:rsid w:val="003E6D01"/>
    <w:rsid w:val="00412D3D"/>
    <w:rsid w:val="00430D1A"/>
    <w:rsid w:val="00462CBD"/>
    <w:rsid w:val="004653FC"/>
    <w:rsid w:val="00473BE6"/>
    <w:rsid w:val="0047510E"/>
    <w:rsid w:val="004A7F47"/>
    <w:rsid w:val="004B325B"/>
    <w:rsid w:val="00521193"/>
    <w:rsid w:val="00524EC7"/>
    <w:rsid w:val="00525471"/>
    <w:rsid w:val="0053617E"/>
    <w:rsid w:val="00546368"/>
    <w:rsid w:val="00547633"/>
    <w:rsid w:val="005859D3"/>
    <w:rsid w:val="00595D78"/>
    <w:rsid w:val="005B6F27"/>
    <w:rsid w:val="005D4AAD"/>
    <w:rsid w:val="00606938"/>
    <w:rsid w:val="00664629"/>
    <w:rsid w:val="0068058A"/>
    <w:rsid w:val="006D1B17"/>
    <w:rsid w:val="00712A25"/>
    <w:rsid w:val="00714A9A"/>
    <w:rsid w:val="00714C01"/>
    <w:rsid w:val="00714EA6"/>
    <w:rsid w:val="00721B70"/>
    <w:rsid w:val="00725763"/>
    <w:rsid w:val="0074055A"/>
    <w:rsid w:val="00750D8F"/>
    <w:rsid w:val="00757F02"/>
    <w:rsid w:val="00762170"/>
    <w:rsid w:val="00772FC3"/>
    <w:rsid w:val="00777417"/>
    <w:rsid w:val="00777F37"/>
    <w:rsid w:val="007858FC"/>
    <w:rsid w:val="007D61D8"/>
    <w:rsid w:val="007F7AEC"/>
    <w:rsid w:val="00824AE2"/>
    <w:rsid w:val="00825912"/>
    <w:rsid w:val="00832F91"/>
    <w:rsid w:val="00835968"/>
    <w:rsid w:val="008445EB"/>
    <w:rsid w:val="008700F5"/>
    <w:rsid w:val="0087144D"/>
    <w:rsid w:val="00877A07"/>
    <w:rsid w:val="00881B2C"/>
    <w:rsid w:val="00890604"/>
    <w:rsid w:val="008A2CAC"/>
    <w:rsid w:val="008B082E"/>
    <w:rsid w:val="008D12E5"/>
    <w:rsid w:val="008E7AEA"/>
    <w:rsid w:val="009110D1"/>
    <w:rsid w:val="00945169"/>
    <w:rsid w:val="009636EE"/>
    <w:rsid w:val="0097080F"/>
    <w:rsid w:val="009945DA"/>
    <w:rsid w:val="009B570A"/>
    <w:rsid w:val="009B7C7E"/>
    <w:rsid w:val="009C57F9"/>
    <w:rsid w:val="009C6C94"/>
    <w:rsid w:val="009F41CF"/>
    <w:rsid w:val="00A269E2"/>
    <w:rsid w:val="00A26F17"/>
    <w:rsid w:val="00A3287F"/>
    <w:rsid w:val="00A41400"/>
    <w:rsid w:val="00A8763B"/>
    <w:rsid w:val="00A9357D"/>
    <w:rsid w:val="00A93EB8"/>
    <w:rsid w:val="00AA19A9"/>
    <w:rsid w:val="00AC3A21"/>
    <w:rsid w:val="00AD32CD"/>
    <w:rsid w:val="00AE510E"/>
    <w:rsid w:val="00AF00D4"/>
    <w:rsid w:val="00AF5715"/>
    <w:rsid w:val="00B419E4"/>
    <w:rsid w:val="00B4688D"/>
    <w:rsid w:val="00B46FC8"/>
    <w:rsid w:val="00B532B7"/>
    <w:rsid w:val="00B93497"/>
    <w:rsid w:val="00B96472"/>
    <w:rsid w:val="00B9755B"/>
    <w:rsid w:val="00BA1C64"/>
    <w:rsid w:val="00BA49FF"/>
    <w:rsid w:val="00BB0F31"/>
    <w:rsid w:val="00BC4B41"/>
    <w:rsid w:val="00BC4F84"/>
    <w:rsid w:val="00BE4E8D"/>
    <w:rsid w:val="00BF7B6E"/>
    <w:rsid w:val="00C06E64"/>
    <w:rsid w:val="00C25554"/>
    <w:rsid w:val="00C33E81"/>
    <w:rsid w:val="00C43ED1"/>
    <w:rsid w:val="00C610F4"/>
    <w:rsid w:val="00C61865"/>
    <w:rsid w:val="00C65D7F"/>
    <w:rsid w:val="00C76F84"/>
    <w:rsid w:val="00C77212"/>
    <w:rsid w:val="00C82C45"/>
    <w:rsid w:val="00C93B48"/>
    <w:rsid w:val="00CA0BE5"/>
    <w:rsid w:val="00CA4756"/>
    <w:rsid w:val="00CA4D8E"/>
    <w:rsid w:val="00CE4DF0"/>
    <w:rsid w:val="00CF71AE"/>
    <w:rsid w:val="00D10830"/>
    <w:rsid w:val="00D13A8A"/>
    <w:rsid w:val="00D1424A"/>
    <w:rsid w:val="00D35AD1"/>
    <w:rsid w:val="00D45111"/>
    <w:rsid w:val="00D4625C"/>
    <w:rsid w:val="00D608F8"/>
    <w:rsid w:val="00D65D50"/>
    <w:rsid w:val="00D67A5F"/>
    <w:rsid w:val="00D73738"/>
    <w:rsid w:val="00D77033"/>
    <w:rsid w:val="00D86335"/>
    <w:rsid w:val="00D95D42"/>
    <w:rsid w:val="00D95F1D"/>
    <w:rsid w:val="00DA70B9"/>
    <w:rsid w:val="00DB2B84"/>
    <w:rsid w:val="00DD1878"/>
    <w:rsid w:val="00DF0684"/>
    <w:rsid w:val="00DF29A9"/>
    <w:rsid w:val="00DF50C6"/>
    <w:rsid w:val="00E101AC"/>
    <w:rsid w:val="00E166BA"/>
    <w:rsid w:val="00E2311D"/>
    <w:rsid w:val="00E74821"/>
    <w:rsid w:val="00E77266"/>
    <w:rsid w:val="00E952C7"/>
    <w:rsid w:val="00E95C09"/>
    <w:rsid w:val="00EB7633"/>
    <w:rsid w:val="00EC5306"/>
    <w:rsid w:val="00EE3FA2"/>
    <w:rsid w:val="00EF4898"/>
    <w:rsid w:val="00F02A30"/>
    <w:rsid w:val="00F32FEF"/>
    <w:rsid w:val="00F40176"/>
    <w:rsid w:val="00F47A2D"/>
    <w:rsid w:val="00F51064"/>
    <w:rsid w:val="00F57325"/>
    <w:rsid w:val="00F66219"/>
    <w:rsid w:val="00F90DC8"/>
    <w:rsid w:val="00F95796"/>
    <w:rsid w:val="00FA45FB"/>
    <w:rsid w:val="00FE3088"/>
    <w:rsid w:val="00FE5563"/>
    <w:rsid w:val="00F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49FF"/>
  </w:style>
  <w:style w:type="character" w:styleId="Hyperlink">
    <w:name w:val="Hyperlink"/>
    <w:basedOn w:val="DefaultParagraphFont"/>
    <w:uiPriority w:val="99"/>
    <w:semiHidden/>
    <w:unhideWhenUsed/>
    <w:rsid w:val="00BA49FF"/>
    <w:rPr>
      <w:color w:val="0000FF"/>
      <w:u w:val="single"/>
    </w:rPr>
  </w:style>
  <w:style w:type="paragraph" w:styleId="NoSpacing">
    <w:name w:val="No Spacing"/>
    <w:uiPriority w:val="1"/>
    <w:qFormat/>
    <w:rsid w:val="00C255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49FF"/>
  </w:style>
  <w:style w:type="character" w:styleId="Hyperlink">
    <w:name w:val="Hyperlink"/>
    <w:basedOn w:val="DefaultParagraphFont"/>
    <w:uiPriority w:val="99"/>
    <w:semiHidden/>
    <w:unhideWhenUsed/>
    <w:rsid w:val="00BA49FF"/>
    <w:rPr>
      <w:color w:val="0000FF"/>
      <w:u w:val="single"/>
    </w:rPr>
  </w:style>
  <w:style w:type="paragraph" w:styleId="NoSpacing">
    <w:name w:val="No Spacing"/>
    <w:uiPriority w:val="1"/>
    <w:qFormat/>
    <w:rsid w:val="00C255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\mycophospho2\st03_gp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Sheet6!$F$1</c:f>
              <c:strCache>
                <c:ptCount val="1"/>
                <c:pt idx="0">
                  <c:v>PercentSubstratesDisordered</c:v>
                </c:pt>
              </c:strCache>
            </c:strRef>
          </c:tx>
          <c:invertIfNegative val="0"/>
          <c:cat>
            <c:strRef>
              <c:f>Sheet6!$A$2:$A$10</c:f>
              <c:strCache>
                <c:ptCount val="9"/>
                <c:pt idx="0">
                  <c:v>PknA</c:v>
                </c:pt>
                <c:pt idx="1">
                  <c:v>PknB</c:v>
                </c:pt>
                <c:pt idx="2">
                  <c:v>PknD</c:v>
                </c:pt>
                <c:pt idx="3">
                  <c:v>PknE</c:v>
                </c:pt>
                <c:pt idx="4">
                  <c:v>PknF</c:v>
                </c:pt>
                <c:pt idx="5">
                  <c:v>PknG</c:v>
                </c:pt>
                <c:pt idx="6">
                  <c:v>PknH</c:v>
                </c:pt>
                <c:pt idx="7">
                  <c:v>PknK</c:v>
                </c:pt>
                <c:pt idx="8">
                  <c:v>PknL</c:v>
                </c:pt>
              </c:strCache>
            </c:strRef>
          </c:cat>
          <c:val>
            <c:numRef>
              <c:f>Sheet6!$F$2:$F$10</c:f>
              <c:numCache>
                <c:formatCode>General</c:formatCode>
                <c:ptCount val="9"/>
                <c:pt idx="0">
                  <c:v>46.153846153846153</c:v>
                </c:pt>
                <c:pt idx="1">
                  <c:v>33.333333333333329</c:v>
                </c:pt>
                <c:pt idx="2">
                  <c:v>32.692307692307693</c:v>
                </c:pt>
                <c:pt idx="3">
                  <c:v>30.357142857142854</c:v>
                </c:pt>
                <c:pt idx="4">
                  <c:v>33.944954128440372</c:v>
                </c:pt>
                <c:pt idx="5">
                  <c:v>20</c:v>
                </c:pt>
                <c:pt idx="6">
                  <c:v>32.87671232876712</c:v>
                </c:pt>
                <c:pt idx="7">
                  <c:v>34.375</c:v>
                </c:pt>
                <c:pt idx="8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957504"/>
        <c:axId val="177959296"/>
      </c:barChart>
      <c:catAx>
        <c:axId val="177957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77959296"/>
        <c:crosses val="autoZero"/>
        <c:auto val="1"/>
        <c:lblAlgn val="ctr"/>
        <c:lblOffset val="100"/>
        <c:noMultiLvlLbl val="0"/>
      </c:catAx>
      <c:valAx>
        <c:axId val="1779592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800">
                    <a:latin typeface="+mn-lt"/>
                  </a:defRPr>
                </a:pPr>
                <a:r>
                  <a:rPr lang="en-US" sz="1800" b="1">
                    <a:latin typeface="+mn-lt"/>
                    <a:cs typeface="Times New Roman" pitchFamily="18" charset="0"/>
                  </a:rPr>
                  <a:t>% substrate disordered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779575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KIIT University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gpsingh</dc:creator>
  <cp:lastModifiedBy>gpsingh</cp:lastModifiedBy>
  <cp:revision>8</cp:revision>
  <cp:lastPrinted>2014-08-07T07:11:00Z</cp:lastPrinted>
  <dcterms:created xsi:type="dcterms:W3CDTF">2014-08-08T06:53:00Z</dcterms:created>
  <dcterms:modified xsi:type="dcterms:W3CDTF">2014-12-21T03:35:00Z</dcterms:modified>
</cp:coreProperties>
</file>