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59" w:rsidRPr="003130A5" w:rsidRDefault="004F1B59" w:rsidP="003130A5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4F1B59" w:rsidRDefault="004F1B59" w:rsidP="00AE7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C7808">
        <w:rPr>
          <w:rFonts w:ascii="Arial" w:hAnsi="Arial" w:cs="Arial"/>
          <w:b/>
          <w:lang w:val="en-US"/>
        </w:rPr>
        <w:t xml:space="preserve">Supplemental Table </w:t>
      </w:r>
      <w:r w:rsidRPr="0021464E">
        <w:rPr>
          <w:rFonts w:ascii="Arial" w:hAnsi="Arial" w:cs="Arial"/>
          <w:b/>
          <w:lang w:val="en-US"/>
        </w:rPr>
        <w:t>S4.</w:t>
      </w:r>
      <w:r w:rsidRPr="003130A5">
        <w:rPr>
          <w:rFonts w:ascii="Arial" w:hAnsi="Arial" w:cs="Arial"/>
          <w:lang w:val="en-US"/>
        </w:rPr>
        <w:t xml:space="preserve"> Statistical analysis of the quantification of nucl</w:t>
      </w:r>
      <w:r>
        <w:rPr>
          <w:rFonts w:ascii="Arial" w:hAnsi="Arial" w:cs="Arial"/>
          <w:lang w:val="en-US"/>
        </w:rPr>
        <w:t>ear Congo red staining patterns.</w:t>
      </w:r>
    </w:p>
    <w:p w:rsidR="004F1B59" w:rsidRPr="003130A5" w:rsidRDefault="004F1B59" w:rsidP="00AE7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F1B59" w:rsidRPr="003130A5" w:rsidRDefault="004F1B59" w:rsidP="0031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pPr w:leftFromText="180" w:rightFromText="180" w:vertAnchor="text" w:tblpY="1"/>
        <w:tblOverlap w:val="never"/>
        <w:tblW w:w="8820" w:type="dxa"/>
        <w:tblLook w:val="00A0"/>
      </w:tblPr>
      <w:tblGrid>
        <w:gridCol w:w="451"/>
        <w:gridCol w:w="1113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F1B59" w:rsidRPr="00C46C4A" w:rsidTr="00C46C4A">
        <w:trPr>
          <w:trHeight w:val="510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LB1 [pmol]</w:t>
            </w:r>
          </w:p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scr.</w:t>
            </w:r>
          </w:p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I-Hg [60 µM]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6C4A">
              <w:rPr>
                <w:rFonts w:ascii="Arial" w:hAnsi="Arial" w:cs="Arial"/>
                <w:b/>
                <w:sz w:val="18"/>
                <w:szCs w:val="18"/>
                <w:lang w:val="en-US"/>
              </w:rPr>
              <w:t>CR pattern heterogeneity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0.99460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0.99048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0.78083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0.99753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0.98285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1.10*10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1.27*10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1.46*10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1.12*10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1.48*10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1.46*10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1.16*10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1.53*10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0.93051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3.65*10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1.06*10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4.18*10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0.01987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0.16846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1.14*10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1.40*10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1.44*10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1.16*10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0.99999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0.98186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0.03321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6C4A">
              <w:rPr>
                <w:rFonts w:ascii="Arial" w:hAnsi="Arial" w:cs="Arial"/>
                <w:b/>
                <w:sz w:val="18"/>
                <w:szCs w:val="18"/>
                <w:lang w:val="en-US"/>
              </w:rPr>
              <w:t>CR pattern intensity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0.99686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0.99961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0.99857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0.99988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5.31*10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0.00002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7.10*10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8.87*10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0.00003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0.00002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0.99997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0.01468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0.05260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0.02105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0.04839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0.00778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0.01468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0.99979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0.01826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6C4A">
              <w:rPr>
                <w:rFonts w:ascii="Arial" w:hAnsi="Arial" w:cs="Arial"/>
                <w:b/>
                <w:sz w:val="18"/>
                <w:szCs w:val="18"/>
                <w:lang w:val="en-US"/>
              </w:rPr>
              <w:t>nucleus area with aggregates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5.00*10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6.55*10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5.37*10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5.80*10</w:t>
            </w:r>
            <w:r w:rsidRPr="00C46C4A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0.00002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0.99862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0.18146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0.23857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0.19538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0.21119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0.00053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0.00159</w:t>
            </w: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0.99962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0.00129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F1B59" w:rsidRPr="00C46C4A" w:rsidRDefault="004F1B59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4F1B59" w:rsidRPr="00C46C4A" w:rsidTr="00C46C4A">
        <w:trPr>
          <w:cantSplit/>
          <w:trHeight w:val="1361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1B59" w:rsidRPr="00C46C4A" w:rsidRDefault="004F1B59" w:rsidP="00C46C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LB1 [pmol]</w:t>
            </w:r>
          </w:p>
          <w:p w:rsidR="004F1B59" w:rsidRPr="00C46C4A" w:rsidRDefault="004F1B59" w:rsidP="00C46C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scr.</w:t>
            </w:r>
          </w:p>
          <w:p w:rsidR="004F1B59" w:rsidRPr="00C46C4A" w:rsidRDefault="004F1B59" w:rsidP="00C46C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I-Hg [60 µM]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59" w:rsidRPr="00C46C4A" w:rsidRDefault="004F1B59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F1B59" w:rsidRPr="003130A5" w:rsidRDefault="004F1B59" w:rsidP="003130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1B59" w:rsidRDefault="004F1B59" w:rsidP="00AE7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de-DE"/>
        </w:rPr>
      </w:pPr>
    </w:p>
    <w:p w:rsidR="004F1B59" w:rsidRPr="003130A5" w:rsidRDefault="004F1B59" w:rsidP="00AE7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sectPr w:rsidR="004F1B59" w:rsidRPr="003130A5" w:rsidSect="00673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73"/>
    <w:rsid w:val="00036EB3"/>
    <w:rsid w:val="000551BA"/>
    <w:rsid w:val="001270B0"/>
    <w:rsid w:val="00133FC2"/>
    <w:rsid w:val="0021464E"/>
    <w:rsid w:val="00220A27"/>
    <w:rsid w:val="002369A7"/>
    <w:rsid w:val="0023703D"/>
    <w:rsid w:val="00242DB5"/>
    <w:rsid w:val="002A4E71"/>
    <w:rsid w:val="002B2524"/>
    <w:rsid w:val="002C60FA"/>
    <w:rsid w:val="002C7808"/>
    <w:rsid w:val="002E3D66"/>
    <w:rsid w:val="003130A5"/>
    <w:rsid w:val="00347065"/>
    <w:rsid w:val="003674DA"/>
    <w:rsid w:val="003B08FB"/>
    <w:rsid w:val="00425C47"/>
    <w:rsid w:val="004F1B59"/>
    <w:rsid w:val="00507B91"/>
    <w:rsid w:val="0052533E"/>
    <w:rsid w:val="005467F4"/>
    <w:rsid w:val="00673C3F"/>
    <w:rsid w:val="00691044"/>
    <w:rsid w:val="006A662E"/>
    <w:rsid w:val="006D06AB"/>
    <w:rsid w:val="007C3AFA"/>
    <w:rsid w:val="00810572"/>
    <w:rsid w:val="008A0373"/>
    <w:rsid w:val="008E77D8"/>
    <w:rsid w:val="00901104"/>
    <w:rsid w:val="009D7E72"/>
    <w:rsid w:val="00A03C33"/>
    <w:rsid w:val="00AE708F"/>
    <w:rsid w:val="00AF1AEB"/>
    <w:rsid w:val="00B07C57"/>
    <w:rsid w:val="00B247AB"/>
    <w:rsid w:val="00B47EDB"/>
    <w:rsid w:val="00B85DEA"/>
    <w:rsid w:val="00BF7B3F"/>
    <w:rsid w:val="00C16720"/>
    <w:rsid w:val="00C46C4A"/>
    <w:rsid w:val="00C539FB"/>
    <w:rsid w:val="00C712EC"/>
    <w:rsid w:val="00CB5C1B"/>
    <w:rsid w:val="00D17F06"/>
    <w:rsid w:val="00D8309E"/>
    <w:rsid w:val="00DF6C99"/>
    <w:rsid w:val="00E6287F"/>
    <w:rsid w:val="00EB787A"/>
    <w:rsid w:val="00E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2DB5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0551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/>
  <dc:creator>Arnhold</dc:creator>
  <cp:keywords/>
  <dc:description/>
  <cp:lastModifiedBy>risch</cp:lastModifiedBy>
  <cp:revision>5</cp:revision>
  <dcterms:created xsi:type="dcterms:W3CDTF">2015-01-14T12:37:00Z</dcterms:created>
  <dcterms:modified xsi:type="dcterms:W3CDTF">2015-01-14T12:43:00Z</dcterms:modified>
</cp:coreProperties>
</file>