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margin" w:tblpY="1792"/>
        <w:tblW w:w="9464" w:type="dxa"/>
        <w:tblLook w:val="04A0" w:firstRow="1" w:lastRow="0" w:firstColumn="1" w:lastColumn="0" w:noHBand="0" w:noVBand="1"/>
      </w:tblPr>
      <w:tblGrid>
        <w:gridCol w:w="1288"/>
        <w:gridCol w:w="1268"/>
        <w:gridCol w:w="2344"/>
        <w:gridCol w:w="1176"/>
        <w:gridCol w:w="3388"/>
      </w:tblGrid>
      <w:tr w:rsidR="009F7E10" w:rsidRPr="00CC0EAC" w:rsidTr="009F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Database</w:t>
            </w:r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Protein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Author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PMD id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Method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TUBA1A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Kawakami F (2012)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22303461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Affinity Capture-Western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shd w:val="clear" w:color="auto" w:fill="E5B8B7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  <w:shd w:val="clear" w:color="auto" w:fill="E5B8B7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MAPT</w:t>
            </w:r>
          </w:p>
        </w:tc>
        <w:tc>
          <w:tcPr>
            <w:tcW w:w="2344" w:type="dxa"/>
            <w:shd w:val="clear" w:color="auto" w:fill="E5B8B7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Kawakami F (2012)</w:t>
            </w:r>
          </w:p>
        </w:tc>
        <w:tc>
          <w:tcPr>
            <w:tcW w:w="1176" w:type="dxa"/>
            <w:shd w:val="clear" w:color="auto" w:fill="E5B8B7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22303461</w:t>
            </w:r>
          </w:p>
        </w:tc>
        <w:tc>
          <w:tcPr>
            <w:tcW w:w="3388" w:type="dxa"/>
            <w:shd w:val="clear" w:color="auto" w:fill="E5B8B7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Affinity Capture-Western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TUBA1A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Kawakami F (2012)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22303461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Biochemical Activity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MAPT</w:t>
            </w:r>
          </w:p>
        </w:tc>
        <w:tc>
          <w:tcPr>
            <w:tcW w:w="234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Kawakami F (2012)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22303461</w:t>
            </w:r>
          </w:p>
        </w:tc>
        <w:tc>
          <w:tcPr>
            <w:tcW w:w="338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Biochemical Activity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shd w:val="clear" w:color="auto" w:fill="E5B8B7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  <w:shd w:val="clear" w:color="auto" w:fill="E5B8B7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MAPT</w:t>
            </w:r>
          </w:p>
        </w:tc>
        <w:tc>
          <w:tcPr>
            <w:tcW w:w="2344" w:type="dxa"/>
            <w:shd w:val="clear" w:color="auto" w:fill="E5B8B7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Kawakami F (2012)</w:t>
            </w:r>
          </w:p>
        </w:tc>
        <w:tc>
          <w:tcPr>
            <w:tcW w:w="1176" w:type="dxa"/>
            <w:shd w:val="clear" w:color="auto" w:fill="E5B8B7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22303461</w:t>
            </w:r>
          </w:p>
        </w:tc>
        <w:tc>
          <w:tcPr>
            <w:tcW w:w="3388" w:type="dxa"/>
            <w:shd w:val="clear" w:color="auto" w:fill="E5B8B7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Protein Kinase Assay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MAPT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Kawakami F (2012)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22303461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Pull Down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MAPT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Kawakami F (2012)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22303461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 xml:space="preserve">Anti-tag </w:t>
            </w:r>
            <w:proofErr w:type="spellStart"/>
            <w:r w:rsidRPr="00CC0EAC">
              <w:rPr>
                <w:rFonts w:ascii="Times" w:hAnsi="Times"/>
                <w:sz w:val="24"/>
              </w:rPr>
              <w:t>Coimmunoprecipitation</w:t>
            </w:r>
            <w:proofErr w:type="spellEnd"/>
          </w:p>
        </w:tc>
      </w:tr>
    </w:tbl>
    <w:p w:rsidR="00931183" w:rsidRPr="00982008" w:rsidRDefault="009F7E10">
      <w:pPr>
        <w:rPr>
          <w:b/>
        </w:rPr>
      </w:pPr>
      <w:r w:rsidRPr="00982008">
        <w:rPr>
          <w:b/>
        </w:rPr>
        <w:t>A</w:t>
      </w:r>
      <w:bookmarkStart w:id="0" w:name="_GoBack"/>
      <w:bookmarkEnd w:id="0"/>
    </w:p>
    <w:p w:rsidR="009F7E10" w:rsidRPr="00982008" w:rsidRDefault="009F7E10">
      <w:pPr>
        <w:rPr>
          <w:b/>
        </w:rPr>
      </w:pPr>
    </w:p>
    <w:p w:rsidR="009F7E10" w:rsidRPr="00982008" w:rsidRDefault="009F7E10">
      <w:pPr>
        <w:rPr>
          <w:b/>
        </w:rPr>
      </w:pPr>
      <w:r w:rsidRPr="00982008">
        <w:rPr>
          <w:b/>
        </w:rPr>
        <w:t>B</w:t>
      </w:r>
    </w:p>
    <w:tbl>
      <w:tblPr>
        <w:tblStyle w:val="LightList-Accent2"/>
        <w:tblpPr w:leftFromText="180" w:rightFromText="180" w:vertAnchor="page" w:horzAnchor="margin" w:tblpY="5178"/>
        <w:tblW w:w="9464" w:type="dxa"/>
        <w:tblLook w:val="04A0" w:firstRow="1" w:lastRow="0" w:firstColumn="1" w:lastColumn="0" w:noHBand="0" w:noVBand="1"/>
      </w:tblPr>
      <w:tblGrid>
        <w:gridCol w:w="1288"/>
        <w:gridCol w:w="1268"/>
        <w:gridCol w:w="2344"/>
        <w:gridCol w:w="1176"/>
        <w:gridCol w:w="3388"/>
      </w:tblGrid>
      <w:tr w:rsidR="009F7E10" w:rsidRPr="00CC0EAC" w:rsidTr="009F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Database</w:t>
            </w:r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Protein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Author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PMD id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Method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AKT1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Ohta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E (2011)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21658387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Biochemical Activity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AKT1</w:t>
            </w:r>
          </w:p>
        </w:tc>
        <w:tc>
          <w:tcPr>
            <w:tcW w:w="234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Ohta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E (2011)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21658387</w:t>
            </w:r>
          </w:p>
        </w:tc>
        <w:tc>
          <w:tcPr>
            <w:tcW w:w="338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Reconstituted Complex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shd w:val="clear" w:color="auto" w:fill="E5B8B7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  <w:shd w:val="clear" w:color="auto" w:fill="E5B8B7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AKT1</w:t>
            </w:r>
          </w:p>
        </w:tc>
        <w:tc>
          <w:tcPr>
            <w:tcW w:w="2344" w:type="dxa"/>
            <w:shd w:val="clear" w:color="auto" w:fill="E5B8B7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Ohta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E (2011)</w:t>
            </w:r>
          </w:p>
        </w:tc>
        <w:tc>
          <w:tcPr>
            <w:tcW w:w="1176" w:type="dxa"/>
            <w:shd w:val="clear" w:color="auto" w:fill="E5B8B7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21658387</w:t>
            </w:r>
          </w:p>
        </w:tc>
        <w:tc>
          <w:tcPr>
            <w:tcW w:w="3388" w:type="dxa"/>
            <w:shd w:val="clear" w:color="auto" w:fill="E5B8B7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Protein Kinase Assay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AKT1</w:t>
            </w:r>
          </w:p>
        </w:tc>
        <w:tc>
          <w:tcPr>
            <w:tcW w:w="234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Ohta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E (2011)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21658387</w:t>
            </w:r>
          </w:p>
        </w:tc>
        <w:tc>
          <w:tcPr>
            <w:tcW w:w="338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Pull Down</w:t>
            </w:r>
          </w:p>
        </w:tc>
      </w:tr>
    </w:tbl>
    <w:p w:rsidR="009F7E10" w:rsidRDefault="009F7E10"/>
    <w:p w:rsidR="009F7E10" w:rsidRPr="00982008" w:rsidRDefault="009F7E10">
      <w:pPr>
        <w:rPr>
          <w:b/>
        </w:rPr>
      </w:pPr>
      <w:r w:rsidRPr="00982008">
        <w:rPr>
          <w:b/>
        </w:rPr>
        <w:t>C</w:t>
      </w:r>
    </w:p>
    <w:tbl>
      <w:tblPr>
        <w:tblStyle w:val="LightList-Accent2"/>
        <w:tblpPr w:leftFromText="180" w:rightFromText="180" w:vertAnchor="page" w:horzAnchor="margin" w:tblpY="7745"/>
        <w:tblW w:w="9464" w:type="dxa"/>
        <w:tblLook w:val="04A0" w:firstRow="1" w:lastRow="0" w:firstColumn="1" w:lastColumn="0" w:noHBand="0" w:noVBand="1"/>
      </w:tblPr>
      <w:tblGrid>
        <w:gridCol w:w="1282"/>
        <w:gridCol w:w="1390"/>
        <w:gridCol w:w="2295"/>
        <w:gridCol w:w="1176"/>
        <w:gridCol w:w="3321"/>
      </w:tblGrid>
      <w:tr w:rsidR="009F7E10" w:rsidRPr="00CC0EAC" w:rsidTr="009F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9F7E10" w:rsidRPr="00CC0EAC" w:rsidRDefault="009F7E10" w:rsidP="009F7E10">
            <w:pPr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Database</w:t>
            </w:r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Protein</w:t>
            </w:r>
          </w:p>
        </w:tc>
        <w:tc>
          <w:tcPr>
            <w:tcW w:w="2295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Author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PMD id</w:t>
            </w:r>
          </w:p>
        </w:tc>
        <w:tc>
          <w:tcPr>
            <w:tcW w:w="3321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Method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HSP90AA1</w:t>
            </w:r>
          </w:p>
        </w:tc>
        <w:tc>
          <w:tcPr>
            <w:tcW w:w="2295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Gloeckner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CJ (2006)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16321986</w:t>
            </w:r>
          </w:p>
        </w:tc>
        <w:tc>
          <w:tcPr>
            <w:tcW w:w="3321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Affinity Capture-Western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CDC37</w:t>
            </w:r>
          </w:p>
        </w:tc>
        <w:tc>
          <w:tcPr>
            <w:tcW w:w="22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Gloeckner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CJ (2006)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16321986</w:t>
            </w:r>
          </w:p>
        </w:tc>
        <w:tc>
          <w:tcPr>
            <w:tcW w:w="3321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Affinity Capture-Western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shd w:val="clear" w:color="auto" w:fill="auto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CDC37</w:t>
            </w:r>
          </w:p>
        </w:tc>
        <w:tc>
          <w:tcPr>
            <w:tcW w:w="2295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Gloeckner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CJ (2006)</w:t>
            </w:r>
          </w:p>
        </w:tc>
        <w:tc>
          <w:tcPr>
            <w:tcW w:w="1176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16321986</w:t>
            </w:r>
          </w:p>
        </w:tc>
        <w:tc>
          <w:tcPr>
            <w:tcW w:w="3321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Affinity Chromatography Technology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39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</w:rPr>
              <w:t>CDC37</w:t>
            </w:r>
          </w:p>
        </w:tc>
        <w:tc>
          <w:tcPr>
            <w:tcW w:w="2295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Gloeckner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CJ (2006)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16321986</w:t>
            </w:r>
          </w:p>
        </w:tc>
        <w:tc>
          <w:tcPr>
            <w:tcW w:w="3321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Tandem Affinity Purification</w:t>
            </w:r>
          </w:p>
        </w:tc>
      </w:tr>
    </w:tbl>
    <w:p w:rsidR="009F7E10" w:rsidRDefault="009F7E10"/>
    <w:p w:rsidR="009F7E10" w:rsidRPr="00982008" w:rsidRDefault="009F7E10">
      <w:pPr>
        <w:rPr>
          <w:b/>
        </w:rPr>
      </w:pPr>
      <w:r w:rsidRPr="00982008">
        <w:rPr>
          <w:b/>
        </w:rPr>
        <w:t>D</w:t>
      </w:r>
    </w:p>
    <w:tbl>
      <w:tblPr>
        <w:tblStyle w:val="LightList-Accent2"/>
        <w:tblpPr w:leftFromText="180" w:rightFromText="180" w:vertAnchor="page" w:horzAnchor="margin" w:tblpY="10510"/>
        <w:tblW w:w="9464" w:type="dxa"/>
        <w:tblLook w:val="04A0" w:firstRow="1" w:lastRow="0" w:firstColumn="1" w:lastColumn="0" w:noHBand="0" w:noVBand="1"/>
      </w:tblPr>
      <w:tblGrid>
        <w:gridCol w:w="1288"/>
        <w:gridCol w:w="1268"/>
        <w:gridCol w:w="2344"/>
        <w:gridCol w:w="1176"/>
        <w:gridCol w:w="3388"/>
      </w:tblGrid>
      <w:tr w:rsidR="009F7E10" w:rsidRPr="00CC0EAC" w:rsidTr="009F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Database</w:t>
            </w:r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Protein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Author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PMD id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Method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MAP2K6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Affinity Capture-Western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MAP2K7</w:t>
            </w:r>
          </w:p>
        </w:tc>
        <w:tc>
          <w:tcPr>
            <w:tcW w:w="234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Affinity Capture-Western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MAP2K7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Biochemical Activity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MAP2K6</w:t>
            </w:r>
          </w:p>
        </w:tc>
        <w:tc>
          <w:tcPr>
            <w:tcW w:w="234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Biochemical Activity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shd w:val="clear" w:color="auto" w:fill="auto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MAP2K3</w:t>
            </w:r>
          </w:p>
        </w:tc>
        <w:tc>
          <w:tcPr>
            <w:tcW w:w="2344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Biochemical Activity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MAP2K6</w:t>
            </w:r>
          </w:p>
        </w:tc>
        <w:tc>
          <w:tcPr>
            <w:tcW w:w="234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 xml:space="preserve">Anti-tag </w:t>
            </w:r>
            <w:proofErr w:type="spellStart"/>
            <w:r w:rsidRPr="00CC0EAC">
              <w:rPr>
                <w:rFonts w:ascii="Times" w:hAnsi="Times"/>
                <w:sz w:val="24"/>
              </w:rPr>
              <w:t>Coimmunoprecipitation</w:t>
            </w:r>
            <w:proofErr w:type="spellEnd"/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MAP2K3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 xml:space="preserve">Anti-tag </w:t>
            </w:r>
            <w:proofErr w:type="spellStart"/>
            <w:r w:rsidRPr="00CC0EAC">
              <w:rPr>
                <w:rFonts w:ascii="Times" w:hAnsi="Times"/>
                <w:sz w:val="24"/>
              </w:rPr>
              <w:t>Coimmunoprecipitation</w:t>
            </w:r>
            <w:proofErr w:type="spellEnd"/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MAP2K7</w:t>
            </w:r>
          </w:p>
        </w:tc>
        <w:tc>
          <w:tcPr>
            <w:tcW w:w="234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 xml:space="preserve">Anti-tag </w:t>
            </w:r>
            <w:proofErr w:type="spellStart"/>
            <w:r w:rsidRPr="00CC0EAC">
              <w:rPr>
                <w:rFonts w:ascii="Times" w:hAnsi="Times"/>
                <w:sz w:val="24"/>
              </w:rPr>
              <w:t>Coimmunoprecipitation</w:t>
            </w:r>
            <w:proofErr w:type="spellEnd"/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</w:rPr>
            </w:pPr>
            <w:r w:rsidRPr="00CC0EAC">
              <w:rPr>
                <w:rFonts w:ascii="Times" w:hAnsi="Times"/>
                <w:b/>
                <w:sz w:val="24"/>
              </w:rPr>
              <w:t>MAP2K6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Hsu CH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20067578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Fluorescence Microscopy</w:t>
            </w:r>
          </w:p>
        </w:tc>
      </w:tr>
    </w:tbl>
    <w:p w:rsidR="009F7E10" w:rsidRDefault="009F7E10">
      <w:pPr>
        <w:spacing w:line="240" w:lineRule="auto"/>
      </w:pPr>
      <w:r>
        <w:br w:type="page"/>
      </w:r>
    </w:p>
    <w:p w:rsidR="009F7E10" w:rsidRPr="00982008" w:rsidRDefault="00110C54">
      <w:pPr>
        <w:rPr>
          <w:b/>
        </w:rPr>
      </w:pPr>
      <w:r>
        <w:rPr>
          <w:b/>
        </w:rPr>
        <w:lastRenderedPageBreak/>
        <w:t>E</w:t>
      </w:r>
    </w:p>
    <w:tbl>
      <w:tblPr>
        <w:tblStyle w:val="LightList-Accent2"/>
        <w:tblpPr w:leftFromText="180" w:rightFromText="180" w:vertAnchor="page" w:horzAnchor="margin" w:tblpY="1870"/>
        <w:tblW w:w="9464" w:type="dxa"/>
        <w:tblLook w:val="04A0" w:firstRow="1" w:lastRow="0" w:firstColumn="1" w:lastColumn="0" w:noHBand="0" w:noVBand="1"/>
      </w:tblPr>
      <w:tblGrid>
        <w:gridCol w:w="1284"/>
        <w:gridCol w:w="1390"/>
        <w:gridCol w:w="2300"/>
        <w:gridCol w:w="1176"/>
        <w:gridCol w:w="3314"/>
      </w:tblGrid>
      <w:tr w:rsidR="009F7E10" w:rsidRPr="00CC0EAC" w:rsidTr="009F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9F7E10" w:rsidRPr="00CC0EAC" w:rsidRDefault="009F7E10" w:rsidP="009F7E10">
            <w:pPr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Database</w:t>
            </w:r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Protein</w:t>
            </w:r>
          </w:p>
        </w:tc>
        <w:tc>
          <w:tcPr>
            <w:tcW w:w="2300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Author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PMD id</w:t>
            </w:r>
          </w:p>
        </w:tc>
        <w:tc>
          <w:tcPr>
            <w:tcW w:w="3314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Method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bCs/>
                <w:sz w:val="24"/>
                <w:szCs w:val="24"/>
              </w:rPr>
              <w:t>YWHAZ</w:t>
            </w:r>
          </w:p>
        </w:tc>
        <w:tc>
          <w:tcPr>
            <w:tcW w:w="230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Capture-Western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YWHAE</w:t>
            </w:r>
          </w:p>
        </w:tc>
        <w:tc>
          <w:tcPr>
            <w:tcW w:w="230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Capture-Western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bCs/>
                <w:sz w:val="24"/>
                <w:szCs w:val="24"/>
              </w:rPr>
              <w:t>YWHAH</w:t>
            </w:r>
          </w:p>
        </w:tc>
        <w:tc>
          <w:tcPr>
            <w:tcW w:w="230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Capture-Western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YWHAB</w:t>
            </w:r>
          </w:p>
        </w:tc>
        <w:tc>
          <w:tcPr>
            <w:tcW w:w="230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Capture-Western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YWHAG</w:t>
            </w:r>
          </w:p>
        </w:tc>
        <w:tc>
          <w:tcPr>
            <w:tcW w:w="230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Capture-Western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YWHAZ</w:t>
            </w:r>
          </w:p>
        </w:tc>
        <w:tc>
          <w:tcPr>
            <w:tcW w:w="230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YWHAQ</w:t>
            </w:r>
          </w:p>
        </w:tc>
        <w:tc>
          <w:tcPr>
            <w:tcW w:w="230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YWHAE</w:t>
            </w:r>
          </w:p>
        </w:tc>
        <w:tc>
          <w:tcPr>
            <w:tcW w:w="230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YWHAB</w:t>
            </w:r>
          </w:p>
        </w:tc>
        <w:tc>
          <w:tcPr>
            <w:tcW w:w="230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YWHAH</w:t>
            </w:r>
          </w:p>
        </w:tc>
        <w:tc>
          <w:tcPr>
            <w:tcW w:w="230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CDC37</w:t>
            </w:r>
          </w:p>
        </w:tc>
        <w:tc>
          <w:tcPr>
            <w:tcW w:w="230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HSP90AA1</w:t>
            </w:r>
          </w:p>
        </w:tc>
        <w:tc>
          <w:tcPr>
            <w:tcW w:w="230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auto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HSP90AB1</w:t>
            </w:r>
          </w:p>
        </w:tc>
        <w:tc>
          <w:tcPr>
            <w:tcW w:w="2300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YWHAG</w:t>
            </w:r>
          </w:p>
        </w:tc>
        <w:tc>
          <w:tcPr>
            <w:tcW w:w="2300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Capture-MS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uto"/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YWHAQ</w:t>
            </w:r>
          </w:p>
        </w:tc>
        <w:tc>
          <w:tcPr>
            <w:tcW w:w="2300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shd w:val="clear" w:color="auto" w:fill="auto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Affinity Capture-Western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IntAct</w:t>
            </w:r>
            <w:proofErr w:type="spellEnd"/>
          </w:p>
        </w:tc>
        <w:tc>
          <w:tcPr>
            <w:tcW w:w="1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YWHAQ</w:t>
            </w:r>
          </w:p>
        </w:tc>
        <w:tc>
          <w:tcPr>
            <w:tcW w:w="230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Pull Down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IntAct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YWHAB</w:t>
            </w:r>
          </w:p>
        </w:tc>
        <w:tc>
          <w:tcPr>
            <w:tcW w:w="2300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Pull Down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IntAct</w:t>
            </w:r>
            <w:proofErr w:type="spellEnd"/>
          </w:p>
        </w:tc>
        <w:tc>
          <w:tcPr>
            <w:tcW w:w="1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YWHAH</w:t>
            </w:r>
          </w:p>
        </w:tc>
        <w:tc>
          <w:tcPr>
            <w:tcW w:w="230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Pull Down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IntAct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YWHAZ</w:t>
            </w:r>
          </w:p>
        </w:tc>
        <w:tc>
          <w:tcPr>
            <w:tcW w:w="2300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Pull Down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IntAct</w:t>
            </w:r>
            <w:proofErr w:type="spellEnd"/>
          </w:p>
        </w:tc>
        <w:tc>
          <w:tcPr>
            <w:tcW w:w="1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YWHAE</w:t>
            </w:r>
          </w:p>
        </w:tc>
        <w:tc>
          <w:tcPr>
            <w:tcW w:w="230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Pull Down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rPr>
                <w:rFonts w:ascii="Times" w:hAnsi="Times"/>
                <w:b w:val="0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IntAct</w:t>
            </w:r>
            <w:proofErr w:type="spellEnd"/>
          </w:p>
        </w:tc>
        <w:tc>
          <w:tcPr>
            <w:tcW w:w="1390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YWHAG</w:t>
            </w:r>
          </w:p>
        </w:tc>
        <w:tc>
          <w:tcPr>
            <w:tcW w:w="2300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shd w:val="clear" w:color="auto" w:fill="E5B8B7" w:themeFill="accent2" w:themeFillTint="66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Pull Down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  <w:szCs w:val="24"/>
              </w:rPr>
              <w:t>IntAct</w:t>
            </w:r>
            <w:proofErr w:type="spellEnd"/>
          </w:p>
        </w:tc>
        <w:tc>
          <w:tcPr>
            <w:tcW w:w="1390" w:type="dxa"/>
            <w:tcBorders>
              <w:top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sz w:val="24"/>
                <w:szCs w:val="24"/>
              </w:rPr>
              <w:t>MSN</w:t>
            </w:r>
          </w:p>
        </w:tc>
        <w:tc>
          <w:tcPr>
            <w:tcW w:w="2300" w:type="dxa"/>
            <w:tcBorders>
              <w:top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Nichols RJ (2010)</w:t>
            </w:r>
          </w:p>
        </w:tc>
        <w:tc>
          <w:tcPr>
            <w:tcW w:w="1176" w:type="dxa"/>
            <w:tcBorders>
              <w:top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20642453</w:t>
            </w:r>
          </w:p>
        </w:tc>
        <w:tc>
          <w:tcPr>
            <w:tcW w:w="3314" w:type="dxa"/>
            <w:tcBorders>
              <w:top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hAnsi="Times"/>
                <w:sz w:val="24"/>
                <w:szCs w:val="24"/>
              </w:rPr>
              <w:t>Protein Kinase Assay</w:t>
            </w:r>
          </w:p>
        </w:tc>
      </w:tr>
    </w:tbl>
    <w:p w:rsidR="009F7E10" w:rsidRDefault="009F7E10"/>
    <w:p w:rsidR="009F7E10" w:rsidRDefault="009F7E10"/>
    <w:p w:rsidR="009F7E10" w:rsidRDefault="009F7E10"/>
    <w:tbl>
      <w:tblPr>
        <w:tblStyle w:val="LightList-Accent2"/>
        <w:tblpPr w:leftFromText="180" w:rightFromText="180" w:vertAnchor="page" w:horzAnchor="margin" w:tblpY="11015"/>
        <w:tblW w:w="9464" w:type="dxa"/>
        <w:tblLook w:val="04A0" w:firstRow="1" w:lastRow="0" w:firstColumn="1" w:lastColumn="0" w:noHBand="0" w:noVBand="1"/>
      </w:tblPr>
      <w:tblGrid>
        <w:gridCol w:w="1288"/>
        <w:gridCol w:w="1268"/>
        <w:gridCol w:w="2344"/>
        <w:gridCol w:w="1176"/>
        <w:gridCol w:w="3388"/>
      </w:tblGrid>
      <w:tr w:rsidR="009F7E10" w:rsidRPr="00CC0EAC" w:rsidTr="009F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Database</w:t>
            </w:r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Protein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Author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PMD id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auto"/>
                <w:sz w:val="24"/>
              </w:rPr>
            </w:pPr>
            <w:r w:rsidRPr="00CC0EAC">
              <w:rPr>
                <w:rFonts w:ascii="Times" w:hAnsi="Times"/>
                <w:color w:val="auto"/>
                <w:sz w:val="24"/>
              </w:rPr>
              <w:t>Method</w:t>
            </w:r>
          </w:p>
        </w:tc>
      </w:tr>
      <w:tr w:rsidR="009F7E10" w:rsidRPr="00CC0EAC" w:rsidTr="009F7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BioGRID</w:t>
            </w:r>
            <w:proofErr w:type="spellEnd"/>
          </w:p>
        </w:tc>
        <w:tc>
          <w:tcPr>
            <w:tcW w:w="126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CC0EAC">
              <w:rPr>
                <w:rFonts w:ascii="Times" w:hAnsi="Times"/>
                <w:b/>
                <w:bCs/>
                <w:sz w:val="24"/>
                <w:szCs w:val="24"/>
              </w:rPr>
              <w:t>EEF1A1</w:t>
            </w:r>
          </w:p>
        </w:tc>
        <w:tc>
          <w:tcPr>
            <w:tcW w:w="2344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Gillardon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F (2009)</w:t>
            </w:r>
          </w:p>
        </w:tc>
        <w:tc>
          <w:tcPr>
            <w:tcW w:w="1176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19559761</w:t>
            </w:r>
          </w:p>
        </w:tc>
        <w:tc>
          <w:tcPr>
            <w:tcW w:w="3388" w:type="dxa"/>
          </w:tcPr>
          <w:p w:rsidR="009F7E10" w:rsidRPr="00CC0EAC" w:rsidRDefault="009F7E10" w:rsidP="009F7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Affinity Capture-Western</w:t>
            </w:r>
          </w:p>
        </w:tc>
      </w:tr>
      <w:tr w:rsidR="009F7E10" w:rsidRPr="00CC0EAC" w:rsidTr="009F7E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b w:val="0"/>
                <w:sz w:val="24"/>
              </w:rPr>
              <w:t>IntAct</w:t>
            </w:r>
            <w:proofErr w:type="spellEnd"/>
          </w:p>
        </w:tc>
        <w:tc>
          <w:tcPr>
            <w:tcW w:w="126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CC0EAC">
              <w:rPr>
                <w:rFonts w:ascii="Times" w:eastAsia="Times New Roman" w:hAnsi="Times"/>
                <w:b/>
                <w:bCs/>
                <w:sz w:val="24"/>
                <w:szCs w:val="24"/>
              </w:rPr>
              <w:t>EEF1A2</w:t>
            </w:r>
          </w:p>
        </w:tc>
        <w:tc>
          <w:tcPr>
            <w:tcW w:w="2344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proofErr w:type="spellStart"/>
            <w:r w:rsidRPr="00CC0EAC">
              <w:rPr>
                <w:rFonts w:ascii="Times" w:hAnsi="Times"/>
                <w:sz w:val="24"/>
              </w:rPr>
              <w:t>Gillardon</w:t>
            </w:r>
            <w:proofErr w:type="spellEnd"/>
            <w:r w:rsidRPr="00CC0EAC">
              <w:rPr>
                <w:rFonts w:ascii="Times" w:hAnsi="Times"/>
                <w:sz w:val="24"/>
              </w:rPr>
              <w:t xml:space="preserve"> F (2009)</w:t>
            </w:r>
          </w:p>
        </w:tc>
        <w:tc>
          <w:tcPr>
            <w:tcW w:w="1176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hAnsi="Times"/>
                <w:sz w:val="24"/>
              </w:rPr>
              <w:t>19559761</w:t>
            </w:r>
          </w:p>
        </w:tc>
        <w:tc>
          <w:tcPr>
            <w:tcW w:w="3388" w:type="dxa"/>
            <w:tcBorders>
              <w:bottom w:val="single" w:sz="8" w:space="0" w:color="C0504D" w:themeColor="accent2"/>
            </w:tcBorders>
          </w:tcPr>
          <w:p w:rsidR="009F7E10" w:rsidRPr="00CC0EAC" w:rsidRDefault="009F7E10" w:rsidP="009F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</w:rPr>
            </w:pPr>
            <w:r w:rsidRPr="00CC0EAC">
              <w:rPr>
                <w:rFonts w:ascii="Times" w:eastAsia="Times New Roman" w:hAnsi="Times"/>
                <w:sz w:val="24"/>
              </w:rPr>
              <w:t>Protein Kinase Assay</w:t>
            </w:r>
          </w:p>
        </w:tc>
      </w:tr>
    </w:tbl>
    <w:p w:rsidR="009F7E10" w:rsidRPr="00982008" w:rsidRDefault="00110C54">
      <w:pPr>
        <w:rPr>
          <w:b/>
        </w:rPr>
      </w:pPr>
      <w:r>
        <w:rPr>
          <w:b/>
        </w:rPr>
        <w:t>F</w:t>
      </w:r>
    </w:p>
    <w:sectPr w:rsidR="009F7E10" w:rsidRPr="00982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0"/>
    <w:rsid w:val="00110C54"/>
    <w:rsid w:val="00931183"/>
    <w:rsid w:val="00982008"/>
    <w:rsid w:val="009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1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F7E10"/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1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F7E10"/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2765</Characters>
  <Application>Microsoft Office Word</Application>
  <DocSecurity>0</DocSecurity>
  <Lines>23</Lines>
  <Paragraphs>6</Paragraphs>
  <ScaleCrop>false</ScaleCrop>
  <Company>UCL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2015-01-27T12:03:00Z</dcterms:created>
  <dcterms:modified xsi:type="dcterms:W3CDTF">2015-01-27T12:50:00Z</dcterms:modified>
</cp:coreProperties>
</file>