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BE" w:rsidRDefault="001F50BE" w:rsidP="001F50BE">
      <w:pPr>
        <w:spacing w:line="360" w:lineRule="auto"/>
      </w:pPr>
      <w:r w:rsidRPr="00775EF2">
        <w:rPr>
          <w:b/>
        </w:rPr>
        <w:t>Supplemental Table S</w:t>
      </w:r>
      <w:r>
        <w:rPr>
          <w:b/>
        </w:rPr>
        <w:t>3</w:t>
      </w:r>
      <w:r w:rsidRPr="00775EF2">
        <w:rPr>
          <w:b/>
        </w:rPr>
        <w:t xml:space="preserve">. </w:t>
      </w:r>
      <w:r w:rsidRPr="00CE5618">
        <w:t xml:space="preserve">Expression </w:t>
      </w:r>
      <w:r>
        <w:t xml:space="preserve">values of cell wall genes significantly up regulated in 7-day-old complete seedlings of OxSUB1A-L5 when compared to Col-0 as grouped using GO and quantified by ATH1 microarray hybridization (Gene Expression Omnibus accession number </w:t>
      </w:r>
      <w:r w:rsidRPr="009B50A2">
        <w:t>GSE27669</w:t>
      </w:r>
      <w:r>
        <w:t>)</w:t>
      </w:r>
      <w:r w:rsidRPr="009B50A2">
        <w:t>.</w:t>
      </w:r>
    </w:p>
    <w:p w:rsidR="001F50BE" w:rsidRPr="009B50A2" w:rsidRDefault="001F50BE" w:rsidP="001F50BE">
      <w:r w:rsidRPr="009B50A2">
        <w:tab/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4110"/>
        <w:gridCol w:w="851"/>
        <w:gridCol w:w="1276"/>
      </w:tblGrid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b/>
                <w:sz w:val="24"/>
                <w:szCs w:val="24"/>
              </w:rPr>
            </w:pPr>
            <w:r w:rsidRPr="00746EDE">
              <w:rPr>
                <w:b/>
                <w:sz w:val="24"/>
                <w:szCs w:val="24"/>
              </w:rPr>
              <w:t>AGI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b/>
                <w:sz w:val="24"/>
                <w:szCs w:val="24"/>
              </w:rPr>
            </w:pPr>
            <w:r w:rsidRPr="00746EDE">
              <w:rPr>
                <w:b/>
                <w:sz w:val="24"/>
                <w:szCs w:val="24"/>
              </w:rPr>
              <w:t>Affy ID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46EDE">
              <w:rPr>
                <w:b/>
                <w:sz w:val="24"/>
                <w:szCs w:val="24"/>
              </w:rPr>
              <w:t>escription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b/>
                <w:sz w:val="24"/>
                <w:szCs w:val="24"/>
              </w:rPr>
            </w:pPr>
            <w:r w:rsidRPr="00746EDE">
              <w:rPr>
                <w:b/>
                <w:sz w:val="24"/>
                <w:szCs w:val="24"/>
              </w:rPr>
              <w:t>logFC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b/>
                <w:sz w:val="24"/>
                <w:szCs w:val="24"/>
              </w:rPr>
            </w:pPr>
            <w:r w:rsidRPr="00746EDE">
              <w:rPr>
                <w:b/>
                <w:sz w:val="24"/>
                <w:szCs w:val="24"/>
              </w:rPr>
              <w:t>adj.P.Val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AT3G57260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251625_at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BGL2 (PATHOGENESIS-RELATED PROTEIN 2); glucan 1,3-beta-glucosidase/ hydrolase, hydrolyzing O-glycosyl compounds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4.568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6.85E-06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AT1G21250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259561_at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WAK1 (CELL WALL-ASSOCIATED KINASE); kinase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3.251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1.19E-05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AT5G57550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247866_at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XTR3 (XYLOGLUCAN ENDOTRANSGLYCOSYLASE 3); hydrolase, acting on glycosyl bonds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3.236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6.85E-06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AT5G03350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250942_at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legume lectin family protein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2.561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6.43E-06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AT5G05290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250780_at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ATEXPA2 (ARABIDOPSIS THALIANA EXPANSIN A2)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2.135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1.00E-03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AT2G18660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266070_at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EXLB3 (EXPANSIN-LIKE B3 PRECURSOR)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2.118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1.16E-03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AT2G45220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245148_at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pectinesterase family protein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1.553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1.08E-05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AT1G47960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259616_at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C/VIF1 (CELL WALL / VACUOLAR INHIBITOR OF FRUCTOSIDASE 1); pectinesterase inhibitor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1.529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1.14E-05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AT2G02990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266743_at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RNS1 (RIBONUCLEASE 1); endoribonuclease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1.514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6.85E-06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AT5G05340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250798_at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peroxidase, putative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1.401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3.63E-04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AT1G32170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245794_at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XTR4 (XYLOGLUCAN ENDOTRANSGLYCOSYLASE 4); hydrolase, acting on glycosyl bonds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1.396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1.24E-05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AT1G02930;AT1G02920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262119_s_at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[AT1G02930, ATGSTF6 (EARLY RESPONSIVE TO DEHYDRATION 11); glutathione transferase];[AT1G02920, ATGSTF7 (GLUTATHIONE S-TRANSFERASE 11); glutathione transferase]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1.357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5.98E-04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AT4G19810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254543_at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glycosyl hydrolase family 18 protein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1.315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2.60E-05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AT5G22460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249917_at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esterase/lipase/thioesterase family protein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1.146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2.30E-04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AT3G13790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256787_at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ATBFRUCT1/ATCWINV1 (ARABIDOPSIS THALIANA CELL WALL INVERTASE 1); beta-fructofuranosidase/ hydrolase, hydrolyzing O-glycosyl compounds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1.137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3.30E-05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AT4G25810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254042_at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XTR6 (XYLOGLUCAN ENDOTRANSGLYCOSYLASE 6); hydrolase, acting on glycosyl bonds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1.136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4.59E-04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AT2G34930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267411_at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disease resistance family protein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1.066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2.33E-04</w:t>
            </w:r>
          </w:p>
        </w:tc>
      </w:tr>
      <w:tr w:rsidR="001F50BE" w:rsidRPr="00746EDE" w:rsidTr="00A55D4C">
        <w:tc>
          <w:tcPr>
            <w:tcW w:w="152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lastRenderedPageBreak/>
              <w:t>AT4G02330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255524_at</w:t>
            </w:r>
          </w:p>
        </w:tc>
        <w:tc>
          <w:tcPr>
            <w:tcW w:w="4110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ATPMEPCRB; pectinesterase</w:t>
            </w:r>
          </w:p>
        </w:tc>
        <w:tc>
          <w:tcPr>
            <w:tcW w:w="851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1.049</w:t>
            </w:r>
          </w:p>
        </w:tc>
        <w:tc>
          <w:tcPr>
            <w:tcW w:w="1276" w:type="dxa"/>
          </w:tcPr>
          <w:p w:rsidR="001F50BE" w:rsidRPr="00746EDE" w:rsidRDefault="001F50BE" w:rsidP="00A55D4C">
            <w:pPr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</w:rPr>
              <w:t>2.22E-02</w:t>
            </w:r>
          </w:p>
        </w:tc>
      </w:tr>
    </w:tbl>
    <w:p w:rsidR="001F50BE" w:rsidRDefault="001F50BE" w:rsidP="001F50BE"/>
    <w:p w:rsidR="008E50C7" w:rsidRDefault="008E50C7">
      <w:bookmarkStart w:id="0" w:name="_GoBack"/>
      <w:bookmarkEnd w:id="0"/>
    </w:p>
    <w:sectPr w:rsidR="008E50C7" w:rsidSect="00012BD5">
      <w:footerReference w:type="even" r:id="rId5"/>
      <w:footerReference w:type="default" r:id="rId6"/>
      <w:pgSz w:w="11900" w:h="16840"/>
      <w:pgMar w:top="1418" w:right="1418" w:bottom="1418" w:left="1418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67" w:rsidRDefault="001F50BE" w:rsidP="008127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1B67" w:rsidRDefault="001F50BE" w:rsidP="008127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67" w:rsidRDefault="001F50BE" w:rsidP="008127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B1B67" w:rsidRDefault="001F50BE" w:rsidP="0081270B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BE"/>
    <w:rsid w:val="001F50BE"/>
    <w:rsid w:val="008E50C7"/>
    <w:rsid w:val="00A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94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BE"/>
    <w:rPr>
      <w:rFonts w:ascii="Times New Roman" w:eastAsia="MS Mincho" w:hAnsi="Times New Roman" w:cs="Times New Roman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50BE"/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F50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0BE"/>
    <w:rPr>
      <w:rFonts w:ascii="Times New Roman" w:eastAsia="MS Mincho" w:hAnsi="Times New Roman" w:cs="Times New Roman"/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1F50BE"/>
  </w:style>
  <w:style w:type="character" w:styleId="Nmerodelnea">
    <w:name w:val="line number"/>
    <w:basedOn w:val="Fuentedeprrafopredeter"/>
    <w:uiPriority w:val="99"/>
    <w:semiHidden/>
    <w:unhideWhenUsed/>
    <w:rsid w:val="001F50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BE"/>
    <w:rPr>
      <w:rFonts w:ascii="Times New Roman" w:eastAsia="MS Mincho" w:hAnsi="Times New Roman" w:cs="Times New Roman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50BE"/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F50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0BE"/>
    <w:rPr>
      <w:rFonts w:ascii="Times New Roman" w:eastAsia="MS Mincho" w:hAnsi="Times New Roman" w:cs="Times New Roman"/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1F50BE"/>
  </w:style>
  <w:style w:type="character" w:styleId="Nmerodelnea">
    <w:name w:val="line number"/>
    <w:basedOn w:val="Fuentedeprrafopredeter"/>
    <w:uiPriority w:val="99"/>
    <w:semiHidden/>
    <w:unhideWhenUsed/>
    <w:rsid w:val="001F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1767</Characters>
  <Application>Microsoft Macintosh Word</Application>
  <DocSecurity>0</DocSecurity>
  <Lines>14</Lines>
  <Paragraphs>4</Paragraphs>
  <ScaleCrop>false</ScaleCrop>
  <Company>Beagle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Darwin</dc:creator>
  <cp:keywords/>
  <dc:description/>
  <cp:lastModifiedBy>Charles Darwin</cp:lastModifiedBy>
  <cp:revision>1</cp:revision>
  <dcterms:created xsi:type="dcterms:W3CDTF">2015-02-04T07:02:00Z</dcterms:created>
  <dcterms:modified xsi:type="dcterms:W3CDTF">2015-02-04T07:02:00Z</dcterms:modified>
</cp:coreProperties>
</file>