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1" w:rsidRPr="00D63DF9" w:rsidRDefault="00C8055E" w:rsidP="005D254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output</w:t>
      </w:r>
      <w:r w:rsidR="00136748">
        <w:rPr>
          <w:rFonts w:asciiTheme="majorBidi" w:hAnsiTheme="majorBidi" w:cstheme="majorBidi"/>
          <w:sz w:val="24"/>
          <w:szCs w:val="24"/>
        </w:rPr>
        <w:t>s from IBM SPSS Statistics 21.</w:t>
      </w:r>
      <w:r>
        <w:rPr>
          <w:rFonts w:asciiTheme="majorBidi" w:hAnsiTheme="majorBidi" w:cstheme="majorBidi"/>
          <w:sz w:val="24"/>
          <w:szCs w:val="24"/>
        </w:rPr>
        <w:t xml:space="preserve"> Each model contained three explanatory factors: site; concentration of pesticide residue in nectar or pollen; number of bees in the colony at the start of the experiment.</w:t>
      </w:r>
      <w:r w:rsidR="001367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Response variable was either colony weight gain or number of queens produced (the latter run using negative binomial errors). </w:t>
      </w:r>
    </w:p>
    <w:p w:rsidR="005D2541" w:rsidRPr="005D2541" w:rsidRDefault="005D2541" w:rsidP="005D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2541">
        <w:rPr>
          <w:rFonts w:ascii="Times New Roman" w:hAnsi="Times New Roman" w:cs="Times New Roman"/>
          <w:b/>
          <w:bCs/>
          <w:sz w:val="28"/>
          <w:szCs w:val="28"/>
        </w:rPr>
        <w:t>Colony weight gain</w:t>
      </w:r>
    </w:p>
    <w:p w:rsidR="005D2541" w:rsidRDefault="005D2541" w:rsidP="005D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41" w:rsidRDefault="005D2541" w:rsidP="005D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zero: </w:t>
      </w:r>
    </w:p>
    <w:p w:rsidR="005D2541" w:rsidRPr="005D2541" w:rsidRDefault="005D2541" w:rsidP="005D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293"/>
        <w:gridCol w:w="1310"/>
        <w:gridCol w:w="1419"/>
        <w:gridCol w:w="1419"/>
        <w:gridCol w:w="1497"/>
        <w:gridCol w:w="1029"/>
        <w:gridCol w:w="1029"/>
      </w:tblGrid>
      <w:tr w:rsidR="005D2541" w:rsidRPr="005D2541" w:rsidTr="005D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5D2541" w:rsidRPr="005D2541" w:rsidTr="005D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3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555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5D2541" w:rsidRPr="005D2541" w:rsidTr="005D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19" w:type="dxa"/>
            <w:tcBorders>
              <w:bottom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497" w:type="dxa"/>
            <w:tcBorders>
              <w:bottom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D2541" w:rsidRPr="005D2541" w:rsidTr="005D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329.889</w:t>
            </w:r>
          </w:p>
        </w:tc>
        <w:tc>
          <w:tcPr>
            <w:tcW w:w="13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129.8264</w:t>
            </w:r>
          </w:p>
        </w:tc>
        <w:tc>
          <w:tcPr>
            <w:tcW w:w="14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75.434</w:t>
            </w:r>
          </w:p>
        </w:tc>
        <w:tc>
          <w:tcPr>
            <w:tcW w:w="14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584.344</w:t>
            </w:r>
          </w:p>
        </w:tc>
        <w:tc>
          <w:tcPr>
            <w:tcW w:w="14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6.457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5D2541" w:rsidRPr="005D2541" w:rsidTr="005D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248.334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122.2961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8.638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488.030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4.123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</w:tr>
      <w:tr w:rsidR="005D2541" w:rsidRPr="005D2541" w:rsidTr="005D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377.796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180.8274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23.381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732.211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4.365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5D2541" w:rsidRPr="005D2541" w:rsidTr="005D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5D25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D2541" w:rsidRPr="005D2541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Thia</w:t>
            </w:r>
            <w:proofErr w:type="spellEnd"/>
            <w:r w:rsidR="00C80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nectar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-108.580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59.3406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-224.885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7.726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3.348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5D2541" w:rsidRPr="005D2541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D2541" w:rsidRPr="005D2541" w:rsidRDefault="00C8055E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5.114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4.5211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-3.748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13.975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5D2541" w:rsidRPr="005D2541" w:rsidRDefault="005D2541" w:rsidP="005D25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1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</w:tr>
    </w:tbl>
    <w:p w:rsidR="005D2541" w:rsidRDefault="005D2541" w:rsidP="005D25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A465F" w:rsidRDefault="00EA465F" w:rsidP="00EA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zero: 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293"/>
        <w:gridCol w:w="1200"/>
        <w:gridCol w:w="1417"/>
        <w:gridCol w:w="1417"/>
        <w:gridCol w:w="1495"/>
        <w:gridCol w:w="1028"/>
        <w:gridCol w:w="1028"/>
      </w:tblGrid>
      <w:tr w:rsidR="00D6530C" w:rsidRPr="00D6530C" w:rsidTr="00D6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D6530C" w:rsidRPr="00D6530C" w:rsidTr="00D6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3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551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D6530C" w:rsidRPr="00D6530C" w:rsidTr="00D6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495" w:type="dxa"/>
            <w:tcBorders>
              <w:bottom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28" w:type="dxa"/>
            <w:tcBorders>
              <w:bottom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6530C" w:rsidRPr="00D6530C" w:rsidTr="00D6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304.396</w:t>
            </w:r>
          </w:p>
        </w:tc>
        <w:tc>
          <w:tcPr>
            <w:tcW w:w="12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83.0534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141.614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467.177</w:t>
            </w:r>
          </w:p>
        </w:tc>
        <w:tc>
          <w:tcPr>
            <w:tcW w:w="14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13.433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6530C" w:rsidRPr="00D6530C" w:rsidTr="00D6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264.281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79.9784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107.526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421.036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10.919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6530C" w:rsidRPr="00D6530C" w:rsidTr="00D6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596.605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163.7444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275.672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917.538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13.275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6530C" w:rsidRPr="00D6530C" w:rsidTr="00D65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D653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6530C" w:rsidRPr="00D6530C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30C" w:rsidRPr="00D6530C" w:rsidRDefault="00C8055E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5.523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3.7938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-1.912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12.959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</w:tr>
      <w:tr w:rsidR="00D6530C" w:rsidRPr="00D6530C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2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Cloth</w:t>
            </w:r>
            <w:r w:rsidR="00C80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nectar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-2476.301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804.4566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-4053.007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-899.596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9.475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D6530C" w:rsidRPr="00D6530C" w:rsidRDefault="00D6530C" w:rsidP="00D65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30C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</w:tbl>
    <w:p w:rsidR="00D6530C" w:rsidRDefault="00D6530C" w:rsidP="00EA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5F" w:rsidRDefault="00825F8E" w:rsidP="00EA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A465F">
        <w:rPr>
          <w:rFonts w:ascii="Times New Roman" w:hAnsi="Times New Roman" w:cs="Times New Roman"/>
          <w:sz w:val="24"/>
          <w:szCs w:val="24"/>
        </w:rPr>
        <w:t xml:space="preserve">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pollen</w:t>
      </w:r>
      <w:r w:rsidR="00EA465F">
        <w:rPr>
          <w:rFonts w:ascii="Times New Roman" w:hAnsi="Times New Roman" w:cs="Times New Roman"/>
          <w:sz w:val="24"/>
          <w:szCs w:val="24"/>
        </w:rPr>
        <w:t xml:space="preserve">, with pesticide residue levels below the LOD assumed to be zero: </w:t>
      </w:r>
    </w:p>
    <w:p w:rsidR="00825F8E" w:rsidRP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293"/>
        <w:gridCol w:w="1310"/>
        <w:gridCol w:w="1419"/>
        <w:gridCol w:w="1419"/>
        <w:gridCol w:w="1497"/>
        <w:gridCol w:w="1029"/>
        <w:gridCol w:w="1029"/>
      </w:tblGrid>
      <w:tr w:rsidR="00825F8E" w:rsidRPr="00825F8E" w:rsidTr="00825F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825F8E" w:rsidRPr="00825F8E" w:rsidTr="00825F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3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555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825F8E" w:rsidRPr="00825F8E" w:rsidTr="00825F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19" w:type="dxa"/>
            <w:tcBorders>
              <w:bottom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497" w:type="dxa"/>
            <w:tcBorders>
              <w:bottom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25F8E" w:rsidRPr="00825F8E" w:rsidTr="00825F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419.097</w:t>
            </w:r>
          </w:p>
        </w:tc>
        <w:tc>
          <w:tcPr>
            <w:tcW w:w="13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133.2125</w:t>
            </w:r>
          </w:p>
        </w:tc>
        <w:tc>
          <w:tcPr>
            <w:tcW w:w="14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158.005</w:t>
            </w:r>
          </w:p>
        </w:tc>
        <w:tc>
          <w:tcPr>
            <w:tcW w:w="14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680.189</w:t>
            </w:r>
          </w:p>
        </w:tc>
        <w:tc>
          <w:tcPr>
            <w:tcW w:w="14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9.898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825F8E" w:rsidRPr="00825F8E" w:rsidTr="00825F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195.035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131.8874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-63.460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453.529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2.187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</w:tr>
      <w:tr w:rsidR="00825F8E" w:rsidRPr="00825F8E" w:rsidTr="00825F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[Site=2]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241.770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154.6865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-61.410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544.950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2.443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</w:tr>
      <w:tr w:rsidR="00825F8E" w:rsidRPr="00825F8E" w:rsidTr="00825F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25F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25F8E" w:rsidRPr="00825F8E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5F8E" w:rsidRPr="00825F8E" w:rsidRDefault="00C8055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2.930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4.8394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-6.555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12.415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5F8E" w:rsidRPr="00825F8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8E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</w:tr>
      <w:tr w:rsidR="00825F8E" w:rsidRPr="00825F8E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Thia</w:t>
            </w:r>
            <w:proofErr w:type="spellEnd"/>
            <w:r w:rsidR="00C8055E" w:rsidRPr="00C80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pollen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-240.589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117.8909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-471.651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-9.527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4.165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825F8E" w:rsidRPr="00C8055E" w:rsidRDefault="00825F8E" w:rsidP="00825F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55E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</w:tr>
    </w:tbl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equal to the LOD: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296"/>
        <w:gridCol w:w="1312"/>
        <w:gridCol w:w="1420"/>
        <w:gridCol w:w="1420"/>
        <w:gridCol w:w="1498"/>
        <w:gridCol w:w="1030"/>
        <w:gridCol w:w="1030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4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55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0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424.400</w:t>
            </w:r>
          </w:p>
        </w:tc>
        <w:tc>
          <w:tcPr>
            <w:tcW w:w="13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136.0018</w:t>
            </w:r>
          </w:p>
        </w:tc>
        <w:tc>
          <w:tcPr>
            <w:tcW w:w="14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157.842</w:t>
            </w:r>
          </w:p>
        </w:tc>
        <w:tc>
          <w:tcPr>
            <w:tcW w:w="14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690.959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9.738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148.805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128.0245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-102.118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399.728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1.351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273.032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176.1309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-72.178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618.242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2.403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6.257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4.6739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-2.904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15.417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1.792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36748">
              <w:rPr>
                <w:rFonts w:ascii="Arial" w:hAnsi="Arial" w:cs="Arial"/>
                <w:color w:val="000000"/>
                <w:sz w:val="18"/>
                <w:szCs w:val="18"/>
              </w:rPr>
              <w:t>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36748">
              <w:rPr>
                <w:rFonts w:ascii="Arial" w:hAnsi="Arial" w:cs="Arial"/>
                <w:color w:val="000000"/>
                <w:sz w:val="18"/>
                <w:szCs w:val="18"/>
              </w:rPr>
              <w:t>nectar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-115.389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65.1617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-243.103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12.326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3.136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</w:tbl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equal to the LOD: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298"/>
        <w:gridCol w:w="1315"/>
        <w:gridCol w:w="1425"/>
        <w:gridCol w:w="1425"/>
        <w:gridCol w:w="1503"/>
        <w:gridCol w:w="1032"/>
        <w:gridCol w:w="1020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5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555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5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03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2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423.932</w:t>
            </w:r>
          </w:p>
        </w:tc>
        <w:tc>
          <w:tcPr>
            <w:tcW w:w="13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135.5808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158.199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689.666</w:t>
            </w:r>
          </w:p>
        </w:tc>
        <w:tc>
          <w:tcPr>
            <w:tcW w:w="15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9.777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2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145.623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127.3554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-103.989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395.235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1.307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2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349.290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205.2490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-52.990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751.571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2.896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2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2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5.501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4.6669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-3.646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14.648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1.389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136748">
              <w:rPr>
                <w:rFonts w:ascii="Arial" w:hAnsi="Arial" w:cs="Arial"/>
                <w:color w:val="000000"/>
                <w:sz w:val="18"/>
                <w:szCs w:val="18"/>
              </w:rPr>
              <w:t>loth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36748">
              <w:rPr>
                <w:rFonts w:ascii="Arial" w:hAnsi="Arial" w:cs="Arial"/>
                <w:color w:val="000000"/>
                <w:sz w:val="18"/>
                <w:szCs w:val="18"/>
              </w:rPr>
              <w:t>nectar</w:t>
            </w:r>
          </w:p>
        </w:tc>
        <w:tc>
          <w:tcPr>
            <w:tcW w:w="1298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-1812.768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1000.3178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-3773.355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147.819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</w:tbl>
    <w:p w:rsidR="00136748" w:rsidRDefault="00136748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pollen, with pesticide residue levels below the LOD assumed to be equal to the LOD: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296"/>
        <w:gridCol w:w="1312"/>
        <w:gridCol w:w="1420"/>
        <w:gridCol w:w="1420"/>
        <w:gridCol w:w="1498"/>
        <w:gridCol w:w="1030"/>
        <w:gridCol w:w="1030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4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55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0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630.911</w:t>
            </w:r>
          </w:p>
        </w:tc>
        <w:tc>
          <w:tcPr>
            <w:tcW w:w="13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163.8730</w:t>
            </w:r>
          </w:p>
        </w:tc>
        <w:tc>
          <w:tcPr>
            <w:tcW w:w="14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309.726</w:t>
            </w:r>
          </w:p>
        </w:tc>
        <w:tc>
          <w:tcPr>
            <w:tcW w:w="14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952.096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14.823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151.845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122.4174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-88.089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391.779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164.333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129.3857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-89.258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417.924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1.613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[Site=3]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3.597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4.5941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-5.407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12.602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36748">
              <w:rPr>
                <w:rFonts w:ascii="Arial" w:hAnsi="Arial" w:cs="Arial"/>
                <w:color w:val="000000"/>
                <w:sz w:val="18"/>
                <w:szCs w:val="18"/>
              </w:rPr>
              <w:t>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36748">
              <w:rPr>
                <w:rFonts w:ascii="Arial" w:hAnsi="Arial" w:cs="Arial"/>
                <w:color w:val="000000"/>
                <w:sz w:val="18"/>
                <w:szCs w:val="18"/>
              </w:rPr>
              <w:t>pollen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-444.641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175.8445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-789.290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-99.992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6.394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</w:tbl>
    <w:p w:rsidR="00136748" w:rsidRPr="00136748" w:rsidRDefault="00136748" w:rsidP="001367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6748" w:rsidRDefault="00136748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P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F8E">
        <w:rPr>
          <w:rFonts w:ascii="Times New Roman" w:hAnsi="Times New Roman" w:cs="Times New Roman"/>
          <w:b/>
          <w:bCs/>
          <w:sz w:val="28"/>
          <w:szCs w:val="28"/>
        </w:rPr>
        <w:t>Queen production</w:t>
      </w: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zero: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872"/>
        <w:gridCol w:w="1247"/>
        <w:gridCol w:w="1429"/>
        <w:gridCol w:w="1429"/>
        <w:gridCol w:w="1508"/>
        <w:gridCol w:w="1036"/>
        <w:gridCol w:w="864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87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40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8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2.337</w:t>
            </w:r>
          </w:p>
        </w:tc>
        <w:tc>
          <w:tcPr>
            <w:tcW w:w="12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.7285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3.764</w:t>
            </w:r>
          </w:p>
        </w:tc>
        <w:tc>
          <w:tcPr>
            <w:tcW w:w="15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10.289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8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.5937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-.319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2.008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2.022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8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.9808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-.799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3.045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1.311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8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8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.0281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Thia</w:t>
            </w:r>
            <w:proofErr w:type="spellEnd"/>
            <w:r w:rsidR="00C80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nectar</w:t>
            </w:r>
          </w:p>
        </w:tc>
        <w:tc>
          <w:tcPr>
            <w:tcW w:w="872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-.367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.2832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-.922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</w:tr>
    </w:tbl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zero: </w:t>
      </w: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036"/>
        <w:gridCol w:w="1083"/>
        <w:gridCol w:w="1429"/>
        <w:gridCol w:w="1429"/>
        <w:gridCol w:w="1508"/>
        <w:gridCol w:w="1036"/>
        <w:gridCol w:w="864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03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40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2.686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.7512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4.159</w:t>
            </w:r>
          </w:p>
        </w:tc>
        <w:tc>
          <w:tcPr>
            <w:tcW w:w="15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12.789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.5864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-.245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2.053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2.377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2.225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1.1096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4.400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4.022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.0294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Cloth</w:t>
            </w:r>
            <w:r w:rsidR="00C80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nectar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-10.207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4.4834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-18.995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-1.420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5.183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</w:tr>
    </w:tbl>
    <w:p w:rsidR="00136748" w:rsidRDefault="00136748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pollen, with pesticide residue levels below the LOD assumed to be zero: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036"/>
        <w:gridCol w:w="1083"/>
        <w:gridCol w:w="1429"/>
        <w:gridCol w:w="1429"/>
        <w:gridCol w:w="1508"/>
        <w:gridCol w:w="1036"/>
        <w:gridCol w:w="864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03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40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  <w:bookmarkStart w:id="0" w:name="_GoBack"/>
            <w:bookmarkEnd w:id="0"/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2.467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.7250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1.046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3.888</w:t>
            </w:r>
          </w:p>
        </w:tc>
        <w:tc>
          <w:tcPr>
            <w:tcW w:w="15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11.581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[Site=1]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.5970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-.226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2.114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2.501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.7392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-.404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2.494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.0277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Thia</w:t>
            </w:r>
            <w:proofErr w:type="spellEnd"/>
            <w:r w:rsidR="00C80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pollen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-1.240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.5587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-2.335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4.923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</w:tbl>
    <w:p w:rsidR="00136748" w:rsidRDefault="00136748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equal to the LOD: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036"/>
        <w:gridCol w:w="1083"/>
        <w:gridCol w:w="1429"/>
        <w:gridCol w:w="1429"/>
        <w:gridCol w:w="1508"/>
        <w:gridCol w:w="1036"/>
        <w:gridCol w:w="864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03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40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2.474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.7767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3.996</w:t>
            </w:r>
          </w:p>
        </w:tc>
        <w:tc>
          <w:tcPr>
            <w:tcW w:w="15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10.143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.5752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-.415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.9384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-1.034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2.644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.0284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1.335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-nectar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-.304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.3243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-.940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</w:tr>
    </w:tbl>
    <w:p w:rsidR="00136748" w:rsidRDefault="00136748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nectar, with pesticide residue levels below the LOD assumed to be equal to the LOD: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036"/>
        <w:gridCol w:w="1083"/>
        <w:gridCol w:w="1429"/>
        <w:gridCol w:w="1429"/>
        <w:gridCol w:w="1508"/>
        <w:gridCol w:w="1036"/>
        <w:gridCol w:w="864"/>
      </w:tblGrid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03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5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408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2.902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.7977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4.466</w:t>
            </w:r>
          </w:p>
        </w:tc>
        <w:tc>
          <w:tcPr>
            <w:tcW w:w="15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13.238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.5735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-.385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1.863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1.873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1.0748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-.234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3.979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3.036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136748" w:rsidRPr="00136748" w:rsidTr="0013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[Site=3]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.0297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Cloth-nectar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-9.682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4.8886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-19.264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3.923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</w:tr>
    </w:tbl>
    <w:p w:rsidR="00136748" w:rsidRDefault="00136748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8E" w:rsidRDefault="00825F8E" w:rsidP="008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pollen, with pesticide residue levels below the LOD assumed to be equal to the LOD: </w:t>
      </w:r>
    </w:p>
    <w:p w:rsidR="00136748" w:rsidRPr="00136748" w:rsidRDefault="00136748" w:rsidP="001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036"/>
        <w:gridCol w:w="1083"/>
        <w:gridCol w:w="1429"/>
        <w:gridCol w:w="1429"/>
        <w:gridCol w:w="1508"/>
        <w:gridCol w:w="1036"/>
        <w:gridCol w:w="864"/>
      </w:tblGrid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036" w:type="dxa"/>
            <w:vMerge w:val="restart"/>
            <w:tcBorders>
              <w:top w:val="single" w:sz="18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3" w:type="dxa"/>
            <w:vMerge w:val="restart"/>
            <w:tcBorders>
              <w:top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58" w:type="dxa"/>
            <w:gridSpan w:val="2"/>
            <w:tcBorders>
              <w:top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3408" w:type="dxa"/>
            <w:gridSpan w:val="3"/>
            <w:tcBorders>
              <w:top w:val="single" w:sz="18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vMerge/>
            <w:tcBorders>
              <w:top w:val="single" w:sz="16" w:space="0" w:color="000000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29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16" w:space="0" w:color="000000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3.399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1.0097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5.378</w:t>
            </w:r>
          </w:p>
        </w:tc>
        <w:tc>
          <w:tcPr>
            <w:tcW w:w="15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11.331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[Site=1]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.5758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-.365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[Site=2]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.6652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-.727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[Site=3]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367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bees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.0290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</w:p>
        </w:tc>
      </w:tr>
      <w:tr w:rsidR="00136748" w:rsidRPr="00136748" w:rsidTr="00C8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36748" w:rsidRPr="00136748" w:rsidRDefault="00C8055E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-pollen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-1.828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1.0244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-3.836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3.186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136748" w:rsidRPr="00136748" w:rsidRDefault="00136748" w:rsidP="001367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48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</w:tr>
    </w:tbl>
    <w:p w:rsidR="00FE30D6" w:rsidRDefault="00FE30D6"/>
    <w:sectPr w:rsidR="00FE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1"/>
    <w:rsid w:val="00136748"/>
    <w:rsid w:val="005D2541"/>
    <w:rsid w:val="006D392A"/>
    <w:rsid w:val="00825F8E"/>
    <w:rsid w:val="00C8055E"/>
    <w:rsid w:val="00D6530C"/>
    <w:rsid w:val="00EA465F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1B7F5824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Goulson</dc:creator>
  <cp:lastModifiedBy>David Goulson</cp:lastModifiedBy>
  <cp:revision>1</cp:revision>
  <dcterms:created xsi:type="dcterms:W3CDTF">2015-03-06T09:37:00Z</dcterms:created>
  <dcterms:modified xsi:type="dcterms:W3CDTF">2015-03-06T14:48:00Z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-2128771576</vt:i4>
  </property>
  <property fmtid="{D5CDD505-2E9C-101B-9397-08002B2CF9AE}" pid="3" name="_NewReviewCycle">
    <vt:lpwstr/>
  </property>
  <property fmtid="{D5CDD505-2E9C-101B-9397-08002B2CF9AE}" pid="4" name="_EmailSubject">
    <vt:lpwstr>Query from PeerJ regarding your Accepted Article: 2015:02:3936:1:0:ACCEPTED</vt:lpwstr>
  </property>
  <property fmtid="{D5CDD505-2E9C-101B-9397-08002B2CF9AE}" pid="5" name="_AuthorEmail">
    <vt:lpwstr>D.Goulson@sussex.ac.uk</vt:lpwstr>
  </property>
  <property fmtid="{D5CDD505-2E9C-101B-9397-08002B2CF9AE}" pid="6" name="_AuthorEmailDisplayName">
    <vt:lpwstr>Dave Goulson</vt:lpwstr>
  </property>
</Properties>
</file>