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A05" w:rsidRDefault="00635A05">
      <w:pPr>
        <w:jc w:val="left"/>
        <w:rPr>
          <w:rFonts w:ascii="Times New Roman" w:hAnsi="Times New Roman"/>
          <w:b/>
          <w:sz w:val="32"/>
          <w:szCs w:val="32"/>
        </w:rPr>
      </w:pPr>
      <w:bookmarkStart w:id="0" w:name="OLE_LINK146"/>
      <w:bookmarkStart w:id="1" w:name="OLE_LINK9"/>
      <w:bookmarkStart w:id="2" w:name="OLE_LINK12"/>
      <w:bookmarkStart w:id="3" w:name="OLE_LINK13"/>
      <w:bookmarkStart w:id="4" w:name="OLE_LINK145"/>
      <w:bookmarkStart w:id="5" w:name="OLE_LINK147"/>
      <w:bookmarkStart w:id="6" w:name="OLE_LINK148"/>
      <w:bookmarkStart w:id="7" w:name="OLE_LINK149"/>
      <w:r>
        <w:rPr>
          <w:rFonts w:ascii="Times New Roman" w:hAnsi="Times New Roman" w:hint="eastAsia"/>
          <w:b/>
          <w:sz w:val="32"/>
          <w:szCs w:val="32"/>
        </w:rPr>
        <w:t>Supplementary in</w:t>
      </w:r>
      <w:r>
        <w:rPr>
          <w:rFonts w:ascii="Times New Roman" w:hAnsi="Times New Roman"/>
          <w:b/>
          <w:sz w:val="32"/>
          <w:szCs w:val="32"/>
        </w:rPr>
        <w:t xml:space="preserve">formation for “MetaBoot: A machine learning framework of taxonomical </w:t>
      </w:r>
      <w:bookmarkStart w:id="8" w:name="OLE_LINK35"/>
      <w:bookmarkStart w:id="9" w:name="OLE_LINK34"/>
      <w:r>
        <w:rPr>
          <w:rFonts w:ascii="Times New Roman" w:hAnsi="Times New Roman"/>
          <w:b/>
          <w:sz w:val="32"/>
          <w:szCs w:val="32"/>
        </w:rPr>
        <w:t>biomarker discovery</w:t>
      </w:r>
      <w:bookmarkEnd w:id="8"/>
      <w:bookmarkEnd w:id="9"/>
      <w:r>
        <w:rPr>
          <w:rFonts w:ascii="Times New Roman" w:hAnsi="Times New Roman"/>
          <w:b/>
          <w:sz w:val="32"/>
          <w:szCs w:val="32"/>
        </w:rPr>
        <w:t xml:space="preserve"> for different microbial communities based on metagenomic data</w:t>
      </w:r>
      <w:bookmarkEnd w:id="0"/>
      <w:bookmarkEnd w:id="1"/>
      <w:bookmarkEnd w:id="2"/>
      <w:bookmarkEnd w:id="3"/>
      <w:bookmarkEnd w:id="4"/>
      <w:bookmarkEnd w:id="5"/>
      <w:r>
        <w:rPr>
          <w:rFonts w:ascii="Times New Roman" w:hAnsi="Times New Roman"/>
          <w:b/>
          <w:sz w:val="32"/>
          <w:szCs w:val="32"/>
        </w:rPr>
        <w:t>”</w:t>
      </w:r>
    </w:p>
    <w:bookmarkEnd w:id="6"/>
    <w:bookmarkEnd w:id="7"/>
    <w:p w:rsidR="00635A05" w:rsidRDefault="00635A05">
      <w:pPr>
        <w:jc w:val="left"/>
        <w:rPr>
          <w:rFonts w:ascii="Times New Roman" w:hAnsi="Times New Roman"/>
          <w:b/>
          <w:sz w:val="32"/>
          <w:szCs w:val="32"/>
        </w:rPr>
      </w:pPr>
    </w:p>
    <w:p w:rsidR="00635A05" w:rsidRDefault="00635A05" w:rsidP="00635A05">
      <w:pPr>
        <w:rPr>
          <w:rFonts w:ascii="Times New Roman" w:hAnsi="Times New Roman"/>
          <w:b/>
          <w:sz w:val="24"/>
          <w:szCs w:val="24"/>
        </w:rPr>
      </w:pPr>
      <w:bookmarkStart w:id="10" w:name="OLE_LINK150"/>
      <w:bookmarkStart w:id="11" w:name="OLE_LINK151"/>
      <w:r>
        <w:rPr>
          <w:rFonts w:ascii="Times New Roman" w:eastAsia="Times New Roman" w:hAnsi="Times New Roman"/>
          <w:b/>
          <w:sz w:val="24"/>
          <w:szCs w:val="24"/>
        </w:rPr>
        <w:t>Xiaojun Wang</w:t>
      </w:r>
      <w:r>
        <w:rPr>
          <w:rFonts w:ascii="Times New Roman" w:hAnsi="Times New Roman"/>
          <w:b/>
          <w:sz w:val="24"/>
          <w:szCs w:val="24"/>
          <w:vertAlign w:val="superscript"/>
        </w:rPr>
        <w:t>1,2</w:t>
      </w:r>
      <w:r>
        <w:rPr>
          <w:rFonts w:ascii="Times New Roman" w:hAnsi="Times New Roman"/>
          <w:b/>
          <w:sz w:val="24"/>
          <w:szCs w:val="24"/>
        </w:rPr>
        <w:t>, Wei Fang</w:t>
      </w:r>
      <w:r>
        <w:rPr>
          <w:rFonts w:ascii="Times New Roman" w:hAnsi="Times New Roman"/>
          <w:b/>
          <w:sz w:val="24"/>
          <w:szCs w:val="24"/>
          <w:vertAlign w:val="superscript"/>
        </w:rPr>
        <w:t>1,</w:t>
      </w:r>
      <w:r>
        <w:rPr>
          <w:rFonts w:ascii="Times New Roman" w:hAnsi="Times New Roman" w:hint="eastAsia"/>
          <w:b/>
          <w:sz w:val="24"/>
          <w:szCs w:val="24"/>
          <w:vertAlign w:val="superscript"/>
        </w:rPr>
        <w:t>4</w:t>
      </w:r>
      <w:r>
        <w:rPr>
          <w:rFonts w:ascii="Times New Roman" w:hAnsi="Times New Roman"/>
          <w:b/>
          <w:sz w:val="24"/>
          <w:szCs w:val="24"/>
        </w:rPr>
        <w:t>, Xiaoquan Su</w:t>
      </w:r>
      <w:r>
        <w:rPr>
          <w:rFonts w:ascii="Times New Roman" w:hAnsi="Times New Roman"/>
          <w:b/>
          <w:sz w:val="24"/>
          <w:szCs w:val="24"/>
          <w:vertAlign w:val="superscript"/>
        </w:rPr>
        <w:t>1</w:t>
      </w:r>
      <w:r>
        <w:rPr>
          <w:rFonts w:ascii="Times New Roman" w:hAnsi="Times New Roman" w:hint="eastAsia"/>
          <w:b/>
          <w:sz w:val="24"/>
          <w:szCs w:val="24"/>
          <w:vertAlign w:val="superscript"/>
        </w:rPr>
        <w:t>,3</w:t>
      </w:r>
      <w:r>
        <w:rPr>
          <w:rFonts w:ascii="Times New Roman" w:hAnsi="Times New Roman"/>
          <w:b/>
          <w:sz w:val="24"/>
          <w:szCs w:val="24"/>
        </w:rPr>
        <w:t>, Xinping Cui</w:t>
      </w:r>
      <w:r>
        <w:rPr>
          <w:rFonts w:ascii="Times New Roman" w:hAnsi="Times New Roman"/>
          <w:b/>
          <w:sz w:val="24"/>
          <w:szCs w:val="24"/>
          <w:vertAlign w:val="superscript"/>
        </w:rPr>
        <w:t>1,5,</w:t>
      </w:r>
      <w:r>
        <w:rPr>
          <w:rFonts w:ascii="Times New Roman" w:hAnsi="Times New Roman"/>
          <w:b/>
          <w:sz w:val="24"/>
          <w:szCs w:val="24"/>
        </w:rPr>
        <w:t>*</w:t>
      </w:r>
      <w:r>
        <w:rPr>
          <w:rFonts w:ascii="Times New Roman" w:hAnsi="Times New Roman" w:hint="eastAsia"/>
          <w:b/>
          <w:sz w:val="24"/>
          <w:szCs w:val="24"/>
        </w:rPr>
        <w:t xml:space="preserve">, </w:t>
      </w:r>
      <w:r>
        <w:rPr>
          <w:rFonts w:ascii="Times New Roman" w:hAnsi="Times New Roman"/>
          <w:b/>
          <w:sz w:val="24"/>
          <w:szCs w:val="24"/>
        </w:rPr>
        <w:t>Kang Ning</w:t>
      </w:r>
      <w:r>
        <w:rPr>
          <w:rFonts w:ascii="Times New Roman" w:hAnsi="Times New Roman"/>
          <w:b/>
          <w:sz w:val="24"/>
          <w:szCs w:val="24"/>
          <w:vertAlign w:val="superscript"/>
        </w:rPr>
        <w:t>1,2,</w:t>
      </w:r>
      <w:r>
        <w:rPr>
          <w:rFonts w:ascii="Times New Roman" w:hAnsi="Times New Roman"/>
          <w:b/>
          <w:sz w:val="24"/>
          <w:szCs w:val="24"/>
        </w:rPr>
        <w:t>*</w:t>
      </w:r>
      <w:bookmarkEnd w:id="10"/>
      <w:bookmarkEnd w:id="11"/>
    </w:p>
    <w:p w:rsidR="00635A05" w:rsidRPr="00FF2E90" w:rsidRDefault="00635A05" w:rsidP="00635A05">
      <w:pPr>
        <w:pStyle w:val="p15"/>
        <w:jc w:val="left"/>
        <w:rPr>
          <w:sz w:val="24"/>
          <w:szCs w:val="24"/>
        </w:rPr>
      </w:pPr>
      <w:bookmarkStart w:id="12" w:name="OLE_LINK86"/>
      <w:bookmarkStart w:id="13" w:name="OLE_LINK87"/>
      <w:bookmarkStart w:id="14" w:name="OLE_LINK152"/>
      <w:bookmarkStart w:id="15" w:name="OLE_LINK153"/>
      <w:r>
        <w:rPr>
          <w:sz w:val="24"/>
          <w:szCs w:val="24"/>
          <w:vertAlign w:val="superscript"/>
        </w:rPr>
        <w:t>1</w:t>
      </w:r>
      <w:r>
        <w:rPr>
          <w:szCs w:val="21"/>
        </w:rPr>
        <w:t xml:space="preserve"> </w:t>
      </w:r>
      <w:r w:rsidRPr="00FF2E90">
        <w:rPr>
          <w:sz w:val="24"/>
          <w:szCs w:val="24"/>
        </w:rPr>
        <w:t>Bioinformatics Group of Single Cell Center, Shandong Key Laboratory of Energy Genetics and CAS Key Laboratory of Biofuels, Qingdao Institute of Bioenergy and Bioprocess Technology, Chinese Academy of Sciences, Qingdao 266101, Shandong Province, People’s Republic of China</w:t>
      </w:r>
    </w:p>
    <w:p w:rsidR="00635A05" w:rsidRDefault="00635A05" w:rsidP="00635A05">
      <w:pPr>
        <w:pStyle w:val="p15"/>
        <w:jc w:val="left"/>
        <w:rPr>
          <w:iCs/>
          <w:sz w:val="24"/>
          <w:szCs w:val="24"/>
          <w:vertAlign w:val="superscript"/>
        </w:rPr>
      </w:pPr>
      <w:r>
        <w:rPr>
          <w:iCs/>
          <w:sz w:val="24"/>
          <w:szCs w:val="24"/>
          <w:vertAlign w:val="superscript"/>
        </w:rPr>
        <w:t>2</w:t>
      </w:r>
      <w:r>
        <w:t xml:space="preserve"> </w:t>
      </w:r>
      <w:r>
        <w:rPr>
          <w:sz w:val="24"/>
          <w:szCs w:val="24"/>
        </w:rPr>
        <w:t xml:space="preserve">University of Chinese Academy of Sciences, Beijing 100864, </w:t>
      </w:r>
      <w:bookmarkStart w:id="16" w:name="OLE_LINK36"/>
      <w:r>
        <w:rPr>
          <w:sz w:val="24"/>
          <w:szCs w:val="24"/>
        </w:rPr>
        <w:t>People’s Republic of China</w:t>
      </w:r>
      <w:bookmarkEnd w:id="16"/>
    </w:p>
    <w:p w:rsidR="00635A05" w:rsidRPr="00FF2E90" w:rsidRDefault="00635A05" w:rsidP="00635A05">
      <w:pPr>
        <w:pStyle w:val="p15"/>
        <w:jc w:val="left"/>
        <w:rPr>
          <w:sz w:val="24"/>
          <w:szCs w:val="24"/>
        </w:rPr>
      </w:pPr>
      <w:r>
        <w:rPr>
          <w:iCs/>
          <w:sz w:val="24"/>
          <w:szCs w:val="24"/>
          <w:vertAlign w:val="superscript"/>
        </w:rPr>
        <w:t>3</w:t>
      </w:r>
      <w:r>
        <w:t xml:space="preserve"> </w:t>
      </w:r>
      <w:bookmarkEnd w:id="12"/>
      <w:bookmarkEnd w:id="13"/>
      <w:r w:rsidRPr="00FF2E90">
        <w:rPr>
          <w:sz w:val="24"/>
          <w:szCs w:val="24"/>
        </w:rPr>
        <w:t>CUDA Reserach Center, Qingdao Institute of Bioenergy and Bioprocess Technology, Chinese Academy of Sciences, Qingdao 266101, Shandong Province, People’s Republic of China</w:t>
      </w:r>
    </w:p>
    <w:p w:rsidR="00635A05" w:rsidRDefault="00635A05" w:rsidP="00635A05">
      <w:pPr>
        <w:pStyle w:val="p15"/>
        <w:jc w:val="left"/>
        <w:rPr>
          <w:sz w:val="24"/>
          <w:szCs w:val="24"/>
        </w:rPr>
      </w:pPr>
      <w:r>
        <w:rPr>
          <w:rFonts w:hint="eastAsia"/>
          <w:iCs/>
          <w:sz w:val="24"/>
          <w:szCs w:val="24"/>
          <w:vertAlign w:val="superscript"/>
        </w:rPr>
        <w:t>4</w:t>
      </w:r>
      <w:r>
        <w:rPr>
          <w:iCs/>
          <w:sz w:val="24"/>
          <w:szCs w:val="24"/>
          <w:vertAlign w:val="superscript"/>
        </w:rPr>
        <w:t xml:space="preserve"> </w:t>
      </w:r>
      <w:r>
        <w:rPr>
          <w:sz w:val="24"/>
          <w:szCs w:val="24"/>
        </w:rPr>
        <w:t>Center</w:t>
      </w:r>
      <w:r>
        <w:rPr>
          <w:sz w:val="24"/>
          <w:lang w:val="en-GB"/>
        </w:rPr>
        <w:t xml:space="preserve"> for Bioinformatics</w:t>
      </w:r>
      <w:r>
        <w:rPr>
          <w:color w:val="000000"/>
          <w:sz w:val="24"/>
        </w:rPr>
        <w:t xml:space="preserve">, </w:t>
      </w:r>
      <w:r>
        <w:rPr>
          <w:sz w:val="24"/>
          <w:szCs w:val="24"/>
        </w:rPr>
        <w:t>College of Life Science</w:t>
      </w:r>
      <w:r>
        <w:rPr>
          <w:color w:val="000000"/>
          <w:sz w:val="24"/>
        </w:rPr>
        <w:t xml:space="preserve">, </w:t>
      </w:r>
      <w:r>
        <w:rPr>
          <w:sz w:val="24"/>
          <w:lang w:val="en-GB"/>
        </w:rPr>
        <w:t xml:space="preserve">Northwest A &amp; F University, Yangling 712100, </w:t>
      </w:r>
      <w:r>
        <w:rPr>
          <w:color w:val="000000"/>
          <w:sz w:val="24"/>
        </w:rPr>
        <w:t xml:space="preserve">Xi’an City, Shaanxi Province, </w:t>
      </w:r>
      <w:r>
        <w:rPr>
          <w:sz w:val="24"/>
          <w:szCs w:val="24"/>
        </w:rPr>
        <w:t>People’s Republic of China</w:t>
      </w:r>
    </w:p>
    <w:p w:rsidR="00635A05" w:rsidRDefault="00635A05" w:rsidP="00635A05">
      <w:pPr>
        <w:pStyle w:val="p15"/>
        <w:jc w:val="left"/>
        <w:rPr>
          <w:sz w:val="24"/>
          <w:szCs w:val="24"/>
        </w:rPr>
      </w:pPr>
      <w:r>
        <w:rPr>
          <w:iCs/>
          <w:sz w:val="24"/>
          <w:szCs w:val="24"/>
          <w:vertAlign w:val="superscript"/>
        </w:rPr>
        <w:t xml:space="preserve">5 </w:t>
      </w:r>
      <w:r>
        <w:rPr>
          <w:rFonts w:hint="eastAsia"/>
          <w:sz w:val="24"/>
          <w:szCs w:val="24"/>
        </w:rPr>
        <w:t xml:space="preserve">Department of </w:t>
      </w:r>
      <w:r>
        <w:rPr>
          <w:sz w:val="24"/>
          <w:szCs w:val="24"/>
        </w:rPr>
        <w:t>statistics</w:t>
      </w:r>
      <w:r>
        <w:rPr>
          <w:rFonts w:hint="eastAsia"/>
          <w:sz w:val="24"/>
          <w:szCs w:val="24"/>
        </w:rPr>
        <w:t>, University of California, Riverside. Riverside, California, USA</w:t>
      </w:r>
    </w:p>
    <w:p w:rsidR="00635A05" w:rsidRDefault="00635A05" w:rsidP="00635A05">
      <w:pPr>
        <w:pStyle w:val="p15"/>
        <w:jc w:val="left"/>
        <w:rPr>
          <w:sz w:val="24"/>
          <w:szCs w:val="24"/>
        </w:rPr>
      </w:pPr>
    </w:p>
    <w:bookmarkEnd w:id="14"/>
    <w:bookmarkEnd w:id="15"/>
    <w:p w:rsidR="00E76B66" w:rsidRDefault="00E76B66" w:rsidP="00E76B66">
      <w:pPr>
        <w:pStyle w:val="p15"/>
        <w:jc w:val="left"/>
        <w:rPr>
          <w:sz w:val="24"/>
          <w:szCs w:val="24"/>
        </w:rPr>
      </w:pPr>
      <w:r>
        <w:rPr>
          <w:sz w:val="24"/>
          <w:szCs w:val="24"/>
        </w:rPr>
        <w:t>*</w:t>
      </w:r>
      <w:bookmarkStart w:id="17" w:name="OLE_LINK154"/>
      <w:bookmarkStart w:id="18" w:name="OLE_LINK155"/>
      <w:r w:rsidRPr="00EE4FD8">
        <w:rPr>
          <w:sz w:val="24"/>
          <w:szCs w:val="24"/>
        </w:rPr>
        <w:t>Corresponding author</w:t>
      </w:r>
      <w:r>
        <w:rPr>
          <w:sz w:val="24"/>
          <w:szCs w:val="24"/>
        </w:rPr>
        <w:t xml:space="preserve">: </w:t>
      </w:r>
      <w:bookmarkEnd w:id="17"/>
      <w:bookmarkEnd w:id="18"/>
    </w:p>
    <w:p w:rsidR="00E76B66" w:rsidRDefault="00E76B66" w:rsidP="00E76B66">
      <w:pPr>
        <w:pStyle w:val="p15"/>
        <w:jc w:val="left"/>
        <w:rPr>
          <w:sz w:val="24"/>
          <w:szCs w:val="24"/>
        </w:rPr>
      </w:pPr>
      <w:r>
        <w:rPr>
          <w:rFonts w:hint="eastAsia"/>
          <w:sz w:val="24"/>
          <w:szCs w:val="24"/>
        </w:rPr>
        <w:t xml:space="preserve">E-mail: </w:t>
      </w:r>
      <w:r>
        <w:rPr>
          <w:sz w:val="24"/>
          <w:lang w:val="en-GB"/>
        </w:rPr>
        <w:t>ningkang@qibebt.ac.cn</w:t>
      </w:r>
      <w:r w:rsidRPr="0093767F">
        <w:rPr>
          <w:sz w:val="24"/>
          <w:lang w:val="en-GB"/>
        </w:rPr>
        <w:t xml:space="preserve"> </w:t>
      </w:r>
    </w:p>
    <w:p w:rsidR="00E76B66" w:rsidRDefault="00E76B66" w:rsidP="00E76B66">
      <w:pPr>
        <w:pStyle w:val="p15"/>
        <w:ind w:firstLineChars="350" w:firstLine="840"/>
        <w:jc w:val="left"/>
        <w:rPr>
          <w:sz w:val="24"/>
          <w:lang w:val="en-GB"/>
        </w:rPr>
      </w:pPr>
      <w:r w:rsidRPr="0093767F">
        <w:rPr>
          <w:sz w:val="24"/>
          <w:lang w:val="en-GB"/>
        </w:rPr>
        <w:t>xinping.cui@ucr.edu</w:t>
      </w:r>
    </w:p>
    <w:p w:rsidR="00E76B66" w:rsidRDefault="00E76B66" w:rsidP="00E76B66">
      <w:pPr>
        <w:pStyle w:val="p15"/>
        <w:jc w:val="left"/>
        <w:rPr>
          <w:rFonts w:hint="eastAsia"/>
          <w:color w:val="000000"/>
          <w:sz w:val="24"/>
        </w:rPr>
      </w:pPr>
    </w:p>
    <w:p w:rsidR="00E76B66" w:rsidRDefault="00E76B66" w:rsidP="00E76B66">
      <w:pPr>
        <w:pStyle w:val="p15"/>
        <w:jc w:val="left"/>
        <w:rPr>
          <w:color w:val="000000"/>
          <w:sz w:val="24"/>
        </w:rPr>
      </w:pPr>
      <w:r>
        <w:rPr>
          <w:sz w:val="24"/>
          <w:szCs w:val="24"/>
        </w:rPr>
        <w:t>Running title:</w:t>
      </w:r>
      <w:r>
        <w:t xml:space="preserve"> </w:t>
      </w:r>
      <w:r>
        <w:rPr>
          <w:sz w:val="24"/>
          <w:szCs w:val="24"/>
        </w:rPr>
        <w:t>Biomarker discovery for microbial communities.</w:t>
      </w:r>
    </w:p>
    <w:p w:rsidR="00E76B66" w:rsidRPr="000B79DA" w:rsidRDefault="00E76B66" w:rsidP="00E76B66">
      <w:pPr>
        <w:pStyle w:val="p15"/>
        <w:jc w:val="left"/>
        <w:rPr>
          <w:iCs/>
          <w:sz w:val="24"/>
          <w:szCs w:val="24"/>
        </w:rPr>
      </w:pPr>
    </w:p>
    <w:p w:rsidR="00E76B66" w:rsidRDefault="00E76B66" w:rsidP="00E76B66">
      <w:pPr>
        <w:pStyle w:val="p15"/>
        <w:jc w:val="left"/>
        <w:rPr>
          <w:iCs/>
          <w:sz w:val="24"/>
          <w:szCs w:val="24"/>
        </w:rPr>
      </w:pPr>
      <w:r>
        <w:rPr>
          <w:iCs/>
          <w:sz w:val="24"/>
          <w:szCs w:val="24"/>
        </w:rPr>
        <w:t>Email-address for all authors:</w:t>
      </w:r>
    </w:p>
    <w:p w:rsidR="00E76B66" w:rsidRDefault="00E76B66" w:rsidP="00E76B66">
      <w:pPr>
        <w:pStyle w:val="p15"/>
        <w:jc w:val="left"/>
        <w:rPr>
          <w:iCs/>
          <w:sz w:val="24"/>
          <w:szCs w:val="24"/>
        </w:rPr>
      </w:pPr>
      <w:r>
        <w:rPr>
          <w:iCs/>
          <w:sz w:val="24"/>
          <w:szCs w:val="24"/>
        </w:rPr>
        <w:t>X</w:t>
      </w:r>
      <w:r>
        <w:rPr>
          <w:rFonts w:hint="eastAsia"/>
          <w:iCs/>
          <w:sz w:val="24"/>
          <w:szCs w:val="24"/>
        </w:rPr>
        <w:t>iaojun W</w:t>
      </w:r>
      <w:r>
        <w:rPr>
          <w:iCs/>
          <w:sz w:val="24"/>
          <w:szCs w:val="24"/>
        </w:rPr>
        <w:t>ang: wang_xj@qibebt.ac.cn</w:t>
      </w:r>
    </w:p>
    <w:p w:rsidR="00E76B66" w:rsidRDefault="00E76B66" w:rsidP="00E76B66">
      <w:pPr>
        <w:pStyle w:val="p15"/>
        <w:jc w:val="left"/>
        <w:rPr>
          <w:sz w:val="24"/>
          <w:lang w:val="en-GB"/>
        </w:rPr>
      </w:pPr>
      <w:r>
        <w:rPr>
          <w:sz w:val="24"/>
          <w:lang w:val="en-GB"/>
        </w:rPr>
        <w:t>Wei Fang: fangwei@qibebt.ac.cn</w:t>
      </w:r>
    </w:p>
    <w:p w:rsidR="00E76B66" w:rsidRDefault="00E76B66" w:rsidP="00E76B66">
      <w:pPr>
        <w:pStyle w:val="p15"/>
        <w:jc w:val="left"/>
        <w:rPr>
          <w:sz w:val="24"/>
          <w:lang w:val="en-GB"/>
        </w:rPr>
      </w:pPr>
      <w:r>
        <w:rPr>
          <w:sz w:val="24"/>
          <w:lang w:val="en-GB"/>
        </w:rPr>
        <w:t>Xiaoquan Su: suxq@qibebt.ac.cn</w:t>
      </w:r>
    </w:p>
    <w:p w:rsidR="00E76B66" w:rsidRDefault="00E76B66" w:rsidP="00E76B66">
      <w:pPr>
        <w:pStyle w:val="p15"/>
        <w:jc w:val="left"/>
        <w:rPr>
          <w:sz w:val="24"/>
          <w:lang w:val="en-GB"/>
        </w:rPr>
      </w:pPr>
      <w:r>
        <w:rPr>
          <w:rFonts w:hint="eastAsia"/>
          <w:sz w:val="24"/>
          <w:lang w:val="en-GB"/>
        </w:rPr>
        <w:t xml:space="preserve">Xinping Cui: </w:t>
      </w:r>
      <w:r>
        <w:rPr>
          <w:sz w:val="24"/>
          <w:lang w:val="en-GB"/>
        </w:rPr>
        <w:t>xinping.cui@ucr.edu</w:t>
      </w:r>
    </w:p>
    <w:p w:rsidR="00E76B66" w:rsidRDefault="00E76B66" w:rsidP="00E76B66">
      <w:pPr>
        <w:pStyle w:val="p15"/>
        <w:jc w:val="left"/>
        <w:rPr>
          <w:sz w:val="24"/>
          <w:lang w:val="en-GB"/>
        </w:rPr>
      </w:pPr>
      <w:r>
        <w:rPr>
          <w:sz w:val="24"/>
          <w:lang w:val="en-GB"/>
        </w:rPr>
        <w:t xml:space="preserve">Kang Ning: </w:t>
      </w:r>
      <w:r w:rsidRPr="00EA0794">
        <w:rPr>
          <w:sz w:val="24"/>
          <w:lang w:val="en-GB"/>
        </w:rPr>
        <w:t>ningkang@qibebt.ac.cn</w:t>
      </w:r>
    </w:p>
    <w:p w:rsidR="00635A05" w:rsidRPr="00E76B66" w:rsidRDefault="00635A05" w:rsidP="00635A05">
      <w:pPr>
        <w:pStyle w:val="p0"/>
        <w:jc w:val="left"/>
        <w:rPr>
          <w:sz w:val="24"/>
          <w:lang w:val="en-GB"/>
        </w:rPr>
        <w:sectPr w:rsidR="00635A05" w:rsidRPr="00E76B66">
          <w:pgSz w:w="11906" w:h="16838"/>
          <w:pgMar w:top="1440" w:right="1800" w:bottom="1440" w:left="1800" w:header="851" w:footer="992" w:gutter="0"/>
          <w:cols w:space="425"/>
          <w:docGrid w:type="lines" w:linePitch="312"/>
        </w:sectPr>
      </w:pPr>
    </w:p>
    <w:p w:rsidR="00635A05" w:rsidRPr="00606164" w:rsidRDefault="00635A05">
      <w:pPr>
        <w:spacing w:line="480" w:lineRule="auto"/>
        <w:rPr>
          <w:rFonts w:ascii="Times New Roman" w:hAnsi="Times New Roman"/>
          <w:b/>
          <w:sz w:val="28"/>
          <w:szCs w:val="28"/>
        </w:rPr>
      </w:pPr>
      <w:r w:rsidRPr="00606164">
        <w:rPr>
          <w:rFonts w:ascii="Times New Roman" w:hAnsi="Times New Roman"/>
          <w:b/>
          <w:sz w:val="28"/>
          <w:szCs w:val="28"/>
        </w:rPr>
        <w:lastRenderedPageBreak/>
        <w:t>Contents</w:t>
      </w:r>
    </w:p>
    <w:p w:rsidR="00635A05" w:rsidRPr="009D2095" w:rsidRDefault="00635A05" w:rsidP="00635A05">
      <w:pPr>
        <w:pStyle w:val="10"/>
        <w:tabs>
          <w:tab w:val="right" w:leader="dot" w:pos="8296"/>
        </w:tabs>
        <w:spacing w:line="480" w:lineRule="auto"/>
        <w:rPr>
          <w:rFonts w:ascii="Times New Roman" w:hAnsi="Times New Roman"/>
          <w:noProof/>
          <w:sz w:val="24"/>
          <w:szCs w:val="24"/>
        </w:rPr>
      </w:pPr>
      <w:r w:rsidRPr="00553D15">
        <w:rPr>
          <w:rFonts w:ascii="Times New Roman" w:hAnsi="Times New Roman"/>
          <w:b/>
          <w:sz w:val="24"/>
          <w:szCs w:val="24"/>
        </w:rPr>
        <w:fldChar w:fldCharType="begin"/>
      </w:r>
      <w:r w:rsidRPr="00553D15">
        <w:rPr>
          <w:rFonts w:ascii="Times New Roman" w:hAnsi="Times New Roman"/>
          <w:b/>
          <w:sz w:val="24"/>
          <w:szCs w:val="24"/>
        </w:rPr>
        <w:instrText xml:space="preserve">TOC \o "1-3" \h  \u </w:instrText>
      </w:r>
      <w:r w:rsidRPr="00553D15">
        <w:rPr>
          <w:rFonts w:ascii="Times New Roman" w:hAnsi="Times New Roman"/>
          <w:b/>
          <w:sz w:val="24"/>
          <w:szCs w:val="24"/>
        </w:rPr>
        <w:fldChar w:fldCharType="separate"/>
      </w:r>
      <w:hyperlink w:anchor="_Toc394219884" w:history="1">
        <w:r w:rsidRPr="00553D15">
          <w:rPr>
            <w:rStyle w:val="a5"/>
            <w:rFonts w:ascii="Times New Roman" w:hAnsi="Times New Roman"/>
            <w:noProof/>
            <w:sz w:val="24"/>
            <w:szCs w:val="24"/>
          </w:rPr>
          <w:t xml:space="preserve">Details for selecting </w:t>
        </w:r>
        <w:r w:rsidRPr="00553D15">
          <w:rPr>
            <w:rStyle w:val="a5"/>
            <w:rFonts w:ascii="Times New Roman" w:hAnsi="Times New Roman"/>
            <w:i/>
            <w:noProof/>
            <w:sz w:val="24"/>
            <w:szCs w:val="24"/>
          </w:rPr>
          <w:t>M</w:t>
        </w:r>
        <w:r w:rsidRPr="00553D15">
          <w:rPr>
            <w:rStyle w:val="a5"/>
            <w:rFonts w:ascii="Times New Roman" w:hAnsi="Times New Roman"/>
            <w:noProof/>
            <w:sz w:val="24"/>
            <w:szCs w:val="24"/>
          </w:rPr>
          <w:t xml:space="preserve"> and </w:t>
        </w:r>
        <w:r w:rsidRPr="00553D15">
          <w:rPr>
            <w:rStyle w:val="a5"/>
            <w:rFonts w:ascii="Times New Roman" w:hAnsi="Times New Roman"/>
            <w:i/>
            <w:noProof/>
            <w:sz w:val="24"/>
            <w:szCs w:val="24"/>
          </w:rPr>
          <w:t>B</w:t>
        </w:r>
        <w:r w:rsidRPr="00553D15">
          <w:rPr>
            <w:rStyle w:val="a5"/>
            <w:rFonts w:ascii="Times New Roman" w:hAnsi="Times New Roman"/>
            <w:noProof/>
            <w:sz w:val="24"/>
            <w:szCs w:val="24"/>
          </w:rPr>
          <w:t xml:space="preserve"> for MetaBoot analysis of synthetic data </w:t>
        </w:r>
        <w:r w:rsidRPr="00553D15">
          <w:rPr>
            <w:rStyle w:val="a5"/>
            <w:rFonts w:ascii="Times New Roman" w:hAnsi="Times New Roman"/>
            <w:i/>
            <w:noProof/>
            <w:sz w:val="24"/>
            <w:szCs w:val="24"/>
          </w:rPr>
          <w:t>S2</w:t>
        </w:r>
        <w:r w:rsidRPr="00553D15">
          <w:rPr>
            <w:rStyle w:val="a5"/>
            <w:rFonts w:ascii="Times New Roman" w:hAnsi="Times New Roman"/>
            <w:noProof/>
            <w:sz w:val="24"/>
            <w:szCs w:val="24"/>
          </w:rPr>
          <w:t xml:space="preserve"> and </w:t>
        </w:r>
        <w:r w:rsidRPr="00553D15">
          <w:rPr>
            <w:rStyle w:val="a5"/>
            <w:rFonts w:ascii="Times New Roman" w:hAnsi="Times New Roman"/>
            <w:i/>
            <w:noProof/>
            <w:sz w:val="24"/>
            <w:szCs w:val="24"/>
          </w:rPr>
          <w:t>S3</w:t>
        </w:r>
        <w:r w:rsidRPr="00553D15">
          <w:rPr>
            <w:rFonts w:ascii="Times New Roman" w:hAnsi="Times New Roman"/>
            <w:noProof/>
            <w:sz w:val="24"/>
            <w:szCs w:val="24"/>
          </w:rPr>
          <w:tab/>
        </w:r>
        <w:r w:rsidRPr="00553D15">
          <w:rPr>
            <w:rFonts w:ascii="Times New Roman" w:hAnsi="Times New Roman"/>
            <w:noProof/>
            <w:sz w:val="24"/>
            <w:szCs w:val="24"/>
          </w:rPr>
          <w:fldChar w:fldCharType="begin"/>
        </w:r>
        <w:r w:rsidRPr="00553D15">
          <w:rPr>
            <w:rFonts w:ascii="Times New Roman" w:hAnsi="Times New Roman"/>
            <w:noProof/>
            <w:sz w:val="24"/>
            <w:szCs w:val="24"/>
          </w:rPr>
          <w:instrText xml:space="preserve"> PAGEREF _Toc394219884 \h </w:instrText>
        </w:r>
        <w:r w:rsidRPr="00553D15">
          <w:rPr>
            <w:rFonts w:ascii="Times New Roman" w:hAnsi="Times New Roman"/>
            <w:noProof/>
            <w:sz w:val="24"/>
            <w:szCs w:val="24"/>
          </w:rPr>
        </w:r>
        <w:r w:rsidRPr="00553D15">
          <w:rPr>
            <w:rFonts w:ascii="Times New Roman" w:hAnsi="Times New Roman"/>
            <w:noProof/>
            <w:sz w:val="24"/>
            <w:szCs w:val="24"/>
          </w:rPr>
          <w:fldChar w:fldCharType="separate"/>
        </w:r>
        <w:r w:rsidRPr="00553D15">
          <w:rPr>
            <w:rFonts w:ascii="Times New Roman" w:hAnsi="Times New Roman"/>
            <w:noProof/>
            <w:sz w:val="24"/>
            <w:szCs w:val="24"/>
          </w:rPr>
          <w:t>3</w:t>
        </w:r>
        <w:r w:rsidRPr="00553D15">
          <w:rPr>
            <w:rFonts w:ascii="Times New Roman" w:hAnsi="Times New Roman"/>
            <w:noProof/>
            <w:sz w:val="24"/>
            <w:szCs w:val="24"/>
          </w:rPr>
          <w:fldChar w:fldCharType="end"/>
        </w:r>
      </w:hyperlink>
    </w:p>
    <w:p w:rsidR="00635A05" w:rsidRPr="009D2095" w:rsidRDefault="00635A05" w:rsidP="00635A05">
      <w:pPr>
        <w:pStyle w:val="10"/>
        <w:tabs>
          <w:tab w:val="right" w:leader="dot" w:pos="8296"/>
        </w:tabs>
        <w:spacing w:line="480" w:lineRule="auto"/>
        <w:rPr>
          <w:rFonts w:ascii="Times New Roman" w:hAnsi="Times New Roman"/>
          <w:noProof/>
          <w:sz w:val="24"/>
          <w:szCs w:val="24"/>
        </w:rPr>
      </w:pPr>
      <w:hyperlink w:anchor="_Toc394219885" w:history="1">
        <w:r w:rsidRPr="00553D15">
          <w:rPr>
            <w:rStyle w:val="a5"/>
            <w:rFonts w:ascii="Times New Roman" w:hAnsi="Times New Roman"/>
            <w:noProof/>
            <w:sz w:val="24"/>
            <w:szCs w:val="24"/>
          </w:rPr>
          <w:t>Details for Results on synthetic dataset</w:t>
        </w:r>
        <w:r w:rsidRPr="00553D15">
          <w:rPr>
            <w:rFonts w:ascii="Times New Roman" w:hAnsi="Times New Roman"/>
            <w:noProof/>
            <w:sz w:val="24"/>
            <w:szCs w:val="24"/>
          </w:rPr>
          <w:tab/>
        </w:r>
        <w:r w:rsidRPr="00553D15">
          <w:rPr>
            <w:rFonts w:ascii="Times New Roman" w:hAnsi="Times New Roman"/>
            <w:noProof/>
            <w:sz w:val="24"/>
            <w:szCs w:val="24"/>
          </w:rPr>
          <w:fldChar w:fldCharType="begin"/>
        </w:r>
        <w:r w:rsidRPr="00553D15">
          <w:rPr>
            <w:rFonts w:ascii="Times New Roman" w:hAnsi="Times New Roman"/>
            <w:noProof/>
            <w:sz w:val="24"/>
            <w:szCs w:val="24"/>
          </w:rPr>
          <w:instrText xml:space="preserve"> PAGEREF _Toc394219885 \h </w:instrText>
        </w:r>
        <w:r w:rsidRPr="00553D15">
          <w:rPr>
            <w:rFonts w:ascii="Times New Roman" w:hAnsi="Times New Roman"/>
            <w:noProof/>
            <w:sz w:val="24"/>
            <w:szCs w:val="24"/>
          </w:rPr>
        </w:r>
        <w:r w:rsidRPr="00553D15">
          <w:rPr>
            <w:rFonts w:ascii="Times New Roman" w:hAnsi="Times New Roman"/>
            <w:noProof/>
            <w:sz w:val="24"/>
            <w:szCs w:val="24"/>
          </w:rPr>
          <w:fldChar w:fldCharType="separate"/>
        </w:r>
        <w:r w:rsidRPr="00553D15">
          <w:rPr>
            <w:rFonts w:ascii="Times New Roman" w:hAnsi="Times New Roman"/>
            <w:noProof/>
            <w:sz w:val="24"/>
            <w:szCs w:val="24"/>
          </w:rPr>
          <w:t>4</w:t>
        </w:r>
        <w:r w:rsidRPr="00553D15">
          <w:rPr>
            <w:rFonts w:ascii="Times New Roman" w:hAnsi="Times New Roman"/>
            <w:noProof/>
            <w:sz w:val="24"/>
            <w:szCs w:val="24"/>
          </w:rPr>
          <w:fldChar w:fldCharType="end"/>
        </w:r>
      </w:hyperlink>
    </w:p>
    <w:p w:rsidR="00635A05" w:rsidRPr="009D2095" w:rsidRDefault="00635A05" w:rsidP="00635A05">
      <w:pPr>
        <w:pStyle w:val="10"/>
        <w:tabs>
          <w:tab w:val="right" w:leader="dot" w:pos="8296"/>
        </w:tabs>
        <w:spacing w:line="480" w:lineRule="auto"/>
        <w:rPr>
          <w:rFonts w:ascii="Times New Roman" w:hAnsi="Times New Roman"/>
          <w:noProof/>
          <w:sz w:val="24"/>
          <w:szCs w:val="24"/>
        </w:rPr>
      </w:pPr>
      <w:hyperlink w:anchor="_Toc394219886" w:history="1">
        <w:r w:rsidRPr="00553D15">
          <w:rPr>
            <w:rStyle w:val="a5"/>
            <w:rFonts w:ascii="Times New Roman" w:hAnsi="Times New Roman"/>
            <w:noProof/>
            <w:sz w:val="24"/>
            <w:szCs w:val="24"/>
          </w:rPr>
          <w:t>Details for Results on oral dataset</w:t>
        </w:r>
        <w:r w:rsidRPr="00553D15">
          <w:rPr>
            <w:rFonts w:ascii="Times New Roman" w:hAnsi="Times New Roman"/>
            <w:noProof/>
            <w:sz w:val="24"/>
            <w:szCs w:val="24"/>
          </w:rPr>
          <w:tab/>
        </w:r>
        <w:r w:rsidRPr="00553D15">
          <w:rPr>
            <w:rFonts w:ascii="Times New Roman" w:hAnsi="Times New Roman"/>
            <w:noProof/>
            <w:sz w:val="24"/>
            <w:szCs w:val="24"/>
          </w:rPr>
          <w:fldChar w:fldCharType="begin"/>
        </w:r>
        <w:r w:rsidRPr="00553D15">
          <w:rPr>
            <w:rFonts w:ascii="Times New Roman" w:hAnsi="Times New Roman"/>
            <w:noProof/>
            <w:sz w:val="24"/>
            <w:szCs w:val="24"/>
          </w:rPr>
          <w:instrText xml:space="preserve"> PAGEREF _Toc394219886 \h </w:instrText>
        </w:r>
        <w:r w:rsidRPr="00553D15">
          <w:rPr>
            <w:rFonts w:ascii="Times New Roman" w:hAnsi="Times New Roman"/>
            <w:noProof/>
            <w:sz w:val="24"/>
            <w:szCs w:val="24"/>
          </w:rPr>
        </w:r>
        <w:r w:rsidRPr="00553D15">
          <w:rPr>
            <w:rFonts w:ascii="Times New Roman" w:hAnsi="Times New Roman"/>
            <w:noProof/>
            <w:sz w:val="24"/>
            <w:szCs w:val="24"/>
          </w:rPr>
          <w:fldChar w:fldCharType="separate"/>
        </w:r>
        <w:r w:rsidRPr="00553D15">
          <w:rPr>
            <w:rFonts w:ascii="Times New Roman" w:hAnsi="Times New Roman"/>
            <w:noProof/>
            <w:sz w:val="24"/>
            <w:szCs w:val="24"/>
          </w:rPr>
          <w:t>7</w:t>
        </w:r>
        <w:r w:rsidRPr="00553D15">
          <w:rPr>
            <w:rFonts w:ascii="Times New Roman" w:hAnsi="Times New Roman"/>
            <w:noProof/>
            <w:sz w:val="24"/>
            <w:szCs w:val="24"/>
          </w:rPr>
          <w:fldChar w:fldCharType="end"/>
        </w:r>
      </w:hyperlink>
    </w:p>
    <w:p w:rsidR="00635A05" w:rsidRPr="009D2095" w:rsidRDefault="00635A05" w:rsidP="00635A05">
      <w:pPr>
        <w:pStyle w:val="10"/>
        <w:tabs>
          <w:tab w:val="right" w:leader="dot" w:pos="8296"/>
        </w:tabs>
        <w:spacing w:line="480" w:lineRule="auto"/>
        <w:rPr>
          <w:rFonts w:ascii="Times New Roman" w:hAnsi="Times New Roman"/>
          <w:noProof/>
          <w:sz w:val="24"/>
          <w:szCs w:val="24"/>
        </w:rPr>
      </w:pPr>
      <w:hyperlink w:anchor="_Toc394219887" w:history="1">
        <w:r w:rsidRPr="00553D15">
          <w:rPr>
            <w:rStyle w:val="a5"/>
            <w:rFonts w:ascii="Times New Roman" w:hAnsi="Times New Roman"/>
            <w:noProof/>
            <w:sz w:val="24"/>
            <w:szCs w:val="24"/>
          </w:rPr>
          <w:t>References</w:t>
        </w:r>
        <w:r w:rsidRPr="00553D15">
          <w:rPr>
            <w:rFonts w:ascii="Times New Roman" w:hAnsi="Times New Roman"/>
            <w:noProof/>
            <w:sz w:val="24"/>
            <w:szCs w:val="24"/>
          </w:rPr>
          <w:tab/>
        </w:r>
        <w:r w:rsidRPr="00553D15">
          <w:rPr>
            <w:rFonts w:ascii="Times New Roman" w:hAnsi="Times New Roman"/>
            <w:noProof/>
            <w:sz w:val="24"/>
            <w:szCs w:val="24"/>
          </w:rPr>
          <w:fldChar w:fldCharType="begin"/>
        </w:r>
        <w:r w:rsidRPr="00553D15">
          <w:rPr>
            <w:rFonts w:ascii="Times New Roman" w:hAnsi="Times New Roman"/>
            <w:noProof/>
            <w:sz w:val="24"/>
            <w:szCs w:val="24"/>
          </w:rPr>
          <w:instrText xml:space="preserve"> PAGEREF _Toc394219887 \h </w:instrText>
        </w:r>
        <w:r w:rsidRPr="00553D15">
          <w:rPr>
            <w:rFonts w:ascii="Times New Roman" w:hAnsi="Times New Roman"/>
            <w:noProof/>
            <w:sz w:val="24"/>
            <w:szCs w:val="24"/>
          </w:rPr>
        </w:r>
        <w:r w:rsidRPr="00553D15">
          <w:rPr>
            <w:rFonts w:ascii="Times New Roman" w:hAnsi="Times New Roman"/>
            <w:noProof/>
            <w:sz w:val="24"/>
            <w:szCs w:val="24"/>
          </w:rPr>
          <w:fldChar w:fldCharType="separate"/>
        </w:r>
        <w:r w:rsidRPr="00553D15">
          <w:rPr>
            <w:rFonts w:ascii="Times New Roman" w:hAnsi="Times New Roman"/>
            <w:noProof/>
            <w:sz w:val="24"/>
            <w:szCs w:val="24"/>
          </w:rPr>
          <w:t>8</w:t>
        </w:r>
        <w:r w:rsidRPr="00553D15">
          <w:rPr>
            <w:rFonts w:ascii="Times New Roman" w:hAnsi="Times New Roman"/>
            <w:noProof/>
            <w:sz w:val="24"/>
            <w:szCs w:val="24"/>
          </w:rPr>
          <w:fldChar w:fldCharType="end"/>
        </w:r>
      </w:hyperlink>
    </w:p>
    <w:p w:rsidR="00635A05" w:rsidRDefault="00635A05" w:rsidP="00635A05">
      <w:pPr>
        <w:pStyle w:val="10"/>
        <w:tabs>
          <w:tab w:val="right" w:leader="dot" w:pos="8296"/>
        </w:tabs>
        <w:spacing w:line="480" w:lineRule="auto"/>
        <w:rPr>
          <w:sz w:val="24"/>
          <w:szCs w:val="24"/>
        </w:rPr>
        <w:sectPr w:rsidR="00635A05">
          <w:pgSz w:w="11906" w:h="16838"/>
          <w:pgMar w:top="1440" w:right="1800" w:bottom="1440" w:left="1800" w:header="851" w:footer="992" w:gutter="0"/>
          <w:cols w:space="425"/>
          <w:docGrid w:type="lines" w:linePitch="312"/>
        </w:sectPr>
      </w:pPr>
      <w:r w:rsidRPr="00553D15">
        <w:rPr>
          <w:rFonts w:ascii="Times New Roman" w:hAnsi="Times New Roman"/>
          <w:sz w:val="24"/>
          <w:szCs w:val="24"/>
        </w:rPr>
        <w:fldChar w:fldCharType="end"/>
      </w:r>
    </w:p>
    <w:p w:rsidR="00635A05" w:rsidRDefault="00635A05" w:rsidP="00635A05">
      <w:pPr>
        <w:pStyle w:val="10"/>
        <w:tabs>
          <w:tab w:val="right" w:leader="dot" w:pos="8296"/>
        </w:tabs>
        <w:spacing w:line="480" w:lineRule="auto"/>
      </w:pPr>
    </w:p>
    <w:p w:rsidR="00635A05" w:rsidRDefault="00635A05">
      <w:pPr>
        <w:pStyle w:val="1"/>
        <w:rPr>
          <w:rFonts w:ascii="Times New Roman" w:hAnsi="Times New Roman"/>
          <w:sz w:val="28"/>
          <w:szCs w:val="28"/>
        </w:rPr>
      </w:pPr>
      <w:bookmarkStart w:id="19" w:name="_Toc394219884"/>
      <w:r>
        <w:rPr>
          <w:rFonts w:ascii="Times New Roman" w:hAnsi="Times New Roman"/>
          <w:sz w:val="28"/>
          <w:szCs w:val="28"/>
        </w:rPr>
        <w:t xml:space="preserve">Details for selecting </w:t>
      </w:r>
      <w:r>
        <w:rPr>
          <w:rFonts w:ascii="Times New Roman" w:hAnsi="Times New Roman"/>
          <w:i/>
          <w:sz w:val="28"/>
          <w:szCs w:val="28"/>
        </w:rPr>
        <w:t>M</w:t>
      </w:r>
      <w:r>
        <w:rPr>
          <w:rFonts w:ascii="Times New Roman" w:hAnsi="Times New Roman"/>
          <w:sz w:val="28"/>
          <w:szCs w:val="28"/>
        </w:rPr>
        <w:t xml:space="preserve"> and </w:t>
      </w:r>
      <w:r>
        <w:rPr>
          <w:rFonts w:ascii="Times New Roman" w:hAnsi="Times New Roman"/>
          <w:i/>
          <w:sz w:val="28"/>
          <w:szCs w:val="28"/>
        </w:rPr>
        <w:t>B</w:t>
      </w:r>
      <w:r>
        <w:rPr>
          <w:rFonts w:ascii="Times New Roman" w:hAnsi="Times New Roman"/>
          <w:sz w:val="28"/>
          <w:szCs w:val="28"/>
        </w:rPr>
        <w:t xml:space="preserve"> for MetaBoot analysis of synthetic data </w:t>
      </w:r>
      <w:r>
        <w:rPr>
          <w:rFonts w:ascii="Times New Roman" w:hAnsi="Times New Roman"/>
          <w:i/>
          <w:sz w:val="28"/>
          <w:szCs w:val="28"/>
        </w:rPr>
        <w:t>S2</w:t>
      </w:r>
      <w:r>
        <w:rPr>
          <w:rFonts w:ascii="Times New Roman" w:hAnsi="Times New Roman"/>
          <w:sz w:val="28"/>
          <w:szCs w:val="28"/>
        </w:rPr>
        <w:t xml:space="preserve"> and </w:t>
      </w:r>
      <w:r>
        <w:rPr>
          <w:rFonts w:ascii="Times New Roman" w:hAnsi="Times New Roman"/>
          <w:i/>
          <w:sz w:val="28"/>
          <w:szCs w:val="28"/>
        </w:rPr>
        <w:t>S3</w:t>
      </w:r>
      <w:bookmarkEnd w:id="19"/>
    </w:p>
    <w:p w:rsidR="00635A05" w:rsidRDefault="0036185D">
      <w:pPr>
        <w:pStyle w:val="p0"/>
        <w:rPr>
          <w:b/>
          <w:sz w:val="24"/>
          <w:szCs w:val="24"/>
        </w:rPr>
      </w:pPr>
      <w:r>
        <w:rPr>
          <w:b/>
          <w:noProof/>
          <w:sz w:val="24"/>
          <w:szCs w:val="24"/>
        </w:rPr>
        <w:drawing>
          <wp:inline distT="0" distB="0" distL="0" distR="0">
            <wp:extent cx="4019550" cy="319087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a:srcRect/>
                    <a:stretch>
                      <a:fillRect/>
                    </a:stretch>
                  </pic:blipFill>
                  <pic:spPr bwMode="auto">
                    <a:xfrm>
                      <a:off x="0" y="0"/>
                      <a:ext cx="4019550" cy="3190875"/>
                    </a:xfrm>
                    <a:prstGeom prst="rect">
                      <a:avLst/>
                    </a:prstGeom>
                    <a:noFill/>
                    <a:ln w="9525">
                      <a:noFill/>
                      <a:miter lim="800000"/>
                      <a:headEnd/>
                      <a:tailEnd/>
                    </a:ln>
                  </pic:spPr>
                </pic:pic>
              </a:graphicData>
            </a:graphic>
          </wp:inline>
        </w:drawing>
      </w:r>
    </w:p>
    <w:p w:rsidR="00635A05" w:rsidRDefault="00635A05">
      <w:pPr>
        <w:spacing w:line="360" w:lineRule="auto"/>
        <w:jc w:val="center"/>
        <w:rPr>
          <w:rFonts w:ascii="Times New Roman" w:hAnsi="Times New Roman"/>
          <w:b/>
          <w:kern w:val="0"/>
          <w:sz w:val="24"/>
          <w:szCs w:val="24"/>
        </w:rPr>
      </w:pPr>
      <w:r>
        <w:rPr>
          <w:rFonts w:ascii="Times New Roman" w:hAnsi="Times New Roman" w:hint="eastAsia"/>
          <w:b/>
          <w:kern w:val="0"/>
          <w:sz w:val="24"/>
          <w:szCs w:val="24"/>
        </w:rPr>
        <w:t>(</w:t>
      </w:r>
      <w:r>
        <w:rPr>
          <w:rFonts w:ascii="Times New Roman" w:hAnsi="Times New Roman"/>
          <w:b/>
          <w:kern w:val="0"/>
          <w:sz w:val="24"/>
          <w:szCs w:val="24"/>
        </w:rPr>
        <w:t>a</w:t>
      </w:r>
      <w:r>
        <w:rPr>
          <w:rFonts w:ascii="Times New Roman" w:hAnsi="Times New Roman" w:hint="eastAsia"/>
          <w:b/>
          <w:kern w:val="0"/>
          <w:sz w:val="24"/>
          <w:szCs w:val="24"/>
        </w:rPr>
        <w:t>)</w:t>
      </w:r>
    </w:p>
    <w:p w:rsidR="00635A05" w:rsidRDefault="0036185D">
      <w:pPr>
        <w:spacing w:line="360" w:lineRule="auto"/>
        <w:jc w:val="center"/>
        <w:rPr>
          <w:rFonts w:ascii="Times New Roman" w:hAnsi="Times New Roman"/>
          <w:b/>
          <w:kern w:val="0"/>
          <w:sz w:val="24"/>
          <w:szCs w:val="24"/>
        </w:rPr>
      </w:pPr>
      <w:r>
        <w:rPr>
          <w:rFonts w:ascii="Times New Roman" w:hAnsi="Times New Roman"/>
          <w:b/>
          <w:noProof/>
          <w:kern w:val="0"/>
          <w:sz w:val="24"/>
          <w:szCs w:val="24"/>
        </w:rPr>
        <w:drawing>
          <wp:inline distT="0" distB="0" distL="0" distR="0">
            <wp:extent cx="4057650" cy="3228975"/>
            <wp:effectExtent l="19050" t="0" r="0" b="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7"/>
                    <a:srcRect/>
                    <a:stretch>
                      <a:fillRect/>
                    </a:stretch>
                  </pic:blipFill>
                  <pic:spPr bwMode="auto">
                    <a:xfrm>
                      <a:off x="0" y="0"/>
                      <a:ext cx="4057650" cy="3228975"/>
                    </a:xfrm>
                    <a:prstGeom prst="rect">
                      <a:avLst/>
                    </a:prstGeom>
                    <a:noFill/>
                    <a:ln w="9525">
                      <a:noFill/>
                      <a:miter lim="800000"/>
                      <a:headEnd/>
                      <a:tailEnd/>
                    </a:ln>
                  </pic:spPr>
                </pic:pic>
              </a:graphicData>
            </a:graphic>
          </wp:inline>
        </w:drawing>
      </w:r>
    </w:p>
    <w:p w:rsidR="00635A05" w:rsidRDefault="00635A05">
      <w:pPr>
        <w:spacing w:line="360" w:lineRule="auto"/>
        <w:jc w:val="center"/>
        <w:rPr>
          <w:rFonts w:ascii="Times New Roman" w:hAnsi="Times New Roman"/>
          <w:b/>
          <w:kern w:val="0"/>
          <w:sz w:val="24"/>
          <w:szCs w:val="24"/>
        </w:rPr>
      </w:pPr>
      <w:r>
        <w:rPr>
          <w:rFonts w:ascii="Times New Roman" w:hAnsi="Times New Roman" w:hint="eastAsia"/>
          <w:b/>
          <w:kern w:val="0"/>
          <w:sz w:val="24"/>
          <w:szCs w:val="24"/>
        </w:rPr>
        <w:lastRenderedPageBreak/>
        <w:t>(</w:t>
      </w:r>
      <w:r>
        <w:rPr>
          <w:rFonts w:ascii="Times New Roman" w:hAnsi="Times New Roman"/>
          <w:b/>
          <w:kern w:val="0"/>
          <w:sz w:val="24"/>
          <w:szCs w:val="24"/>
        </w:rPr>
        <w:t>b</w:t>
      </w:r>
      <w:r>
        <w:rPr>
          <w:rFonts w:ascii="Times New Roman" w:hAnsi="Times New Roman" w:hint="eastAsia"/>
          <w:b/>
          <w:kern w:val="0"/>
          <w:sz w:val="24"/>
          <w:szCs w:val="24"/>
        </w:rPr>
        <w:t>)</w:t>
      </w:r>
    </w:p>
    <w:p w:rsidR="00635A05" w:rsidRDefault="00635A05" w:rsidP="00635A05">
      <w:pPr>
        <w:spacing w:line="360" w:lineRule="auto"/>
        <w:rPr>
          <w:rFonts w:ascii="Times New Roman" w:hAnsi="Times New Roman"/>
          <w:sz w:val="24"/>
          <w:szCs w:val="24"/>
        </w:rPr>
      </w:pPr>
      <w:r>
        <w:rPr>
          <w:rFonts w:ascii="Times New Roman" w:hAnsi="Times New Roman"/>
          <w:b/>
          <w:sz w:val="24"/>
          <w:szCs w:val="24"/>
        </w:rPr>
        <w:t>F</w:t>
      </w:r>
      <w:r>
        <w:rPr>
          <w:rFonts w:ascii="Times New Roman" w:hAnsi="Times New Roman" w:hint="eastAsia"/>
          <w:b/>
          <w:sz w:val="24"/>
          <w:szCs w:val="24"/>
        </w:rPr>
        <w:t>igure S1</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hint="eastAsia"/>
          <w:b/>
          <w:sz w:val="24"/>
          <w:szCs w:val="24"/>
        </w:rPr>
        <w:t xml:space="preserve">The plots for selecting </w:t>
      </w:r>
      <w:r>
        <w:rPr>
          <w:rFonts w:ascii="Times New Roman" w:hAnsi="Times New Roman" w:hint="eastAsia"/>
          <w:b/>
          <w:i/>
          <w:sz w:val="24"/>
          <w:szCs w:val="24"/>
        </w:rPr>
        <w:t>M</w:t>
      </w:r>
      <w:r>
        <w:rPr>
          <w:rFonts w:ascii="Times New Roman" w:hAnsi="Times New Roman" w:hint="eastAsia"/>
          <w:b/>
          <w:sz w:val="24"/>
          <w:szCs w:val="24"/>
        </w:rPr>
        <w:t xml:space="preserve"> and </w:t>
      </w:r>
      <w:r>
        <w:rPr>
          <w:rFonts w:ascii="Times New Roman" w:hAnsi="Times New Roman" w:hint="eastAsia"/>
          <w:b/>
          <w:i/>
          <w:sz w:val="24"/>
          <w:szCs w:val="24"/>
        </w:rPr>
        <w:t>B</w:t>
      </w:r>
      <w:r>
        <w:rPr>
          <w:rFonts w:ascii="Times New Roman" w:hAnsi="Times New Roman" w:hint="eastAsia"/>
          <w:b/>
          <w:sz w:val="24"/>
          <w:szCs w:val="24"/>
        </w:rPr>
        <w:t xml:space="preserve"> for MetaBoot analysis of synthetic data </w:t>
      </w:r>
      <w:r>
        <w:rPr>
          <w:rFonts w:ascii="Times New Roman" w:hAnsi="Times New Roman" w:hint="eastAsia"/>
          <w:b/>
          <w:i/>
          <w:sz w:val="24"/>
          <w:szCs w:val="24"/>
        </w:rPr>
        <w:t xml:space="preserve">S2 </w:t>
      </w:r>
      <w:r>
        <w:rPr>
          <w:rFonts w:ascii="Times New Roman" w:hAnsi="Times New Roman" w:hint="eastAsia"/>
          <w:b/>
          <w:sz w:val="24"/>
          <w:szCs w:val="24"/>
        </w:rPr>
        <w:t>and</w:t>
      </w:r>
      <w:r>
        <w:rPr>
          <w:rFonts w:ascii="Times New Roman" w:hAnsi="Times New Roman"/>
          <w:b/>
          <w:i/>
          <w:sz w:val="24"/>
          <w:szCs w:val="24"/>
        </w:rPr>
        <w:t xml:space="preserve"> S3</w:t>
      </w:r>
      <w:r>
        <w:rPr>
          <w:rFonts w:ascii="Times New Roman" w:hAnsi="Times New Roman" w:hint="eastAsia"/>
          <w:b/>
          <w:sz w:val="24"/>
          <w:szCs w:val="24"/>
        </w:rPr>
        <w:t xml:space="preserve">. </w:t>
      </w:r>
      <w:r>
        <w:rPr>
          <w:rFonts w:ascii="Times New Roman" w:hAnsi="Times New Roman"/>
          <w:b/>
          <w:sz w:val="24"/>
          <w:szCs w:val="24"/>
        </w:rPr>
        <w:t>(a)</w:t>
      </w:r>
      <w:r>
        <w:rPr>
          <w:rFonts w:ascii="Times New Roman" w:hAnsi="Times New Roman"/>
          <w:sz w:val="24"/>
          <w:szCs w:val="24"/>
        </w:rPr>
        <w:t xml:space="preserve"> </w:t>
      </w:r>
      <w:r w:rsidRPr="006418BF">
        <w:rPr>
          <w:rFonts w:ascii="Times New Roman" w:hAnsi="Times New Roman"/>
          <w:sz w:val="24"/>
          <w:szCs w:val="24"/>
        </w:rPr>
        <w:t xml:space="preserve">The x axis is the values of </w:t>
      </w:r>
      <w:r w:rsidRPr="006418BF">
        <w:rPr>
          <w:rFonts w:ascii="Times New Roman" w:hAnsi="Times New Roman"/>
          <w:i/>
          <w:sz w:val="24"/>
          <w:szCs w:val="24"/>
        </w:rPr>
        <w:t xml:space="preserve">M </w:t>
      </w:r>
      <w:r w:rsidRPr="006418BF">
        <w:rPr>
          <w:rFonts w:ascii="Times New Roman" w:hAnsi="Times New Roman"/>
          <w:sz w:val="24"/>
          <w:szCs w:val="24"/>
        </w:rPr>
        <w:t xml:space="preserve">(The number of features to be </w:t>
      </w:r>
      <w:r>
        <w:rPr>
          <w:rFonts w:ascii="Times New Roman" w:hAnsi="Times New Roman"/>
          <w:sz w:val="24"/>
          <w:szCs w:val="24"/>
        </w:rPr>
        <w:t xml:space="preserve">selected in the first feature selection step). And the y axis is the number of </w:t>
      </w:r>
      <w:r>
        <w:rPr>
          <w:rFonts w:ascii="Times New Roman" w:hAnsi="Times New Roman" w:hint="eastAsia"/>
          <w:sz w:val="24"/>
          <w:szCs w:val="24"/>
        </w:rPr>
        <w:t>unique positive</w:t>
      </w:r>
      <w:r>
        <w:rPr>
          <w:rFonts w:ascii="Times New Roman" w:hAnsi="Times New Roman"/>
          <w:sz w:val="24"/>
          <w:szCs w:val="24"/>
        </w:rPr>
        <w:t xml:space="preserve"> features selected by mRMR</w:t>
      </w:r>
      <w:r>
        <w:rPr>
          <w:rFonts w:ascii="Times New Roman" w:hAnsi="Times New Roman" w:hint="eastAsia"/>
          <w:sz w:val="24"/>
          <w:szCs w:val="24"/>
        </w:rPr>
        <w:t xml:space="preserve"> for each given </w:t>
      </w:r>
      <w:r>
        <w:rPr>
          <w:rFonts w:ascii="Times New Roman" w:hAnsi="Times New Roman" w:hint="eastAsia"/>
          <w:i/>
          <w:sz w:val="24"/>
          <w:szCs w:val="24"/>
        </w:rPr>
        <w:t>M</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b/>
          <w:sz w:val="24"/>
          <w:szCs w:val="24"/>
        </w:rPr>
        <w:t>(b)</w:t>
      </w:r>
      <w:r>
        <w:rPr>
          <w:rFonts w:ascii="Times New Roman" w:hAnsi="Times New Roman"/>
          <w:sz w:val="24"/>
          <w:szCs w:val="24"/>
        </w:rPr>
        <w:t xml:space="preserve"> The x axis is the number of bootstrap</w:t>
      </w:r>
      <w:r>
        <w:rPr>
          <w:rFonts w:ascii="Times New Roman" w:hAnsi="Times New Roman" w:hint="eastAsia"/>
          <w:sz w:val="24"/>
          <w:szCs w:val="24"/>
        </w:rPr>
        <w:t>s</w:t>
      </w:r>
      <w:r>
        <w:rPr>
          <w:rFonts w:ascii="Times New Roman" w:hAnsi="Times New Roman"/>
          <w:sz w:val="24"/>
          <w:szCs w:val="24"/>
        </w:rPr>
        <w:t xml:space="preserve"> </w:t>
      </w:r>
      <w:r>
        <w:rPr>
          <w:rFonts w:ascii="Times New Roman" w:hAnsi="Times New Roman" w:hint="eastAsia"/>
          <w:sz w:val="24"/>
          <w:szCs w:val="24"/>
        </w:rPr>
        <w:t>B</w:t>
      </w:r>
      <w:r>
        <w:rPr>
          <w:rFonts w:ascii="Times New Roman" w:hAnsi="Times New Roman"/>
          <w:sz w:val="24"/>
          <w:szCs w:val="24"/>
        </w:rPr>
        <w:t xml:space="preserve">. The y axis is the number of </w:t>
      </w:r>
      <w:r>
        <w:rPr>
          <w:rFonts w:ascii="Times New Roman" w:hAnsi="Times New Roman" w:hint="eastAsia"/>
          <w:sz w:val="24"/>
          <w:szCs w:val="24"/>
        </w:rPr>
        <w:t xml:space="preserve">unique </w:t>
      </w:r>
      <w:r>
        <w:rPr>
          <w:rFonts w:ascii="Times New Roman" w:hAnsi="Times New Roman"/>
          <w:sz w:val="24"/>
          <w:szCs w:val="24"/>
        </w:rPr>
        <w:t xml:space="preserve">features </w:t>
      </w:r>
      <w:r>
        <w:rPr>
          <w:rFonts w:ascii="Times New Roman" w:hAnsi="Times New Roman" w:hint="eastAsia"/>
          <w:sz w:val="24"/>
          <w:szCs w:val="24"/>
        </w:rPr>
        <w:t>selected by all bootstrap processes.</w:t>
      </w:r>
    </w:p>
    <w:p w:rsidR="00635A05" w:rsidRDefault="00635A05" w:rsidP="00635A05">
      <w:pPr>
        <w:spacing w:line="360" w:lineRule="auto"/>
        <w:rPr>
          <w:rFonts w:ascii="Times New Roman" w:hAnsi="Times New Roman"/>
          <w:sz w:val="24"/>
          <w:szCs w:val="24"/>
        </w:rPr>
      </w:pPr>
    </w:p>
    <w:p w:rsidR="00635A05" w:rsidRDefault="00635A05" w:rsidP="00635A05">
      <w:pPr>
        <w:spacing w:line="360" w:lineRule="auto"/>
        <w:rPr>
          <w:rFonts w:ascii="Times New Roman" w:hAnsi="Times New Roman"/>
          <w:sz w:val="24"/>
          <w:szCs w:val="24"/>
        </w:rPr>
      </w:pPr>
      <w:r>
        <w:rPr>
          <w:rFonts w:ascii="Times New Roman" w:hAnsi="Times New Roman"/>
          <w:sz w:val="24"/>
          <w:szCs w:val="24"/>
        </w:rPr>
        <w:t xml:space="preserve">The MetaBoot analysis process includes </w:t>
      </w:r>
      <w:r>
        <w:rPr>
          <w:rFonts w:ascii="Times New Roman" w:hAnsi="Times New Roman" w:hint="eastAsia"/>
          <w:sz w:val="24"/>
          <w:szCs w:val="24"/>
        </w:rPr>
        <w:t>3 major</w:t>
      </w:r>
      <w:r>
        <w:rPr>
          <w:rFonts w:ascii="Times New Roman" w:hAnsi="Times New Roman"/>
          <w:sz w:val="24"/>
          <w:szCs w:val="24"/>
        </w:rPr>
        <w:t xml:space="preserve"> steps (first feature selection step, bootstrap and feature selection step</w:t>
      </w:r>
      <w:r>
        <w:rPr>
          <w:rFonts w:ascii="Times New Roman" w:hAnsi="Times New Roman" w:hint="eastAsia"/>
          <w:sz w:val="24"/>
          <w:szCs w:val="24"/>
        </w:rPr>
        <w:t>,</w:t>
      </w:r>
      <w:r>
        <w:rPr>
          <w:rFonts w:ascii="Times New Roman" w:hAnsi="Times New Roman"/>
          <w:sz w:val="24"/>
          <w:szCs w:val="24"/>
        </w:rPr>
        <w:t xml:space="preserve"> and feature rank step).</w:t>
      </w:r>
      <w:r>
        <w:rPr>
          <w:rFonts w:ascii="Times New Roman" w:hAnsi="Times New Roman" w:hint="eastAsia"/>
          <w:sz w:val="24"/>
          <w:szCs w:val="24"/>
        </w:rPr>
        <w:t xml:space="preserve"> </w:t>
      </w:r>
      <w:r>
        <w:rPr>
          <w:rFonts w:ascii="Times New Roman" w:hAnsi="Times New Roman"/>
          <w:i/>
          <w:sz w:val="24"/>
          <w:szCs w:val="24"/>
        </w:rPr>
        <w:t>M</w:t>
      </w:r>
      <w:r>
        <w:rPr>
          <w:rFonts w:ascii="Times New Roman" w:hAnsi="Times New Roman"/>
          <w:sz w:val="24"/>
          <w:szCs w:val="24"/>
        </w:rPr>
        <w:t xml:space="preserve"> represents the number of features </w:t>
      </w:r>
      <w:r>
        <w:rPr>
          <w:rFonts w:ascii="Times New Roman" w:hAnsi="Times New Roman" w:hint="eastAsia"/>
          <w:sz w:val="24"/>
          <w:szCs w:val="24"/>
        </w:rPr>
        <w:t>select</w:t>
      </w:r>
      <w:r>
        <w:rPr>
          <w:rFonts w:ascii="Times New Roman" w:hAnsi="Times New Roman"/>
          <w:sz w:val="24"/>
          <w:szCs w:val="24"/>
        </w:rPr>
        <w:t xml:space="preserve">ed in the first feature selection step. </w:t>
      </w:r>
      <w:r>
        <w:rPr>
          <w:rFonts w:ascii="Times New Roman" w:hAnsi="Times New Roman"/>
          <w:i/>
          <w:sz w:val="24"/>
          <w:szCs w:val="24"/>
        </w:rPr>
        <w:t xml:space="preserve">B </w:t>
      </w:r>
      <w:r>
        <w:rPr>
          <w:rFonts w:ascii="Times New Roman" w:hAnsi="Times New Roman"/>
          <w:sz w:val="24"/>
          <w:szCs w:val="24"/>
        </w:rPr>
        <w:t xml:space="preserve">represents the number of bootstrap process in bootstrap and feature selection step. As shown in </w:t>
      </w:r>
      <w:r w:rsidRPr="00025038">
        <w:rPr>
          <w:rFonts w:ascii="Times New Roman" w:hAnsi="Times New Roman"/>
          <w:b/>
          <w:sz w:val="24"/>
          <w:szCs w:val="24"/>
        </w:rPr>
        <w:t>Figure S1</w:t>
      </w:r>
      <w:r w:rsidRPr="00025038">
        <w:rPr>
          <w:rFonts w:ascii="Times New Roman" w:hAnsi="Times New Roman"/>
          <w:sz w:val="24"/>
          <w:szCs w:val="24"/>
        </w:rPr>
        <w:t>,</w:t>
      </w:r>
      <w:r>
        <w:rPr>
          <w:rFonts w:ascii="Times New Roman" w:hAnsi="Times New Roman"/>
          <w:sz w:val="24"/>
          <w:szCs w:val="24"/>
        </w:rPr>
        <w:t xml:space="preserve"> for </w:t>
      </w:r>
      <w:r>
        <w:rPr>
          <w:rFonts w:ascii="Times New Roman" w:hAnsi="Times New Roman"/>
          <w:color w:val="000000"/>
          <w:sz w:val="24"/>
          <w:szCs w:val="24"/>
        </w:rPr>
        <w:t xml:space="preserve">synthetic dataset </w:t>
      </w:r>
      <w:r>
        <w:rPr>
          <w:rFonts w:ascii="Times New Roman" w:hAnsi="Times New Roman"/>
          <w:i/>
          <w:color w:val="000000"/>
          <w:sz w:val="24"/>
          <w:szCs w:val="24"/>
        </w:rPr>
        <w:t>S2</w:t>
      </w:r>
      <w:r w:rsidRPr="004266D4">
        <w:rPr>
          <w:rFonts w:ascii="Times New Roman" w:hAnsi="Times New Roman"/>
          <w:color w:val="000000"/>
          <w:sz w:val="24"/>
          <w:szCs w:val="24"/>
        </w:rPr>
        <w:t xml:space="preserve"> and </w:t>
      </w:r>
      <w:r>
        <w:rPr>
          <w:rFonts w:ascii="Times New Roman" w:hAnsi="Times New Roman"/>
          <w:i/>
          <w:color w:val="000000"/>
          <w:sz w:val="24"/>
          <w:szCs w:val="24"/>
        </w:rPr>
        <w:t xml:space="preserve">S3, </w:t>
      </w:r>
      <w:r>
        <w:rPr>
          <w:rFonts w:ascii="Times New Roman" w:hAnsi="Times New Roman"/>
          <w:sz w:val="24"/>
          <w:szCs w:val="24"/>
        </w:rPr>
        <w:t xml:space="preserve">the </w:t>
      </w:r>
      <w:r w:rsidRPr="007F0BBD">
        <w:rPr>
          <w:rFonts w:ascii="Times New Roman" w:hAnsi="Times New Roman"/>
          <w:sz w:val="24"/>
          <w:szCs w:val="24"/>
        </w:rPr>
        <w:t xml:space="preserve">parameters </w:t>
      </w:r>
      <w:r>
        <w:rPr>
          <w:rFonts w:ascii="Times New Roman" w:hAnsi="Times New Roman"/>
          <w:i/>
          <w:sz w:val="24"/>
          <w:szCs w:val="24"/>
        </w:rPr>
        <w:t>M</w:t>
      </w:r>
      <w:r w:rsidRPr="00AB6B06">
        <w:rPr>
          <w:rFonts w:ascii="Times New Roman" w:hAnsi="Times New Roman"/>
          <w:sz w:val="24"/>
          <w:szCs w:val="24"/>
        </w:rPr>
        <w:t xml:space="preserve"> and </w:t>
      </w:r>
      <w:r w:rsidRPr="00402817">
        <w:rPr>
          <w:rFonts w:ascii="Times New Roman" w:hAnsi="Times New Roman"/>
          <w:i/>
          <w:sz w:val="24"/>
          <w:szCs w:val="24"/>
        </w:rPr>
        <w:t>B</w:t>
      </w:r>
      <w:r>
        <w:rPr>
          <w:rFonts w:ascii="Times New Roman" w:hAnsi="Times New Roman"/>
          <w:i/>
          <w:sz w:val="24"/>
          <w:szCs w:val="24"/>
        </w:rPr>
        <w:t xml:space="preserve"> </w:t>
      </w:r>
      <w:r>
        <w:rPr>
          <w:rFonts w:ascii="Times New Roman" w:hAnsi="Times New Roman"/>
          <w:sz w:val="24"/>
          <w:szCs w:val="24"/>
        </w:rPr>
        <w:t xml:space="preserve">were set to </w:t>
      </w:r>
      <w:r w:rsidRPr="00402817">
        <w:rPr>
          <w:rFonts w:ascii="Times New Roman" w:hAnsi="Times New Roman"/>
          <w:sz w:val="24"/>
          <w:szCs w:val="24"/>
        </w:rPr>
        <w:t>50</w:t>
      </w:r>
      <w:r>
        <w:rPr>
          <w:rFonts w:ascii="Times New Roman" w:hAnsi="Times New Roman"/>
          <w:sz w:val="24"/>
          <w:szCs w:val="24"/>
        </w:rPr>
        <w:t xml:space="preserve"> and </w:t>
      </w:r>
      <w:r w:rsidRPr="00402817">
        <w:rPr>
          <w:rFonts w:ascii="Times New Roman" w:hAnsi="Times New Roman"/>
          <w:sz w:val="24"/>
          <w:szCs w:val="24"/>
        </w:rPr>
        <w:t>40</w:t>
      </w:r>
      <w:r>
        <w:rPr>
          <w:rFonts w:ascii="Times New Roman" w:hAnsi="Times New Roman" w:hint="eastAsia"/>
          <w:sz w:val="24"/>
          <w:szCs w:val="24"/>
        </w:rPr>
        <w:t>,</w:t>
      </w:r>
      <w:r>
        <w:rPr>
          <w:rFonts w:ascii="Times New Roman" w:hAnsi="Times New Roman"/>
          <w:sz w:val="24"/>
          <w:szCs w:val="24"/>
        </w:rPr>
        <w:t xml:space="preserve"> respectively.</w:t>
      </w:r>
    </w:p>
    <w:p w:rsidR="00635A05" w:rsidRDefault="00635A05">
      <w:pPr>
        <w:pStyle w:val="1"/>
        <w:rPr>
          <w:rFonts w:ascii="Times New Roman" w:hAnsi="Times New Roman"/>
          <w:sz w:val="28"/>
          <w:szCs w:val="28"/>
        </w:rPr>
      </w:pPr>
      <w:bookmarkStart w:id="20" w:name="_Toc394219885"/>
      <w:r>
        <w:rPr>
          <w:rFonts w:ascii="Times New Roman" w:hAnsi="Times New Roman"/>
          <w:sz w:val="28"/>
          <w:szCs w:val="28"/>
        </w:rPr>
        <w:t xml:space="preserve">Details for </w:t>
      </w:r>
      <w:r>
        <w:rPr>
          <w:rFonts w:ascii="Times New Roman" w:hAnsi="Times New Roman" w:hint="eastAsia"/>
          <w:sz w:val="28"/>
          <w:szCs w:val="28"/>
        </w:rPr>
        <w:t xml:space="preserve">Results on </w:t>
      </w:r>
      <w:r>
        <w:rPr>
          <w:rFonts w:ascii="Times New Roman" w:hAnsi="Times New Roman"/>
          <w:sz w:val="28"/>
          <w:szCs w:val="28"/>
        </w:rPr>
        <w:t>synthetic dataset</w:t>
      </w:r>
      <w:bookmarkEnd w:id="20"/>
    </w:p>
    <w:p w:rsidR="00635A05" w:rsidRDefault="0036185D">
      <w:pPr>
        <w:spacing w:line="360" w:lineRule="auto"/>
        <w:jc w:val="center"/>
        <w:rPr>
          <w:rFonts w:ascii="Times New Roman" w:hAnsi="Times New Roman"/>
          <w:b/>
          <w:kern w:val="0"/>
          <w:sz w:val="24"/>
          <w:szCs w:val="24"/>
        </w:rPr>
      </w:pPr>
      <w:r>
        <w:rPr>
          <w:rFonts w:ascii="Times New Roman" w:hAnsi="Times New Roman"/>
          <w:b/>
          <w:noProof/>
          <w:kern w:val="0"/>
          <w:sz w:val="24"/>
          <w:szCs w:val="24"/>
        </w:rPr>
        <w:drawing>
          <wp:inline distT="0" distB="0" distL="0" distR="0">
            <wp:extent cx="3676650" cy="3162300"/>
            <wp:effectExtent l="19050" t="0" r="0"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8"/>
                    <a:srcRect t="6322" b="7674"/>
                    <a:stretch>
                      <a:fillRect/>
                    </a:stretch>
                  </pic:blipFill>
                  <pic:spPr bwMode="auto">
                    <a:xfrm>
                      <a:off x="0" y="0"/>
                      <a:ext cx="3676650" cy="3162300"/>
                    </a:xfrm>
                    <a:prstGeom prst="rect">
                      <a:avLst/>
                    </a:prstGeom>
                    <a:noFill/>
                    <a:ln w="9525">
                      <a:noFill/>
                      <a:miter lim="800000"/>
                      <a:headEnd/>
                      <a:tailEnd/>
                    </a:ln>
                  </pic:spPr>
                </pic:pic>
              </a:graphicData>
            </a:graphic>
          </wp:inline>
        </w:drawing>
      </w:r>
    </w:p>
    <w:p w:rsidR="00635A05" w:rsidRDefault="00635A05">
      <w:pPr>
        <w:spacing w:line="360" w:lineRule="auto"/>
        <w:jc w:val="center"/>
        <w:rPr>
          <w:rFonts w:ascii="Times New Roman" w:hAnsi="Times New Roman"/>
          <w:b/>
          <w:kern w:val="0"/>
          <w:sz w:val="24"/>
          <w:szCs w:val="24"/>
        </w:rPr>
      </w:pPr>
      <w:r>
        <w:rPr>
          <w:rFonts w:ascii="Times New Roman" w:hAnsi="Times New Roman" w:hint="eastAsia"/>
          <w:b/>
          <w:kern w:val="0"/>
          <w:sz w:val="24"/>
          <w:szCs w:val="24"/>
        </w:rPr>
        <w:t>(</w:t>
      </w:r>
      <w:r>
        <w:rPr>
          <w:rFonts w:ascii="Times New Roman" w:hAnsi="Times New Roman"/>
          <w:b/>
          <w:kern w:val="0"/>
          <w:sz w:val="24"/>
          <w:szCs w:val="24"/>
        </w:rPr>
        <w:t>a</w:t>
      </w:r>
      <w:r>
        <w:rPr>
          <w:rFonts w:ascii="Times New Roman" w:hAnsi="Times New Roman" w:hint="eastAsia"/>
          <w:b/>
          <w:kern w:val="0"/>
          <w:sz w:val="24"/>
          <w:szCs w:val="24"/>
        </w:rPr>
        <w:t>)</w:t>
      </w:r>
    </w:p>
    <w:p w:rsidR="00635A05" w:rsidRDefault="0036185D">
      <w:pPr>
        <w:spacing w:line="360" w:lineRule="auto"/>
        <w:jc w:val="center"/>
        <w:rPr>
          <w:rFonts w:ascii="Times New Roman" w:hAnsi="Times New Roman"/>
          <w:b/>
          <w:kern w:val="0"/>
          <w:sz w:val="24"/>
          <w:szCs w:val="24"/>
        </w:rPr>
      </w:pPr>
      <w:r>
        <w:rPr>
          <w:rFonts w:ascii="Times New Roman" w:hAnsi="Times New Roman"/>
          <w:b/>
          <w:noProof/>
          <w:kern w:val="0"/>
          <w:sz w:val="24"/>
          <w:szCs w:val="24"/>
        </w:rPr>
        <w:lastRenderedPageBreak/>
        <w:drawing>
          <wp:inline distT="0" distB="0" distL="0" distR="0">
            <wp:extent cx="3790950" cy="3257550"/>
            <wp:effectExtent l="19050" t="0" r="0" b="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9"/>
                    <a:srcRect t="7196" b="6934"/>
                    <a:stretch>
                      <a:fillRect/>
                    </a:stretch>
                  </pic:blipFill>
                  <pic:spPr bwMode="auto">
                    <a:xfrm>
                      <a:off x="0" y="0"/>
                      <a:ext cx="3790950" cy="3257550"/>
                    </a:xfrm>
                    <a:prstGeom prst="rect">
                      <a:avLst/>
                    </a:prstGeom>
                    <a:noFill/>
                    <a:ln w="9525">
                      <a:noFill/>
                      <a:miter lim="800000"/>
                      <a:headEnd/>
                      <a:tailEnd/>
                    </a:ln>
                  </pic:spPr>
                </pic:pic>
              </a:graphicData>
            </a:graphic>
          </wp:inline>
        </w:drawing>
      </w:r>
    </w:p>
    <w:p w:rsidR="00635A05" w:rsidRDefault="00635A05">
      <w:pPr>
        <w:spacing w:line="360" w:lineRule="auto"/>
        <w:jc w:val="center"/>
        <w:rPr>
          <w:rFonts w:ascii="Times New Roman" w:hAnsi="Times New Roman"/>
          <w:b/>
          <w:kern w:val="0"/>
          <w:sz w:val="24"/>
          <w:szCs w:val="24"/>
        </w:rPr>
      </w:pPr>
      <w:r>
        <w:rPr>
          <w:rFonts w:ascii="Times New Roman" w:hAnsi="Times New Roman"/>
          <w:b/>
          <w:kern w:val="0"/>
          <w:sz w:val="24"/>
          <w:szCs w:val="24"/>
        </w:rPr>
        <w:t>(b)</w:t>
      </w:r>
    </w:p>
    <w:p w:rsidR="00635A05" w:rsidRDefault="00635A05">
      <w:pPr>
        <w:spacing w:line="480" w:lineRule="auto"/>
        <w:rPr>
          <w:rFonts w:ascii="Times New Roman" w:hAnsi="Times New Roman"/>
          <w:sz w:val="24"/>
          <w:szCs w:val="24"/>
        </w:rPr>
      </w:pPr>
      <w:r>
        <w:rPr>
          <w:rFonts w:ascii="Times New Roman" w:hAnsi="Times New Roman"/>
          <w:b/>
          <w:sz w:val="24"/>
          <w:szCs w:val="24"/>
        </w:rPr>
        <w:t xml:space="preserve">Figure S2. </w:t>
      </w:r>
      <w:r>
        <w:rPr>
          <w:rFonts w:ascii="Times New Roman" w:hAnsi="Times New Roman" w:hint="eastAsia"/>
          <w:b/>
          <w:sz w:val="24"/>
          <w:szCs w:val="24"/>
        </w:rPr>
        <w:t xml:space="preserve">Results on </w:t>
      </w:r>
      <w:r>
        <w:rPr>
          <w:rFonts w:ascii="Times New Roman" w:hAnsi="Times New Roman"/>
          <w:b/>
          <w:sz w:val="24"/>
          <w:szCs w:val="24"/>
        </w:rPr>
        <w:t xml:space="preserve">synthetic dataset </w:t>
      </w:r>
      <w:r>
        <w:rPr>
          <w:rFonts w:ascii="Times New Roman" w:hAnsi="Times New Roman"/>
          <w:b/>
          <w:i/>
          <w:sz w:val="24"/>
          <w:szCs w:val="24"/>
        </w:rPr>
        <w:t>S1</w:t>
      </w:r>
      <w:r>
        <w:rPr>
          <w:rFonts w:ascii="Times New Roman" w:hAnsi="Times New Roman" w:hint="eastAsia"/>
          <w:b/>
          <w:sz w:val="24"/>
          <w:szCs w:val="24"/>
        </w:rPr>
        <w:t>. (</w:t>
      </w:r>
      <w:r>
        <w:rPr>
          <w:rFonts w:ascii="Times New Roman" w:hAnsi="Times New Roman"/>
          <w:b/>
          <w:sz w:val="24"/>
          <w:szCs w:val="24"/>
        </w:rPr>
        <w:t>a)</w:t>
      </w:r>
      <w:r>
        <w:rPr>
          <w:rFonts w:ascii="Times New Roman" w:hAnsi="Times New Roman"/>
          <w:sz w:val="24"/>
          <w:szCs w:val="24"/>
        </w:rPr>
        <w:t xml:space="preserve"> The Venn diagram for 10 features selected from </w:t>
      </w:r>
      <w:bookmarkStart w:id="21" w:name="OLE_LINK1"/>
      <w:r>
        <w:rPr>
          <w:rFonts w:ascii="Times New Roman" w:hAnsi="Times New Roman"/>
          <w:sz w:val="24"/>
          <w:szCs w:val="24"/>
        </w:rPr>
        <w:t xml:space="preserve">synthetic dataset </w:t>
      </w:r>
      <w:r>
        <w:rPr>
          <w:rFonts w:ascii="Times New Roman" w:hAnsi="Times New Roman"/>
          <w:i/>
          <w:sz w:val="24"/>
          <w:szCs w:val="24"/>
        </w:rPr>
        <w:t>S1</w:t>
      </w:r>
      <w:bookmarkEnd w:id="21"/>
      <w:r>
        <w:rPr>
          <w:rFonts w:ascii="Times New Roman" w:hAnsi="Times New Roman"/>
          <w:sz w:val="24"/>
          <w:szCs w:val="24"/>
        </w:rPr>
        <w:t xml:space="preserve"> (</w:t>
      </w:r>
      <w:r w:rsidRPr="00742791">
        <w:rPr>
          <w:rFonts w:ascii="Times New Roman" w:hAnsi="Times New Roman"/>
          <w:i/>
          <w:sz w:val="24"/>
          <w:szCs w:val="24"/>
        </w:rPr>
        <w:t>sd</w:t>
      </w:r>
      <w:r>
        <w:rPr>
          <w:rFonts w:ascii="Times New Roman" w:hAnsi="Times New Roman"/>
          <w:sz w:val="24"/>
          <w:szCs w:val="24"/>
        </w:rPr>
        <w:t>=1) using these 4 methods.</w:t>
      </w:r>
      <w:r>
        <w:rPr>
          <w:rFonts w:ascii="Times New Roman" w:hAnsi="Times New Roman" w:hint="eastAsia"/>
          <w:sz w:val="24"/>
          <w:szCs w:val="24"/>
        </w:rPr>
        <w:t xml:space="preserve"> </w:t>
      </w:r>
      <w:r>
        <w:rPr>
          <w:rFonts w:ascii="Times New Roman" w:hAnsi="Times New Roman" w:hint="eastAsia"/>
          <w:b/>
          <w:sz w:val="24"/>
          <w:szCs w:val="24"/>
        </w:rPr>
        <w:t>(</w:t>
      </w:r>
      <w:r>
        <w:rPr>
          <w:rFonts w:ascii="Times New Roman" w:hAnsi="Times New Roman"/>
          <w:b/>
          <w:sz w:val="24"/>
          <w:szCs w:val="24"/>
        </w:rPr>
        <w:t>b</w:t>
      </w:r>
      <w:r>
        <w:rPr>
          <w:rFonts w:ascii="Times New Roman" w:hAnsi="Times New Roman" w:hint="eastAsia"/>
          <w:b/>
          <w:sz w:val="24"/>
          <w:szCs w:val="24"/>
        </w:rPr>
        <w:t>)</w:t>
      </w:r>
      <w:r>
        <w:rPr>
          <w:rFonts w:ascii="Times New Roman" w:hAnsi="Times New Roman" w:hint="eastAsia"/>
          <w:sz w:val="24"/>
          <w:szCs w:val="24"/>
        </w:rPr>
        <w:t xml:space="preserve"> </w:t>
      </w:r>
      <w:r>
        <w:rPr>
          <w:rFonts w:ascii="Times New Roman" w:hAnsi="Times New Roman"/>
          <w:sz w:val="24"/>
          <w:szCs w:val="24"/>
        </w:rPr>
        <w:t>The Venn diagram for 10 features selected using these 4 methods.</w:t>
      </w:r>
    </w:p>
    <w:p w:rsidR="00635A05" w:rsidRDefault="00635A05">
      <w:pPr>
        <w:spacing w:line="480" w:lineRule="auto"/>
        <w:rPr>
          <w:rFonts w:ascii="Times New Roman" w:hAnsi="Times New Roman"/>
          <w:sz w:val="24"/>
          <w:szCs w:val="24"/>
        </w:rPr>
      </w:pPr>
    </w:p>
    <w:p w:rsidR="00635A05" w:rsidRDefault="0036185D" w:rsidP="00635A05">
      <w:pPr>
        <w:spacing w:line="480" w:lineRule="auto"/>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495800" cy="3657600"/>
            <wp:effectExtent l="19050" t="0" r="0" b="0"/>
            <wp:docPr id="5" name="图片 5" descr="redundant-MBandmr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dundant-MBandmrmr"/>
                    <pic:cNvPicPr>
                      <a:picLocks noChangeAspect="1" noChangeArrowheads="1"/>
                    </pic:cNvPicPr>
                  </pic:nvPicPr>
                  <pic:blipFill>
                    <a:blip r:embed="rId10"/>
                    <a:srcRect/>
                    <a:stretch>
                      <a:fillRect/>
                    </a:stretch>
                  </pic:blipFill>
                  <pic:spPr bwMode="auto">
                    <a:xfrm>
                      <a:off x="0" y="0"/>
                      <a:ext cx="4495800" cy="3657600"/>
                    </a:xfrm>
                    <a:prstGeom prst="rect">
                      <a:avLst/>
                    </a:prstGeom>
                    <a:noFill/>
                    <a:ln w="9525">
                      <a:noFill/>
                      <a:miter lim="800000"/>
                      <a:headEnd/>
                      <a:tailEnd/>
                    </a:ln>
                  </pic:spPr>
                </pic:pic>
              </a:graphicData>
            </a:graphic>
          </wp:inline>
        </w:drawing>
      </w:r>
    </w:p>
    <w:p w:rsidR="00635A05" w:rsidRPr="006073B0" w:rsidRDefault="00635A05" w:rsidP="00635A05">
      <w:pPr>
        <w:spacing w:line="480" w:lineRule="auto"/>
        <w:jc w:val="center"/>
        <w:rPr>
          <w:rFonts w:ascii="Times New Roman" w:hAnsi="Times New Roman"/>
          <w:b/>
          <w:sz w:val="24"/>
          <w:szCs w:val="24"/>
        </w:rPr>
      </w:pPr>
      <w:r w:rsidRPr="006073B0">
        <w:rPr>
          <w:rFonts w:ascii="Times New Roman" w:hAnsi="Times New Roman"/>
          <w:b/>
          <w:sz w:val="24"/>
          <w:szCs w:val="24"/>
        </w:rPr>
        <w:t>(a)</w:t>
      </w:r>
    </w:p>
    <w:p w:rsidR="00635A05" w:rsidRDefault="0036185D" w:rsidP="00635A05">
      <w:pPr>
        <w:spacing w:line="480" w:lineRule="auto"/>
        <w:jc w:val="center"/>
        <w:rPr>
          <w:rFonts w:ascii="Times New Roman" w:hAnsi="Times New Roman"/>
          <w:sz w:val="24"/>
          <w:szCs w:val="24"/>
        </w:rPr>
      </w:pPr>
      <w:r>
        <w:rPr>
          <w:rFonts w:ascii="Times New Roman" w:hAnsi="Times New Roman"/>
          <w:noProof/>
          <w:sz w:val="24"/>
          <w:szCs w:val="24"/>
        </w:rPr>
        <w:drawing>
          <wp:inline distT="0" distB="0" distL="0" distR="0">
            <wp:extent cx="4448175" cy="3400425"/>
            <wp:effectExtent l="19050" t="0" r="9525" b="0"/>
            <wp:docPr id="6" name="图片 6" descr="robust-MBandmr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bust-MBandmrmr"/>
                    <pic:cNvPicPr>
                      <a:picLocks noChangeAspect="1" noChangeArrowheads="1"/>
                    </pic:cNvPicPr>
                  </pic:nvPicPr>
                  <pic:blipFill>
                    <a:blip r:embed="rId11"/>
                    <a:srcRect/>
                    <a:stretch>
                      <a:fillRect/>
                    </a:stretch>
                  </pic:blipFill>
                  <pic:spPr bwMode="auto">
                    <a:xfrm>
                      <a:off x="0" y="0"/>
                      <a:ext cx="4448175" cy="3400425"/>
                    </a:xfrm>
                    <a:prstGeom prst="rect">
                      <a:avLst/>
                    </a:prstGeom>
                    <a:noFill/>
                    <a:ln w="9525">
                      <a:noFill/>
                      <a:miter lim="800000"/>
                      <a:headEnd/>
                      <a:tailEnd/>
                    </a:ln>
                  </pic:spPr>
                </pic:pic>
              </a:graphicData>
            </a:graphic>
          </wp:inline>
        </w:drawing>
      </w:r>
    </w:p>
    <w:p w:rsidR="00635A05" w:rsidRPr="006073B0" w:rsidRDefault="00635A05" w:rsidP="00635A05">
      <w:pPr>
        <w:spacing w:line="480" w:lineRule="auto"/>
        <w:jc w:val="center"/>
        <w:rPr>
          <w:rFonts w:ascii="Times New Roman" w:hAnsi="Times New Roman"/>
          <w:b/>
          <w:sz w:val="24"/>
          <w:szCs w:val="24"/>
        </w:rPr>
      </w:pPr>
      <w:r w:rsidRPr="006073B0">
        <w:rPr>
          <w:rFonts w:ascii="Times New Roman" w:hAnsi="Times New Roman" w:hint="eastAsia"/>
          <w:b/>
          <w:sz w:val="24"/>
          <w:szCs w:val="24"/>
        </w:rPr>
        <w:t>(</w:t>
      </w:r>
      <w:r w:rsidRPr="006073B0">
        <w:rPr>
          <w:rFonts w:ascii="Times New Roman" w:hAnsi="Times New Roman"/>
          <w:b/>
          <w:sz w:val="24"/>
          <w:szCs w:val="24"/>
        </w:rPr>
        <w:t>b)</w:t>
      </w:r>
    </w:p>
    <w:p w:rsidR="00635A05" w:rsidRDefault="00635A05" w:rsidP="00635A05">
      <w:pPr>
        <w:pStyle w:val="NoSpacing1"/>
        <w:spacing w:line="360" w:lineRule="auto"/>
        <w:rPr>
          <w:rFonts w:ascii="Times New Roman" w:hAnsi="Times New Roman"/>
          <w:sz w:val="24"/>
          <w:szCs w:val="24"/>
        </w:rPr>
      </w:pPr>
      <w:r>
        <w:rPr>
          <w:rFonts w:ascii="Times New Roman" w:hAnsi="Times New Roman"/>
          <w:b/>
          <w:sz w:val="24"/>
          <w:szCs w:val="24"/>
        </w:rPr>
        <w:t>F</w:t>
      </w:r>
      <w:r>
        <w:rPr>
          <w:rFonts w:ascii="Times New Roman" w:hAnsi="Times New Roman" w:hint="eastAsia"/>
          <w:b/>
          <w:sz w:val="24"/>
          <w:szCs w:val="24"/>
        </w:rPr>
        <w:t xml:space="preserve">igure </w:t>
      </w:r>
      <w:r>
        <w:rPr>
          <w:rFonts w:ascii="Times New Roman" w:hAnsi="Times New Roman"/>
          <w:b/>
          <w:sz w:val="24"/>
          <w:szCs w:val="24"/>
        </w:rPr>
        <w:t>S3.</w:t>
      </w:r>
      <w:r>
        <w:rPr>
          <w:rFonts w:ascii="Times New Roman" w:hAnsi="Times New Roman"/>
          <w:sz w:val="24"/>
          <w:szCs w:val="24"/>
        </w:rPr>
        <w:t xml:space="preserve"> </w:t>
      </w:r>
      <w:r>
        <w:rPr>
          <w:rFonts w:ascii="Times New Roman" w:hAnsi="Times New Roman" w:hint="eastAsia"/>
          <w:b/>
          <w:sz w:val="24"/>
          <w:szCs w:val="24"/>
        </w:rPr>
        <w:t>C</w:t>
      </w:r>
      <w:r>
        <w:rPr>
          <w:rFonts w:ascii="Times New Roman" w:hAnsi="Times New Roman"/>
          <w:b/>
          <w:sz w:val="24"/>
          <w:szCs w:val="24"/>
        </w:rPr>
        <w:t xml:space="preserve">omparison </w:t>
      </w:r>
      <w:r>
        <w:rPr>
          <w:rFonts w:ascii="Times New Roman" w:hAnsi="Times New Roman" w:hint="eastAsia"/>
          <w:b/>
          <w:sz w:val="24"/>
          <w:szCs w:val="24"/>
        </w:rPr>
        <w:t xml:space="preserve">of </w:t>
      </w:r>
      <w:r>
        <w:rPr>
          <w:rFonts w:ascii="Times New Roman" w:hAnsi="Times New Roman"/>
          <w:b/>
          <w:sz w:val="24"/>
          <w:szCs w:val="24"/>
        </w:rPr>
        <w:t xml:space="preserve">results by mRMR and MetaBoot for synthetic dataset </w:t>
      </w:r>
      <w:r>
        <w:rPr>
          <w:rFonts w:ascii="Times New Roman" w:hAnsi="Times New Roman"/>
          <w:b/>
          <w:i/>
          <w:sz w:val="24"/>
          <w:szCs w:val="24"/>
        </w:rPr>
        <w:t xml:space="preserve">S1 </w:t>
      </w:r>
      <w:r>
        <w:rPr>
          <w:rFonts w:ascii="Times New Roman" w:hAnsi="Times New Roman"/>
          <w:b/>
          <w:sz w:val="24"/>
          <w:szCs w:val="24"/>
        </w:rPr>
        <w:t xml:space="preserve">in selecting (unique) positive </w:t>
      </w:r>
      <w:r>
        <w:rPr>
          <w:rFonts w:ascii="Times New Roman" w:hAnsi="Times New Roman" w:hint="eastAsia"/>
          <w:b/>
          <w:sz w:val="24"/>
          <w:szCs w:val="24"/>
        </w:rPr>
        <w:t>feature</w:t>
      </w:r>
      <w:r>
        <w:rPr>
          <w:rFonts w:ascii="Times New Roman" w:hAnsi="Times New Roman"/>
          <w:b/>
          <w:sz w:val="24"/>
          <w:szCs w:val="24"/>
        </w:rPr>
        <w:t xml:space="preserve">s. </w:t>
      </w:r>
      <w:r>
        <w:rPr>
          <w:rFonts w:ascii="Times New Roman" w:hAnsi="Times New Roman"/>
          <w:sz w:val="24"/>
          <w:szCs w:val="24"/>
        </w:rPr>
        <w:t xml:space="preserve">The x axis is the </w:t>
      </w:r>
      <w:bookmarkStart w:id="22" w:name="OLE_LINK29"/>
      <w:r>
        <w:rPr>
          <w:rFonts w:ascii="Times New Roman" w:hAnsi="Times New Roman" w:hint="eastAsia"/>
          <w:sz w:val="24"/>
          <w:szCs w:val="24"/>
        </w:rPr>
        <w:t>sta</w:t>
      </w:r>
      <w:r>
        <w:rPr>
          <w:rFonts w:ascii="Times New Roman" w:hAnsi="Times New Roman"/>
          <w:sz w:val="24"/>
          <w:szCs w:val="24"/>
        </w:rPr>
        <w:t>ndard deviation</w:t>
      </w:r>
      <w:bookmarkEnd w:id="22"/>
      <w:r>
        <w:rPr>
          <w:rFonts w:ascii="Times New Roman" w:hAnsi="Times New Roman"/>
          <w:sz w:val="24"/>
          <w:szCs w:val="24"/>
        </w:rPr>
        <w:t xml:space="preserve"> (</w:t>
      </w:r>
      <w:r>
        <w:rPr>
          <w:rFonts w:ascii="Times New Roman" w:hAnsi="Times New Roman"/>
          <w:i/>
          <w:sz w:val="24"/>
          <w:szCs w:val="24"/>
        </w:rPr>
        <w:t>sd</w:t>
      </w:r>
      <w:r>
        <w:rPr>
          <w:rFonts w:ascii="Times New Roman" w:hAnsi="Times New Roman"/>
          <w:sz w:val="24"/>
          <w:szCs w:val="24"/>
        </w:rPr>
        <w:t xml:space="preserve">) </w:t>
      </w:r>
      <w:r>
        <w:rPr>
          <w:rFonts w:ascii="Times New Roman" w:hAnsi="Times New Roman"/>
          <w:sz w:val="24"/>
          <w:szCs w:val="24"/>
        </w:rPr>
        <w:lastRenderedPageBreak/>
        <w:t xml:space="preserve">representing the parameter </w:t>
      </w:r>
      <w:r>
        <w:rPr>
          <w:rFonts w:ascii="Times New Roman" w:hAnsi="Times New Roman"/>
          <w:i/>
          <w:sz w:val="24"/>
          <w:szCs w:val="24"/>
        </w:rPr>
        <w:t>sd</w:t>
      </w:r>
      <w:r>
        <w:rPr>
          <w:rFonts w:ascii="Times New Roman" w:hAnsi="Times New Roman"/>
          <w:sz w:val="24"/>
          <w:szCs w:val="24"/>
        </w:rPr>
        <w:t xml:space="preserve">s in synthetic dataset </w:t>
      </w:r>
      <w:r>
        <w:rPr>
          <w:rFonts w:ascii="Times New Roman" w:hAnsi="Times New Roman"/>
          <w:i/>
          <w:sz w:val="24"/>
          <w:szCs w:val="24"/>
        </w:rPr>
        <w:t>S1</w:t>
      </w:r>
      <w:r>
        <w:rPr>
          <w:rFonts w:ascii="Times New Roman" w:hAnsi="Times New Roman"/>
          <w:sz w:val="24"/>
          <w:szCs w:val="24"/>
        </w:rPr>
        <w:t xml:space="preserve">. The y axis is the number of positive features in 100 selected features. The error bar represents 1 </w:t>
      </w:r>
      <w:r>
        <w:rPr>
          <w:rFonts w:ascii="Times New Roman" w:hAnsi="Times New Roman" w:hint="eastAsia"/>
          <w:sz w:val="24"/>
          <w:szCs w:val="24"/>
        </w:rPr>
        <w:t>sta</w:t>
      </w:r>
      <w:r>
        <w:rPr>
          <w:rFonts w:ascii="Times New Roman" w:hAnsi="Times New Roman"/>
          <w:sz w:val="24"/>
          <w:szCs w:val="24"/>
        </w:rPr>
        <w:t>ndard deviation.</w:t>
      </w:r>
    </w:p>
    <w:p w:rsidR="00635A05" w:rsidRDefault="0036185D">
      <w:pPr>
        <w:spacing w:line="480" w:lineRule="auto"/>
        <w:rPr>
          <w:rFonts w:ascii="Times New Roman" w:hAnsi="Times New Roman"/>
          <w:sz w:val="24"/>
          <w:szCs w:val="24"/>
        </w:rPr>
      </w:pPr>
      <w:r>
        <w:rPr>
          <w:rFonts w:ascii="Times New Roman" w:hAnsi="Times New Roman"/>
          <w:noProof/>
          <w:sz w:val="24"/>
          <w:szCs w:val="24"/>
        </w:rPr>
        <w:drawing>
          <wp:inline distT="0" distB="0" distL="0" distR="0">
            <wp:extent cx="5448300" cy="3705225"/>
            <wp:effectExtent l="19050" t="0" r="0" b="0"/>
            <wp:docPr id="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2"/>
                    <a:srcRect/>
                    <a:stretch>
                      <a:fillRect/>
                    </a:stretch>
                  </pic:blipFill>
                  <pic:spPr bwMode="auto">
                    <a:xfrm>
                      <a:off x="0" y="0"/>
                      <a:ext cx="5448300" cy="3705225"/>
                    </a:xfrm>
                    <a:prstGeom prst="rect">
                      <a:avLst/>
                    </a:prstGeom>
                    <a:noFill/>
                    <a:ln w="9525">
                      <a:noFill/>
                      <a:miter lim="800000"/>
                      <a:headEnd/>
                      <a:tailEnd/>
                    </a:ln>
                  </pic:spPr>
                </pic:pic>
              </a:graphicData>
            </a:graphic>
          </wp:inline>
        </w:drawing>
      </w:r>
    </w:p>
    <w:p w:rsidR="00635A05" w:rsidRDefault="00635A05">
      <w:pPr>
        <w:spacing w:line="360" w:lineRule="auto"/>
        <w:rPr>
          <w:rFonts w:ascii="Times New Roman" w:eastAsia="Times New Roman" w:hAnsi="Times New Roman"/>
          <w:b/>
          <w:sz w:val="28"/>
          <w:szCs w:val="32"/>
        </w:rPr>
      </w:pPr>
      <w:r>
        <w:rPr>
          <w:rFonts w:ascii="Times New Roman" w:hAnsi="Times New Roman"/>
          <w:b/>
          <w:sz w:val="24"/>
          <w:szCs w:val="24"/>
        </w:rPr>
        <w:t>Figure S4</w:t>
      </w:r>
      <w:r>
        <w:rPr>
          <w:rFonts w:ascii="Times New Roman" w:hAnsi="Times New Roman"/>
          <w:sz w:val="24"/>
          <w:szCs w:val="24"/>
        </w:rPr>
        <w:t xml:space="preserve">. </w:t>
      </w:r>
      <w:r>
        <w:rPr>
          <w:rFonts w:ascii="Times New Roman" w:hAnsi="Times New Roman"/>
          <w:b/>
          <w:sz w:val="24"/>
          <w:szCs w:val="24"/>
        </w:rPr>
        <w:t xml:space="preserve">Comparison of accuracies </w:t>
      </w:r>
      <w:r>
        <w:rPr>
          <w:rFonts w:ascii="Times New Roman" w:hAnsi="Times New Roman"/>
          <w:b/>
          <w:kern w:val="0"/>
          <w:sz w:val="24"/>
          <w:szCs w:val="24"/>
        </w:rPr>
        <w:t xml:space="preserve">when using 10 features selected by 4 methods based on synthetic dataset </w:t>
      </w:r>
      <w:r>
        <w:rPr>
          <w:rFonts w:ascii="Times New Roman" w:hAnsi="Times New Roman"/>
          <w:b/>
          <w:i/>
          <w:kern w:val="0"/>
          <w:sz w:val="24"/>
          <w:szCs w:val="24"/>
        </w:rPr>
        <w:t>S2</w:t>
      </w:r>
      <w:r>
        <w:rPr>
          <w:rFonts w:ascii="Times New Roman" w:hAnsi="Times New Roman" w:hint="eastAsia"/>
          <w:b/>
          <w:sz w:val="24"/>
          <w:szCs w:val="24"/>
        </w:rPr>
        <w:t>.</w:t>
      </w:r>
      <w:r>
        <w:rPr>
          <w:rFonts w:ascii="Times New Roman" w:hAnsi="Times New Roman" w:hint="eastAsia"/>
          <w:sz w:val="24"/>
          <w:szCs w:val="24"/>
        </w:rPr>
        <w:t xml:space="preserve"> </w:t>
      </w:r>
      <w:r>
        <w:rPr>
          <w:rFonts w:ascii="Times New Roman" w:hAnsi="Times New Roman"/>
          <w:sz w:val="24"/>
          <w:szCs w:val="24"/>
        </w:rPr>
        <w:t xml:space="preserve">The x axis represents 4 methods and the y axis </w:t>
      </w:r>
      <w:r>
        <w:rPr>
          <w:rFonts w:ascii="Times New Roman" w:hAnsi="Times New Roman" w:hint="eastAsia"/>
          <w:sz w:val="24"/>
          <w:szCs w:val="24"/>
        </w:rPr>
        <w:t>represented</w:t>
      </w:r>
      <w:r>
        <w:rPr>
          <w:rFonts w:ascii="Times New Roman" w:hAnsi="Times New Roman"/>
          <w:sz w:val="24"/>
          <w:szCs w:val="24"/>
        </w:rPr>
        <w:t xml:space="preserve"> classification accuracy by SVM.</w:t>
      </w:r>
    </w:p>
    <w:p w:rsidR="00635A05" w:rsidRDefault="00635A05">
      <w:pPr>
        <w:pStyle w:val="1"/>
        <w:rPr>
          <w:rFonts w:ascii="Times New Roman" w:hAnsi="Times New Roman"/>
          <w:sz w:val="28"/>
          <w:szCs w:val="28"/>
        </w:rPr>
      </w:pPr>
      <w:bookmarkStart w:id="23" w:name="_Toc394219886"/>
      <w:r>
        <w:rPr>
          <w:rFonts w:ascii="Times New Roman" w:hAnsi="Times New Roman"/>
          <w:sz w:val="28"/>
          <w:szCs w:val="28"/>
        </w:rPr>
        <w:lastRenderedPageBreak/>
        <w:t xml:space="preserve">Details for </w:t>
      </w:r>
      <w:r>
        <w:rPr>
          <w:rFonts w:ascii="Times New Roman" w:hAnsi="Times New Roman" w:hint="eastAsia"/>
          <w:sz w:val="28"/>
          <w:szCs w:val="28"/>
        </w:rPr>
        <w:t xml:space="preserve">Results on </w:t>
      </w:r>
      <w:r>
        <w:rPr>
          <w:rFonts w:ascii="Times New Roman" w:hAnsi="Times New Roman"/>
          <w:sz w:val="28"/>
          <w:szCs w:val="28"/>
        </w:rPr>
        <w:t>oral dataset</w:t>
      </w:r>
      <w:bookmarkEnd w:id="23"/>
    </w:p>
    <w:p w:rsidR="00635A05" w:rsidRDefault="0036185D">
      <w:pPr>
        <w:jc w:val="center"/>
      </w:pPr>
      <w:r>
        <w:rPr>
          <w:rFonts w:ascii="Times New Roman" w:hAnsi="Times New Roman"/>
          <w:noProof/>
          <w:color w:val="FF0000"/>
          <w:sz w:val="24"/>
          <w:szCs w:val="24"/>
        </w:rPr>
        <w:drawing>
          <wp:inline distT="0" distB="0" distL="0" distR="0">
            <wp:extent cx="3124200" cy="2638425"/>
            <wp:effectExtent l="1905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srcRect/>
                    <a:stretch>
                      <a:fillRect/>
                    </a:stretch>
                  </pic:blipFill>
                  <pic:spPr bwMode="auto">
                    <a:xfrm>
                      <a:off x="0" y="0"/>
                      <a:ext cx="3124200" cy="2638425"/>
                    </a:xfrm>
                    <a:prstGeom prst="rect">
                      <a:avLst/>
                    </a:prstGeom>
                    <a:noFill/>
                    <a:ln w="9525">
                      <a:noFill/>
                      <a:miter lim="800000"/>
                      <a:headEnd/>
                      <a:tailEnd/>
                    </a:ln>
                  </pic:spPr>
                </pic:pic>
              </a:graphicData>
            </a:graphic>
          </wp:inline>
        </w:drawing>
      </w:r>
    </w:p>
    <w:p w:rsidR="00635A05" w:rsidRDefault="00635A05">
      <w:pPr>
        <w:jc w:val="center"/>
      </w:pPr>
      <w:r>
        <w:rPr>
          <w:rFonts w:ascii="Times New Roman" w:hAnsi="Times New Roman"/>
          <w:b/>
          <w:sz w:val="24"/>
          <w:szCs w:val="24"/>
        </w:rPr>
        <w:t>(a)</w:t>
      </w:r>
    </w:p>
    <w:p w:rsidR="00635A05" w:rsidRDefault="0036185D">
      <w:pPr>
        <w:jc w:val="center"/>
      </w:pPr>
      <w:r>
        <w:rPr>
          <w:rFonts w:ascii="Times New Roman" w:hAnsi="Times New Roman"/>
          <w:noProof/>
          <w:color w:val="FF0000"/>
          <w:sz w:val="24"/>
          <w:szCs w:val="24"/>
        </w:rPr>
        <w:drawing>
          <wp:inline distT="0" distB="0" distL="0" distR="0">
            <wp:extent cx="3609975" cy="2876550"/>
            <wp:effectExtent l="19050" t="0" r="9525"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
                    <a:srcRect/>
                    <a:stretch>
                      <a:fillRect/>
                    </a:stretch>
                  </pic:blipFill>
                  <pic:spPr bwMode="auto">
                    <a:xfrm>
                      <a:off x="0" y="0"/>
                      <a:ext cx="3609975" cy="2876550"/>
                    </a:xfrm>
                    <a:prstGeom prst="rect">
                      <a:avLst/>
                    </a:prstGeom>
                    <a:noFill/>
                    <a:ln w="9525">
                      <a:noFill/>
                      <a:miter lim="800000"/>
                      <a:headEnd/>
                      <a:tailEnd/>
                    </a:ln>
                  </pic:spPr>
                </pic:pic>
              </a:graphicData>
            </a:graphic>
          </wp:inline>
        </w:drawing>
      </w:r>
    </w:p>
    <w:p w:rsidR="00635A05" w:rsidRDefault="00635A05">
      <w:pPr>
        <w:jc w:val="center"/>
      </w:pPr>
      <w:r>
        <w:rPr>
          <w:rFonts w:ascii="Times New Roman" w:hAnsi="Times New Roman"/>
          <w:b/>
          <w:sz w:val="24"/>
          <w:szCs w:val="24"/>
        </w:rPr>
        <w:t>(b)</w:t>
      </w:r>
    </w:p>
    <w:p w:rsidR="00635A05" w:rsidRDefault="00635A05">
      <w:pPr>
        <w:spacing w:line="360" w:lineRule="auto"/>
        <w:rPr>
          <w:rFonts w:ascii="Times New Roman" w:hAnsi="Times New Roman"/>
          <w:sz w:val="24"/>
          <w:szCs w:val="24"/>
        </w:rPr>
      </w:pPr>
      <w:r>
        <w:rPr>
          <w:rFonts w:ascii="Times New Roman" w:hAnsi="Times New Roman"/>
          <w:b/>
          <w:sz w:val="24"/>
          <w:szCs w:val="24"/>
        </w:rPr>
        <w:t>Figure S5.</w:t>
      </w:r>
      <w:r>
        <w:rPr>
          <w:rFonts w:ascii="Times New Roman" w:hAnsi="Times New Roman"/>
          <w:sz w:val="24"/>
          <w:szCs w:val="24"/>
        </w:rPr>
        <w:t xml:space="preserve"> </w:t>
      </w:r>
      <w:r>
        <w:rPr>
          <w:rFonts w:ascii="Times New Roman" w:hAnsi="Times New Roman" w:hint="eastAsia"/>
          <w:b/>
          <w:sz w:val="24"/>
          <w:szCs w:val="24"/>
        </w:rPr>
        <w:t>Results on oral dataset.</w:t>
      </w:r>
      <w:r>
        <w:rPr>
          <w:rFonts w:ascii="Times New Roman" w:hAnsi="Times New Roman" w:hint="eastAsia"/>
          <w:sz w:val="24"/>
          <w:szCs w:val="24"/>
        </w:rPr>
        <w:t xml:space="preserve"> </w:t>
      </w:r>
      <w:r>
        <w:rPr>
          <w:rFonts w:ascii="Times New Roman" w:hAnsi="Times New Roman"/>
          <w:b/>
          <w:sz w:val="24"/>
          <w:szCs w:val="24"/>
        </w:rPr>
        <w:t>(a)</w:t>
      </w:r>
      <w:r>
        <w:rPr>
          <w:rFonts w:ascii="Times New Roman" w:hAnsi="Times New Roman"/>
          <w:sz w:val="24"/>
          <w:szCs w:val="24"/>
        </w:rPr>
        <w:t xml:space="preserve"> The Venn diagram when we selected 10 features from oral dataset using these 4 methods. </w:t>
      </w:r>
      <w:r>
        <w:rPr>
          <w:rFonts w:ascii="Times New Roman" w:hAnsi="Times New Roman"/>
          <w:b/>
          <w:sz w:val="24"/>
          <w:szCs w:val="24"/>
        </w:rPr>
        <w:t>(b)</w:t>
      </w:r>
      <w:r>
        <w:rPr>
          <w:rFonts w:ascii="Times New Roman" w:hAnsi="Times New Roman"/>
          <w:sz w:val="24"/>
          <w:szCs w:val="24"/>
        </w:rPr>
        <w:t xml:space="preserve"> Circular </w:t>
      </w:r>
      <w:bookmarkStart w:id="24" w:name="OLE_LINK159"/>
      <w:r>
        <w:rPr>
          <w:rFonts w:ascii="Times New Roman" w:hAnsi="Times New Roman"/>
          <w:sz w:val="24"/>
          <w:szCs w:val="24"/>
        </w:rPr>
        <w:t>phylogenetic tre</w:t>
      </w:r>
      <w:bookmarkEnd w:id="24"/>
      <w:r>
        <w:rPr>
          <w:rFonts w:ascii="Times New Roman" w:hAnsi="Times New Roman"/>
          <w:sz w:val="24"/>
          <w:szCs w:val="24"/>
        </w:rPr>
        <w:t>e of oral dataset at level of genus. The tree was generated with RAxML and viewed in ITOL</w:t>
      </w:r>
      <w:r>
        <w:rPr>
          <w:rFonts w:ascii="Times New Roman" w:hAnsi="Times New Roman"/>
          <w:noProof/>
          <w:sz w:val="24"/>
          <w:szCs w:val="24"/>
        </w:rPr>
        <w:t>[1]</w:t>
      </w:r>
      <w:r>
        <w:rPr>
          <w:rFonts w:ascii="Times New Roman" w:hAnsi="Times New Roman"/>
          <w:sz w:val="24"/>
          <w:szCs w:val="24"/>
        </w:rPr>
        <w:t>. Genera are color-coded by</w:t>
      </w:r>
      <w:r>
        <w:rPr>
          <w:rFonts w:ascii="Times New Roman" w:hAnsi="Times New Roman" w:hint="eastAsia"/>
          <w:sz w:val="24"/>
          <w:szCs w:val="24"/>
        </w:rPr>
        <w:t xml:space="preserve"> </w:t>
      </w:r>
      <w:r>
        <w:rPr>
          <w:rFonts w:ascii="Times New Roman" w:hAnsi="Times New Roman"/>
          <w:sz w:val="24"/>
          <w:szCs w:val="24"/>
        </w:rPr>
        <w:t>phyla, except for the Firmicutes and Proteobacteria, which are shown at the level of class.</w:t>
      </w:r>
      <w:r>
        <w:rPr>
          <w:rFonts w:ascii="Times New Roman" w:hAnsi="Times New Roman" w:hint="eastAsia"/>
          <w:sz w:val="24"/>
          <w:szCs w:val="24"/>
        </w:rPr>
        <w:t xml:space="preserve"> </w:t>
      </w:r>
      <w:r>
        <w:rPr>
          <w:rFonts w:ascii="Times New Roman" w:hAnsi="Times New Roman"/>
          <w:sz w:val="24"/>
          <w:szCs w:val="24"/>
        </w:rPr>
        <w:t xml:space="preserve">We </w:t>
      </w:r>
      <w:r>
        <w:rPr>
          <w:rFonts w:ascii="Times New Roman" w:hAnsi="Times New Roman" w:hint="eastAsia"/>
          <w:sz w:val="24"/>
          <w:szCs w:val="24"/>
        </w:rPr>
        <w:t xml:space="preserve">used the same phylogenetic tree </w:t>
      </w:r>
      <w:r>
        <w:rPr>
          <w:rFonts w:ascii="Times New Roman" w:hAnsi="Times New Roman"/>
          <w:sz w:val="24"/>
          <w:szCs w:val="24"/>
        </w:rPr>
        <w:t xml:space="preserve">plot from </w:t>
      </w:r>
      <w:r w:rsidRPr="00D21C41">
        <w:rPr>
          <w:rFonts w:ascii="Times New Roman" w:hAnsi="Times New Roman"/>
          <w:sz w:val="24"/>
          <w:szCs w:val="24"/>
        </w:rPr>
        <w:t>microbiome.osu.edu</w:t>
      </w:r>
      <w:r>
        <w:rPr>
          <w:rFonts w:ascii="Times New Roman" w:hAnsi="Times New Roman"/>
          <w:noProof/>
          <w:sz w:val="24"/>
          <w:szCs w:val="24"/>
        </w:rPr>
        <w:t>[2]</w:t>
      </w:r>
      <w:r>
        <w:rPr>
          <w:rFonts w:ascii="Times New Roman" w:hAnsi="Times New Roman" w:hint="eastAsia"/>
          <w:sz w:val="24"/>
          <w:szCs w:val="24"/>
        </w:rPr>
        <w:t>,</w:t>
      </w:r>
      <w:r>
        <w:rPr>
          <w:rFonts w:ascii="Times New Roman" w:hAnsi="Times New Roman"/>
          <w:sz w:val="24"/>
          <w:szCs w:val="24"/>
        </w:rPr>
        <w:t xml:space="preserve"> and we added legends </w:t>
      </w:r>
      <w:r>
        <w:rPr>
          <w:rFonts w:ascii="Times New Roman" w:hAnsi="Times New Roman" w:hint="eastAsia"/>
          <w:sz w:val="24"/>
          <w:szCs w:val="24"/>
        </w:rPr>
        <w:t>onto this tree to show biomarkers</w:t>
      </w:r>
      <w:r>
        <w:rPr>
          <w:rFonts w:ascii="Times New Roman" w:hAnsi="Times New Roman"/>
          <w:sz w:val="24"/>
          <w:szCs w:val="24"/>
        </w:rPr>
        <w:t xml:space="preserve"> selected by different methods.</w:t>
      </w:r>
    </w:p>
    <w:p w:rsidR="00635A05" w:rsidRPr="00606164" w:rsidRDefault="00635A05" w:rsidP="00635A05">
      <w:pPr>
        <w:pStyle w:val="1"/>
        <w:rPr>
          <w:rFonts w:ascii="Times New Roman" w:hAnsi="Times New Roman"/>
          <w:sz w:val="28"/>
          <w:szCs w:val="28"/>
        </w:rPr>
      </w:pPr>
      <w:bookmarkStart w:id="25" w:name="_Toc394219887"/>
      <w:r w:rsidRPr="00606164">
        <w:rPr>
          <w:rFonts w:ascii="Times New Roman" w:hAnsi="Times New Roman"/>
          <w:sz w:val="28"/>
          <w:szCs w:val="28"/>
        </w:rPr>
        <w:lastRenderedPageBreak/>
        <w:t>References</w:t>
      </w:r>
      <w:bookmarkEnd w:id="25"/>
    </w:p>
    <w:p w:rsidR="00635A05" w:rsidRDefault="00635A05" w:rsidP="00635A05">
      <w:pPr>
        <w:spacing w:line="480" w:lineRule="auto"/>
        <w:ind w:left="240" w:hangingChars="100" w:hanging="240"/>
        <w:rPr>
          <w:rFonts w:ascii="Times New Roman" w:hAnsi="Times New Roman"/>
          <w:noProof/>
          <w:sz w:val="24"/>
          <w:szCs w:val="24"/>
        </w:rPr>
      </w:pPr>
      <w:bookmarkStart w:id="26" w:name="_ENREF_1"/>
      <w:r>
        <w:rPr>
          <w:rFonts w:ascii="Times New Roman" w:hAnsi="Times New Roman"/>
          <w:noProof/>
          <w:sz w:val="24"/>
          <w:szCs w:val="24"/>
        </w:rPr>
        <w:t xml:space="preserve">1. Letunic I, Bork P (2007) Interactive Tree Of Life (iTOL): an online tool for </w:t>
      </w:r>
      <w:r>
        <w:rPr>
          <w:rFonts w:ascii="Times New Roman" w:hAnsi="Times New Roman" w:hint="eastAsia"/>
          <w:noProof/>
          <w:sz w:val="24"/>
          <w:szCs w:val="24"/>
        </w:rPr>
        <w:t xml:space="preserve"> </w:t>
      </w:r>
      <w:r>
        <w:rPr>
          <w:rFonts w:ascii="Times New Roman" w:hAnsi="Times New Roman"/>
          <w:noProof/>
          <w:sz w:val="24"/>
          <w:szCs w:val="24"/>
        </w:rPr>
        <w:t>phylogenetic tree display and annotation. Bioinformatics 23: 127-128.</w:t>
      </w:r>
      <w:bookmarkEnd w:id="26"/>
    </w:p>
    <w:p w:rsidR="00635A05" w:rsidRDefault="00635A05" w:rsidP="00635A05">
      <w:pPr>
        <w:spacing w:line="480" w:lineRule="auto"/>
        <w:ind w:left="240" w:hangingChars="100" w:hanging="240"/>
        <w:rPr>
          <w:rFonts w:ascii="Times New Roman" w:hAnsi="Times New Roman"/>
          <w:noProof/>
          <w:sz w:val="24"/>
          <w:szCs w:val="24"/>
        </w:rPr>
      </w:pPr>
      <w:bookmarkStart w:id="27" w:name="_ENREF_2"/>
      <w:r>
        <w:rPr>
          <w:rFonts w:ascii="Times New Roman" w:hAnsi="Times New Roman"/>
          <w:noProof/>
          <w:sz w:val="24"/>
          <w:szCs w:val="24"/>
        </w:rPr>
        <w:t xml:space="preserve">2. Griffen AL, Beall CJ, Firestone ND, Gross EL, DiFranco JM, et al. (2011) CORE: a </w:t>
      </w:r>
      <w:r>
        <w:rPr>
          <w:rFonts w:ascii="Times New Roman" w:hAnsi="Times New Roman" w:hint="eastAsia"/>
          <w:noProof/>
          <w:sz w:val="24"/>
          <w:szCs w:val="24"/>
        </w:rPr>
        <w:t xml:space="preserve">    </w:t>
      </w:r>
      <w:r>
        <w:rPr>
          <w:rFonts w:ascii="Times New Roman" w:hAnsi="Times New Roman"/>
          <w:noProof/>
          <w:sz w:val="24"/>
          <w:szCs w:val="24"/>
        </w:rPr>
        <w:t>phylogenetically-curated 16S rDNA database of the core oral microbiome. PloS one 6: e19051.</w:t>
      </w:r>
      <w:bookmarkEnd w:id="27"/>
    </w:p>
    <w:p w:rsidR="00635A05" w:rsidRDefault="00635A05" w:rsidP="00635A05">
      <w:pPr>
        <w:spacing w:line="480" w:lineRule="auto"/>
        <w:rPr>
          <w:rFonts w:ascii="Times New Roman" w:hAnsi="Times New Roman"/>
          <w:noProof/>
          <w:sz w:val="24"/>
          <w:szCs w:val="24"/>
        </w:rPr>
      </w:pPr>
    </w:p>
    <w:p w:rsidR="00635A05" w:rsidRDefault="00635A05">
      <w:pPr>
        <w:spacing w:line="360" w:lineRule="auto"/>
        <w:rPr>
          <w:rFonts w:ascii="Times New Roman" w:hAnsi="Times New Roman"/>
          <w:sz w:val="24"/>
          <w:szCs w:val="24"/>
        </w:rPr>
      </w:pPr>
    </w:p>
    <w:p w:rsidR="00635A05" w:rsidRDefault="00635A05"/>
    <w:sectPr w:rsidR="00635A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D5E" w:rsidRDefault="00AE1D5E">
      <w:r>
        <w:separator/>
      </w:r>
    </w:p>
  </w:endnote>
  <w:endnote w:type="continuationSeparator" w:id="1">
    <w:p w:rsidR="00AE1D5E" w:rsidRDefault="00AE1D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D5E" w:rsidRDefault="00AE1D5E">
      <w:r>
        <w:separator/>
      </w:r>
    </w:p>
  </w:footnote>
  <w:footnote w:type="continuationSeparator" w:id="1">
    <w:p w:rsidR="00AE1D5E" w:rsidRDefault="00AE1D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1&lt;/Suspended&gt;&lt;/ENInstantFormat&gt;"/>
  </w:docVars>
  <w:rsids>
    <w:rsidRoot w:val="00635A05"/>
    <w:rsid w:val="00284D87"/>
    <w:rsid w:val="0036185D"/>
    <w:rsid w:val="00635A05"/>
    <w:rsid w:val="00655749"/>
    <w:rsid w:val="00833D3D"/>
    <w:rsid w:val="00AE1D5E"/>
    <w:rsid w:val="00E76B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A05"/>
    <w:pPr>
      <w:widowControl w:val="0"/>
      <w:jc w:val="both"/>
    </w:pPr>
    <w:rPr>
      <w:kern w:val="2"/>
      <w:sz w:val="21"/>
      <w:szCs w:val="22"/>
    </w:rPr>
  </w:style>
  <w:style w:type="paragraph" w:styleId="1">
    <w:name w:val="heading 1"/>
    <w:basedOn w:val="a"/>
    <w:next w:val="a"/>
    <w:link w:val="1Char"/>
    <w:uiPriority w:val="9"/>
    <w:qFormat/>
    <w:rsid w:val="00635A0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rsid w:val="00635A0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35A05"/>
  </w:style>
  <w:style w:type="character" w:customStyle="1" w:styleId="1Char">
    <w:name w:val="标题 1 Char"/>
    <w:link w:val="1"/>
    <w:uiPriority w:val="9"/>
    <w:rsid w:val="00635A05"/>
    <w:rPr>
      <w:rFonts w:ascii="Calibri" w:eastAsia="宋体" w:hAnsi="Calibri" w:cs="Times New Roman"/>
      <w:b/>
      <w:bCs/>
      <w:kern w:val="44"/>
      <w:sz w:val="44"/>
      <w:szCs w:val="44"/>
    </w:rPr>
  </w:style>
  <w:style w:type="paragraph" w:styleId="3">
    <w:name w:val="toc 3"/>
    <w:basedOn w:val="a"/>
    <w:next w:val="a"/>
    <w:uiPriority w:val="39"/>
    <w:unhideWhenUsed/>
    <w:rsid w:val="00635A05"/>
    <w:pPr>
      <w:ind w:leftChars="400" w:left="840"/>
    </w:pPr>
  </w:style>
  <w:style w:type="paragraph" w:styleId="a3">
    <w:name w:val="footer"/>
    <w:basedOn w:val="a"/>
    <w:link w:val="Char"/>
    <w:uiPriority w:val="99"/>
    <w:unhideWhenUsed/>
    <w:rsid w:val="00635A05"/>
    <w:pPr>
      <w:tabs>
        <w:tab w:val="center" w:pos="4153"/>
        <w:tab w:val="right" w:pos="8306"/>
      </w:tabs>
      <w:snapToGrid w:val="0"/>
      <w:jc w:val="left"/>
    </w:pPr>
    <w:rPr>
      <w:sz w:val="18"/>
      <w:szCs w:val="18"/>
    </w:rPr>
  </w:style>
  <w:style w:type="character" w:customStyle="1" w:styleId="Char">
    <w:name w:val="页脚 Char"/>
    <w:link w:val="a3"/>
    <w:uiPriority w:val="99"/>
    <w:rsid w:val="00635A05"/>
    <w:rPr>
      <w:rFonts w:ascii="Calibri" w:eastAsia="宋体" w:hAnsi="Calibri" w:cs="Times New Roman"/>
      <w:sz w:val="18"/>
      <w:szCs w:val="18"/>
    </w:rPr>
  </w:style>
  <w:style w:type="paragraph" w:styleId="a4">
    <w:name w:val="header"/>
    <w:basedOn w:val="a"/>
    <w:link w:val="Char0"/>
    <w:uiPriority w:val="99"/>
    <w:unhideWhenUsed/>
    <w:rsid w:val="00635A05"/>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sid w:val="00635A05"/>
    <w:rPr>
      <w:rFonts w:ascii="Calibri" w:eastAsia="宋体" w:hAnsi="Calibri" w:cs="Times New Roman"/>
      <w:sz w:val="18"/>
      <w:szCs w:val="18"/>
    </w:rPr>
  </w:style>
  <w:style w:type="paragraph" w:styleId="10">
    <w:name w:val="toc 1"/>
    <w:basedOn w:val="a"/>
    <w:next w:val="a"/>
    <w:uiPriority w:val="39"/>
    <w:unhideWhenUsed/>
    <w:rsid w:val="00635A05"/>
  </w:style>
  <w:style w:type="paragraph" w:styleId="2">
    <w:name w:val="toc 2"/>
    <w:basedOn w:val="a"/>
    <w:next w:val="a"/>
    <w:uiPriority w:val="39"/>
    <w:unhideWhenUsed/>
    <w:rsid w:val="00635A05"/>
    <w:pPr>
      <w:ind w:leftChars="200" w:left="420"/>
    </w:pPr>
  </w:style>
  <w:style w:type="character" w:styleId="a5">
    <w:name w:val="Hyperlink"/>
    <w:uiPriority w:val="99"/>
    <w:unhideWhenUsed/>
    <w:rsid w:val="00635A05"/>
    <w:rPr>
      <w:color w:val="0563C1"/>
      <w:u w:val="single"/>
    </w:rPr>
  </w:style>
  <w:style w:type="character" w:styleId="a6">
    <w:name w:val="annotation reference"/>
    <w:unhideWhenUsed/>
    <w:rsid w:val="00635A05"/>
    <w:rPr>
      <w:rFonts w:ascii="Times New Roman" w:hAnsi="Times New Roman" w:cs="Times New Roman" w:hint="default"/>
      <w:sz w:val="21"/>
      <w:szCs w:val="21"/>
    </w:rPr>
  </w:style>
  <w:style w:type="paragraph" w:customStyle="1" w:styleId="p15">
    <w:name w:val="p15"/>
    <w:basedOn w:val="a"/>
    <w:rsid w:val="00635A05"/>
    <w:pPr>
      <w:widowControl/>
      <w:jc w:val="center"/>
    </w:pPr>
    <w:rPr>
      <w:rFonts w:ascii="Times New Roman" w:hAnsi="Times New Roman"/>
      <w:kern w:val="0"/>
      <w:sz w:val="20"/>
      <w:szCs w:val="20"/>
    </w:rPr>
  </w:style>
  <w:style w:type="paragraph" w:customStyle="1" w:styleId="p0">
    <w:name w:val="p0"/>
    <w:basedOn w:val="a"/>
    <w:rsid w:val="00635A05"/>
    <w:pPr>
      <w:widowControl/>
      <w:jc w:val="center"/>
    </w:pPr>
    <w:rPr>
      <w:rFonts w:ascii="Times New Roman" w:hAnsi="Times New Roman"/>
      <w:kern w:val="0"/>
      <w:sz w:val="20"/>
      <w:szCs w:val="20"/>
    </w:rPr>
  </w:style>
  <w:style w:type="paragraph" w:customStyle="1" w:styleId="NoSpacing1">
    <w:name w:val="No Spacing1"/>
    <w:uiPriority w:val="1"/>
    <w:qFormat/>
    <w:rsid w:val="00635A05"/>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Links>
    <vt:vector size="24" baseType="variant">
      <vt:variant>
        <vt:i4>1900606</vt:i4>
      </vt:variant>
      <vt:variant>
        <vt:i4>20</vt:i4>
      </vt:variant>
      <vt:variant>
        <vt:i4>0</vt:i4>
      </vt:variant>
      <vt:variant>
        <vt:i4>5</vt:i4>
      </vt:variant>
      <vt:variant>
        <vt:lpwstr/>
      </vt:variant>
      <vt:variant>
        <vt:lpwstr>_Toc394219887</vt:lpwstr>
      </vt:variant>
      <vt:variant>
        <vt:i4>1900606</vt:i4>
      </vt:variant>
      <vt:variant>
        <vt:i4>14</vt:i4>
      </vt:variant>
      <vt:variant>
        <vt:i4>0</vt:i4>
      </vt:variant>
      <vt:variant>
        <vt:i4>5</vt:i4>
      </vt:variant>
      <vt:variant>
        <vt:lpwstr/>
      </vt:variant>
      <vt:variant>
        <vt:lpwstr>_Toc394219886</vt:lpwstr>
      </vt:variant>
      <vt:variant>
        <vt:i4>1900606</vt:i4>
      </vt:variant>
      <vt:variant>
        <vt:i4>8</vt:i4>
      </vt:variant>
      <vt:variant>
        <vt:i4>0</vt:i4>
      </vt:variant>
      <vt:variant>
        <vt:i4>5</vt:i4>
      </vt:variant>
      <vt:variant>
        <vt:lpwstr/>
      </vt:variant>
      <vt:variant>
        <vt:lpwstr>_Toc394219885</vt:lpwstr>
      </vt:variant>
      <vt:variant>
        <vt:i4>1900606</vt:i4>
      </vt:variant>
      <vt:variant>
        <vt:i4>2</vt:i4>
      </vt:variant>
      <vt:variant>
        <vt:i4>0</vt:i4>
      </vt:variant>
      <vt:variant>
        <vt:i4>5</vt:i4>
      </vt:variant>
      <vt:variant>
        <vt:lpwstr/>
      </vt:variant>
      <vt:variant>
        <vt:lpwstr>_Toc394219884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qibebt</dc:creator>
  <cp:lastModifiedBy>wangxj</cp:lastModifiedBy>
  <cp:revision>2</cp:revision>
  <dcterms:created xsi:type="dcterms:W3CDTF">2015-03-28T09:57:00Z</dcterms:created>
  <dcterms:modified xsi:type="dcterms:W3CDTF">2015-03-28T09:57:00Z</dcterms:modified>
</cp:coreProperties>
</file>