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213"/>
        <w:tblW w:w="0" w:type="auto"/>
        <w:tblLook w:val="04A0"/>
      </w:tblPr>
      <w:tblGrid>
        <w:gridCol w:w="2304"/>
        <w:gridCol w:w="2424"/>
        <w:gridCol w:w="2424"/>
        <w:gridCol w:w="2424"/>
      </w:tblGrid>
      <w:tr w:rsidR="005B668F" w:rsidRPr="005B668F" w:rsidTr="003B5A6A">
        <w:tc>
          <w:tcPr>
            <w:tcW w:w="230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b/>
                <w:sz w:val="24"/>
                <w:szCs w:val="24"/>
              </w:rPr>
              <w:t>Trial 1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b/>
                <w:sz w:val="24"/>
                <w:szCs w:val="24"/>
              </w:rPr>
              <w:t>Trail 2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b/>
                <w:sz w:val="24"/>
                <w:szCs w:val="24"/>
              </w:rPr>
              <w:t>Trail 3</w:t>
            </w:r>
          </w:p>
        </w:tc>
      </w:tr>
      <w:tr w:rsidR="005B668F" w:rsidRPr="005B668F" w:rsidTr="003B5A6A">
        <w:tc>
          <w:tcPr>
            <w:tcW w:w="230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 xml:space="preserve">Untreated </w:t>
            </w:r>
            <w:proofErr w:type="spellStart"/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mPE</w:t>
            </w:r>
            <w:proofErr w:type="spellEnd"/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</w:tr>
      <w:tr w:rsidR="005B668F" w:rsidRPr="005B668F" w:rsidTr="003B5A6A">
        <w:tc>
          <w:tcPr>
            <w:tcW w:w="2304" w:type="dxa"/>
          </w:tcPr>
          <w:p w:rsidR="005B668F" w:rsidRPr="005B668F" w:rsidRDefault="005B668F" w:rsidP="003B5A6A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  <w:proofErr w:type="spellEnd"/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treated with</w:t>
            </w:r>
          </w:p>
          <w:p w:rsidR="005B668F" w:rsidRPr="005B668F" w:rsidRDefault="005B668F" w:rsidP="003B5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HNO</w:t>
            </w:r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 min)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668F" w:rsidRPr="005B668F" w:rsidTr="003B5A6A">
        <w:tc>
          <w:tcPr>
            <w:tcW w:w="2304" w:type="dxa"/>
          </w:tcPr>
          <w:p w:rsidR="005B668F" w:rsidRPr="005B668F" w:rsidRDefault="005B668F" w:rsidP="003B5A6A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  <w:proofErr w:type="spellEnd"/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treated with</w:t>
            </w:r>
          </w:p>
          <w:p w:rsidR="005B668F" w:rsidRPr="005B668F" w:rsidRDefault="005B668F" w:rsidP="003B5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HNO</w:t>
            </w:r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B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(60 min)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4" w:type="dxa"/>
          </w:tcPr>
          <w:p w:rsidR="005B668F" w:rsidRPr="005B668F" w:rsidRDefault="005B668F" w:rsidP="003B5A6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B668F" w:rsidRDefault="005B668F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68F" w:rsidRDefault="005B668F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68F" w:rsidRDefault="005B668F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68F" w:rsidRDefault="005B668F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D22" w:rsidRDefault="007B2D22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A6A" w:rsidRDefault="003B5A6A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A6A" w:rsidRDefault="003B5A6A" w:rsidP="005B6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68F" w:rsidRPr="005B668F" w:rsidRDefault="005B668F" w:rsidP="005B668F">
      <w:pPr>
        <w:jc w:val="center"/>
        <w:rPr>
          <w:rFonts w:ascii="Times New Roman" w:hAnsi="Times New Roman"/>
          <w:b/>
          <w:sz w:val="24"/>
          <w:szCs w:val="24"/>
        </w:rPr>
      </w:pPr>
      <w:r w:rsidRPr="005B668F">
        <w:rPr>
          <w:rFonts w:ascii="Times New Roman" w:hAnsi="Times New Roman"/>
          <w:b/>
          <w:sz w:val="24"/>
          <w:szCs w:val="24"/>
        </w:rPr>
        <w:t xml:space="preserve">Contact </w:t>
      </w:r>
      <w:r w:rsidR="007B2D22">
        <w:rPr>
          <w:rFonts w:ascii="Times New Roman" w:hAnsi="Times New Roman"/>
          <w:b/>
          <w:sz w:val="24"/>
          <w:szCs w:val="24"/>
        </w:rPr>
        <w:t>A</w:t>
      </w:r>
      <w:r w:rsidRPr="005B668F">
        <w:rPr>
          <w:rFonts w:ascii="Times New Roman" w:hAnsi="Times New Roman"/>
          <w:b/>
          <w:sz w:val="24"/>
          <w:szCs w:val="24"/>
        </w:rPr>
        <w:t xml:space="preserve">ngle </w:t>
      </w:r>
      <w:r w:rsidR="007B2D22">
        <w:rPr>
          <w:rFonts w:ascii="Times New Roman" w:hAnsi="Times New Roman"/>
          <w:b/>
          <w:sz w:val="24"/>
          <w:szCs w:val="24"/>
        </w:rPr>
        <w:t xml:space="preserve">Measurement of the </w:t>
      </w:r>
      <w:proofErr w:type="spellStart"/>
      <w:r w:rsidR="007B2D22">
        <w:rPr>
          <w:rFonts w:ascii="Times New Roman" w:hAnsi="Times New Roman"/>
          <w:b/>
          <w:sz w:val="24"/>
          <w:szCs w:val="24"/>
        </w:rPr>
        <w:t>mPE</w:t>
      </w:r>
      <w:proofErr w:type="spellEnd"/>
      <w:r w:rsidR="007B2D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B2D22">
        <w:rPr>
          <w:rFonts w:ascii="Times New Roman" w:hAnsi="Times New Roman"/>
          <w:b/>
          <w:sz w:val="24"/>
          <w:szCs w:val="24"/>
        </w:rPr>
        <w:t>Before and A</w:t>
      </w:r>
      <w:r w:rsidRPr="005B668F">
        <w:rPr>
          <w:rFonts w:ascii="Times New Roman" w:hAnsi="Times New Roman"/>
          <w:b/>
          <w:sz w:val="24"/>
          <w:szCs w:val="24"/>
        </w:rPr>
        <w:t>fter</w:t>
      </w:r>
      <w:proofErr w:type="gramEnd"/>
      <w:r w:rsidRPr="005B668F">
        <w:rPr>
          <w:rFonts w:ascii="Times New Roman" w:hAnsi="Times New Roman"/>
          <w:b/>
          <w:sz w:val="24"/>
          <w:szCs w:val="24"/>
        </w:rPr>
        <w:t xml:space="preserve"> HNO</w:t>
      </w:r>
      <w:r w:rsidRPr="005B66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7B2D22">
        <w:rPr>
          <w:rFonts w:ascii="Times New Roman" w:hAnsi="Times New Roman"/>
          <w:b/>
          <w:sz w:val="24"/>
          <w:szCs w:val="24"/>
        </w:rPr>
        <w:t xml:space="preserve"> T</w:t>
      </w:r>
      <w:r w:rsidRPr="005B668F">
        <w:rPr>
          <w:rFonts w:ascii="Times New Roman" w:hAnsi="Times New Roman"/>
          <w:b/>
          <w:sz w:val="24"/>
          <w:szCs w:val="24"/>
        </w:rPr>
        <w:t>reatment</w:t>
      </w:r>
    </w:p>
    <w:p w:rsidR="00B536DB" w:rsidRPr="005B668F" w:rsidRDefault="00B536DB" w:rsidP="005B668F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36DB" w:rsidRPr="005B668F" w:rsidSect="00B5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6B" w:rsidRDefault="00AC3E6B" w:rsidP="005B668F">
      <w:pPr>
        <w:spacing w:after="0" w:line="240" w:lineRule="auto"/>
      </w:pPr>
      <w:r>
        <w:separator/>
      </w:r>
    </w:p>
  </w:endnote>
  <w:endnote w:type="continuationSeparator" w:id="0">
    <w:p w:rsidR="00AC3E6B" w:rsidRDefault="00AC3E6B" w:rsidP="005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F" w:rsidRDefault="005B6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F" w:rsidRDefault="005B66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F" w:rsidRDefault="005B6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6B" w:rsidRDefault="00AC3E6B" w:rsidP="005B668F">
      <w:pPr>
        <w:spacing w:after="0" w:line="240" w:lineRule="auto"/>
      </w:pPr>
      <w:r>
        <w:separator/>
      </w:r>
    </w:p>
  </w:footnote>
  <w:footnote w:type="continuationSeparator" w:id="0">
    <w:p w:rsidR="00AC3E6B" w:rsidRDefault="00AC3E6B" w:rsidP="005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F" w:rsidRDefault="005B6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F" w:rsidRDefault="005B66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F" w:rsidRDefault="005B66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68F"/>
    <w:rsid w:val="00154DC4"/>
    <w:rsid w:val="002B4083"/>
    <w:rsid w:val="003B5A6A"/>
    <w:rsid w:val="003C5864"/>
    <w:rsid w:val="004C3772"/>
    <w:rsid w:val="00541C7F"/>
    <w:rsid w:val="00575D3D"/>
    <w:rsid w:val="005B668F"/>
    <w:rsid w:val="005D73BC"/>
    <w:rsid w:val="007012D6"/>
    <w:rsid w:val="007042A8"/>
    <w:rsid w:val="007B2D22"/>
    <w:rsid w:val="008872B2"/>
    <w:rsid w:val="0092146E"/>
    <w:rsid w:val="00937105"/>
    <w:rsid w:val="00957A08"/>
    <w:rsid w:val="00960807"/>
    <w:rsid w:val="00961709"/>
    <w:rsid w:val="009A6114"/>
    <w:rsid w:val="009A762F"/>
    <w:rsid w:val="00A70DF3"/>
    <w:rsid w:val="00A85E20"/>
    <w:rsid w:val="00AC3E6B"/>
    <w:rsid w:val="00AF5061"/>
    <w:rsid w:val="00B46D25"/>
    <w:rsid w:val="00B536DB"/>
    <w:rsid w:val="00B80A9A"/>
    <w:rsid w:val="00BB6E7A"/>
    <w:rsid w:val="00C90984"/>
    <w:rsid w:val="00DB6585"/>
    <w:rsid w:val="00F2009B"/>
    <w:rsid w:val="00F9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8F"/>
  </w:style>
  <w:style w:type="paragraph" w:styleId="Footer">
    <w:name w:val="footer"/>
    <w:basedOn w:val="Normal"/>
    <w:link w:val="FooterChar"/>
    <w:uiPriority w:val="99"/>
    <w:semiHidden/>
    <w:unhideWhenUsed/>
    <w:rsid w:val="005B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2273-99BB-40F8-B804-9E1C19E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11</cp:revision>
  <dcterms:created xsi:type="dcterms:W3CDTF">2015-07-11T12:07:00Z</dcterms:created>
  <dcterms:modified xsi:type="dcterms:W3CDTF">2015-07-11T12:33:00Z</dcterms:modified>
</cp:coreProperties>
</file>