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EE0A2" w14:textId="77777777" w:rsidR="00EB1563" w:rsidRPr="000812DA" w:rsidRDefault="00EB1563" w:rsidP="00951ED8">
      <w:pPr>
        <w:spacing w:after="0" w:line="240" w:lineRule="auto"/>
        <w:rPr>
          <w:rFonts w:ascii="Times" w:hAnsi="Times"/>
          <w:b/>
          <w:lang w:val="en-US"/>
        </w:rPr>
      </w:pPr>
    </w:p>
    <w:p w14:paraId="639C6F75" w14:textId="3C1E7E93" w:rsidR="00201A68" w:rsidRPr="00A51AD2" w:rsidRDefault="006F6208" w:rsidP="00F57A57">
      <w:pPr>
        <w:spacing w:after="0" w:line="360" w:lineRule="auto"/>
        <w:ind w:right="44"/>
        <w:rPr>
          <w:rFonts w:ascii="Times" w:hAnsi="Times"/>
          <w:sz w:val="24"/>
          <w:szCs w:val="24"/>
          <w:lang w:val="en-US"/>
        </w:rPr>
      </w:pPr>
      <w:r w:rsidRPr="00A51AD2">
        <w:rPr>
          <w:rFonts w:ascii="Times" w:hAnsi="Times"/>
          <w:b/>
          <w:sz w:val="24"/>
          <w:szCs w:val="24"/>
          <w:lang w:val="en-US"/>
        </w:rPr>
        <w:t>Table S</w:t>
      </w:r>
      <w:r w:rsidR="00F57A57">
        <w:rPr>
          <w:rFonts w:ascii="Times" w:hAnsi="Times"/>
          <w:b/>
          <w:sz w:val="24"/>
          <w:szCs w:val="24"/>
          <w:lang w:val="en-US"/>
        </w:rPr>
        <w:t>7</w:t>
      </w:r>
      <w:r w:rsidRPr="00A51AD2">
        <w:rPr>
          <w:rFonts w:ascii="Times" w:hAnsi="Times"/>
          <w:sz w:val="24"/>
          <w:szCs w:val="24"/>
          <w:lang w:val="en-US"/>
        </w:rPr>
        <w:t xml:space="preserve"> </w:t>
      </w:r>
      <w:r w:rsidR="00D2584A">
        <w:rPr>
          <w:rFonts w:ascii="Times" w:hAnsi="Times"/>
          <w:b/>
          <w:sz w:val="24"/>
          <w:szCs w:val="24"/>
          <w:lang w:val="en-US"/>
        </w:rPr>
        <w:t xml:space="preserve">Summary statistics, </w:t>
      </w:r>
      <w:r w:rsidR="00D47BA5">
        <w:rPr>
          <w:rFonts w:ascii="Times" w:hAnsi="Times"/>
          <w:b/>
          <w:sz w:val="24"/>
          <w:szCs w:val="24"/>
          <w:lang w:val="en-US"/>
        </w:rPr>
        <w:t xml:space="preserve">neutrality </w:t>
      </w:r>
      <w:r w:rsidR="00D2584A">
        <w:rPr>
          <w:rFonts w:ascii="Times" w:hAnsi="Times"/>
          <w:b/>
          <w:sz w:val="24"/>
          <w:szCs w:val="24"/>
          <w:lang w:val="en-US"/>
        </w:rPr>
        <w:t xml:space="preserve">tests </w:t>
      </w:r>
      <w:bookmarkStart w:id="0" w:name="_GoBack"/>
      <w:bookmarkEnd w:id="0"/>
      <w:r w:rsidR="00D47BA5">
        <w:rPr>
          <w:rFonts w:ascii="Times" w:hAnsi="Times"/>
          <w:b/>
          <w:sz w:val="24"/>
          <w:szCs w:val="24"/>
          <w:lang w:val="en-US"/>
        </w:rPr>
        <w:t>and population expansion tests</w:t>
      </w:r>
      <w:r w:rsidRPr="00A51AD2">
        <w:rPr>
          <w:rFonts w:ascii="Times" w:hAnsi="Times"/>
          <w:b/>
          <w:sz w:val="24"/>
          <w:szCs w:val="24"/>
          <w:lang w:val="en-US"/>
        </w:rPr>
        <w:t xml:space="preserve"> for </w:t>
      </w:r>
      <w:r w:rsidRPr="00A51AD2">
        <w:rPr>
          <w:rFonts w:ascii="Times" w:hAnsi="Times"/>
          <w:b/>
          <w:i/>
          <w:sz w:val="24"/>
          <w:szCs w:val="24"/>
          <w:lang w:val="en-US"/>
        </w:rPr>
        <w:t>Amazilia beryllina</w:t>
      </w:r>
      <w:r w:rsidRPr="00A51AD2">
        <w:rPr>
          <w:rFonts w:ascii="Times" w:hAnsi="Times"/>
          <w:b/>
          <w:sz w:val="24"/>
          <w:szCs w:val="24"/>
          <w:lang w:val="en-US"/>
        </w:rPr>
        <w:t xml:space="preserve">, </w:t>
      </w:r>
      <w:r w:rsidRPr="00A51AD2">
        <w:rPr>
          <w:rFonts w:ascii="Times" w:hAnsi="Times"/>
          <w:b/>
          <w:i/>
          <w:sz w:val="24"/>
          <w:szCs w:val="24"/>
          <w:lang w:val="en-US"/>
        </w:rPr>
        <w:t>A. cyanura</w:t>
      </w:r>
      <w:r w:rsidRPr="00A51AD2">
        <w:rPr>
          <w:rFonts w:ascii="Times" w:hAnsi="Times"/>
          <w:b/>
          <w:sz w:val="24"/>
          <w:szCs w:val="24"/>
          <w:lang w:val="en-US"/>
        </w:rPr>
        <w:t xml:space="preserve"> and </w:t>
      </w:r>
      <w:r w:rsidR="00AF5760" w:rsidRPr="00A51AD2">
        <w:rPr>
          <w:rFonts w:ascii="Times" w:hAnsi="Times"/>
          <w:b/>
          <w:i/>
          <w:sz w:val="24"/>
          <w:szCs w:val="24"/>
          <w:lang w:val="en-US"/>
        </w:rPr>
        <w:t xml:space="preserve">A. </w:t>
      </w:r>
      <w:proofErr w:type="spellStart"/>
      <w:r w:rsidR="00AF5760" w:rsidRPr="00A51AD2">
        <w:rPr>
          <w:rFonts w:ascii="Times" w:hAnsi="Times"/>
          <w:b/>
          <w:i/>
          <w:sz w:val="24"/>
          <w:szCs w:val="24"/>
          <w:lang w:val="en-US"/>
        </w:rPr>
        <w:t>sauce</w:t>
      </w:r>
      <w:r w:rsidRPr="00A51AD2">
        <w:rPr>
          <w:rFonts w:ascii="Times" w:hAnsi="Times"/>
          <w:b/>
          <w:i/>
          <w:sz w:val="24"/>
          <w:szCs w:val="24"/>
          <w:lang w:val="en-US"/>
        </w:rPr>
        <w:t>rottei</w:t>
      </w:r>
      <w:proofErr w:type="spellEnd"/>
      <w:r w:rsidRPr="00A51AD2">
        <w:rPr>
          <w:rFonts w:ascii="Times" w:hAnsi="Times"/>
          <w:b/>
          <w:sz w:val="24"/>
          <w:szCs w:val="24"/>
          <w:lang w:val="en-US"/>
        </w:rPr>
        <w:t>.</w:t>
      </w:r>
      <w:r w:rsidRPr="00A51AD2">
        <w:rPr>
          <w:rFonts w:ascii="Times" w:hAnsi="Times"/>
          <w:sz w:val="24"/>
          <w:szCs w:val="24"/>
          <w:lang w:val="en-US"/>
        </w:rPr>
        <w:t xml:space="preserve"> Number of individuals sequenced (</w:t>
      </w:r>
      <w:r w:rsidRPr="00A51AD2">
        <w:rPr>
          <w:rFonts w:ascii="Times" w:hAnsi="Times"/>
          <w:i/>
          <w:sz w:val="24"/>
          <w:szCs w:val="24"/>
          <w:lang w:val="en-US"/>
        </w:rPr>
        <w:t>n</w:t>
      </w:r>
      <w:r w:rsidRPr="00A51AD2">
        <w:rPr>
          <w:rFonts w:ascii="Times" w:hAnsi="Times"/>
          <w:sz w:val="24"/>
          <w:szCs w:val="24"/>
          <w:lang w:val="en-US"/>
        </w:rPr>
        <w:t>), number of haplotypes (</w:t>
      </w:r>
      <w:r w:rsidRPr="00A51AD2">
        <w:rPr>
          <w:rFonts w:ascii="Times" w:hAnsi="Times"/>
          <w:i/>
          <w:sz w:val="24"/>
          <w:szCs w:val="24"/>
          <w:lang w:val="en-US"/>
        </w:rPr>
        <w:t>H</w:t>
      </w:r>
      <w:r w:rsidRPr="00A51AD2">
        <w:rPr>
          <w:rFonts w:ascii="Times" w:hAnsi="Times"/>
          <w:sz w:val="24"/>
          <w:szCs w:val="24"/>
          <w:lang w:val="en-US"/>
        </w:rPr>
        <w:t xml:space="preserve">), number of </w:t>
      </w:r>
      <w:r w:rsidR="00D47BA5">
        <w:rPr>
          <w:rFonts w:ascii="Times" w:hAnsi="Times"/>
          <w:sz w:val="24"/>
          <w:szCs w:val="24"/>
          <w:lang w:val="en-US"/>
        </w:rPr>
        <w:t>segregating</w:t>
      </w:r>
      <w:r w:rsidRPr="00A51AD2">
        <w:rPr>
          <w:rFonts w:ascii="Times" w:hAnsi="Times"/>
          <w:sz w:val="24"/>
          <w:szCs w:val="24"/>
          <w:lang w:val="en-US"/>
        </w:rPr>
        <w:t xml:space="preserve"> sites (</w:t>
      </w:r>
      <w:r w:rsidRPr="00A51AD2">
        <w:rPr>
          <w:rFonts w:ascii="Times" w:hAnsi="Times"/>
          <w:i/>
          <w:sz w:val="24"/>
          <w:szCs w:val="24"/>
          <w:lang w:val="en-US"/>
        </w:rPr>
        <w:t>S</w:t>
      </w:r>
      <w:r w:rsidRPr="00A51AD2">
        <w:rPr>
          <w:rFonts w:ascii="Times" w:hAnsi="Times"/>
          <w:sz w:val="24"/>
          <w:szCs w:val="24"/>
          <w:lang w:val="en-US"/>
        </w:rPr>
        <w:t xml:space="preserve">), </w:t>
      </w:r>
      <w:r w:rsidR="00D47BA5" w:rsidRPr="00D47BA5">
        <w:rPr>
          <w:rFonts w:ascii="Times" w:hAnsi="Times"/>
          <w:i/>
          <w:sz w:val="24"/>
          <w:szCs w:val="24"/>
          <w:lang w:val="en-GB"/>
        </w:rPr>
        <w:t>h</w:t>
      </w:r>
      <w:r w:rsidR="00D47BA5" w:rsidRPr="00D47BA5">
        <w:rPr>
          <w:rFonts w:ascii="Times" w:hAnsi="Times"/>
          <w:sz w:val="24"/>
          <w:szCs w:val="24"/>
          <w:lang w:val="en-GB"/>
        </w:rPr>
        <w:t xml:space="preserve"> = gene diversity, </w:t>
      </w:r>
      <w:r w:rsidR="00D47BA5" w:rsidRPr="00D47BA5">
        <w:rPr>
          <w:rFonts w:ascii="Times" w:hAnsi="Times"/>
          <w:i/>
          <w:sz w:val="24"/>
          <w:szCs w:val="24"/>
          <w:lang w:val="en-GB"/>
        </w:rPr>
        <w:sym w:font="Symbol" w:char="F070"/>
      </w:r>
      <w:r w:rsidR="00D47BA5" w:rsidRPr="00D47BA5">
        <w:rPr>
          <w:rFonts w:ascii="Times" w:hAnsi="Times"/>
          <w:i/>
          <w:sz w:val="24"/>
          <w:szCs w:val="24"/>
          <w:lang w:val="en-GB"/>
        </w:rPr>
        <w:t xml:space="preserve"> </w:t>
      </w:r>
      <w:r w:rsidR="00D47BA5" w:rsidRPr="00D47BA5">
        <w:rPr>
          <w:rFonts w:ascii="Times" w:hAnsi="Times"/>
          <w:sz w:val="24"/>
          <w:szCs w:val="24"/>
          <w:lang w:val="en-GB"/>
        </w:rPr>
        <w:t xml:space="preserve">= nucleotide diversity, </w:t>
      </w:r>
      <w:r w:rsidR="00D47BA5" w:rsidRPr="00D47BA5">
        <w:rPr>
          <w:rFonts w:ascii="Times" w:hAnsi="Times"/>
          <w:i/>
          <w:sz w:val="24"/>
          <w:szCs w:val="24"/>
          <w:lang w:val="en-GB"/>
        </w:rPr>
        <w:t>D</w:t>
      </w:r>
      <w:r w:rsidR="00D47BA5" w:rsidRPr="00D47BA5">
        <w:rPr>
          <w:rFonts w:ascii="Times" w:hAnsi="Times"/>
          <w:sz w:val="24"/>
          <w:szCs w:val="24"/>
          <w:lang w:val="en-GB"/>
        </w:rPr>
        <w:t xml:space="preserve"> = Tajima’s </w:t>
      </w:r>
      <w:r w:rsidR="00D47BA5" w:rsidRPr="00D47BA5">
        <w:rPr>
          <w:rFonts w:ascii="Times" w:hAnsi="Times"/>
          <w:i/>
          <w:sz w:val="24"/>
          <w:szCs w:val="24"/>
          <w:lang w:val="en-GB"/>
        </w:rPr>
        <w:t>D</w:t>
      </w:r>
      <w:r w:rsidR="00D47BA5" w:rsidRPr="00D47BA5">
        <w:rPr>
          <w:rFonts w:ascii="Times" w:hAnsi="Times"/>
          <w:sz w:val="24"/>
          <w:szCs w:val="24"/>
          <w:lang w:val="en-GB"/>
        </w:rPr>
        <w:t xml:space="preserve">, </w:t>
      </w:r>
      <w:r w:rsidR="00D47BA5" w:rsidRPr="00D47BA5">
        <w:rPr>
          <w:rFonts w:ascii="Times" w:hAnsi="Times"/>
          <w:i/>
          <w:sz w:val="24"/>
          <w:szCs w:val="24"/>
          <w:lang w:val="en-GB"/>
        </w:rPr>
        <w:t>F</w:t>
      </w:r>
      <w:r w:rsidR="00D47BA5" w:rsidRPr="00D47BA5">
        <w:rPr>
          <w:rFonts w:ascii="Times" w:hAnsi="Times"/>
          <w:i/>
          <w:sz w:val="24"/>
          <w:szCs w:val="24"/>
          <w:vertAlign w:val="subscript"/>
          <w:lang w:val="en-GB"/>
        </w:rPr>
        <w:t>S</w:t>
      </w:r>
      <w:r w:rsidR="00D47BA5" w:rsidRPr="00D47BA5">
        <w:rPr>
          <w:rFonts w:ascii="Times" w:hAnsi="Times"/>
          <w:sz w:val="24"/>
          <w:szCs w:val="24"/>
          <w:lang w:val="en-GB"/>
        </w:rPr>
        <w:t xml:space="preserve"> = Fu</w:t>
      </w:r>
      <w:r w:rsidR="00F57A57">
        <w:rPr>
          <w:rFonts w:ascii="Times" w:hAnsi="Times"/>
          <w:sz w:val="24"/>
          <w:szCs w:val="24"/>
          <w:lang w:val="en-GB"/>
        </w:rPr>
        <w:t xml:space="preserve"> and Li</w:t>
      </w:r>
      <w:r w:rsidR="00D47BA5" w:rsidRPr="00D47BA5">
        <w:rPr>
          <w:rFonts w:ascii="Times" w:hAnsi="Times"/>
          <w:sz w:val="24"/>
          <w:szCs w:val="24"/>
          <w:lang w:val="en-GB"/>
        </w:rPr>
        <w:t xml:space="preserve">’s </w:t>
      </w:r>
      <w:proofErr w:type="spellStart"/>
      <w:r w:rsidR="00D47BA5" w:rsidRPr="00D47BA5">
        <w:rPr>
          <w:rFonts w:ascii="Times" w:hAnsi="Times"/>
          <w:i/>
          <w:sz w:val="24"/>
          <w:szCs w:val="24"/>
          <w:lang w:val="en-GB"/>
        </w:rPr>
        <w:t>F</w:t>
      </w:r>
      <w:r w:rsidR="00D47BA5" w:rsidRPr="00D47BA5">
        <w:rPr>
          <w:rFonts w:ascii="Times" w:hAnsi="Times"/>
          <w:sz w:val="24"/>
          <w:szCs w:val="24"/>
          <w:lang w:val="en-GB"/>
        </w:rPr>
        <w:t>s</w:t>
      </w:r>
      <w:proofErr w:type="spellEnd"/>
      <w:r w:rsidR="00D47BA5" w:rsidRPr="00D47BA5">
        <w:rPr>
          <w:rFonts w:ascii="Times" w:hAnsi="Times"/>
          <w:sz w:val="24"/>
          <w:szCs w:val="24"/>
          <w:lang w:val="en-GB"/>
        </w:rPr>
        <w:t xml:space="preserve">, SDD = differences in the sum of squares or mismatch distribution, </w:t>
      </w:r>
      <w:proofErr w:type="spellStart"/>
      <w:r w:rsidR="00D47BA5" w:rsidRPr="00D47BA5">
        <w:rPr>
          <w:rFonts w:ascii="Times" w:hAnsi="Times"/>
          <w:sz w:val="24"/>
          <w:szCs w:val="24"/>
          <w:lang w:val="en-GB"/>
        </w:rPr>
        <w:t>Hri</w:t>
      </w:r>
      <w:proofErr w:type="spellEnd"/>
      <w:r w:rsidR="00D47BA5" w:rsidRPr="00D47BA5">
        <w:rPr>
          <w:rFonts w:ascii="Times" w:hAnsi="Times"/>
          <w:sz w:val="24"/>
          <w:szCs w:val="24"/>
          <w:lang w:val="en-GB"/>
        </w:rPr>
        <w:t xml:space="preserve"> = </w:t>
      </w:r>
      <w:proofErr w:type="spellStart"/>
      <w:r w:rsidR="00D47BA5" w:rsidRPr="00D47BA5">
        <w:rPr>
          <w:rFonts w:ascii="Times" w:hAnsi="Times"/>
          <w:sz w:val="24"/>
          <w:szCs w:val="24"/>
          <w:lang w:val="en-GB"/>
        </w:rPr>
        <w:t>Harpending’s</w:t>
      </w:r>
      <w:proofErr w:type="spellEnd"/>
      <w:r w:rsidR="00D47BA5" w:rsidRPr="00D47BA5">
        <w:rPr>
          <w:rFonts w:ascii="Times" w:hAnsi="Times"/>
          <w:sz w:val="24"/>
          <w:szCs w:val="24"/>
          <w:lang w:val="en-GB"/>
        </w:rPr>
        <w:t xml:space="preserve"> raggedness index</w:t>
      </w:r>
      <w:r w:rsidR="00021381">
        <w:rPr>
          <w:rFonts w:ascii="Times" w:hAnsi="Times"/>
          <w:sz w:val="24"/>
          <w:szCs w:val="24"/>
          <w:lang w:val="en-GB"/>
        </w:rPr>
        <w:t xml:space="preserve"> for </w:t>
      </w:r>
      <w:proofErr w:type="spellStart"/>
      <w:r w:rsidR="00021381">
        <w:rPr>
          <w:rFonts w:ascii="Times" w:hAnsi="Times"/>
          <w:sz w:val="24"/>
          <w:szCs w:val="24"/>
          <w:lang w:val="en-GB"/>
        </w:rPr>
        <w:t>mtDNA</w:t>
      </w:r>
      <w:proofErr w:type="spellEnd"/>
      <w:r w:rsidR="00D47BA5" w:rsidRPr="00D47BA5">
        <w:rPr>
          <w:rFonts w:ascii="Times" w:hAnsi="Times"/>
          <w:sz w:val="24"/>
          <w:szCs w:val="24"/>
          <w:lang w:val="en-GB"/>
        </w:rPr>
        <w:t xml:space="preserve">. Positive values for </w:t>
      </w:r>
      <w:r w:rsidR="00D47BA5" w:rsidRPr="00D47BA5">
        <w:rPr>
          <w:rFonts w:ascii="Times" w:hAnsi="Times"/>
          <w:i/>
          <w:sz w:val="24"/>
          <w:szCs w:val="24"/>
          <w:lang w:val="en-GB"/>
        </w:rPr>
        <w:t>D</w:t>
      </w:r>
      <w:r w:rsidR="00D47BA5" w:rsidRPr="00D47BA5">
        <w:rPr>
          <w:rFonts w:ascii="Times" w:hAnsi="Times"/>
          <w:sz w:val="24"/>
          <w:szCs w:val="24"/>
          <w:lang w:val="en-GB"/>
        </w:rPr>
        <w:t xml:space="preserve"> and </w:t>
      </w:r>
      <w:r w:rsidR="00D47BA5" w:rsidRPr="00D47BA5">
        <w:rPr>
          <w:rFonts w:ascii="Times" w:hAnsi="Times"/>
          <w:i/>
          <w:sz w:val="24"/>
          <w:szCs w:val="24"/>
          <w:lang w:val="en-GB"/>
        </w:rPr>
        <w:t>F</w:t>
      </w:r>
      <w:r w:rsidR="00D47BA5" w:rsidRPr="00D47BA5">
        <w:rPr>
          <w:rFonts w:ascii="Times" w:hAnsi="Times"/>
          <w:i/>
          <w:sz w:val="24"/>
          <w:szCs w:val="24"/>
          <w:vertAlign w:val="subscript"/>
          <w:lang w:val="en-GB"/>
        </w:rPr>
        <w:t>S</w:t>
      </w:r>
      <w:r w:rsidR="00D47BA5" w:rsidRPr="00D47BA5">
        <w:rPr>
          <w:rFonts w:ascii="Times" w:hAnsi="Times"/>
          <w:sz w:val="24"/>
          <w:szCs w:val="24"/>
          <w:lang w:val="en-GB"/>
        </w:rPr>
        <w:t xml:space="preserve"> are indicative of mutation-drift-equilibrium, which is typical of stable populations, whereas negative values that result from an excess of rare haplotypes, indicate that populations have undergone recent expansions, often preceded by a bottleneck. Significantly negative values (at the </w:t>
      </w:r>
      <w:r w:rsidR="00D47BA5" w:rsidRPr="00D47BA5">
        <w:rPr>
          <w:rFonts w:ascii="Times" w:hAnsi="Times"/>
          <w:i/>
          <w:sz w:val="24"/>
          <w:szCs w:val="24"/>
          <w:lang w:val="en-GB"/>
        </w:rPr>
        <w:t>P</w:t>
      </w:r>
      <w:r w:rsidR="00D47BA5" w:rsidRPr="00D47BA5">
        <w:rPr>
          <w:rFonts w:ascii="Times" w:hAnsi="Times"/>
          <w:sz w:val="24"/>
          <w:szCs w:val="24"/>
          <w:lang w:val="en-GB"/>
        </w:rPr>
        <w:t xml:space="preserve"> = 0.05 level for Tajima’s </w:t>
      </w:r>
      <w:r w:rsidR="00D47BA5" w:rsidRPr="00D47BA5">
        <w:rPr>
          <w:rFonts w:ascii="Times" w:hAnsi="Times"/>
          <w:i/>
          <w:sz w:val="24"/>
          <w:szCs w:val="24"/>
          <w:lang w:val="en-GB"/>
        </w:rPr>
        <w:t>D</w:t>
      </w:r>
      <w:r w:rsidR="00D47BA5" w:rsidRPr="00D47BA5">
        <w:rPr>
          <w:rFonts w:ascii="Times" w:hAnsi="Times"/>
          <w:sz w:val="24"/>
          <w:szCs w:val="24"/>
          <w:lang w:val="en-GB"/>
        </w:rPr>
        <w:t xml:space="preserve"> and for </w:t>
      </w:r>
      <w:proofErr w:type="spellStart"/>
      <w:r w:rsidR="00D47BA5" w:rsidRPr="00D47BA5">
        <w:rPr>
          <w:rFonts w:ascii="Times" w:hAnsi="Times"/>
          <w:i/>
          <w:sz w:val="24"/>
          <w:szCs w:val="24"/>
          <w:lang w:val="en-GB"/>
        </w:rPr>
        <w:t>Fs</w:t>
      </w:r>
      <w:proofErr w:type="spellEnd"/>
      <w:r w:rsidR="00D47BA5" w:rsidRPr="00D47BA5">
        <w:rPr>
          <w:rFonts w:ascii="Times" w:hAnsi="Times"/>
          <w:sz w:val="24"/>
          <w:szCs w:val="24"/>
          <w:lang w:val="en-GB"/>
        </w:rPr>
        <w:t xml:space="preserve"> test</w:t>
      </w:r>
      <w:r w:rsidR="00F57A57">
        <w:rPr>
          <w:rFonts w:ascii="Times" w:hAnsi="Times"/>
          <w:sz w:val="24"/>
          <w:szCs w:val="24"/>
          <w:lang w:val="en-GB"/>
        </w:rPr>
        <w:t>s</w:t>
      </w:r>
      <w:r w:rsidR="00D47BA5" w:rsidRPr="00D47BA5">
        <w:rPr>
          <w:rFonts w:ascii="Times" w:hAnsi="Times"/>
          <w:sz w:val="24"/>
          <w:szCs w:val="24"/>
          <w:lang w:val="en-GB"/>
        </w:rPr>
        <w:t xml:space="preserve">; </w:t>
      </w:r>
      <w:proofErr w:type="spellStart"/>
      <w:r w:rsidR="00D47BA5" w:rsidRPr="00D47BA5">
        <w:rPr>
          <w:rFonts w:ascii="Times" w:hAnsi="Times"/>
          <w:sz w:val="24"/>
          <w:szCs w:val="24"/>
          <w:lang w:val="en-GB"/>
        </w:rPr>
        <w:t>Excoffier</w:t>
      </w:r>
      <w:proofErr w:type="spellEnd"/>
      <w:r w:rsidR="00D47BA5" w:rsidRPr="00D47BA5">
        <w:rPr>
          <w:rFonts w:ascii="Times" w:hAnsi="Times"/>
          <w:sz w:val="24"/>
          <w:szCs w:val="24"/>
          <w:lang w:val="en-GB"/>
        </w:rPr>
        <w:t xml:space="preserve"> and </w:t>
      </w:r>
      <w:proofErr w:type="spellStart"/>
      <w:r w:rsidR="00D47BA5" w:rsidRPr="00D47BA5">
        <w:rPr>
          <w:rFonts w:ascii="Times" w:hAnsi="Times"/>
          <w:sz w:val="24"/>
          <w:szCs w:val="24"/>
          <w:lang w:val="en-GB"/>
        </w:rPr>
        <w:t>Lischer</w:t>
      </w:r>
      <w:proofErr w:type="spellEnd"/>
      <w:r w:rsidR="00D47BA5" w:rsidRPr="00D47BA5">
        <w:rPr>
          <w:rFonts w:ascii="Times" w:hAnsi="Times"/>
          <w:sz w:val="24"/>
          <w:szCs w:val="24"/>
          <w:lang w:val="en-GB"/>
        </w:rPr>
        <w:t xml:space="preserve"> 2010) in both tests reveal historic demographic expansion events. Significant (</w:t>
      </w:r>
      <w:r w:rsidR="00D47BA5" w:rsidRPr="00D47BA5">
        <w:rPr>
          <w:rFonts w:ascii="Times" w:hAnsi="Times"/>
          <w:i/>
          <w:sz w:val="24"/>
          <w:szCs w:val="24"/>
          <w:lang w:val="en-GB"/>
        </w:rPr>
        <w:t>P</w:t>
      </w:r>
      <w:r w:rsidR="00D47BA5" w:rsidRPr="00D47BA5">
        <w:rPr>
          <w:rFonts w:ascii="Times" w:hAnsi="Times"/>
          <w:sz w:val="24"/>
          <w:szCs w:val="24"/>
          <w:lang w:val="en-GB"/>
        </w:rPr>
        <w:t xml:space="preserve"> </w:t>
      </w:r>
      <w:r w:rsidR="00D47BA5" w:rsidRPr="00D47BA5">
        <w:rPr>
          <w:rFonts w:ascii="Times" w:hAnsi="Times"/>
          <w:sz w:val="24"/>
          <w:szCs w:val="24"/>
          <w:lang w:val="en-GB"/>
        </w:rPr>
        <w:sym w:font="Symbol" w:char="F0A3"/>
      </w:r>
      <w:r w:rsidR="00D47BA5" w:rsidRPr="00D47BA5">
        <w:rPr>
          <w:rFonts w:ascii="Times" w:hAnsi="Times"/>
          <w:sz w:val="24"/>
          <w:szCs w:val="24"/>
          <w:lang w:val="en-GB"/>
        </w:rPr>
        <w:t xml:space="preserve"> 0.05) SSD and </w:t>
      </w:r>
      <w:proofErr w:type="spellStart"/>
      <w:r w:rsidR="00D47BA5" w:rsidRPr="00D47BA5">
        <w:rPr>
          <w:rFonts w:ascii="Times" w:hAnsi="Times"/>
          <w:sz w:val="24"/>
          <w:szCs w:val="24"/>
          <w:lang w:val="en-GB"/>
        </w:rPr>
        <w:t>Hri</w:t>
      </w:r>
      <w:proofErr w:type="spellEnd"/>
      <w:r w:rsidR="00D47BA5" w:rsidRPr="00D47BA5">
        <w:rPr>
          <w:rFonts w:ascii="Times" w:hAnsi="Times"/>
          <w:sz w:val="24"/>
          <w:szCs w:val="24"/>
          <w:lang w:val="en-GB"/>
        </w:rPr>
        <w:t xml:space="preserve"> values indicate deviations from the sudden expansion model. Values</w:t>
      </w:r>
      <w:r w:rsidR="00D47BA5" w:rsidRPr="00D47BA5">
        <w:rPr>
          <w:rFonts w:ascii="Times" w:hAnsi="Times"/>
          <w:i/>
          <w:sz w:val="24"/>
          <w:szCs w:val="24"/>
          <w:lang w:val="en-GB"/>
        </w:rPr>
        <w:t xml:space="preserve"> </w:t>
      </w:r>
      <w:r w:rsidR="00D47BA5" w:rsidRPr="00D47BA5">
        <w:rPr>
          <w:rFonts w:ascii="Times" w:hAnsi="Times"/>
          <w:sz w:val="24"/>
          <w:szCs w:val="24"/>
          <w:lang w:val="en-GB"/>
        </w:rPr>
        <w:t>that are consistent with demographic expansion are shown</w:t>
      </w:r>
      <w:r w:rsidR="00D47BA5">
        <w:rPr>
          <w:rFonts w:ascii="Times" w:hAnsi="Times"/>
          <w:sz w:val="24"/>
          <w:szCs w:val="24"/>
          <w:lang w:val="en-GB"/>
        </w:rPr>
        <w:t xml:space="preserve"> in bold. </w:t>
      </w:r>
      <w:r w:rsidR="00D47BA5" w:rsidRPr="00D47BA5">
        <w:rPr>
          <w:rFonts w:ascii="Times" w:hAnsi="Times"/>
          <w:sz w:val="24"/>
          <w:szCs w:val="24"/>
          <w:lang w:val="en-GB"/>
        </w:rPr>
        <w:t>*</w:t>
      </w:r>
      <w:r w:rsidR="00D47BA5" w:rsidRPr="00D47BA5">
        <w:rPr>
          <w:rFonts w:ascii="Times" w:hAnsi="Times"/>
          <w:i/>
          <w:sz w:val="24"/>
          <w:szCs w:val="24"/>
          <w:lang w:val="en-GB"/>
        </w:rPr>
        <w:t>P</w:t>
      </w:r>
      <w:r w:rsidR="00D47BA5" w:rsidRPr="00D47BA5">
        <w:rPr>
          <w:rFonts w:ascii="Times" w:hAnsi="Times"/>
          <w:sz w:val="24"/>
          <w:szCs w:val="24"/>
          <w:lang w:val="en-GB"/>
        </w:rPr>
        <w:t xml:space="preserve"> &lt; 0.05</w:t>
      </w:r>
      <w:r w:rsidR="00D47BA5">
        <w:rPr>
          <w:rFonts w:ascii="Times" w:hAnsi="Times"/>
          <w:sz w:val="24"/>
          <w:szCs w:val="24"/>
          <w:lang w:val="en-GB"/>
        </w:rPr>
        <w:t>.</w:t>
      </w:r>
    </w:p>
    <w:p w14:paraId="036CB5B9" w14:textId="77777777" w:rsidR="006F6208" w:rsidRPr="000812DA" w:rsidRDefault="006F6208" w:rsidP="006F6208">
      <w:pPr>
        <w:spacing w:after="0" w:line="240" w:lineRule="auto"/>
        <w:rPr>
          <w:rFonts w:ascii="Times" w:hAnsi="Times"/>
          <w:lang w:val="en-US"/>
        </w:rPr>
      </w:pPr>
    </w:p>
    <w:tbl>
      <w:tblPr>
        <w:tblW w:w="13338" w:type="dxa"/>
        <w:jc w:val="center"/>
        <w:tblLook w:val="04A0" w:firstRow="1" w:lastRow="0" w:firstColumn="1" w:lastColumn="0" w:noHBand="0" w:noVBand="1"/>
      </w:tblPr>
      <w:tblGrid>
        <w:gridCol w:w="1877"/>
        <w:gridCol w:w="1710"/>
        <w:gridCol w:w="540"/>
        <w:gridCol w:w="630"/>
        <w:gridCol w:w="689"/>
        <w:gridCol w:w="1582"/>
        <w:gridCol w:w="1620"/>
        <w:gridCol w:w="59"/>
        <w:gridCol w:w="1199"/>
        <w:gridCol w:w="1420"/>
        <w:gridCol w:w="1010"/>
        <w:gridCol w:w="1002"/>
      </w:tblGrid>
      <w:tr w:rsidR="00E045D6" w:rsidRPr="00A51AD2" w14:paraId="26374DDF" w14:textId="1605FBE5" w:rsidTr="00E045D6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14:paraId="7C8421FE" w14:textId="77777777" w:rsidR="00BD7F26" w:rsidRPr="00A51AD2" w:rsidRDefault="00BD7F26" w:rsidP="00F57A57">
            <w:pPr>
              <w:spacing w:after="0" w:line="360" w:lineRule="auto"/>
              <w:jc w:val="center"/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A51AD2">
              <w:rPr>
                <w:rFonts w:ascii="Times" w:hAnsi="Times"/>
                <w:b/>
                <w:sz w:val="24"/>
                <w:szCs w:val="24"/>
                <w:lang w:val="en-US"/>
              </w:rPr>
              <w:t>Locus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418F86B" w14:textId="77777777" w:rsidR="00BD7F26" w:rsidRPr="00A51AD2" w:rsidRDefault="00BD7F26" w:rsidP="00F57A57">
            <w:pPr>
              <w:spacing w:after="0" w:line="360" w:lineRule="auto"/>
              <w:jc w:val="center"/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A51AD2">
              <w:rPr>
                <w:rFonts w:ascii="Times" w:hAnsi="Times"/>
                <w:b/>
                <w:sz w:val="24"/>
                <w:szCs w:val="24"/>
                <w:lang w:val="en-US"/>
              </w:rPr>
              <w:t>Species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CFF177B" w14:textId="77777777" w:rsidR="00BD7F26" w:rsidRPr="00A51AD2" w:rsidRDefault="00BD7F26" w:rsidP="00F57A57">
            <w:pPr>
              <w:spacing w:after="0" w:line="360" w:lineRule="auto"/>
              <w:jc w:val="center"/>
              <w:rPr>
                <w:rFonts w:ascii="Times" w:hAnsi="Times"/>
                <w:b/>
                <w:i/>
                <w:sz w:val="24"/>
                <w:szCs w:val="24"/>
                <w:lang w:val="en-US"/>
              </w:rPr>
            </w:pPr>
            <w:proofErr w:type="gramStart"/>
            <w:r w:rsidRPr="00A51AD2">
              <w:rPr>
                <w:rFonts w:ascii="Times" w:hAnsi="Times"/>
                <w:b/>
                <w:i/>
                <w:sz w:val="24"/>
                <w:szCs w:val="24"/>
                <w:lang w:val="en-US"/>
              </w:rPr>
              <w:t>n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134B833" w14:textId="77777777" w:rsidR="00BD7F26" w:rsidRPr="00A51AD2" w:rsidRDefault="00BD7F26" w:rsidP="00F57A57">
            <w:pPr>
              <w:spacing w:after="0" w:line="360" w:lineRule="auto"/>
              <w:jc w:val="center"/>
              <w:rPr>
                <w:rFonts w:ascii="Times" w:hAnsi="Times"/>
                <w:b/>
                <w:i/>
                <w:sz w:val="24"/>
                <w:szCs w:val="24"/>
                <w:lang w:val="en-US"/>
              </w:rPr>
            </w:pPr>
            <w:r w:rsidRPr="00A51AD2">
              <w:rPr>
                <w:rFonts w:ascii="Times" w:hAnsi="Times"/>
                <w:b/>
                <w:i/>
                <w:sz w:val="24"/>
                <w:szCs w:val="24"/>
                <w:lang w:val="en-US"/>
              </w:rPr>
              <w:t>H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E8B79BC" w14:textId="77777777" w:rsidR="00BD7F26" w:rsidRPr="00A51AD2" w:rsidRDefault="00BD7F26" w:rsidP="00F57A57">
            <w:pPr>
              <w:spacing w:after="0" w:line="360" w:lineRule="auto"/>
              <w:jc w:val="center"/>
              <w:rPr>
                <w:rFonts w:ascii="Times" w:hAnsi="Times"/>
                <w:b/>
                <w:i/>
                <w:sz w:val="24"/>
                <w:szCs w:val="24"/>
                <w:lang w:val="en-US"/>
              </w:rPr>
            </w:pPr>
            <w:r w:rsidRPr="00A51AD2">
              <w:rPr>
                <w:rFonts w:ascii="Times" w:hAnsi="Times"/>
                <w:b/>
                <w:i/>
                <w:sz w:val="24"/>
                <w:szCs w:val="24"/>
                <w:lang w:val="en-US"/>
              </w:rPr>
              <w:t>S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14:paraId="07C9E8C8" w14:textId="77777777" w:rsidR="00BD7F26" w:rsidRPr="00A51AD2" w:rsidRDefault="00BD7F26" w:rsidP="00F57A57">
            <w:pPr>
              <w:spacing w:after="0" w:line="360" w:lineRule="auto"/>
              <w:jc w:val="center"/>
              <w:rPr>
                <w:rFonts w:ascii="Times" w:hAnsi="Times"/>
                <w:b/>
                <w:i/>
                <w:sz w:val="24"/>
                <w:szCs w:val="24"/>
                <w:lang w:val="en-US"/>
              </w:rPr>
            </w:pPr>
            <w:proofErr w:type="gramStart"/>
            <w:r w:rsidRPr="00A51AD2">
              <w:rPr>
                <w:rFonts w:ascii="Times" w:hAnsi="Times"/>
                <w:b/>
                <w:i/>
                <w:sz w:val="24"/>
                <w:szCs w:val="24"/>
                <w:lang w:val="en-US"/>
              </w:rPr>
              <w:t>h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7F3FF12" w14:textId="77777777" w:rsidR="00BD7F26" w:rsidRPr="00A51AD2" w:rsidRDefault="00BD7F26" w:rsidP="00F57A57">
            <w:pPr>
              <w:spacing w:after="0" w:line="360" w:lineRule="auto"/>
              <w:jc w:val="center"/>
              <w:rPr>
                <w:rFonts w:ascii="Times" w:hAnsi="Times"/>
                <w:b/>
                <w:i/>
                <w:sz w:val="24"/>
                <w:szCs w:val="24"/>
                <w:lang w:val="en-US"/>
              </w:rPr>
            </w:pPr>
            <w:r w:rsidRPr="00A51AD2">
              <w:rPr>
                <w:rFonts w:ascii="Times" w:hAnsi="Times"/>
                <w:b/>
                <w:i/>
                <w:sz w:val="24"/>
                <w:szCs w:val="24"/>
              </w:rPr>
              <w:t>π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8D3B25" w14:textId="4CA85D09" w:rsidR="00BD7F26" w:rsidRPr="00A51AD2" w:rsidRDefault="00BD7F26" w:rsidP="00F57A57">
            <w:pPr>
              <w:spacing w:after="0" w:line="360" w:lineRule="auto"/>
              <w:jc w:val="center"/>
              <w:rPr>
                <w:rFonts w:ascii="Times" w:hAnsi="Times"/>
                <w:b/>
                <w:sz w:val="24"/>
                <w:szCs w:val="24"/>
                <w:lang w:val="en-US"/>
              </w:rPr>
            </w:pPr>
            <w:r>
              <w:rPr>
                <w:rFonts w:ascii="Times" w:hAnsi="Times"/>
                <w:b/>
                <w:sz w:val="24"/>
                <w:szCs w:val="24"/>
                <w:lang w:val="en-US"/>
              </w:rPr>
              <w:t>Tajima’</w:t>
            </w:r>
            <w:r w:rsidRPr="00A51AD2">
              <w:rPr>
                <w:rFonts w:ascii="Times" w:hAnsi="Times"/>
                <w:b/>
                <w:sz w:val="24"/>
                <w:szCs w:val="24"/>
                <w:lang w:val="en-US"/>
              </w:rPr>
              <w:t xml:space="preserve">s </w:t>
            </w:r>
            <w:r w:rsidRPr="00A51AD2">
              <w:rPr>
                <w:rFonts w:ascii="Times" w:hAnsi="Times"/>
                <w:b/>
                <w:i/>
                <w:sz w:val="24"/>
                <w:szCs w:val="24"/>
                <w:lang w:val="en-US"/>
              </w:rPr>
              <w:t>D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4322B99B" w14:textId="7BD109E1" w:rsidR="00BD7F26" w:rsidRPr="00A51AD2" w:rsidRDefault="00BD7F26" w:rsidP="00F57A57">
            <w:pPr>
              <w:spacing w:after="0" w:line="360" w:lineRule="auto"/>
              <w:jc w:val="center"/>
              <w:rPr>
                <w:rFonts w:ascii="Times" w:hAnsi="Times"/>
                <w:b/>
                <w:sz w:val="24"/>
                <w:szCs w:val="24"/>
                <w:lang w:val="en-US"/>
              </w:rPr>
            </w:pPr>
            <w:r>
              <w:rPr>
                <w:rFonts w:ascii="Times" w:hAnsi="Times"/>
                <w:b/>
                <w:sz w:val="24"/>
                <w:szCs w:val="24"/>
                <w:lang w:val="en-US"/>
              </w:rPr>
              <w:t>Fu and Li’</w:t>
            </w:r>
            <w:r w:rsidRPr="00A51AD2">
              <w:rPr>
                <w:rFonts w:ascii="Times" w:hAnsi="Times"/>
                <w:b/>
                <w:sz w:val="24"/>
                <w:szCs w:val="24"/>
                <w:lang w:val="en-US"/>
              </w:rPr>
              <w:t xml:space="preserve">s </w:t>
            </w:r>
            <w:proofErr w:type="spellStart"/>
            <w:r>
              <w:rPr>
                <w:rFonts w:ascii="Times" w:hAnsi="Times"/>
                <w:b/>
                <w:i/>
                <w:sz w:val="24"/>
                <w:szCs w:val="24"/>
                <w:lang w:val="en-US"/>
              </w:rPr>
              <w:t>Fs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14:paraId="2B161978" w14:textId="654A6CC5" w:rsidR="00BD7F26" w:rsidRPr="00A51AD2" w:rsidRDefault="00BD7F26" w:rsidP="00F57A57">
            <w:pPr>
              <w:spacing w:after="0" w:line="360" w:lineRule="auto"/>
              <w:jc w:val="center"/>
              <w:rPr>
                <w:rFonts w:ascii="Times" w:hAnsi="Times"/>
                <w:b/>
                <w:sz w:val="24"/>
                <w:szCs w:val="24"/>
                <w:lang w:val="en-US"/>
              </w:rPr>
            </w:pPr>
            <w:r>
              <w:rPr>
                <w:rFonts w:ascii="Times" w:hAnsi="Times"/>
                <w:b/>
                <w:sz w:val="24"/>
                <w:szCs w:val="24"/>
                <w:lang w:val="en-US"/>
              </w:rPr>
              <w:t>SSD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7E9D3550" w14:textId="729550D2" w:rsidR="00BD7F26" w:rsidRPr="00A51AD2" w:rsidRDefault="00BD7F26" w:rsidP="00F57A57">
            <w:pPr>
              <w:spacing w:after="0" w:line="360" w:lineRule="auto"/>
              <w:jc w:val="center"/>
              <w:rPr>
                <w:rFonts w:ascii="Times" w:hAnsi="Times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" w:hAnsi="Times"/>
                <w:b/>
                <w:sz w:val="24"/>
                <w:szCs w:val="24"/>
                <w:lang w:val="en-US"/>
              </w:rPr>
              <w:t>Hri</w:t>
            </w:r>
            <w:proofErr w:type="spellEnd"/>
          </w:p>
        </w:tc>
      </w:tr>
      <w:tr w:rsidR="00E045D6" w:rsidRPr="000812DA" w14:paraId="48931C2E" w14:textId="701335F2" w:rsidTr="00E045D6">
        <w:trPr>
          <w:jc w:val="center"/>
        </w:trPr>
        <w:tc>
          <w:tcPr>
            <w:tcW w:w="1877" w:type="dxa"/>
            <w:tcBorders>
              <w:top w:val="single" w:sz="4" w:space="0" w:color="auto"/>
            </w:tcBorders>
          </w:tcPr>
          <w:p w14:paraId="32B32055" w14:textId="77777777" w:rsidR="00BD7F26" w:rsidRPr="00A51AD2" w:rsidRDefault="00BD7F26" w:rsidP="00F57A57">
            <w:pPr>
              <w:spacing w:after="0" w:line="360" w:lineRule="auto"/>
              <w:rPr>
                <w:rFonts w:ascii="Times" w:hAnsi="Times"/>
                <w:i/>
                <w:sz w:val="24"/>
                <w:szCs w:val="24"/>
                <w:lang w:val="en-US"/>
              </w:rPr>
            </w:pPr>
            <w:r w:rsidRPr="00A51AD2">
              <w:rPr>
                <w:rFonts w:ascii="Times" w:hAnsi="Times"/>
                <w:i/>
                <w:sz w:val="24"/>
                <w:szCs w:val="24"/>
                <w:lang w:val="en-US"/>
              </w:rPr>
              <w:t>ND2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1CEC18D3" w14:textId="77777777" w:rsidR="00BD7F26" w:rsidRPr="00A51AD2" w:rsidRDefault="00BD7F26" w:rsidP="00F57A57">
            <w:pPr>
              <w:spacing w:after="0" w:line="360" w:lineRule="auto"/>
              <w:rPr>
                <w:rFonts w:ascii="Times" w:hAnsi="Times"/>
                <w:i/>
                <w:sz w:val="24"/>
                <w:szCs w:val="24"/>
                <w:lang w:val="en-US"/>
              </w:rPr>
            </w:pPr>
            <w:r w:rsidRPr="00A51AD2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A. </w:t>
            </w:r>
            <w:proofErr w:type="gramStart"/>
            <w:r w:rsidRPr="00A51AD2">
              <w:rPr>
                <w:rFonts w:ascii="Times" w:hAnsi="Times"/>
                <w:i/>
                <w:sz w:val="24"/>
                <w:szCs w:val="24"/>
                <w:lang w:val="en-US"/>
              </w:rPr>
              <w:t>beryllina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2881161E" w14:textId="77777777" w:rsidR="00BD7F26" w:rsidRPr="00A51AD2" w:rsidRDefault="00BD7F26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A51AD2">
              <w:rPr>
                <w:rFonts w:ascii="Times" w:hAnsi="Times"/>
                <w:sz w:val="24"/>
                <w:szCs w:val="24"/>
                <w:lang w:val="en-US"/>
              </w:rPr>
              <w:t>39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7B3A50F7" w14:textId="77777777" w:rsidR="00BD7F26" w:rsidRPr="00A51AD2" w:rsidRDefault="00BD7F26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A51AD2">
              <w:rPr>
                <w:rFonts w:ascii="Times" w:hAnsi="Times"/>
                <w:sz w:val="24"/>
                <w:szCs w:val="24"/>
                <w:lang w:val="en-US"/>
              </w:rPr>
              <w:t>8</w:t>
            </w:r>
          </w:p>
        </w:tc>
        <w:tc>
          <w:tcPr>
            <w:tcW w:w="689" w:type="dxa"/>
            <w:tcBorders>
              <w:top w:val="single" w:sz="4" w:space="0" w:color="auto"/>
            </w:tcBorders>
          </w:tcPr>
          <w:p w14:paraId="07410C4B" w14:textId="77777777" w:rsidR="00BD7F26" w:rsidRPr="00A51AD2" w:rsidRDefault="00BD7F26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A51AD2">
              <w:rPr>
                <w:rFonts w:ascii="Times" w:hAnsi="Times"/>
                <w:sz w:val="24"/>
                <w:szCs w:val="24"/>
                <w:lang w:val="en-US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</w:tcBorders>
          </w:tcPr>
          <w:p w14:paraId="658156C3" w14:textId="77777777" w:rsidR="00BD7F26" w:rsidRPr="00A51AD2" w:rsidRDefault="00BD7F26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A51AD2">
              <w:rPr>
                <w:rFonts w:ascii="Times" w:hAnsi="Times"/>
                <w:sz w:val="24"/>
                <w:szCs w:val="24"/>
                <w:lang w:val="en-US"/>
              </w:rPr>
              <w:t>0.699±</w:t>
            </w:r>
            <w:r w:rsidRPr="00A51AD2">
              <w:rPr>
                <w:rFonts w:ascii="Times" w:hAnsi="Times"/>
                <w:sz w:val="24"/>
                <w:szCs w:val="24"/>
              </w:rPr>
              <w:t>0.067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</w:tcBorders>
          </w:tcPr>
          <w:p w14:paraId="2DEA558D" w14:textId="70C7422D" w:rsidR="00BD7F26" w:rsidRPr="00A51AD2" w:rsidRDefault="00E045D6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0.0084±0.001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14:paraId="11E0CC7B" w14:textId="5A54366B" w:rsidR="00BD7F26" w:rsidRPr="00A51AD2" w:rsidRDefault="00E045D6" w:rsidP="00F57A57">
            <w:pPr>
              <w:spacing w:after="0" w:line="360" w:lineRule="auto"/>
              <w:ind w:right="162"/>
              <w:jc w:val="righ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0.0954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14:paraId="78113E62" w14:textId="2EB2FF35" w:rsidR="00BD7F26" w:rsidRPr="00A51AD2" w:rsidRDefault="00BD7F26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 </w:t>
            </w:r>
            <w:r w:rsidRPr="00A51AD2">
              <w:rPr>
                <w:rFonts w:ascii="Times" w:hAnsi="Times"/>
                <w:sz w:val="24"/>
                <w:szCs w:val="24"/>
              </w:rPr>
              <w:t>0.4622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14:paraId="5208B52A" w14:textId="7C4EF766" w:rsidR="00BD7F26" w:rsidRDefault="00BD7F26" w:rsidP="00F57A57">
            <w:pPr>
              <w:spacing w:after="0" w:line="36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0.0622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14:paraId="2C0976BB" w14:textId="7DDCAD52" w:rsidR="00BD7F26" w:rsidRDefault="00BD7F26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0.1315</w:t>
            </w:r>
          </w:p>
        </w:tc>
      </w:tr>
      <w:tr w:rsidR="00E045D6" w:rsidRPr="000812DA" w14:paraId="56A9CAB4" w14:textId="021CBA7B" w:rsidTr="00E045D6">
        <w:trPr>
          <w:jc w:val="center"/>
        </w:trPr>
        <w:tc>
          <w:tcPr>
            <w:tcW w:w="1877" w:type="dxa"/>
          </w:tcPr>
          <w:p w14:paraId="4EACDDD0" w14:textId="77777777" w:rsidR="00BD7F26" w:rsidRPr="00A51AD2" w:rsidRDefault="00BD7F26" w:rsidP="00F57A57">
            <w:pPr>
              <w:spacing w:after="0" w:line="360" w:lineRule="auto"/>
              <w:rPr>
                <w:rFonts w:ascii="Times" w:hAnsi="Times"/>
                <w:i/>
                <w:sz w:val="24"/>
                <w:szCs w:val="24"/>
              </w:rPr>
            </w:pPr>
          </w:p>
        </w:tc>
        <w:tc>
          <w:tcPr>
            <w:tcW w:w="1710" w:type="dxa"/>
          </w:tcPr>
          <w:p w14:paraId="58C64AE1" w14:textId="77777777" w:rsidR="00BD7F26" w:rsidRPr="00A51AD2" w:rsidRDefault="00BD7F26" w:rsidP="00F57A57">
            <w:pPr>
              <w:spacing w:after="0" w:line="360" w:lineRule="auto"/>
              <w:rPr>
                <w:rFonts w:ascii="Times" w:hAnsi="Times"/>
                <w:i/>
                <w:sz w:val="24"/>
                <w:szCs w:val="24"/>
              </w:rPr>
            </w:pPr>
            <w:r w:rsidRPr="00A51AD2">
              <w:rPr>
                <w:rFonts w:ascii="Times" w:hAnsi="Times"/>
                <w:i/>
                <w:sz w:val="24"/>
                <w:szCs w:val="24"/>
              </w:rPr>
              <w:t>A. cyanura</w:t>
            </w:r>
          </w:p>
        </w:tc>
        <w:tc>
          <w:tcPr>
            <w:tcW w:w="540" w:type="dxa"/>
          </w:tcPr>
          <w:p w14:paraId="4A337D2B" w14:textId="77777777" w:rsidR="00BD7F26" w:rsidRPr="00A51AD2" w:rsidRDefault="00BD7F26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A51AD2">
              <w:rPr>
                <w:rFonts w:ascii="Times" w:hAnsi="Times"/>
                <w:sz w:val="24"/>
                <w:szCs w:val="24"/>
              </w:rPr>
              <w:t>95</w:t>
            </w:r>
          </w:p>
        </w:tc>
        <w:tc>
          <w:tcPr>
            <w:tcW w:w="630" w:type="dxa"/>
          </w:tcPr>
          <w:p w14:paraId="3455B5E3" w14:textId="77777777" w:rsidR="00BD7F26" w:rsidRPr="00A51AD2" w:rsidRDefault="00BD7F26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A51AD2">
              <w:rPr>
                <w:rFonts w:ascii="Times" w:hAnsi="Times"/>
                <w:sz w:val="24"/>
                <w:szCs w:val="24"/>
              </w:rPr>
              <w:t>18</w:t>
            </w:r>
          </w:p>
        </w:tc>
        <w:tc>
          <w:tcPr>
            <w:tcW w:w="689" w:type="dxa"/>
          </w:tcPr>
          <w:p w14:paraId="572F8215" w14:textId="77777777" w:rsidR="00BD7F26" w:rsidRPr="00A51AD2" w:rsidRDefault="00BD7F26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A51AD2">
              <w:rPr>
                <w:rFonts w:ascii="Times" w:hAnsi="Times"/>
                <w:sz w:val="24"/>
                <w:szCs w:val="24"/>
              </w:rPr>
              <w:t>20</w:t>
            </w:r>
          </w:p>
        </w:tc>
        <w:tc>
          <w:tcPr>
            <w:tcW w:w="1582" w:type="dxa"/>
          </w:tcPr>
          <w:p w14:paraId="549E3772" w14:textId="77777777" w:rsidR="00BD7F26" w:rsidRPr="00A51AD2" w:rsidRDefault="00BD7F26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A51AD2">
              <w:rPr>
                <w:rFonts w:ascii="Times" w:hAnsi="Times"/>
                <w:sz w:val="24"/>
                <w:szCs w:val="24"/>
              </w:rPr>
              <w:t>0.897±0.015</w:t>
            </w:r>
          </w:p>
        </w:tc>
        <w:tc>
          <w:tcPr>
            <w:tcW w:w="1679" w:type="dxa"/>
            <w:gridSpan w:val="2"/>
          </w:tcPr>
          <w:p w14:paraId="54C1E5C2" w14:textId="4C6375DA" w:rsidR="00BD7F26" w:rsidRPr="00A51AD2" w:rsidRDefault="00E045D6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0.0104±0.001</w:t>
            </w:r>
          </w:p>
        </w:tc>
        <w:tc>
          <w:tcPr>
            <w:tcW w:w="1199" w:type="dxa"/>
          </w:tcPr>
          <w:p w14:paraId="2D98190C" w14:textId="23E8ECDB" w:rsidR="00BD7F26" w:rsidRPr="00A51AD2" w:rsidRDefault="00BD7F26" w:rsidP="00F57A57">
            <w:pPr>
              <w:spacing w:after="0" w:line="360" w:lineRule="auto"/>
              <w:ind w:right="162"/>
              <w:jc w:val="righ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–</w:t>
            </w:r>
            <w:r w:rsidR="00E045D6">
              <w:rPr>
                <w:rFonts w:ascii="Times" w:hAnsi="Times"/>
                <w:sz w:val="24"/>
                <w:szCs w:val="24"/>
              </w:rPr>
              <w:t>0.1916</w:t>
            </w:r>
          </w:p>
        </w:tc>
        <w:tc>
          <w:tcPr>
            <w:tcW w:w="1420" w:type="dxa"/>
          </w:tcPr>
          <w:p w14:paraId="3F05A578" w14:textId="23F56062" w:rsidR="00BD7F26" w:rsidRPr="00A51AD2" w:rsidRDefault="00BD7F26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–</w:t>
            </w:r>
            <w:r w:rsidRPr="00A51AD2">
              <w:rPr>
                <w:rFonts w:ascii="Times" w:hAnsi="Times"/>
                <w:sz w:val="24"/>
                <w:szCs w:val="24"/>
              </w:rPr>
              <w:t>0.0249</w:t>
            </w:r>
          </w:p>
        </w:tc>
        <w:tc>
          <w:tcPr>
            <w:tcW w:w="1010" w:type="dxa"/>
          </w:tcPr>
          <w:p w14:paraId="294506E7" w14:textId="589FD029" w:rsidR="00BD7F26" w:rsidRDefault="00BD7F26" w:rsidP="00F57A57">
            <w:pPr>
              <w:spacing w:after="0" w:line="36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0.0064</w:t>
            </w:r>
          </w:p>
        </w:tc>
        <w:tc>
          <w:tcPr>
            <w:tcW w:w="1002" w:type="dxa"/>
          </w:tcPr>
          <w:p w14:paraId="232AAC4B" w14:textId="0161C310" w:rsidR="00BD7F26" w:rsidRDefault="00BD7F26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0.0105</w:t>
            </w:r>
          </w:p>
        </w:tc>
      </w:tr>
      <w:tr w:rsidR="00E045D6" w:rsidRPr="000812DA" w14:paraId="619F56F6" w14:textId="37208826" w:rsidTr="00E045D6">
        <w:trPr>
          <w:jc w:val="center"/>
        </w:trPr>
        <w:tc>
          <w:tcPr>
            <w:tcW w:w="1877" w:type="dxa"/>
          </w:tcPr>
          <w:p w14:paraId="4AD23AA0" w14:textId="77777777" w:rsidR="00BD7F26" w:rsidRPr="00A51AD2" w:rsidRDefault="00BD7F26" w:rsidP="00F57A57">
            <w:pPr>
              <w:spacing w:after="0" w:line="360" w:lineRule="auto"/>
              <w:rPr>
                <w:rFonts w:ascii="Times" w:hAnsi="Times"/>
                <w:i/>
                <w:sz w:val="24"/>
                <w:szCs w:val="24"/>
              </w:rPr>
            </w:pPr>
          </w:p>
        </w:tc>
        <w:tc>
          <w:tcPr>
            <w:tcW w:w="1710" w:type="dxa"/>
          </w:tcPr>
          <w:p w14:paraId="7E1FE0CA" w14:textId="77777777" w:rsidR="00BD7F26" w:rsidRPr="00A51AD2" w:rsidRDefault="00BD7F26" w:rsidP="00F57A57">
            <w:pPr>
              <w:spacing w:after="0" w:line="360" w:lineRule="auto"/>
              <w:rPr>
                <w:rFonts w:ascii="Times" w:hAnsi="Times"/>
                <w:i/>
                <w:sz w:val="24"/>
                <w:szCs w:val="24"/>
              </w:rPr>
            </w:pPr>
            <w:r w:rsidRPr="00A51AD2">
              <w:rPr>
                <w:rFonts w:ascii="Times" w:hAnsi="Times"/>
                <w:i/>
                <w:sz w:val="24"/>
                <w:szCs w:val="24"/>
              </w:rPr>
              <w:t>A. saucerottei</w:t>
            </w:r>
          </w:p>
        </w:tc>
        <w:tc>
          <w:tcPr>
            <w:tcW w:w="540" w:type="dxa"/>
          </w:tcPr>
          <w:p w14:paraId="27FFAF54" w14:textId="77777777" w:rsidR="00BD7F26" w:rsidRPr="00A51AD2" w:rsidRDefault="00BD7F26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A51AD2">
              <w:rPr>
                <w:rFonts w:ascii="Times" w:hAnsi="Times"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14:paraId="16F5EC6E" w14:textId="77777777" w:rsidR="00BD7F26" w:rsidRPr="00A51AD2" w:rsidRDefault="00BD7F26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A51AD2">
              <w:rPr>
                <w:rFonts w:ascii="Times" w:hAnsi="Times"/>
                <w:sz w:val="24"/>
                <w:szCs w:val="24"/>
              </w:rPr>
              <w:t>7</w:t>
            </w:r>
          </w:p>
        </w:tc>
        <w:tc>
          <w:tcPr>
            <w:tcW w:w="689" w:type="dxa"/>
          </w:tcPr>
          <w:p w14:paraId="737BF34D" w14:textId="77777777" w:rsidR="00BD7F26" w:rsidRPr="00A51AD2" w:rsidRDefault="00BD7F26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A51AD2">
              <w:rPr>
                <w:rFonts w:ascii="Times" w:hAnsi="Times"/>
                <w:sz w:val="24"/>
                <w:szCs w:val="24"/>
              </w:rPr>
              <w:t>11</w:t>
            </w:r>
          </w:p>
        </w:tc>
        <w:tc>
          <w:tcPr>
            <w:tcW w:w="1582" w:type="dxa"/>
          </w:tcPr>
          <w:p w14:paraId="7531CBC7" w14:textId="77777777" w:rsidR="00BD7F26" w:rsidRPr="00A51AD2" w:rsidRDefault="00BD7F26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A51AD2">
              <w:rPr>
                <w:rFonts w:ascii="Times" w:hAnsi="Times"/>
                <w:sz w:val="24"/>
                <w:szCs w:val="24"/>
              </w:rPr>
              <w:t>0.774±0.065</w:t>
            </w:r>
          </w:p>
        </w:tc>
        <w:tc>
          <w:tcPr>
            <w:tcW w:w="1679" w:type="dxa"/>
            <w:gridSpan w:val="2"/>
          </w:tcPr>
          <w:p w14:paraId="12638669" w14:textId="4627858A" w:rsidR="00BD7F26" w:rsidRPr="00A51AD2" w:rsidRDefault="00E045D6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0.0087±0.001</w:t>
            </w:r>
          </w:p>
        </w:tc>
        <w:tc>
          <w:tcPr>
            <w:tcW w:w="1199" w:type="dxa"/>
          </w:tcPr>
          <w:p w14:paraId="0F281A07" w14:textId="7A55B236" w:rsidR="00BD7F26" w:rsidRPr="00A51AD2" w:rsidRDefault="00BD7F26" w:rsidP="00F57A57">
            <w:pPr>
              <w:spacing w:after="0" w:line="360" w:lineRule="auto"/>
              <w:ind w:right="162"/>
              <w:jc w:val="righ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–</w:t>
            </w:r>
            <w:r w:rsidR="00E045D6">
              <w:rPr>
                <w:rFonts w:ascii="Times" w:hAnsi="Times"/>
                <w:sz w:val="24"/>
                <w:szCs w:val="24"/>
              </w:rPr>
              <w:t>0.0608</w:t>
            </w:r>
          </w:p>
        </w:tc>
        <w:tc>
          <w:tcPr>
            <w:tcW w:w="1420" w:type="dxa"/>
          </w:tcPr>
          <w:p w14:paraId="107B34A5" w14:textId="177F580F" w:rsidR="00BD7F26" w:rsidRPr="00A51AD2" w:rsidRDefault="00BD7F26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–</w:t>
            </w:r>
            <w:r w:rsidRPr="00A51AD2">
              <w:rPr>
                <w:rFonts w:ascii="Times" w:hAnsi="Times"/>
                <w:sz w:val="24"/>
                <w:szCs w:val="24"/>
              </w:rPr>
              <w:t>0.7645</w:t>
            </w:r>
          </w:p>
        </w:tc>
        <w:tc>
          <w:tcPr>
            <w:tcW w:w="1010" w:type="dxa"/>
          </w:tcPr>
          <w:p w14:paraId="5C4A8550" w14:textId="16ACF4F1" w:rsidR="00BD7F26" w:rsidRDefault="00BD7F26" w:rsidP="00F57A57">
            <w:pPr>
              <w:spacing w:after="0" w:line="36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0.0662</w:t>
            </w:r>
          </w:p>
        </w:tc>
        <w:tc>
          <w:tcPr>
            <w:tcW w:w="1002" w:type="dxa"/>
          </w:tcPr>
          <w:p w14:paraId="7613EE8C" w14:textId="1E84F66F" w:rsidR="00BD7F26" w:rsidRDefault="00BD7F26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0.1297</w:t>
            </w:r>
          </w:p>
        </w:tc>
      </w:tr>
      <w:tr w:rsidR="00E045D6" w:rsidRPr="000812DA" w14:paraId="4AA3FB2D" w14:textId="75B35B68" w:rsidTr="00E045D6">
        <w:trPr>
          <w:jc w:val="center"/>
        </w:trPr>
        <w:tc>
          <w:tcPr>
            <w:tcW w:w="1877" w:type="dxa"/>
          </w:tcPr>
          <w:p w14:paraId="38D7FDF9" w14:textId="77777777" w:rsidR="00BD7F26" w:rsidRPr="00A51AD2" w:rsidRDefault="00BD7F26" w:rsidP="00F57A57">
            <w:pPr>
              <w:spacing w:after="0" w:line="360" w:lineRule="auto"/>
              <w:rPr>
                <w:rFonts w:ascii="Times" w:hAnsi="Times"/>
                <w:i/>
                <w:sz w:val="24"/>
                <w:szCs w:val="24"/>
              </w:rPr>
            </w:pPr>
            <w:r w:rsidRPr="00A51AD2">
              <w:rPr>
                <w:rFonts w:ascii="Times" w:hAnsi="Times"/>
                <w:i/>
                <w:sz w:val="24"/>
                <w:szCs w:val="24"/>
              </w:rPr>
              <w:t>ATPase</w:t>
            </w:r>
          </w:p>
        </w:tc>
        <w:tc>
          <w:tcPr>
            <w:tcW w:w="1710" w:type="dxa"/>
          </w:tcPr>
          <w:p w14:paraId="513714CB" w14:textId="77777777" w:rsidR="00BD7F26" w:rsidRPr="00A51AD2" w:rsidRDefault="00BD7F26" w:rsidP="00F57A57">
            <w:pPr>
              <w:spacing w:after="0" w:line="360" w:lineRule="auto"/>
              <w:rPr>
                <w:rFonts w:ascii="Times" w:hAnsi="Times"/>
                <w:i/>
                <w:sz w:val="24"/>
                <w:szCs w:val="24"/>
              </w:rPr>
            </w:pPr>
            <w:r w:rsidRPr="00A51AD2">
              <w:rPr>
                <w:rFonts w:ascii="Times" w:hAnsi="Times"/>
                <w:i/>
                <w:sz w:val="24"/>
                <w:szCs w:val="24"/>
              </w:rPr>
              <w:t>A. beryllina</w:t>
            </w:r>
          </w:p>
        </w:tc>
        <w:tc>
          <w:tcPr>
            <w:tcW w:w="540" w:type="dxa"/>
          </w:tcPr>
          <w:p w14:paraId="492599B2" w14:textId="77777777" w:rsidR="00BD7F26" w:rsidRPr="00A51AD2" w:rsidRDefault="00BD7F26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A51AD2">
              <w:rPr>
                <w:rFonts w:ascii="Times" w:hAnsi="Times"/>
                <w:sz w:val="24"/>
                <w:szCs w:val="24"/>
              </w:rPr>
              <w:t>39</w:t>
            </w:r>
          </w:p>
        </w:tc>
        <w:tc>
          <w:tcPr>
            <w:tcW w:w="630" w:type="dxa"/>
          </w:tcPr>
          <w:p w14:paraId="4286155C" w14:textId="77777777" w:rsidR="00BD7F26" w:rsidRPr="00A51AD2" w:rsidRDefault="00BD7F26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A51AD2">
              <w:rPr>
                <w:rFonts w:ascii="Times" w:hAnsi="Times"/>
                <w:sz w:val="24"/>
                <w:szCs w:val="24"/>
              </w:rPr>
              <w:t>16</w:t>
            </w:r>
          </w:p>
        </w:tc>
        <w:tc>
          <w:tcPr>
            <w:tcW w:w="689" w:type="dxa"/>
          </w:tcPr>
          <w:p w14:paraId="2CEE4024" w14:textId="77777777" w:rsidR="00BD7F26" w:rsidRPr="00A51AD2" w:rsidRDefault="00BD7F26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A51AD2">
              <w:rPr>
                <w:rFonts w:ascii="Times" w:hAnsi="Times"/>
                <w:sz w:val="24"/>
                <w:szCs w:val="24"/>
              </w:rPr>
              <w:t>14</w:t>
            </w:r>
          </w:p>
        </w:tc>
        <w:tc>
          <w:tcPr>
            <w:tcW w:w="1582" w:type="dxa"/>
          </w:tcPr>
          <w:p w14:paraId="4B1F7720" w14:textId="77777777" w:rsidR="00BD7F26" w:rsidRPr="00A51AD2" w:rsidRDefault="00BD7F26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A51AD2">
              <w:rPr>
                <w:rFonts w:ascii="Times" w:hAnsi="Times"/>
                <w:sz w:val="24"/>
                <w:szCs w:val="24"/>
              </w:rPr>
              <w:t>0.916±0.023</w:t>
            </w:r>
          </w:p>
        </w:tc>
        <w:tc>
          <w:tcPr>
            <w:tcW w:w="1679" w:type="dxa"/>
            <w:gridSpan w:val="2"/>
          </w:tcPr>
          <w:p w14:paraId="1129DC7F" w14:textId="6BAB90C2" w:rsidR="00BD7F26" w:rsidRPr="00A51AD2" w:rsidRDefault="00E045D6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0.0045</w:t>
            </w:r>
            <w:r w:rsidR="00BD7F26" w:rsidRPr="00A51AD2">
              <w:rPr>
                <w:rFonts w:ascii="Times" w:hAnsi="Times"/>
                <w:sz w:val="24"/>
                <w:szCs w:val="24"/>
              </w:rPr>
              <w:t>±0.0004</w:t>
            </w:r>
          </w:p>
        </w:tc>
        <w:tc>
          <w:tcPr>
            <w:tcW w:w="1199" w:type="dxa"/>
          </w:tcPr>
          <w:p w14:paraId="0DFCADC3" w14:textId="329C2AEB" w:rsidR="00BD7F26" w:rsidRPr="00A51AD2" w:rsidRDefault="00BD7F26" w:rsidP="00F57A57">
            <w:pPr>
              <w:spacing w:after="0" w:line="360" w:lineRule="auto"/>
              <w:ind w:right="162"/>
              <w:jc w:val="righ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–</w:t>
            </w:r>
            <w:r w:rsidR="00E045D6">
              <w:rPr>
                <w:rFonts w:ascii="Times" w:hAnsi="Times"/>
                <w:sz w:val="24"/>
                <w:szCs w:val="24"/>
              </w:rPr>
              <w:t>0.3924</w:t>
            </w:r>
          </w:p>
        </w:tc>
        <w:tc>
          <w:tcPr>
            <w:tcW w:w="1420" w:type="dxa"/>
          </w:tcPr>
          <w:p w14:paraId="31A2B91A" w14:textId="0B6203BB" w:rsidR="00BD7F26" w:rsidRPr="00A51AD2" w:rsidRDefault="00BD7F26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  </w:t>
            </w:r>
            <w:r w:rsidRPr="00A51AD2">
              <w:rPr>
                <w:rFonts w:ascii="Times" w:hAnsi="Times"/>
                <w:sz w:val="24"/>
                <w:szCs w:val="24"/>
              </w:rPr>
              <w:t>0.6310</w:t>
            </w:r>
          </w:p>
        </w:tc>
        <w:tc>
          <w:tcPr>
            <w:tcW w:w="1010" w:type="dxa"/>
          </w:tcPr>
          <w:p w14:paraId="5B10DF0B" w14:textId="46E186A5" w:rsidR="00BD7F26" w:rsidRPr="00F57A57" w:rsidRDefault="00BD7F26" w:rsidP="00F57A57">
            <w:pPr>
              <w:spacing w:after="0" w:line="360" w:lineRule="auto"/>
              <w:rPr>
                <w:rFonts w:ascii="Times" w:hAnsi="Times"/>
                <w:b/>
                <w:sz w:val="24"/>
                <w:szCs w:val="24"/>
              </w:rPr>
            </w:pPr>
            <w:r w:rsidRPr="00F57A57">
              <w:rPr>
                <w:rFonts w:ascii="Times" w:hAnsi="Times"/>
                <w:b/>
                <w:sz w:val="24"/>
                <w:szCs w:val="24"/>
              </w:rPr>
              <w:t>0.0609*</w:t>
            </w:r>
          </w:p>
        </w:tc>
        <w:tc>
          <w:tcPr>
            <w:tcW w:w="1002" w:type="dxa"/>
          </w:tcPr>
          <w:p w14:paraId="7CC68A02" w14:textId="5FA8A9EE" w:rsidR="00BD7F26" w:rsidRDefault="00BD7F26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0.0219</w:t>
            </w:r>
          </w:p>
        </w:tc>
      </w:tr>
      <w:tr w:rsidR="00E045D6" w:rsidRPr="000812DA" w14:paraId="6A642D2C" w14:textId="67A957D9" w:rsidTr="00E045D6">
        <w:trPr>
          <w:jc w:val="center"/>
        </w:trPr>
        <w:tc>
          <w:tcPr>
            <w:tcW w:w="1877" w:type="dxa"/>
          </w:tcPr>
          <w:p w14:paraId="0FE7DA4C" w14:textId="77777777" w:rsidR="00BD7F26" w:rsidRPr="00A51AD2" w:rsidRDefault="00BD7F26" w:rsidP="00F57A57">
            <w:pPr>
              <w:spacing w:after="0" w:line="360" w:lineRule="auto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CAE4D21" w14:textId="77777777" w:rsidR="00BD7F26" w:rsidRPr="00A51AD2" w:rsidRDefault="00BD7F26" w:rsidP="00F57A57">
            <w:pPr>
              <w:spacing w:after="0" w:line="360" w:lineRule="auto"/>
              <w:rPr>
                <w:rFonts w:ascii="Times" w:hAnsi="Times"/>
                <w:i/>
                <w:sz w:val="24"/>
                <w:szCs w:val="24"/>
              </w:rPr>
            </w:pPr>
            <w:r w:rsidRPr="00A51AD2">
              <w:rPr>
                <w:rFonts w:ascii="Times" w:hAnsi="Times"/>
                <w:i/>
                <w:sz w:val="24"/>
                <w:szCs w:val="24"/>
              </w:rPr>
              <w:t>A. cyanura</w:t>
            </w:r>
          </w:p>
        </w:tc>
        <w:tc>
          <w:tcPr>
            <w:tcW w:w="540" w:type="dxa"/>
          </w:tcPr>
          <w:p w14:paraId="55D1DBAE" w14:textId="77777777" w:rsidR="00BD7F26" w:rsidRPr="00A51AD2" w:rsidRDefault="00BD7F26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A51AD2">
              <w:rPr>
                <w:rFonts w:ascii="Times" w:hAnsi="Times"/>
                <w:sz w:val="24"/>
                <w:szCs w:val="24"/>
              </w:rPr>
              <w:t>95</w:t>
            </w:r>
          </w:p>
        </w:tc>
        <w:tc>
          <w:tcPr>
            <w:tcW w:w="630" w:type="dxa"/>
          </w:tcPr>
          <w:p w14:paraId="6EE5833E" w14:textId="77777777" w:rsidR="00BD7F26" w:rsidRPr="00A51AD2" w:rsidRDefault="00BD7F26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A51AD2">
              <w:rPr>
                <w:rFonts w:ascii="Times" w:hAnsi="Times"/>
                <w:sz w:val="24"/>
                <w:szCs w:val="24"/>
              </w:rPr>
              <w:t>23</w:t>
            </w:r>
          </w:p>
        </w:tc>
        <w:tc>
          <w:tcPr>
            <w:tcW w:w="689" w:type="dxa"/>
          </w:tcPr>
          <w:p w14:paraId="75E8C3FA" w14:textId="77777777" w:rsidR="00BD7F26" w:rsidRPr="00A51AD2" w:rsidRDefault="00BD7F26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A51AD2">
              <w:rPr>
                <w:rFonts w:ascii="Times" w:hAnsi="Times"/>
                <w:sz w:val="24"/>
                <w:szCs w:val="24"/>
              </w:rPr>
              <w:t>27</w:t>
            </w:r>
          </w:p>
        </w:tc>
        <w:tc>
          <w:tcPr>
            <w:tcW w:w="1582" w:type="dxa"/>
          </w:tcPr>
          <w:p w14:paraId="7DB341BB" w14:textId="77777777" w:rsidR="00BD7F26" w:rsidRPr="00A51AD2" w:rsidRDefault="00BD7F26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A51AD2">
              <w:rPr>
                <w:rFonts w:ascii="Times" w:hAnsi="Times"/>
                <w:sz w:val="24"/>
                <w:szCs w:val="24"/>
              </w:rPr>
              <w:t>0.881±0.019</w:t>
            </w:r>
          </w:p>
        </w:tc>
        <w:tc>
          <w:tcPr>
            <w:tcW w:w="1679" w:type="dxa"/>
            <w:gridSpan w:val="2"/>
          </w:tcPr>
          <w:p w14:paraId="60EDA322" w14:textId="59E90CEC" w:rsidR="00BD7F26" w:rsidRPr="00A51AD2" w:rsidRDefault="00E045D6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0.0038±0.0002</w:t>
            </w:r>
          </w:p>
        </w:tc>
        <w:tc>
          <w:tcPr>
            <w:tcW w:w="1199" w:type="dxa"/>
          </w:tcPr>
          <w:p w14:paraId="17984777" w14:textId="78321882" w:rsidR="00BD7F26" w:rsidRPr="00A51AD2" w:rsidRDefault="00BD7F26" w:rsidP="00F57A57">
            <w:pPr>
              <w:spacing w:after="0" w:line="360" w:lineRule="auto"/>
              <w:ind w:right="162"/>
              <w:jc w:val="righ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–</w:t>
            </w:r>
            <w:r w:rsidR="00E045D6">
              <w:rPr>
                <w:rFonts w:ascii="Times" w:hAnsi="Times"/>
                <w:sz w:val="24"/>
                <w:szCs w:val="24"/>
              </w:rPr>
              <w:t>1.5377</w:t>
            </w:r>
          </w:p>
        </w:tc>
        <w:tc>
          <w:tcPr>
            <w:tcW w:w="1420" w:type="dxa"/>
          </w:tcPr>
          <w:p w14:paraId="47FA5A3A" w14:textId="0D04E3C5" w:rsidR="00BD7F26" w:rsidRPr="00F57A57" w:rsidRDefault="00BD7F26" w:rsidP="00F57A57">
            <w:pPr>
              <w:spacing w:after="0" w:line="36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F57A57">
              <w:rPr>
                <w:rFonts w:ascii="Times" w:hAnsi="Times"/>
                <w:b/>
                <w:sz w:val="24"/>
                <w:szCs w:val="24"/>
              </w:rPr>
              <w:t>–2.4463</w:t>
            </w:r>
            <w:r w:rsidRPr="00F57A57">
              <w:rPr>
                <w:rFonts w:ascii="Times" w:hAnsi="Times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010" w:type="dxa"/>
          </w:tcPr>
          <w:p w14:paraId="6CCB364C" w14:textId="54F73198" w:rsidR="00BD7F26" w:rsidRDefault="00BD7F26" w:rsidP="00F57A57">
            <w:pPr>
              <w:spacing w:after="0" w:line="36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0.0001</w:t>
            </w:r>
          </w:p>
        </w:tc>
        <w:tc>
          <w:tcPr>
            <w:tcW w:w="1002" w:type="dxa"/>
          </w:tcPr>
          <w:p w14:paraId="669C1A0A" w14:textId="648C0B77" w:rsidR="00BD7F26" w:rsidRDefault="00BD7F26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0.0109</w:t>
            </w:r>
          </w:p>
        </w:tc>
      </w:tr>
      <w:tr w:rsidR="00E045D6" w:rsidRPr="000812DA" w14:paraId="36CA6E1D" w14:textId="0D9FD54A" w:rsidTr="00E045D6">
        <w:trPr>
          <w:jc w:val="center"/>
        </w:trPr>
        <w:tc>
          <w:tcPr>
            <w:tcW w:w="1877" w:type="dxa"/>
          </w:tcPr>
          <w:p w14:paraId="2025E37A" w14:textId="77777777" w:rsidR="00BD7F26" w:rsidRPr="00A51AD2" w:rsidRDefault="00BD7F26" w:rsidP="00F57A57">
            <w:pPr>
              <w:spacing w:after="0" w:line="360" w:lineRule="auto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89487C6" w14:textId="77777777" w:rsidR="00BD7F26" w:rsidRPr="00A51AD2" w:rsidRDefault="00BD7F26" w:rsidP="00F57A57">
            <w:pPr>
              <w:spacing w:after="0" w:line="360" w:lineRule="auto"/>
              <w:rPr>
                <w:rFonts w:ascii="Times" w:hAnsi="Times"/>
                <w:i/>
                <w:sz w:val="24"/>
                <w:szCs w:val="24"/>
              </w:rPr>
            </w:pPr>
            <w:r w:rsidRPr="00A51AD2">
              <w:rPr>
                <w:rFonts w:ascii="Times" w:hAnsi="Times"/>
                <w:i/>
                <w:sz w:val="24"/>
                <w:szCs w:val="24"/>
              </w:rPr>
              <w:t>A. saucerottei</w:t>
            </w:r>
          </w:p>
        </w:tc>
        <w:tc>
          <w:tcPr>
            <w:tcW w:w="540" w:type="dxa"/>
          </w:tcPr>
          <w:p w14:paraId="2529A992" w14:textId="77777777" w:rsidR="00BD7F26" w:rsidRPr="00A51AD2" w:rsidRDefault="00BD7F26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A51AD2">
              <w:rPr>
                <w:rFonts w:ascii="Times" w:hAnsi="Times"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14:paraId="4A5B1C6E" w14:textId="77777777" w:rsidR="00BD7F26" w:rsidRPr="00A51AD2" w:rsidRDefault="00BD7F26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A51AD2">
              <w:rPr>
                <w:rFonts w:ascii="Times" w:hAnsi="Times"/>
                <w:sz w:val="24"/>
                <w:szCs w:val="24"/>
              </w:rPr>
              <w:t>5</w:t>
            </w:r>
          </w:p>
        </w:tc>
        <w:tc>
          <w:tcPr>
            <w:tcW w:w="689" w:type="dxa"/>
          </w:tcPr>
          <w:p w14:paraId="245E925C" w14:textId="77777777" w:rsidR="00BD7F26" w:rsidRPr="00A51AD2" w:rsidRDefault="00BD7F26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A51AD2">
              <w:rPr>
                <w:rFonts w:ascii="Times" w:hAnsi="Times"/>
                <w:sz w:val="24"/>
                <w:szCs w:val="24"/>
              </w:rPr>
              <w:t>12</w:t>
            </w:r>
          </w:p>
        </w:tc>
        <w:tc>
          <w:tcPr>
            <w:tcW w:w="1582" w:type="dxa"/>
          </w:tcPr>
          <w:p w14:paraId="5B21AA90" w14:textId="77777777" w:rsidR="00BD7F26" w:rsidRPr="00A51AD2" w:rsidRDefault="00BD7F26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A51AD2">
              <w:rPr>
                <w:rFonts w:ascii="Times" w:hAnsi="Times"/>
                <w:sz w:val="24"/>
                <w:szCs w:val="24"/>
              </w:rPr>
              <w:t>0.726±0.062</w:t>
            </w:r>
          </w:p>
        </w:tc>
        <w:tc>
          <w:tcPr>
            <w:tcW w:w="1679" w:type="dxa"/>
            <w:gridSpan w:val="2"/>
          </w:tcPr>
          <w:p w14:paraId="359939AB" w14:textId="4216ACFE" w:rsidR="00BD7F26" w:rsidRPr="00A51AD2" w:rsidRDefault="00E045D6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0.0065±0.0004</w:t>
            </w:r>
          </w:p>
        </w:tc>
        <w:tc>
          <w:tcPr>
            <w:tcW w:w="1199" w:type="dxa"/>
          </w:tcPr>
          <w:p w14:paraId="5246296A" w14:textId="07C09CC0" w:rsidR="00BD7F26" w:rsidRPr="00A51AD2" w:rsidRDefault="00E045D6" w:rsidP="00F57A57">
            <w:pPr>
              <w:spacing w:after="0" w:line="360" w:lineRule="auto"/>
              <w:ind w:right="162"/>
              <w:jc w:val="righ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1.5491</w:t>
            </w:r>
          </w:p>
        </w:tc>
        <w:tc>
          <w:tcPr>
            <w:tcW w:w="1420" w:type="dxa"/>
          </w:tcPr>
          <w:p w14:paraId="68AFAE9B" w14:textId="0FA2AD59" w:rsidR="00BD7F26" w:rsidRPr="00A51AD2" w:rsidRDefault="00BD7F26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 </w:t>
            </w:r>
            <w:r w:rsidRPr="00A51AD2">
              <w:rPr>
                <w:rFonts w:ascii="Times" w:hAnsi="Times"/>
                <w:sz w:val="24"/>
                <w:szCs w:val="24"/>
              </w:rPr>
              <w:t>0.6403</w:t>
            </w:r>
          </w:p>
        </w:tc>
        <w:tc>
          <w:tcPr>
            <w:tcW w:w="1010" w:type="dxa"/>
          </w:tcPr>
          <w:p w14:paraId="4E9B34EE" w14:textId="08568287" w:rsidR="00BD7F26" w:rsidRPr="00F57A57" w:rsidRDefault="00BD7F26" w:rsidP="00F57A57">
            <w:pPr>
              <w:spacing w:after="0" w:line="360" w:lineRule="auto"/>
              <w:rPr>
                <w:rFonts w:ascii="Times" w:hAnsi="Times"/>
                <w:b/>
                <w:sz w:val="24"/>
                <w:szCs w:val="24"/>
              </w:rPr>
            </w:pPr>
            <w:r w:rsidRPr="00F57A57">
              <w:rPr>
                <w:rFonts w:ascii="Times" w:hAnsi="Times"/>
                <w:b/>
                <w:sz w:val="24"/>
                <w:szCs w:val="24"/>
              </w:rPr>
              <w:t>0.1311*</w:t>
            </w:r>
          </w:p>
        </w:tc>
        <w:tc>
          <w:tcPr>
            <w:tcW w:w="1002" w:type="dxa"/>
          </w:tcPr>
          <w:p w14:paraId="47C641B0" w14:textId="6192CEA4" w:rsidR="00BD7F26" w:rsidRDefault="00BD7F26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0.2637</w:t>
            </w:r>
          </w:p>
        </w:tc>
      </w:tr>
      <w:tr w:rsidR="00E045D6" w:rsidRPr="000812DA" w14:paraId="73DE34A3" w14:textId="77777777" w:rsidTr="00E045D6">
        <w:trPr>
          <w:jc w:val="center"/>
        </w:trPr>
        <w:tc>
          <w:tcPr>
            <w:tcW w:w="1877" w:type="dxa"/>
          </w:tcPr>
          <w:p w14:paraId="7F90B9B8" w14:textId="2E9655D7" w:rsidR="00BD7F26" w:rsidRPr="00A51AD2" w:rsidRDefault="00BD7F26" w:rsidP="00F57A57">
            <w:pPr>
              <w:spacing w:after="0" w:line="360" w:lineRule="auto"/>
              <w:rPr>
                <w:rFonts w:ascii="Times" w:hAnsi="Times"/>
                <w:sz w:val="24"/>
                <w:szCs w:val="24"/>
              </w:rPr>
            </w:pPr>
            <w:r w:rsidRPr="00BD7F26">
              <w:rPr>
                <w:rFonts w:ascii="Times" w:hAnsi="Times"/>
                <w:i/>
                <w:sz w:val="24"/>
                <w:szCs w:val="24"/>
              </w:rPr>
              <w:t>ND2</w:t>
            </w:r>
            <w:r>
              <w:rPr>
                <w:rFonts w:ascii="Times" w:hAnsi="Times"/>
                <w:sz w:val="24"/>
                <w:szCs w:val="24"/>
              </w:rPr>
              <w:t xml:space="preserve"> + </w:t>
            </w:r>
            <w:r w:rsidRPr="00BD7F26">
              <w:rPr>
                <w:rFonts w:ascii="Times" w:hAnsi="Times"/>
                <w:i/>
                <w:sz w:val="24"/>
                <w:szCs w:val="24"/>
              </w:rPr>
              <w:t>ATPase</w:t>
            </w:r>
          </w:p>
        </w:tc>
        <w:tc>
          <w:tcPr>
            <w:tcW w:w="1710" w:type="dxa"/>
          </w:tcPr>
          <w:p w14:paraId="6E31BD7B" w14:textId="7AF7551A" w:rsidR="00BD7F26" w:rsidRPr="00A51AD2" w:rsidRDefault="00E045D6" w:rsidP="00F57A57">
            <w:pPr>
              <w:spacing w:after="0" w:line="360" w:lineRule="auto"/>
              <w:rPr>
                <w:rFonts w:ascii="Times" w:hAnsi="Times"/>
                <w:i/>
                <w:sz w:val="24"/>
                <w:szCs w:val="24"/>
              </w:rPr>
            </w:pPr>
            <w:r>
              <w:rPr>
                <w:rFonts w:ascii="Times" w:hAnsi="Times"/>
                <w:i/>
                <w:sz w:val="24"/>
                <w:szCs w:val="24"/>
              </w:rPr>
              <w:t>A beryllina</w:t>
            </w:r>
          </w:p>
        </w:tc>
        <w:tc>
          <w:tcPr>
            <w:tcW w:w="540" w:type="dxa"/>
          </w:tcPr>
          <w:p w14:paraId="053EF86C" w14:textId="1E07A416" w:rsidR="00BD7F26" w:rsidRPr="00A51AD2" w:rsidRDefault="00E045D6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39</w:t>
            </w:r>
          </w:p>
        </w:tc>
        <w:tc>
          <w:tcPr>
            <w:tcW w:w="630" w:type="dxa"/>
          </w:tcPr>
          <w:p w14:paraId="5BCCE787" w14:textId="424491BC" w:rsidR="00BD7F26" w:rsidRPr="00A51AD2" w:rsidRDefault="00E045D6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19</w:t>
            </w:r>
          </w:p>
        </w:tc>
        <w:tc>
          <w:tcPr>
            <w:tcW w:w="689" w:type="dxa"/>
          </w:tcPr>
          <w:p w14:paraId="5EDB0AE5" w14:textId="48177431" w:rsidR="00BD7F26" w:rsidRPr="00A51AD2" w:rsidRDefault="00E045D6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26</w:t>
            </w:r>
          </w:p>
        </w:tc>
        <w:tc>
          <w:tcPr>
            <w:tcW w:w="1582" w:type="dxa"/>
          </w:tcPr>
          <w:p w14:paraId="143DDFC4" w14:textId="13F556C2" w:rsidR="00BD7F26" w:rsidRPr="00E045D6" w:rsidRDefault="00E045D6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E045D6">
              <w:rPr>
                <w:rFonts w:ascii="Times" w:hAnsi="Times"/>
                <w:sz w:val="24"/>
                <w:szCs w:val="24"/>
              </w:rPr>
              <w:t>0.941±0.018</w:t>
            </w:r>
          </w:p>
        </w:tc>
        <w:tc>
          <w:tcPr>
            <w:tcW w:w="1620" w:type="dxa"/>
          </w:tcPr>
          <w:p w14:paraId="24BE1D40" w14:textId="3443DF36" w:rsidR="00BD7F26" w:rsidRPr="00E045D6" w:rsidRDefault="00E045D6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0.0059±0.006</w:t>
            </w:r>
          </w:p>
        </w:tc>
        <w:tc>
          <w:tcPr>
            <w:tcW w:w="1258" w:type="dxa"/>
            <w:gridSpan w:val="2"/>
          </w:tcPr>
          <w:p w14:paraId="2C74D8D3" w14:textId="3E38F7AC" w:rsidR="00BD7F26" w:rsidRPr="00A51AD2" w:rsidRDefault="00E045D6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–0.1789</w:t>
            </w:r>
          </w:p>
        </w:tc>
        <w:tc>
          <w:tcPr>
            <w:tcW w:w="1420" w:type="dxa"/>
          </w:tcPr>
          <w:p w14:paraId="19AECF73" w14:textId="200029CF" w:rsidR="00BD7F26" w:rsidRDefault="00E045D6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0.6381</w:t>
            </w:r>
          </w:p>
        </w:tc>
        <w:tc>
          <w:tcPr>
            <w:tcW w:w="1010" w:type="dxa"/>
          </w:tcPr>
          <w:p w14:paraId="62593C7A" w14:textId="0428E67E" w:rsidR="00BD7F26" w:rsidRDefault="00E045D6" w:rsidP="00F57A57">
            <w:pPr>
              <w:spacing w:after="0" w:line="36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0.0209</w:t>
            </w:r>
          </w:p>
        </w:tc>
        <w:tc>
          <w:tcPr>
            <w:tcW w:w="1002" w:type="dxa"/>
          </w:tcPr>
          <w:p w14:paraId="1471FC06" w14:textId="322B7FFB" w:rsidR="00BD7F26" w:rsidRDefault="00E045D6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0.0170</w:t>
            </w:r>
          </w:p>
        </w:tc>
      </w:tr>
      <w:tr w:rsidR="00E045D6" w:rsidRPr="000812DA" w14:paraId="32392B2E" w14:textId="77777777" w:rsidTr="00E045D6">
        <w:trPr>
          <w:jc w:val="center"/>
        </w:trPr>
        <w:tc>
          <w:tcPr>
            <w:tcW w:w="1877" w:type="dxa"/>
          </w:tcPr>
          <w:p w14:paraId="4708F9F6" w14:textId="77777777" w:rsidR="00BD7F26" w:rsidRPr="00A51AD2" w:rsidRDefault="00BD7F26" w:rsidP="00F57A57">
            <w:pPr>
              <w:spacing w:after="0" w:line="360" w:lineRule="auto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E6A205E" w14:textId="7D88B58F" w:rsidR="00BD7F26" w:rsidRPr="00A51AD2" w:rsidRDefault="00E045D6" w:rsidP="00F57A57">
            <w:pPr>
              <w:spacing w:after="0" w:line="360" w:lineRule="auto"/>
              <w:rPr>
                <w:rFonts w:ascii="Times" w:hAnsi="Times"/>
                <w:i/>
                <w:sz w:val="24"/>
                <w:szCs w:val="24"/>
              </w:rPr>
            </w:pPr>
            <w:r>
              <w:rPr>
                <w:rFonts w:ascii="Times" w:hAnsi="Times"/>
                <w:i/>
                <w:sz w:val="24"/>
                <w:szCs w:val="24"/>
              </w:rPr>
              <w:t>A. cyanura</w:t>
            </w:r>
          </w:p>
        </w:tc>
        <w:tc>
          <w:tcPr>
            <w:tcW w:w="540" w:type="dxa"/>
          </w:tcPr>
          <w:p w14:paraId="0868935D" w14:textId="262EA860" w:rsidR="00BD7F26" w:rsidRPr="00A51AD2" w:rsidRDefault="00E045D6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95</w:t>
            </w:r>
          </w:p>
        </w:tc>
        <w:tc>
          <w:tcPr>
            <w:tcW w:w="630" w:type="dxa"/>
          </w:tcPr>
          <w:p w14:paraId="2EEA08C4" w14:textId="5B97C3B2" w:rsidR="00BD7F26" w:rsidRPr="00A51AD2" w:rsidRDefault="00E045D6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32</w:t>
            </w:r>
          </w:p>
        </w:tc>
        <w:tc>
          <w:tcPr>
            <w:tcW w:w="689" w:type="dxa"/>
          </w:tcPr>
          <w:p w14:paraId="635F0099" w14:textId="46D15018" w:rsidR="00BD7F26" w:rsidRPr="00A51AD2" w:rsidRDefault="00E045D6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47</w:t>
            </w:r>
          </w:p>
        </w:tc>
        <w:tc>
          <w:tcPr>
            <w:tcW w:w="1582" w:type="dxa"/>
          </w:tcPr>
          <w:p w14:paraId="4EA6CCAA" w14:textId="5D525CA5" w:rsidR="00BD7F26" w:rsidRPr="00E045D6" w:rsidRDefault="00E045D6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E045D6">
              <w:rPr>
                <w:rFonts w:ascii="Times" w:hAnsi="Times"/>
                <w:sz w:val="24"/>
                <w:szCs w:val="24"/>
              </w:rPr>
              <w:t>0.933±0.014</w:t>
            </w:r>
          </w:p>
        </w:tc>
        <w:tc>
          <w:tcPr>
            <w:tcW w:w="1620" w:type="dxa"/>
          </w:tcPr>
          <w:p w14:paraId="700682DA" w14:textId="575FDDBC" w:rsidR="00BD7F26" w:rsidRPr="00E045D6" w:rsidRDefault="00E045D6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0.0061±0.009</w:t>
            </w:r>
          </w:p>
        </w:tc>
        <w:tc>
          <w:tcPr>
            <w:tcW w:w="1258" w:type="dxa"/>
            <w:gridSpan w:val="2"/>
          </w:tcPr>
          <w:p w14:paraId="44D6D104" w14:textId="2A825601" w:rsidR="00BD7F26" w:rsidRPr="00A51AD2" w:rsidRDefault="00E045D6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softHyphen/>
              <w:t>–1.0378</w:t>
            </w:r>
          </w:p>
        </w:tc>
        <w:tc>
          <w:tcPr>
            <w:tcW w:w="1420" w:type="dxa"/>
          </w:tcPr>
          <w:p w14:paraId="001D6EFB" w14:textId="41509DD3" w:rsidR="00BD7F26" w:rsidRDefault="00E045D6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–1.6358</w:t>
            </w:r>
          </w:p>
        </w:tc>
        <w:tc>
          <w:tcPr>
            <w:tcW w:w="1010" w:type="dxa"/>
          </w:tcPr>
          <w:p w14:paraId="04375593" w14:textId="301F1863" w:rsidR="00BD7F26" w:rsidRDefault="00E045D6" w:rsidP="00F57A57">
            <w:pPr>
              <w:spacing w:after="0" w:line="36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0.0105</w:t>
            </w:r>
          </w:p>
        </w:tc>
        <w:tc>
          <w:tcPr>
            <w:tcW w:w="1002" w:type="dxa"/>
          </w:tcPr>
          <w:p w14:paraId="59DA9955" w14:textId="49D97E73" w:rsidR="00BD7F26" w:rsidRDefault="00E045D6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0.0127</w:t>
            </w:r>
          </w:p>
        </w:tc>
      </w:tr>
      <w:tr w:rsidR="00E045D6" w:rsidRPr="000812DA" w14:paraId="62EAD78A" w14:textId="77777777" w:rsidTr="00E045D6">
        <w:trPr>
          <w:jc w:val="center"/>
        </w:trPr>
        <w:tc>
          <w:tcPr>
            <w:tcW w:w="1877" w:type="dxa"/>
            <w:tcBorders>
              <w:bottom w:val="single" w:sz="4" w:space="0" w:color="auto"/>
            </w:tcBorders>
          </w:tcPr>
          <w:p w14:paraId="371A8A68" w14:textId="77777777" w:rsidR="00BD7F26" w:rsidRPr="00A51AD2" w:rsidRDefault="00BD7F26" w:rsidP="00F57A57">
            <w:pPr>
              <w:spacing w:after="0" w:line="360" w:lineRule="auto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03C9838" w14:textId="00AA3D8B" w:rsidR="00BD7F26" w:rsidRPr="00A51AD2" w:rsidRDefault="00E045D6" w:rsidP="00F57A57">
            <w:pPr>
              <w:spacing w:after="0" w:line="360" w:lineRule="auto"/>
              <w:rPr>
                <w:rFonts w:ascii="Times" w:hAnsi="Times"/>
                <w:i/>
                <w:sz w:val="24"/>
                <w:szCs w:val="24"/>
              </w:rPr>
            </w:pPr>
            <w:r>
              <w:rPr>
                <w:rFonts w:ascii="Times" w:hAnsi="Times"/>
                <w:i/>
                <w:sz w:val="24"/>
                <w:szCs w:val="24"/>
              </w:rPr>
              <w:t>A. saucerottei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FA8470D" w14:textId="66FE3BAF" w:rsidR="00BD7F26" w:rsidRPr="00A51AD2" w:rsidRDefault="00E045D6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5BAAC17" w14:textId="683B5ACE" w:rsidR="00BD7F26" w:rsidRPr="00A51AD2" w:rsidRDefault="00E045D6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11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14:paraId="1568DDA0" w14:textId="66FA8FD1" w:rsidR="00BD7F26" w:rsidRPr="00A51AD2" w:rsidRDefault="00E045D6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23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730B12EC" w14:textId="183009F8" w:rsidR="00BD7F26" w:rsidRPr="00E045D6" w:rsidRDefault="00E045D6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E045D6">
              <w:rPr>
                <w:rFonts w:ascii="Times" w:hAnsi="Times"/>
                <w:sz w:val="24"/>
                <w:szCs w:val="24"/>
              </w:rPr>
              <w:t>0.868±0.057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AE1D2BC" w14:textId="3E683152" w:rsidR="00BD7F26" w:rsidRPr="00E045D6" w:rsidRDefault="00E045D6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0.0072±0.006</w:t>
            </w: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</w:tcPr>
          <w:p w14:paraId="145E3876" w14:textId="652A3A01" w:rsidR="00BD7F26" w:rsidRPr="00A51AD2" w:rsidRDefault="00E045D6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0.8342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7DA8C940" w14:textId="4CC38743" w:rsidR="00BD7F26" w:rsidRDefault="00E045D6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softHyphen/>
              <w:t>–0.0415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14:paraId="4F3D99E7" w14:textId="33F752AD" w:rsidR="00BD7F26" w:rsidRDefault="00E045D6" w:rsidP="00F57A57">
            <w:pPr>
              <w:spacing w:after="0" w:line="36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0.0416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14:paraId="0946244A" w14:textId="4500A319" w:rsidR="00BD7F26" w:rsidRDefault="00D47BA5" w:rsidP="00F57A57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0.0660</w:t>
            </w:r>
          </w:p>
        </w:tc>
      </w:tr>
    </w:tbl>
    <w:p w14:paraId="0EEF2767" w14:textId="77777777" w:rsidR="00EB1563" w:rsidRPr="000812DA" w:rsidRDefault="00EB1563" w:rsidP="006F6208">
      <w:pPr>
        <w:spacing w:after="0" w:line="240" w:lineRule="auto"/>
        <w:rPr>
          <w:rFonts w:ascii="Times" w:hAnsi="Times"/>
          <w:b/>
          <w:lang w:val="en-US"/>
        </w:rPr>
      </w:pPr>
    </w:p>
    <w:p w14:paraId="07C75E3B" w14:textId="77777777" w:rsidR="00EB1563" w:rsidRPr="000812DA" w:rsidRDefault="00EB1563" w:rsidP="00951ED8">
      <w:pPr>
        <w:spacing w:after="0" w:line="240" w:lineRule="auto"/>
        <w:rPr>
          <w:rFonts w:ascii="Times" w:hAnsi="Times"/>
          <w:b/>
          <w:lang w:val="en-US"/>
        </w:rPr>
      </w:pPr>
    </w:p>
    <w:p w14:paraId="0676BFAD" w14:textId="77777777" w:rsidR="00BD2028" w:rsidRPr="000812DA" w:rsidRDefault="00907E8E" w:rsidP="00907E8E">
      <w:pPr>
        <w:spacing w:after="0" w:line="240" w:lineRule="auto"/>
        <w:rPr>
          <w:rFonts w:ascii="Times" w:hAnsi="Times"/>
        </w:rPr>
      </w:pPr>
      <w:r w:rsidRPr="000812DA">
        <w:rPr>
          <w:rFonts w:ascii="Times" w:hAnsi="Times"/>
        </w:rPr>
        <w:t xml:space="preserve"> </w:t>
      </w:r>
    </w:p>
    <w:p w14:paraId="14A3F2D8" w14:textId="77777777" w:rsidR="00BD2028" w:rsidRPr="000812DA" w:rsidRDefault="00BD2028" w:rsidP="00C37DCE">
      <w:pPr>
        <w:spacing w:after="0" w:line="240" w:lineRule="auto"/>
        <w:jc w:val="both"/>
        <w:rPr>
          <w:rFonts w:ascii="Times" w:hAnsi="Times"/>
        </w:rPr>
      </w:pPr>
    </w:p>
    <w:sectPr w:rsidR="00BD2028" w:rsidRPr="000812DA" w:rsidSect="00BD7F26">
      <w:pgSz w:w="15840" w:h="12240" w:orient="landscape"/>
      <w:pgMar w:top="127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5C730" w14:textId="77777777" w:rsidR="00D47BA5" w:rsidRDefault="00D47BA5">
      <w:pPr>
        <w:spacing w:after="0" w:line="240" w:lineRule="auto"/>
      </w:pPr>
      <w:r>
        <w:separator/>
      </w:r>
    </w:p>
  </w:endnote>
  <w:endnote w:type="continuationSeparator" w:id="0">
    <w:p w14:paraId="255F9CC8" w14:textId="77777777" w:rsidR="00D47BA5" w:rsidRDefault="00D47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7F546" w14:textId="77777777" w:rsidR="00D47BA5" w:rsidRDefault="00D47BA5">
      <w:pPr>
        <w:spacing w:after="0" w:line="240" w:lineRule="auto"/>
      </w:pPr>
      <w:r>
        <w:separator/>
      </w:r>
    </w:p>
  </w:footnote>
  <w:footnote w:type="continuationSeparator" w:id="0">
    <w:p w14:paraId="2BCE37B0" w14:textId="77777777" w:rsidR="00D47BA5" w:rsidRDefault="00D47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8ABA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86"/>
    <w:rsid w:val="00004E45"/>
    <w:rsid w:val="00021381"/>
    <w:rsid w:val="00036A32"/>
    <w:rsid w:val="00066EE3"/>
    <w:rsid w:val="000812DA"/>
    <w:rsid w:val="000935BE"/>
    <w:rsid w:val="000B3797"/>
    <w:rsid w:val="000B3E16"/>
    <w:rsid w:val="0011416A"/>
    <w:rsid w:val="00133E68"/>
    <w:rsid w:val="00136C97"/>
    <w:rsid w:val="001B3C0E"/>
    <w:rsid w:val="001D0096"/>
    <w:rsid w:val="001E3130"/>
    <w:rsid w:val="001F465D"/>
    <w:rsid w:val="00201A68"/>
    <w:rsid w:val="00206624"/>
    <w:rsid w:val="00211BB6"/>
    <w:rsid w:val="002542F0"/>
    <w:rsid w:val="0027059C"/>
    <w:rsid w:val="002743ED"/>
    <w:rsid w:val="002B1F9E"/>
    <w:rsid w:val="00327959"/>
    <w:rsid w:val="00336DA4"/>
    <w:rsid w:val="0037500B"/>
    <w:rsid w:val="00392252"/>
    <w:rsid w:val="003A2A7E"/>
    <w:rsid w:val="003B2DF4"/>
    <w:rsid w:val="003B327E"/>
    <w:rsid w:val="003F569C"/>
    <w:rsid w:val="004023F1"/>
    <w:rsid w:val="004302D8"/>
    <w:rsid w:val="004330BF"/>
    <w:rsid w:val="00444BF1"/>
    <w:rsid w:val="004833CD"/>
    <w:rsid w:val="004929DB"/>
    <w:rsid w:val="004A289A"/>
    <w:rsid w:val="004D0C49"/>
    <w:rsid w:val="00501D22"/>
    <w:rsid w:val="005072E8"/>
    <w:rsid w:val="0054084B"/>
    <w:rsid w:val="00554F1A"/>
    <w:rsid w:val="00567861"/>
    <w:rsid w:val="0063437E"/>
    <w:rsid w:val="00635177"/>
    <w:rsid w:val="00636BBB"/>
    <w:rsid w:val="00646B2C"/>
    <w:rsid w:val="006479DF"/>
    <w:rsid w:val="0066628B"/>
    <w:rsid w:val="00681461"/>
    <w:rsid w:val="006B2E61"/>
    <w:rsid w:val="006C10A7"/>
    <w:rsid w:val="006C3445"/>
    <w:rsid w:val="006C3570"/>
    <w:rsid w:val="006E7EC5"/>
    <w:rsid w:val="006F42AD"/>
    <w:rsid w:val="006F6208"/>
    <w:rsid w:val="00717F79"/>
    <w:rsid w:val="00737A51"/>
    <w:rsid w:val="00752F6D"/>
    <w:rsid w:val="007564E7"/>
    <w:rsid w:val="00771CAE"/>
    <w:rsid w:val="00773487"/>
    <w:rsid w:val="00776A39"/>
    <w:rsid w:val="00780D8F"/>
    <w:rsid w:val="00793895"/>
    <w:rsid w:val="007B060E"/>
    <w:rsid w:val="007B07F8"/>
    <w:rsid w:val="007D1CCA"/>
    <w:rsid w:val="007E5D23"/>
    <w:rsid w:val="007E7BFD"/>
    <w:rsid w:val="007F2634"/>
    <w:rsid w:val="0081033D"/>
    <w:rsid w:val="00826AA5"/>
    <w:rsid w:val="00841C95"/>
    <w:rsid w:val="0085368E"/>
    <w:rsid w:val="00861493"/>
    <w:rsid w:val="008659C3"/>
    <w:rsid w:val="008A0D69"/>
    <w:rsid w:val="008B03C1"/>
    <w:rsid w:val="008B3D0D"/>
    <w:rsid w:val="00904774"/>
    <w:rsid w:val="00907E8E"/>
    <w:rsid w:val="00935AAA"/>
    <w:rsid w:val="00951ED8"/>
    <w:rsid w:val="00975768"/>
    <w:rsid w:val="009764DE"/>
    <w:rsid w:val="00976EC0"/>
    <w:rsid w:val="00985E2A"/>
    <w:rsid w:val="00992864"/>
    <w:rsid w:val="00994682"/>
    <w:rsid w:val="00997DBB"/>
    <w:rsid w:val="009A0491"/>
    <w:rsid w:val="009A5086"/>
    <w:rsid w:val="009A737B"/>
    <w:rsid w:val="009F1F14"/>
    <w:rsid w:val="009F56BB"/>
    <w:rsid w:val="00A0305B"/>
    <w:rsid w:val="00A12879"/>
    <w:rsid w:val="00A42C45"/>
    <w:rsid w:val="00A51AD2"/>
    <w:rsid w:val="00A56E82"/>
    <w:rsid w:val="00A61105"/>
    <w:rsid w:val="00A700D3"/>
    <w:rsid w:val="00A718C8"/>
    <w:rsid w:val="00A94FA9"/>
    <w:rsid w:val="00AB4B96"/>
    <w:rsid w:val="00AC6E4F"/>
    <w:rsid w:val="00AF2493"/>
    <w:rsid w:val="00AF5760"/>
    <w:rsid w:val="00B02D67"/>
    <w:rsid w:val="00B13ED2"/>
    <w:rsid w:val="00B20D39"/>
    <w:rsid w:val="00B60DC9"/>
    <w:rsid w:val="00B64E8A"/>
    <w:rsid w:val="00B72E42"/>
    <w:rsid w:val="00B91A87"/>
    <w:rsid w:val="00B94E72"/>
    <w:rsid w:val="00BA2CAE"/>
    <w:rsid w:val="00BB6CA2"/>
    <w:rsid w:val="00BC2B18"/>
    <w:rsid w:val="00BD2028"/>
    <w:rsid w:val="00BD3BF7"/>
    <w:rsid w:val="00BD7F26"/>
    <w:rsid w:val="00BE3541"/>
    <w:rsid w:val="00BE679A"/>
    <w:rsid w:val="00C33D84"/>
    <w:rsid w:val="00C37DCE"/>
    <w:rsid w:val="00CB0254"/>
    <w:rsid w:val="00CB049F"/>
    <w:rsid w:val="00CC6ACB"/>
    <w:rsid w:val="00CE5DBF"/>
    <w:rsid w:val="00CE7E6E"/>
    <w:rsid w:val="00D06878"/>
    <w:rsid w:val="00D07585"/>
    <w:rsid w:val="00D2584A"/>
    <w:rsid w:val="00D34205"/>
    <w:rsid w:val="00D43200"/>
    <w:rsid w:val="00D447E8"/>
    <w:rsid w:val="00D47BA5"/>
    <w:rsid w:val="00D6334E"/>
    <w:rsid w:val="00D764AB"/>
    <w:rsid w:val="00D954FC"/>
    <w:rsid w:val="00DB5B68"/>
    <w:rsid w:val="00DB7B1C"/>
    <w:rsid w:val="00E00ACC"/>
    <w:rsid w:val="00E029FF"/>
    <w:rsid w:val="00E045D6"/>
    <w:rsid w:val="00E15044"/>
    <w:rsid w:val="00E167A3"/>
    <w:rsid w:val="00E334ED"/>
    <w:rsid w:val="00E609AD"/>
    <w:rsid w:val="00E7347B"/>
    <w:rsid w:val="00E756E1"/>
    <w:rsid w:val="00E93E78"/>
    <w:rsid w:val="00EA74D7"/>
    <w:rsid w:val="00EB0CA2"/>
    <w:rsid w:val="00EB1563"/>
    <w:rsid w:val="00EB7A59"/>
    <w:rsid w:val="00EC4370"/>
    <w:rsid w:val="00EC7E6B"/>
    <w:rsid w:val="00ED2AD3"/>
    <w:rsid w:val="00ED30BB"/>
    <w:rsid w:val="00EF148C"/>
    <w:rsid w:val="00EF19BE"/>
    <w:rsid w:val="00F02400"/>
    <w:rsid w:val="00F078E9"/>
    <w:rsid w:val="00F15DB9"/>
    <w:rsid w:val="00F57A57"/>
    <w:rsid w:val="00F750AB"/>
    <w:rsid w:val="00F93FE3"/>
    <w:rsid w:val="00F965D6"/>
    <w:rsid w:val="00FB205F"/>
    <w:rsid w:val="00FC0D96"/>
    <w:rsid w:val="00FD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E01F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86"/>
    <w:pPr>
      <w:spacing w:after="200" w:line="276" w:lineRule="auto"/>
    </w:pPr>
    <w:rPr>
      <w:sz w:val="22"/>
      <w:szCs w:val="22"/>
      <w:lang w:val="es-G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B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86"/>
    <w:pPr>
      <w:spacing w:after="200" w:line="276" w:lineRule="auto"/>
    </w:pPr>
    <w:rPr>
      <w:sz w:val="22"/>
      <w:szCs w:val="22"/>
      <w:lang w:val="es-G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B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276</Words>
  <Characters>1578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Kiwi</dc:creator>
  <cp:keywords/>
  <cp:lastModifiedBy>PsiHacanthus5</cp:lastModifiedBy>
  <cp:revision>8</cp:revision>
  <dcterms:created xsi:type="dcterms:W3CDTF">2015-10-28T14:24:00Z</dcterms:created>
  <dcterms:modified xsi:type="dcterms:W3CDTF">2015-11-16T16:55:00Z</dcterms:modified>
</cp:coreProperties>
</file>