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3" w:type="dxa"/>
        <w:jc w:val="center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992"/>
        <w:gridCol w:w="2891"/>
        <w:gridCol w:w="2002"/>
        <w:gridCol w:w="2002"/>
        <w:gridCol w:w="1134"/>
      </w:tblGrid>
      <w:tr w:rsidR="00DA1A61" w:rsidRPr="00DA1A61" w:rsidTr="00DA1A61">
        <w:trPr>
          <w:trHeight w:val="258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bookmarkStart w:id="0" w:name="_GoBack"/>
            <w:bookmarkEnd w:id="0"/>
            <w:r w:rsidRPr="00DA1A61">
              <w:rPr>
                <w:lang w:val="en-US"/>
              </w:rPr>
              <w:t>No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Name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Sequence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Region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Length (</w:t>
            </w:r>
            <w:r w:rsidRPr="00DA1A61">
              <w:rPr>
                <w:lang w:val="en-US"/>
              </w:rPr>
              <w:t>residues</w:t>
            </w:r>
            <w:r>
              <w:rPr>
                <w:lang w:val="en-US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charge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CS-1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EKVVFEQTKVIAD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141-153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-1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CS-2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VWAIGTGKT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168-176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CS-</w:t>
            </w:r>
            <w:r w:rsidR="00DA1A61" w:rsidRPr="00DA1A61">
              <w:rPr>
                <w:lang w:val="en-US"/>
              </w:rPr>
              <w:t>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PEFVDIINAKQ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239-249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-1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β1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KFFVGGNWK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6-14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2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β2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DTEVVCAPP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37-45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-2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β3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KIAVAAQN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59-66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β4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TWVVLGH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90-96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β5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EGLGVIACIGE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120-130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-2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β6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KVVLAYEP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160-167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0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β7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QSTRIIYGGSVT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203-214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</w:t>
            </w:r>
          </w:p>
        </w:tc>
      </w:tr>
      <w:tr w:rsidR="00DA1A61" w:rsidRPr="00DA1A61" w:rsidTr="00DA1A61">
        <w:trPr>
          <w:trHeight w:val="163"/>
          <w:jc w:val="center"/>
        </w:trPr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β8</w:t>
            </w:r>
          </w:p>
        </w:tc>
        <w:tc>
          <w:tcPr>
            <w:tcW w:w="28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DVDGFLVGGAS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</w:tcPr>
          <w:p w:rsidR="00DA1A61" w:rsidRPr="00DA1A61" w:rsidRDefault="008B40F4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226-236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58" w:type="dxa"/>
              <w:bottom w:w="0" w:type="dxa"/>
              <w:right w:w="58" w:type="dxa"/>
            </w:tcMar>
            <w:hideMark/>
          </w:tcPr>
          <w:p w:rsidR="00DA1A61" w:rsidRPr="00DA1A61" w:rsidRDefault="00DA1A61" w:rsidP="00DA1A61">
            <w:pPr>
              <w:spacing w:after="0" w:line="240" w:lineRule="auto"/>
              <w:jc w:val="center"/>
              <w:rPr>
                <w:lang w:val="en-US"/>
              </w:rPr>
            </w:pPr>
            <w:r w:rsidRPr="00DA1A61">
              <w:rPr>
                <w:lang w:val="en-US"/>
              </w:rPr>
              <w:t>-2</w:t>
            </w:r>
          </w:p>
        </w:tc>
      </w:tr>
    </w:tbl>
    <w:p w:rsidR="008B51C7" w:rsidRDefault="008B51C7">
      <w:pPr>
        <w:rPr>
          <w:lang w:val="en-US"/>
        </w:rPr>
      </w:pPr>
    </w:p>
    <w:p w:rsidR="008B40F4" w:rsidRPr="005E233E" w:rsidRDefault="008B40F4">
      <w:pPr>
        <w:rPr>
          <w:rFonts w:ascii="Arial" w:hAnsi="Arial" w:cs="Arial"/>
          <w:sz w:val="24"/>
          <w:lang w:val="en-US"/>
        </w:rPr>
      </w:pPr>
      <w:r w:rsidRPr="005E233E">
        <w:rPr>
          <w:rFonts w:ascii="Arial" w:hAnsi="Arial" w:cs="Arial"/>
          <w:b/>
          <w:sz w:val="24"/>
          <w:lang w:val="en-US"/>
        </w:rPr>
        <w:t xml:space="preserve">Table S1. </w:t>
      </w:r>
      <w:r w:rsidRPr="005E233E">
        <w:rPr>
          <w:rFonts w:ascii="Arial" w:hAnsi="Arial" w:cs="Arial"/>
          <w:sz w:val="24"/>
          <w:lang w:val="en-US"/>
        </w:rPr>
        <w:t xml:space="preserve">Synthetic peptides tested in aggregation assays. </w:t>
      </w:r>
    </w:p>
    <w:p w:rsidR="007300A0" w:rsidRPr="005E233E" w:rsidRDefault="007300A0">
      <w:pPr>
        <w:rPr>
          <w:rFonts w:ascii="Arial" w:hAnsi="Arial" w:cs="Arial"/>
          <w:sz w:val="24"/>
          <w:lang w:val="en-US"/>
        </w:rPr>
      </w:pPr>
    </w:p>
    <w:p w:rsidR="007300A0" w:rsidRPr="005E233E" w:rsidRDefault="007300A0">
      <w:pPr>
        <w:rPr>
          <w:rFonts w:ascii="Arial" w:hAnsi="Arial" w:cs="Arial"/>
          <w:sz w:val="24"/>
          <w:lang w:val="en-US"/>
        </w:rPr>
      </w:pPr>
    </w:p>
    <w:p w:rsidR="007300A0" w:rsidRPr="005E233E" w:rsidRDefault="007300A0">
      <w:pPr>
        <w:rPr>
          <w:rFonts w:ascii="Arial" w:hAnsi="Arial" w:cs="Arial"/>
          <w:sz w:val="24"/>
          <w:lang w:val="en-US"/>
        </w:rPr>
      </w:pPr>
    </w:p>
    <w:p w:rsidR="007300A0" w:rsidRPr="005E233E" w:rsidRDefault="007300A0">
      <w:pPr>
        <w:rPr>
          <w:rFonts w:ascii="Arial" w:hAnsi="Arial" w:cs="Arial"/>
          <w:sz w:val="24"/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7300A0" w:rsidRDefault="007300A0">
      <w:pPr>
        <w:rPr>
          <w:lang w:val="en-US"/>
        </w:rPr>
      </w:pPr>
    </w:p>
    <w:p w:rsidR="005E233E" w:rsidRDefault="005E233E" w:rsidP="00B85C8D">
      <w:pPr>
        <w:rPr>
          <w:lang w:val="en-US"/>
        </w:rPr>
      </w:pPr>
    </w:p>
    <w:p w:rsidR="005E233E" w:rsidRDefault="005E233E" w:rsidP="007300A0">
      <w:pPr>
        <w:jc w:val="center"/>
        <w:rPr>
          <w:lang w:val="en-US"/>
        </w:rPr>
      </w:pPr>
    </w:p>
    <w:p w:rsidR="005E233E" w:rsidRDefault="005E233E" w:rsidP="007300A0">
      <w:pPr>
        <w:jc w:val="center"/>
        <w:rPr>
          <w:lang w:val="en-US"/>
        </w:rPr>
      </w:pPr>
    </w:p>
    <w:p w:rsidR="005E233E" w:rsidRDefault="005E233E" w:rsidP="007300A0">
      <w:pPr>
        <w:jc w:val="center"/>
        <w:rPr>
          <w:lang w:val="en-US"/>
        </w:rPr>
      </w:pPr>
    </w:p>
    <w:p w:rsidR="005E233E" w:rsidRDefault="005E233E" w:rsidP="00B85C8D">
      <w:pPr>
        <w:rPr>
          <w:lang w:val="en-US"/>
        </w:rPr>
      </w:pPr>
    </w:p>
    <w:sectPr w:rsidR="005E233E" w:rsidSect="008B40F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61"/>
    <w:rsid w:val="003C6FED"/>
    <w:rsid w:val="005E233E"/>
    <w:rsid w:val="007300A0"/>
    <w:rsid w:val="0077161F"/>
    <w:rsid w:val="008B40F4"/>
    <w:rsid w:val="008B51C7"/>
    <w:rsid w:val="00B85C8D"/>
    <w:rsid w:val="00BB47B2"/>
    <w:rsid w:val="00C177E6"/>
    <w:rsid w:val="00DA1A61"/>
    <w:rsid w:val="00E0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04B0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30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00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177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E04B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</dc:creator>
  <cp:lastModifiedBy>GSaab</cp:lastModifiedBy>
  <cp:revision>2</cp:revision>
  <cp:lastPrinted>2015-11-17T23:53:00Z</cp:lastPrinted>
  <dcterms:created xsi:type="dcterms:W3CDTF">2016-01-19T17:38:00Z</dcterms:created>
  <dcterms:modified xsi:type="dcterms:W3CDTF">2016-01-19T17:38:00Z</dcterms:modified>
</cp:coreProperties>
</file>