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0D0" w:rsidRPr="00314912" w:rsidRDefault="008770D0" w:rsidP="008770D0">
      <w:pPr>
        <w:rPr>
          <w:rFonts w:ascii="Cambria" w:eastAsia="Cambria" w:hAnsi="Cambria" w:cs="Times New Roman"/>
          <w:b/>
          <w:sz w:val="24"/>
          <w:szCs w:val="24"/>
        </w:rPr>
      </w:pPr>
      <w:r w:rsidRPr="00314912">
        <w:rPr>
          <w:rFonts w:ascii="Cambria" w:eastAsia="Cambria" w:hAnsi="Cambria" w:cs="Times New Roman"/>
          <w:b/>
          <w:sz w:val="24"/>
          <w:szCs w:val="24"/>
        </w:rPr>
        <w:t>Supplemental Information</w:t>
      </w:r>
    </w:p>
    <w:p w:rsidR="008770D0" w:rsidRPr="00314912" w:rsidRDefault="008770D0" w:rsidP="008770D0">
      <w:pPr>
        <w:rPr>
          <w:rFonts w:ascii="Cambria" w:eastAsia="Cambria" w:hAnsi="Cambria" w:cs="Times New Roman"/>
          <w:noProof/>
          <w:sz w:val="24"/>
          <w:szCs w:val="24"/>
        </w:rPr>
      </w:pPr>
      <w:r w:rsidRPr="00314912">
        <w:rPr>
          <w:rFonts w:ascii="Cambria" w:eastAsia="Cambria" w:hAnsi="Cambria" w:cs="Times New Roman"/>
          <w:noProof/>
          <w:sz w:val="24"/>
          <w:szCs w:val="24"/>
        </w:rPr>
        <w:t>Table S1. Parameter r-hat values, means, and credible intervals</w:t>
      </w:r>
    </w:p>
    <w:p w:rsidR="008770D0" w:rsidRPr="00314912" w:rsidRDefault="008770D0" w:rsidP="008770D0">
      <w:pPr>
        <w:rPr>
          <w:rFonts w:ascii="Cambria" w:eastAsia="Cambria" w:hAnsi="Cambria" w:cs="Times New Roman"/>
          <w:sz w:val="24"/>
          <w:szCs w:val="24"/>
        </w:rPr>
        <w:sectPr w:rsidR="008770D0" w:rsidRPr="00314912" w:rsidSect="00E16842">
          <w:pgSz w:w="15840" w:h="12240" w:orient="landscape"/>
          <w:pgMar w:top="1440" w:right="1440" w:bottom="1440" w:left="1440" w:header="720" w:footer="720" w:gutter="0"/>
          <w:cols w:space="720"/>
          <w:docGrid w:linePitch="360"/>
        </w:sectPr>
      </w:pPr>
    </w:p>
    <w:tbl>
      <w:tblPr>
        <w:tblW w:w="10380" w:type="dxa"/>
        <w:tblCellMar>
          <w:left w:w="0" w:type="dxa"/>
          <w:right w:w="0" w:type="dxa"/>
        </w:tblCellMar>
        <w:tblLook w:val="04A0" w:firstRow="1" w:lastRow="0" w:firstColumn="1" w:lastColumn="0" w:noHBand="0" w:noVBand="1"/>
      </w:tblPr>
      <w:tblGrid>
        <w:gridCol w:w="2184"/>
        <w:gridCol w:w="940"/>
        <w:gridCol w:w="1260"/>
        <w:gridCol w:w="1260"/>
        <w:gridCol w:w="1340"/>
        <w:gridCol w:w="1028"/>
        <w:gridCol w:w="1028"/>
        <w:gridCol w:w="1340"/>
      </w:tblGrid>
      <w:tr w:rsidR="008770D0" w:rsidRPr="00314912" w:rsidTr="00E16842">
        <w:trPr>
          <w:trHeight w:val="300"/>
        </w:trPr>
        <w:tc>
          <w:tcPr>
            <w:tcW w:w="15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lastRenderedPageBreak/>
              <w:t>Parameter</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proofErr w:type="spellStart"/>
            <w:r w:rsidRPr="00314912">
              <w:rPr>
                <w:rFonts w:ascii="Calibri" w:eastAsia="Cambria" w:hAnsi="Calibri" w:cs="Times New Roman"/>
                <w:color w:val="000000"/>
                <w:sz w:val="24"/>
                <w:szCs w:val="24"/>
                <w:u w:val="single"/>
              </w:rPr>
              <w:t>Rhat</w:t>
            </w:r>
            <w:proofErr w:type="spellEnd"/>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t>Mean</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proofErr w:type="spellStart"/>
            <w:r w:rsidRPr="00314912">
              <w:rPr>
                <w:rFonts w:ascii="Calibri" w:eastAsia="Cambria" w:hAnsi="Calibri" w:cs="Times New Roman"/>
                <w:color w:val="000000"/>
                <w:sz w:val="24"/>
                <w:szCs w:val="24"/>
                <w:u w:val="single"/>
              </w:rPr>
              <w:t>sd</w:t>
            </w:r>
            <w:proofErr w:type="spellEnd"/>
          </w:p>
        </w:tc>
        <w:tc>
          <w:tcPr>
            <w:tcW w:w="13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t>2.5% CI</w:t>
            </w:r>
          </w:p>
        </w:tc>
        <w:tc>
          <w:tcPr>
            <w:tcW w:w="1340" w:type="dxa"/>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t>25% CI</w:t>
            </w:r>
          </w:p>
        </w:tc>
        <w:tc>
          <w:tcPr>
            <w:tcW w:w="1340" w:type="dxa"/>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t>75% CI</w:t>
            </w:r>
          </w:p>
        </w:tc>
        <w:tc>
          <w:tcPr>
            <w:tcW w:w="13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u w:val="single"/>
              </w:rPr>
            </w:pPr>
            <w:r w:rsidRPr="00314912">
              <w:rPr>
                <w:rFonts w:ascii="Calibri" w:eastAsia="Cambria" w:hAnsi="Calibri" w:cs="Times New Roman"/>
                <w:color w:val="000000"/>
                <w:sz w:val="24"/>
                <w:szCs w:val="24"/>
                <w:u w:val="single"/>
              </w:rPr>
              <w:t>97.5% CI</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B[0]</w:t>
            </w:r>
            <w:r w:rsidR="003F0904">
              <w:rPr>
                <w:rFonts w:ascii="Calibri" w:eastAsia="Cambria" w:hAnsi="Calibri" w:cs="Times New Roman"/>
                <w:color w:val="000000"/>
                <w:sz w:val="24"/>
                <w:szCs w:val="24"/>
              </w:rPr>
              <w:t>, Intercept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15.090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14.741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14.978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15.449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B[1]</w:t>
            </w:r>
            <w:r w:rsidR="003F0904">
              <w:rPr>
                <w:rFonts w:ascii="Calibri" w:eastAsia="Cambria" w:hAnsi="Calibri" w:cs="Times New Roman"/>
                <w:color w:val="000000"/>
                <w:sz w:val="24"/>
                <w:szCs w:val="24"/>
              </w:rPr>
              <w:t>, Temperature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1.468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1.501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1.573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B[2]</w:t>
            </w:r>
            <w:r w:rsidR="003F0904">
              <w:rPr>
                <w:rFonts w:ascii="Calibri" w:eastAsia="Cambria" w:hAnsi="Calibri" w:cs="Times New Roman"/>
                <w:color w:val="000000"/>
                <w:sz w:val="24"/>
                <w:szCs w:val="24"/>
              </w:rPr>
              <w:t>, T(d-1)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0.170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0.231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B[3]</w:t>
            </w:r>
            <w:r w:rsidR="003F0904">
              <w:rPr>
                <w:rFonts w:ascii="Calibri" w:eastAsia="Cambria" w:hAnsi="Calibri" w:cs="Times New Roman"/>
                <w:color w:val="000000"/>
                <w:sz w:val="24"/>
                <w:szCs w:val="24"/>
              </w:rPr>
              <w:t>, T(d-2)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B[4]</w:t>
            </w:r>
            <w:r w:rsidR="003F0904">
              <w:rPr>
                <w:rFonts w:ascii="Calibri" w:eastAsia="Cambria" w:hAnsi="Calibri" w:cs="Times New Roman"/>
                <w:color w:val="000000"/>
                <w:sz w:val="24"/>
                <w:szCs w:val="24"/>
              </w:rPr>
              <w:t>, Flow (F)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0.331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0.349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B[5]</w:t>
            </w:r>
            <w:r w:rsidR="003F0904">
              <w:rPr>
                <w:rFonts w:ascii="Calibri" w:eastAsia="Cambria" w:hAnsi="Calibri" w:cs="Times New Roman"/>
                <w:color w:val="000000"/>
                <w:sz w:val="24"/>
                <w:szCs w:val="24"/>
              </w:rPr>
              <w:t>, T * 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B[6]</w:t>
            </w:r>
            <w:r w:rsidR="003F0904">
              <w:rPr>
                <w:rFonts w:ascii="Calibri" w:eastAsia="Cambria" w:hAnsi="Calibri" w:cs="Times New Roman"/>
                <w:color w:val="000000"/>
                <w:sz w:val="24"/>
                <w:szCs w:val="24"/>
              </w:rPr>
              <w:t>, OL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-0.667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-0.559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-0.344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B[7]</w:t>
            </w:r>
            <w:r w:rsidR="003F0904">
              <w:rPr>
                <w:rFonts w:ascii="Calibri" w:eastAsia="Cambria" w:hAnsi="Calibri" w:cs="Times New Roman"/>
                <w:color w:val="000000"/>
                <w:sz w:val="24"/>
                <w:szCs w:val="24"/>
              </w:rPr>
              <w:t>, OS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0.418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0.533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0.760</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B[8]</w:t>
            </w:r>
            <w:r w:rsidR="003F0904">
              <w:rPr>
                <w:rFonts w:ascii="Calibri" w:eastAsia="Cambria" w:hAnsi="Calibri" w:cs="Times New Roman"/>
                <w:color w:val="000000"/>
                <w:sz w:val="24"/>
                <w:szCs w:val="24"/>
              </w:rPr>
              <w:t>, IL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-0.699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3F0904">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B[9]</w:t>
            </w:r>
            <w:r w:rsidR="003F0904">
              <w:rPr>
                <w:rFonts w:ascii="Calibri" w:eastAsia="Cambria" w:hAnsi="Calibri" w:cs="Times New Roman"/>
                <w:color w:val="000000"/>
                <w:sz w:val="24"/>
                <w:szCs w:val="24"/>
              </w:rPr>
              <w:t>, OL*T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B[10]</w:t>
            </w:r>
            <w:r w:rsidR="003F0904">
              <w:rPr>
                <w:rFonts w:ascii="Calibri" w:eastAsia="Cambria" w:hAnsi="Calibri" w:cs="Times New Roman"/>
                <w:color w:val="000000"/>
                <w:sz w:val="24"/>
                <w:szCs w:val="24"/>
              </w:rPr>
              <w:t>, OS *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0.110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0.265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B[11]</w:t>
            </w:r>
            <w:r w:rsidR="003F0904">
              <w:rPr>
                <w:rFonts w:ascii="Calibri" w:eastAsia="Cambria" w:hAnsi="Calibri" w:cs="Times New Roman"/>
                <w:color w:val="000000"/>
                <w:sz w:val="24"/>
                <w:szCs w:val="24"/>
              </w:rPr>
              <w:t>, IL * 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0.026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0.177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0.873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-1.205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-0.835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-0.991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-0.606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0.338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-0.806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-0.543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-0.009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-0.587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-0.328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-0.445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-0.452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-0.588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-0.637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-0.351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-0.706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0.656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0.907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1.436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0.355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0.914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lastRenderedPageBreak/>
              <w:t>B.year</w:t>
            </w:r>
            <w:proofErr w:type="spellEnd"/>
            <w:r w:rsidRPr="00314912">
              <w:rPr>
                <w:rFonts w:ascii="Calibri" w:eastAsia="Cambria" w:hAnsi="Calibri" w:cs="Times New Roman"/>
                <w:color w:val="000000"/>
                <w:sz w:val="24"/>
                <w:szCs w:val="24"/>
              </w:rPr>
              <w:t>[14,1]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0.451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0.991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0.476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1.042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0.695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1.102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1.921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0.503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0.891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1.659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0.552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0.952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1.713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1.586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1.951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2.724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1.762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2.033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2.603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1.223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0.869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1.102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1.567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1.370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1.645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2.188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0.852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1.176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1.829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1.143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1.471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2.101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0.967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1.245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1.834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0.465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0.715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1.236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1.364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1.570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1.986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1.142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1.371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1.842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0.929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1.178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1.682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1.038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1.327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1.614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1.895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-2.795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-2.604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-2.218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-2.307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-2.145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-1.794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-2.909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-2.651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-2.151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-2.569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-2.386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-2.026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-2.728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-2.591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-2.295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-2.543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-2.428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-2.195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-2.455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-2.325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-2.051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-2.481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-2.313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-1.964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-2.536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-2.362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-2.013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-2.767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-2.614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-2.268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-2.167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-2.044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-1.798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-2.567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-2.471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-2.279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lastRenderedPageBreak/>
              <w:t>B.year</w:t>
            </w:r>
            <w:proofErr w:type="spellEnd"/>
            <w:r w:rsidRPr="00314912">
              <w:rPr>
                <w:rFonts w:ascii="Calibri" w:eastAsia="Cambria" w:hAnsi="Calibri" w:cs="Times New Roman"/>
                <w:color w:val="000000"/>
                <w:sz w:val="24"/>
                <w:szCs w:val="24"/>
              </w:rPr>
              <w:t>[13,3]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-2.565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-2.449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-2.208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-2.098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-1.981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-1.859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-1.743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-2.447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-2.657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-2.520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-2.241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-0.471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-0.369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-0.227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0.473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-0.739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-0.573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-0.239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-0.694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-0.522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-0.172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0.008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0.240</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-0.165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0.111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-0.505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-0.343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0.492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-0.217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0.298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0.050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0.253</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-0.491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-0.421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-0.272</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-0.238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-0.141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-0.410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-0.303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-0.086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B.year</w:t>
            </w:r>
            <w:proofErr w:type="spellEnd"/>
            <w:r w:rsidRPr="00314912">
              <w:rPr>
                <w:rFonts w:ascii="Calibri" w:eastAsia="Cambria" w:hAnsi="Calibri" w:cs="Times New Roman"/>
                <w:color w:val="000000"/>
                <w:sz w:val="24"/>
                <w:szCs w:val="24"/>
              </w:rPr>
              <w:t>[15,4]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-0.302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-0.171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0.111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0.781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0.814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0.734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0.759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0.800</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0.777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0.791</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0.827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0.726</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0.755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0.799</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ar1Mean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0.734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0.773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0.907</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ar1SD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0.002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0.014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0.245</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mu.year</w:t>
            </w:r>
            <w:proofErr w:type="spellEnd"/>
            <w:r w:rsidRPr="00314912">
              <w:rPr>
                <w:rFonts w:ascii="Calibri" w:eastAsia="Cambria" w:hAnsi="Calibri" w:cs="Times New Roman"/>
                <w:color w:val="000000"/>
                <w:sz w:val="24"/>
                <w:szCs w:val="24"/>
              </w:rPr>
              <w:t>[2]</w:t>
            </w:r>
            <w:r w:rsidR="003F0904">
              <w:rPr>
                <w:rFonts w:ascii="Calibri" w:eastAsia="Cambria" w:hAnsi="Calibri" w:cs="Times New Roman"/>
                <w:color w:val="000000"/>
                <w:sz w:val="24"/>
                <w:szCs w:val="24"/>
              </w:rPr>
              <w:t>, Linear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1.471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1.173</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1.370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1.569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1.786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mu.year</w:t>
            </w:r>
            <w:proofErr w:type="spellEnd"/>
            <w:r w:rsidRPr="00314912">
              <w:rPr>
                <w:rFonts w:ascii="Calibri" w:eastAsia="Cambria" w:hAnsi="Calibri" w:cs="Times New Roman"/>
                <w:color w:val="000000"/>
                <w:sz w:val="24"/>
                <w:szCs w:val="24"/>
              </w:rPr>
              <w:t>[3]</w:t>
            </w:r>
            <w:r w:rsidR="003F0904">
              <w:rPr>
                <w:rFonts w:ascii="Calibri" w:eastAsia="Cambria" w:hAnsi="Calibri" w:cs="Times New Roman"/>
                <w:color w:val="000000"/>
                <w:sz w:val="24"/>
                <w:szCs w:val="24"/>
              </w:rPr>
              <w:t>, Quadratic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-2.517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-2.382</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-2.246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-2.118</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mu.year</w:t>
            </w:r>
            <w:proofErr w:type="spellEnd"/>
            <w:r w:rsidRPr="00314912">
              <w:rPr>
                <w:rFonts w:ascii="Calibri" w:eastAsia="Cambria" w:hAnsi="Calibri" w:cs="Times New Roman"/>
                <w:color w:val="000000"/>
                <w:sz w:val="24"/>
                <w:szCs w:val="24"/>
              </w:rPr>
              <w:t>[4]</w:t>
            </w:r>
            <w:r w:rsidR="003F0904">
              <w:rPr>
                <w:rFonts w:ascii="Calibri" w:eastAsia="Cambria" w:hAnsi="Calibri" w:cs="Times New Roman"/>
                <w:color w:val="000000"/>
                <w:sz w:val="24"/>
                <w:szCs w:val="24"/>
              </w:rPr>
              <w:t>, Cubic</w:t>
            </w:r>
            <w:bookmarkStart w:id="0" w:name="_GoBack"/>
            <w:bookmarkEnd w:id="0"/>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-0.318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-0.189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r w:rsidRPr="00314912">
              <w:rPr>
                <w:rFonts w:ascii="Calibri" w:eastAsia="Cambria" w:hAnsi="Calibri" w:cs="Times New Roman"/>
                <w:color w:val="000000"/>
                <w:sz w:val="24"/>
                <w:szCs w:val="24"/>
              </w:rPr>
              <w:t>sigma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0.588</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0.594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0.606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sigma.b.year</w:t>
            </w:r>
            <w:proofErr w:type="spellEnd"/>
            <w:r w:rsidRPr="00314912">
              <w:rPr>
                <w:rFonts w:ascii="Calibri" w:eastAsia="Cambria" w:hAnsi="Calibri" w:cs="Times New Roman"/>
                <w:color w:val="000000"/>
                <w:sz w:val="24"/>
                <w:szCs w:val="24"/>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0.494</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0.646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0.861</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lastRenderedPageBreak/>
              <w:t>sigma.b.year</w:t>
            </w:r>
            <w:proofErr w:type="spellEnd"/>
            <w:r w:rsidRPr="00314912">
              <w:rPr>
                <w:rFonts w:ascii="Calibri" w:eastAsia="Cambria" w:hAnsi="Calibri" w:cs="Times New Roman"/>
                <w:color w:val="000000"/>
                <w:sz w:val="24"/>
                <w:szCs w:val="24"/>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0.327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0.420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0.764</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sigma.b.year</w:t>
            </w:r>
            <w:proofErr w:type="spellEnd"/>
            <w:r w:rsidRPr="00314912">
              <w:rPr>
                <w:rFonts w:ascii="Calibri" w:eastAsia="Cambria" w:hAnsi="Calibri" w:cs="Times New Roman"/>
                <w:color w:val="000000"/>
                <w:sz w:val="24"/>
                <w:szCs w:val="24"/>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0.239</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0.300</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0.516</w:t>
            </w:r>
          </w:p>
        </w:tc>
      </w:tr>
      <w:tr w:rsidR="008770D0" w:rsidRPr="00314912"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rPr>
                <w:rFonts w:ascii="Calibri" w:eastAsia="Cambria" w:hAnsi="Calibri" w:cs="Times New Roman"/>
                <w:color w:val="000000"/>
                <w:sz w:val="24"/>
                <w:szCs w:val="24"/>
              </w:rPr>
            </w:pPr>
            <w:proofErr w:type="spellStart"/>
            <w:r w:rsidRPr="00314912">
              <w:rPr>
                <w:rFonts w:ascii="Calibri" w:eastAsia="Cambria" w:hAnsi="Calibri" w:cs="Times New Roman"/>
                <w:color w:val="000000"/>
                <w:sz w:val="24"/>
                <w:szCs w:val="24"/>
              </w:rPr>
              <w:t>sigma.b.year</w:t>
            </w:r>
            <w:proofErr w:type="spellEnd"/>
            <w:r w:rsidRPr="00314912">
              <w:rPr>
                <w:rFonts w:ascii="Calibri" w:eastAsia="Cambria" w:hAnsi="Calibri" w:cs="Times New Roman"/>
                <w:color w:val="000000"/>
                <w:sz w:val="24"/>
                <w:szCs w:val="24"/>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0.071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0.245</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0.307</w:t>
            </w:r>
          </w:p>
        </w:tc>
        <w:tc>
          <w:tcPr>
            <w:tcW w:w="0" w:type="auto"/>
            <w:tcBorders>
              <w:top w:val="nil"/>
              <w:left w:val="nil"/>
              <w:bottom w:val="nil"/>
              <w:right w:val="nil"/>
            </w:tcBorders>
            <w:vAlign w:val="bottom"/>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0.397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314912" w:rsidRDefault="008770D0" w:rsidP="008770D0">
            <w:pPr>
              <w:spacing w:after="0" w:line="240" w:lineRule="auto"/>
              <w:jc w:val="right"/>
              <w:rPr>
                <w:rFonts w:ascii="Calibri" w:eastAsia="Cambria" w:hAnsi="Calibri" w:cs="Times New Roman"/>
                <w:color w:val="000000"/>
                <w:sz w:val="24"/>
                <w:szCs w:val="24"/>
              </w:rPr>
            </w:pPr>
            <w:r w:rsidRPr="00314912">
              <w:rPr>
                <w:rFonts w:ascii="Calibri" w:eastAsia="Cambria" w:hAnsi="Calibri" w:cs="Times New Roman"/>
                <w:color w:val="000000"/>
                <w:sz w:val="24"/>
                <w:szCs w:val="24"/>
              </w:rPr>
              <w:t>0.527</w:t>
            </w:r>
          </w:p>
        </w:tc>
      </w:tr>
    </w:tbl>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t xml:space="preserve"> </w:t>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br w:type="page"/>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lastRenderedPageBreak/>
        <w:t xml:space="preserve">Figure S1. Violin plots of monthly daily mean water temperatures across years (panels) and sites. Filled circles show mean for each month, open circles show means for each month for each stream, and lines show the mean for the month, stream, </w:t>
      </w:r>
      <w:proofErr w:type="gramStart"/>
      <w:r w:rsidRPr="00314912">
        <w:rPr>
          <w:rFonts w:ascii="Cambria" w:eastAsia="Cambria" w:hAnsi="Cambria" w:cs="Times New Roman"/>
          <w:sz w:val="24"/>
          <w:szCs w:val="24"/>
        </w:rPr>
        <w:t>year</w:t>
      </w:r>
      <w:proofErr w:type="gramEnd"/>
      <w:r w:rsidRPr="00314912">
        <w:rPr>
          <w:rFonts w:ascii="Cambria" w:eastAsia="Cambria" w:hAnsi="Cambria" w:cs="Times New Roman"/>
          <w:sz w:val="24"/>
          <w:szCs w:val="24"/>
        </w:rPr>
        <w:t xml:space="preserve"> combination. </w:t>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noProof/>
          <w:sz w:val="24"/>
          <w:szCs w:val="24"/>
        </w:rPr>
        <w:drawing>
          <wp:inline distT="0" distB="0" distL="0" distR="0" wp14:anchorId="6FF93B61" wp14:editId="4767EC4D">
            <wp:extent cx="82296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Viol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600" cy="4572000"/>
                    </a:xfrm>
                    <a:prstGeom prst="rect">
                      <a:avLst/>
                    </a:prstGeom>
                  </pic:spPr>
                </pic:pic>
              </a:graphicData>
            </a:graphic>
          </wp:inline>
        </w:drawing>
      </w:r>
    </w:p>
    <w:p w:rsidR="008770D0" w:rsidRPr="00314912" w:rsidRDefault="008770D0" w:rsidP="008770D0">
      <w:pPr>
        <w:spacing w:after="0" w:line="240" w:lineRule="auto"/>
        <w:rPr>
          <w:rFonts w:ascii="Cambria" w:eastAsia="Cambria" w:hAnsi="Cambria" w:cs="Times New Roman"/>
          <w:sz w:val="24"/>
          <w:szCs w:val="24"/>
        </w:rPr>
      </w:pPr>
      <w:r w:rsidRPr="00314912">
        <w:rPr>
          <w:rFonts w:ascii="Cambria" w:eastAsia="Cambria" w:hAnsi="Cambria" w:cs="Times New Roman"/>
          <w:sz w:val="24"/>
          <w:szCs w:val="24"/>
        </w:rPr>
        <w:br w:type="page"/>
      </w:r>
    </w:p>
    <w:p w:rsidR="008770D0" w:rsidRPr="00314912" w:rsidRDefault="008770D0" w:rsidP="008770D0">
      <w:pPr>
        <w:rPr>
          <w:rFonts w:ascii="Cambria" w:eastAsia="Cambria" w:hAnsi="Cambria" w:cs="Times New Roman"/>
          <w:sz w:val="24"/>
          <w:szCs w:val="24"/>
        </w:rPr>
      </w:pPr>
      <w:bookmarkStart w:id="1" w:name="_Ref422753138"/>
      <w:r w:rsidRPr="00314912">
        <w:rPr>
          <w:rFonts w:ascii="Cambria" w:eastAsia="Cambria" w:hAnsi="Cambria" w:cs="Times New Roman"/>
          <w:sz w:val="24"/>
          <w:szCs w:val="24"/>
        </w:rPr>
        <w:lastRenderedPageBreak/>
        <w:t xml:space="preserve">Figure S2. </w:t>
      </w:r>
      <w:proofErr w:type="gramStart"/>
      <w:r w:rsidRPr="00314912">
        <w:rPr>
          <w:rFonts w:ascii="Cambria" w:eastAsia="Cambria" w:hAnsi="Cambria" w:cs="Times New Roman"/>
          <w:sz w:val="24"/>
          <w:szCs w:val="24"/>
        </w:rPr>
        <w:t>Observed vs. predicted daily water temperatures for combinations of site and year.</w:t>
      </w:r>
      <w:proofErr w:type="gramEnd"/>
      <w:r w:rsidRPr="00314912">
        <w:rPr>
          <w:rFonts w:ascii="Cambria" w:eastAsia="Cambria" w:hAnsi="Cambria" w:cs="Times New Roman"/>
          <w:sz w:val="24"/>
          <w:szCs w:val="24"/>
        </w:rPr>
        <w:t xml:space="preserve"> The line in each panel is the 1:1 line.</w:t>
      </w:r>
    </w:p>
    <w:p w:rsidR="008770D0" w:rsidRPr="00314912" w:rsidRDefault="008770D0" w:rsidP="008770D0">
      <w:pPr>
        <w:spacing w:after="0" w:line="240" w:lineRule="auto"/>
        <w:rPr>
          <w:rFonts w:ascii="Cambria" w:eastAsia="Cambria" w:hAnsi="Cambria" w:cs="Times New Roman"/>
          <w:sz w:val="24"/>
          <w:szCs w:val="24"/>
        </w:rPr>
      </w:pPr>
      <w:r w:rsidRPr="00314912">
        <w:rPr>
          <w:rFonts w:ascii="Cambria" w:eastAsia="Cambria" w:hAnsi="Cambria" w:cs="Times New Roman"/>
          <w:noProof/>
          <w:sz w:val="24"/>
          <w:szCs w:val="24"/>
        </w:rPr>
        <w:drawing>
          <wp:inline distT="0" distB="0" distL="0" distR="0" wp14:anchorId="58FC71DC" wp14:editId="67A8E0A2">
            <wp:extent cx="6855898" cy="5332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P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1030" cy="5336483"/>
                    </a:xfrm>
                    <a:prstGeom prst="rect">
                      <a:avLst/>
                    </a:prstGeom>
                  </pic:spPr>
                </pic:pic>
              </a:graphicData>
            </a:graphic>
          </wp:inline>
        </w:drawing>
      </w:r>
      <w:r w:rsidRPr="00314912">
        <w:rPr>
          <w:rFonts w:ascii="Cambria" w:eastAsia="Cambria" w:hAnsi="Cambria" w:cs="Times New Roman"/>
          <w:sz w:val="24"/>
          <w:szCs w:val="24"/>
        </w:rPr>
        <w:br w:type="page"/>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lastRenderedPageBreak/>
        <w:t>Figure</w:t>
      </w:r>
      <w:bookmarkEnd w:id="1"/>
      <w:r w:rsidRPr="00314912">
        <w:rPr>
          <w:rFonts w:ascii="Cambria" w:eastAsia="Cambria" w:hAnsi="Cambria" w:cs="Times New Roman"/>
          <w:sz w:val="24"/>
          <w:szCs w:val="24"/>
        </w:rPr>
        <w:t xml:space="preserve"> S3. Root mean square error of the </w:t>
      </w:r>
      <w:r w:rsidR="00FC077B" w:rsidRPr="00314912">
        <w:rPr>
          <w:rFonts w:ascii="Cambria" w:eastAsia="Cambria" w:hAnsi="Cambria" w:cs="Times New Roman"/>
          <w:sz w:val="24"/>
          <w:szCs w:val="24"/>
        </w:rPr>
        <w:t xml:space="preserve">test </w:t>
      </w:r>
      <w:r w:rsidRPr="00314912">
        <w:rPr>
          <w:rFonts w:ascii="Cambria" w:eastAsia="Cambria" w:hAnsi="Cambria" w:cs="Times New Roman"/>
          <w:sz w:val="24"/>
          <w:szCs w:val="24"/>
        </w:rPr>
        <w:t xml:space="preserve">data set (triangles) and </w:t>
      </w:r>
      <w:r w:rsidR="00FC077B" w:rsidRPr="00314912">
        <w:rPr>
          <w:rFonts w:ascii="Cambria" w:eastAsia="Cambria" w:hAnsi="Cambria" w:cs="Times New Roman"/>
          <w:sz w:val="24"/>
          <w:szCs w:val="24"/>
        </w:rPr>
        <w:t xml:space="preserve">training </w:t>
      </w:r>
      <w:r w:rsidRPr="00314912">
        <w:rPr>
          <w:rFonts w:ascii="Cambria" w:eastAsia="Cambria" w:hAnsi="Cambria" w:cs="Times New Roman"/>
          <w:sz w:val="24"/>
          <w:szCs w:val="24"/>
        </w:rPr>
        <w:t>data set (circles) for 10 replicates of runs with increasing proportions of data left out of the training set.</w:t>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noProof/>
          <w:sz w:val="24"/>
          <w:szCs w:val="24"/>
        </w:rPr>
        <w:drawing>
          <wp:inline distT="0" distB="0" distL="0" distR="0" wp14:anchorId="5E6C06D9" wp14:editId="714FA073">
            <wp:extent cx="7292899" cy="52091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rop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7376" cy="5212331"/>
                    </a:xfrm>
                    <a:prstGeom prst="rect">
                      <a:avLst/>
                    </a:prstGeom>
                  </pic:spPr>
                </pic:pic>
              </a:graphicData>
            </a:graphic>
          </wp:inline>
        </w:drawing>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lastRenderedPageBreak/>
        <w:t xml:space="preserve">Figure S4. </w:t>
      </w:r>
      <w:proofErr w:type="gramStart"/>
      <w:r w:rsidRPr="00314912">
        <w:rPr>
          <w:rFonts w:ascii="Cambria" w:eastAsia="Cambria" w:hAnsi="Cambria" w:cs="Times New Roman"/>
          <w:sz w:val="24"/>
          <w:szCs w:val="24"/>
        </w:rPr>
        <w:t>Predicted cubic curves for each year against day of year (Eq. 7).</w:t>
      </w:r>
      <w:proofErr w:type="gramEnd"/>
      <w:r w:rsidRPr="00314912">
        <w:rPr>
          <w:rFonts w:ascii="Cambria" w:eastAsia="Cambria" w:hAnsi="Cambria" w:cs="Times New Roman"/>
          <w:sz w:val="24"/>
          <w:szCs w:val="24"/>
        </w:rPr>
        <w:t xml:space="preserve"> The white dots signify the yearly maximum water temperature and the day of maximum water temperature.</w:t>
      </w:r>
    </w:p>
    <w:p w:rsidR="008770D0" w:rsidRPr="00314912" w:rsidRDefault="00432F6D" w:rsidP="008770D0">
      <w:pPr>
        <w:rPr>
          <w:rFonts w:ascii="Cambria" w:eastAsia="Cambria" w:hAnsi="Cambria" w:cs="Times New Roman"/>
          <w:sz w:val="24"/>
          <w:szCs w:val="24"/>
        </w:rPr>
      </w:pPr>
      <w:r w:rsidRPr="00314912">
        <w:rPr>
          <w:rFonts w:ascii="Cambria" w:eastAsia="Cambria" w:hAnsi="Cambria" w:cs="Times New Roman"/>
          <w:noProof/>
          <w:sz w:val="24"/>
          <w:szCs w:val="24"/>
        </w:rPr>
        <w:drawing>
          <wp:inline distT="0" distB="0" distL="0" distR="0" wp14:anchorId="16CB5204" wp14:editId="11162F0F">
            <wp:extent cx="4834550" cy="483455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Cub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4560" cy="4834560"/>
                    </a:xfrm>
                    <a:prstGeom prst="rect">
                      <a:avLst/>
                    </a:prstGeom>
                  </pic:spPr>
                </pic:pic>
              </a:graphicData>
            </a:graphic>
          </wp:inline>
        </w:drawing>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br w:type="page"/>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lastRenderedPageBreak/>
        <w:t>JAGS model code for the stream temperature model.</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model{</w:t>
      </w:r>
      <w:proofErr w:type="gramEnd"/>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Temperature </w:t>
      </w:r>
      <w:r w:rsidR="00155021" w:rsidRPr="00314912">
        <w:rPr>
          <w:rFonts w:ascii="Courier New" w:eastAsia="Cambria" w:hAnsi="Courier New" w:cs="Courier New"/>
          <w:sz w:val="24"/>
          <w:szCs w:val="24"/>
        </w:rPr>
        <w:t xml:space="preserve">input </w:t>
      </w:r>
      <w:r w:rsidRPr="00314912">
        <w:rPr>
          <w:rFonts w:ascii="Courier New" w:eastAsia="Cambria" w:hAnsi="Courier New" w:cs="Courier New"/>
          <w:sz w:val="24"/>
          <w:szCs w:val="24"/>
        </w:rPr>
        <w:t>data are in variable ‘temp’</w:t>
      </w:r>
    </w:p>
    <w:p w:rsidR="00E16842" w:rsidRPr="00314912" w:rsidRDefault="00E16842"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r w:rsidR="00155021" w:rsidRPr="00314912">
        <w:rPr>
          <w:rFonts w:ascii="Courier New" w:eastAsia="Cambria" w:hAnsi="Courier New" w:cs="Courier New"/>
          <w:sz w:val="24"/>
          <w:szCs w:val="24"/>
        </w:rPr>
        <w:t>Temperature data are indexed by ‘</w:t>
      </w:r>
      <w:proofErr w:type="spellStart"/>
      <w:r w:rsidR="00155021" w:rsidRPr="00314912">
        <w:rPr>
          <w:rFonts w:ascii="Courier New" w:eastAsia="Cambria" w:hAnsi="Courier New" w:cs="Courier New"/>
          <w:sz w:val="24"/>
          <w:szCs w:val="24"/>
        </w:rPr>
        <w:t>firstObsRows</w:t>
      </w:r>
      <w:proofErr w:type="spellEnd"/>
      <w:r w:rsidR="00155021" w:rsidRPr="00314912">
        <w:rPr>
          <w:rFonts w:ascii="Courier New" w:eastAsia="Cambria" w:hAnsi="Courier New" w:cs="Courier New"/>
          <w:sz w:val="24"/>
          <w:szCs w:val="24"/>
        </w:rPr>
        <w:t>’ and ‘</w:t>
      </w:r>
      <w:proofErr w:type="spellStart"/>
      <w:r w:rsidR="00155021" w:rsidRPr="00314912">
        <w:rPr>
          <w:rFonts w:ascii="Courier New" w:eastAsia="Cambria" w:hAnsi="Courier New" w:cs="Courier New"/>
          <w:sz w:val="24"/>
          <w:szCs w:val="24"/>
        </w:rPr>
        <w:t>evalRows</w:t>
      </w:r>
      <w:proofErr w:type="spellEnd"/>
      <w:r w:rsidR="00155021" w:rsidRPr="00314912">
        <w:rPr>
          <w:rFonts w:ascii="Courier New" w:eastAsia="Cambria" w:hAnsi="Courier New" w:cs="Courier New"/>
          <w:sz w:val="24"/>
          <w:szCs w:val="24"/>
        </w:rPr>
        <w:t>’. ‘</w:t>
      </w:r>
      <w:proofErr w:type="spellStart"/>
      <w:proofErr w:type="gramStart"/>
      <w:r w:rsidR="00155021" w:rsidRPr="00314912">
        <w:rPr>
          <w:rFonts w:ascii="Courier New" w:eastAsia="Cambria" w:hAnsi="Courier New" w:cs="Courier New"/>
          <w:sz w:val="24"/>
          <w:szCs w:val="24"/>
        </w:rPr>
        <w:t>firstObsRows</w:t>
      </w:r>
      <w:proofErr w:type="spellEnd"/>
      <w:proofErr w:type="gramEnd"/>
      <w:r w:rsidR="00155021" w:rsidRPr="00314912">
        <w:rPr>
          <w:rFonts w:ascii="Courier New" w:eastAsia="Cambria" w:hAnsi="Courier New" w:cs="Courier New"/>
          <w:sz w:val="24"/>
          <w:szCs w:val="24"/>
        </w:rPr>
        <w:t>’ indicates rows in the input data frame that are the first observation in a series (no ar1 term) and ‘</w:t>
      </w:r>
      <w:proofErr w:type="spellStart"/>
      <w:r w:rsidR="00155021" w:rsidRPr="00314912">
        <w:rPr>
          <w:rFonts w:ascii="Courier New" w:eastAsia="Cambria" w:hAnsi="Courier New" w:cs="Courier New"/>
          <w:sz w:val="24"/>
          <w:szCs w:val="24"/>
        </w:rPr>
        <w:t>evalRows</w:t>
      </w:r>
      <w:proofErr w:type="spellEnd"/>
      <w:r w:rsidR="00155021" w:rsidRPr="00314912">
        <w:rPr>
          <w:rFonts w:ascii="Courier New" w:eastAsia="Cambria" w:hAnsi="Courier New" w:cs="Courier New"/>
          <w:sz w:val="24"/>
          <w:szCs w:val="24"/>
        </w:rPr>
        <w:t>’ indicates rows that are evaluated with the ar1 term. Temperature data are also indexed by ‘river’ and ‘year’</w:t>
      </w:r>
    </w:p>
    <w:p w:rsidR="00155021" w:rsidRPr="00314912" w:rsidRDefault="00155021"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‘trend’ indicates the fixed effects and ar1 indicates the ar1 effects</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Days without an observation on the previous day (first observation in a series)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No autoregressive term</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in 1:nFirstObsRows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temp[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w:t>
      </w:r>
      <w:proofErr w:type="spellStart"/>
      <w:r w:rsidRPr="00314912">
        <w:rPr>
          <w:rFonts w:ascii="Courier New" w:eastAsia="Cambria" w:hAnsi="Courier New" w:cs="Courier New"/>
          <w:sz w:val="24"/>
          <w:szCs w:val="24"/>
        </w:rPr>
        <w:t>dnorm</w:t>
      </w:r>
      <w:proofErr w:type="spellEnd"/>
      <w:r w:rsidRPr="00314912">
        <w:rPr>
          <w:rFonts w:ascii="Courier New" w:eastAsia="Cambria" w:hAnsi="Courier New" w:cs="Courier New"/>
          <w:sz w:val="24"/>
          <w:szCs w:val="24"/>
        </w:rPr>
        <w:t xml:space="preserve">( stream.mu[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tau ) </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stream.mu[</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&lt;- trend[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trend[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&lt;- </w:t>
      </w:r>
      <w:proofErr w:type="spellStart"/>
      <w:r w:rsidRPr="00314912">
        <w:rPr>
          <w:rFonts w:ascii="Courier New" w:eastAsia="Cambria" w:hAnsi="Courier New" w:cs="Courier New"/>
          <w:sz w:val="24"/>
          <w:szCs w:val="24"/>
        </w:rPr>
        <w:t>inprod</w:t>
      </w:r>
      <w:proofErr w:type="spellEnd"/>
      <w:r w:rsidRPr="00314912">
        <w:rPr>
          <w:rFonts w:ascii="Courier New" w:eastAsia="Cambria" w:hAnsi="Courier New" w:cs="Courier New"/>
          <w:sz w:val="24"/>
          <w:szCs w:val="24"/>
        </w:rPr>
        <w:t xml:space="preserve">( B.0[], X.0[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 </w:t>
      </w:r>
      <w:proofErr w:type="spellStart"/>
      <w:r w:rsidRPr="00314912">
        <w:rPr>
          <w:rFonts w:ascii="Courier New" w:eastAsia="Cambria" w:hAnsi="Courier New" w:cs="Courier New"/>
          <w:sz w:val="24"/>
          <w:szCs w:val="24"/>
        </w:rPr>
        <w:t>inprod</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B.year</w:t>
      </w:r>
      <w:proofErr w:type="spellEnd"/>
      <w:r w:rsidRPr="00314912">
        <w:rPr>
          <w:rFonts w:ascii="Courier New" w:eastAsia="Cambria" w:hAnsi="Courier New" w:cs="Courier New"/>
          <w:sz w:val="24"/>
          <w:szCs w:val="24"/>
        </w:rPr>
        <w:t xml:space="preserve">[year[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w:t>
      </w:r>
      <w:proofErr w:type="spellStart"/>
      <w:r w:rsidRPr="00314912">
        <w:rPr>
          <w:rFonts w:ascii="Courier New" w:eastAsia="Cambria" w:hAnsi="Courier New" w:cs="Courier New"/>
          <w:sz w:val="24"/>
          <w:szCs w:val="24"/>
        </w:rPr>
        <w:t>X.year</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firstObsRows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Days with an observation on the previous day (not the first observation in a series)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With</w:t>
      </w:r>
      <w:proofErr w:type="gramEnd"/>
      <w:r w:rsidRPr="00314912">
        <w:rPr>
          <w:rFonts w:ascii="Courier New" w:eastAsia="Cambria" w:hAnsi="Courier New" w:cs="Courier New"/>
          <w:sz w:val="24"/>
          <w:szCs w:val="24"/>
        </w:rPr>
        <w:t xml:space="preserve"> autoregressive term (ar1)</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in 1:nEvalRows ){ # n observations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temp[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w:t>
      </w:r>
      <w:proofErr w:type="spellStart"/>
      <w:r w:rsidRPr="00314912">
        <w:rPr>
          <w:rFonts w:ascii="Courier New" w:eastAsia="Cambria" w:hAnsi="Courier New" w:cs="Courier New"/>
          <w:sz w:val="24"/>
          <w:szCs w:val="24"/>
        </w:rPr>
        <w:t>dnorm</w:t>
      </w:r>
      <w:proofErr w:type="spellEnd"/>
      <w:r w:rsidRPr="00314912">
        <w:rPr>
          <w:rFonts w:ascii="Courier New" w:eastAsia="Cambria" w:hAnsi="Courier New" w:cs="Courier New"/>
          <w:sz w:val="24"/>
          <w:szCs w:val="24"/>
        </w:rPr>
        <w:t xml:space="preserve">( stream.mu[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 tau )</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 the mean is a combination of the trend and the autoregressive parts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lastRenderedPageBreak/>
        <w:t xml:space="preserve">  stream.mu[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&lt;- trend[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ar1[ river[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 ( temp[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]-1 ] - trend[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]-1 ]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trend[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&lt;- </w:t>
      </w:r>
      <w:proofErr w:type="spellStart"/>
      <w:r w:rsidRPr="00314912">
        <w:rPr>
          <w:rFonts w:ascii="Courier New" w:eastAsia="Cambria" w:hAnsi="Courier New" w:cs="Courier New"/>
          <w:sz w:val="24"/>
          <w:szCs w:val="24"/>
        </w:rPr>
        <w:t>inprod</w:t>
      </w:r>
      <w:proofErr w:type="spellEnd"/>
      <w:r w:rsidRPr="00314912">
        <w:rPr>
          <w:rFonts w:ascii="Courier New" w:eastAsia="Cambria" w:hAnsi="Courier New" w:cs="Courier New"/>
          <w:sz w:val="24"/>
          <w:szCs w:val="24"/>
        </w:rPr>
        <w:t xml:space="preserve">( B.0[], X.0[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 + </w:t>
      </w:r>
      <w:proofErr w:type="spellStart"/>
      <w:r w:rsidRPr="00314912">
        <w:rPr>
          <w:rFonts w:ascii="Courier New" w:eastAsia="Cambria" w:hAnsi="Courier New" w:cs="Courier New"/>
          <w:sz w:val="24"/>
          <w:szCs w:val="24"/>
        </w:rPr>
        <w:t>inprod</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B.year</w:t>
      </w:r>
      <w:proofErr w:type="spellEnd"/>
      <w:r w:rsidRPr="00314912">
        <w:rPr>
          <w:rFonts w:ascii="Courier New" w:eastAsia="Cambria" w:hAnsi="Courier New" w:cs="Courier New"/>
          <w:sz w:val="24"/>
          <w:szCs w:val="24"/>
        </w:rPr>
        <w:t xml:space="preserve">[ year[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w:t>
      </w:r>
      <w:proofErr w:type="spellStart"/>
      <w:r w:rsidRPr="00314912">
        <w:rPr>
          <w:rFonts w:ascii="Courier New" w:eastAsia="Cambria" w:hAnsi="Courier New" w:cs="Courier New"/>
          <w:sz w:val="24"/>
          <w:szCs w:val="24"/>
        </w:rPr>
        <w:t>X.year</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evalRows</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prior</w:t>
      </w:r>
      <w:proofErr w:type="gramEnd"/>
      <w:r w:rsidRPr="00314912">
        <w:rPr>
          <w:rFonts w:ascii="Courier New" w:eastAsia="Cambria" w:hAnsi="Courier New" w:cs="Courier New"/>
          <w:sz w:val="24"/>
          <w:szCs w:val="24"/>
        </w:rPr>
        <w:t xml:space="preserve"> for ar1      </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in 1:nRiver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ar1[</w:t>
      </w:r>
      <w:proofErr w:type="spellStart"/>
      <w:r w:rsidRPr="00314912">
        <w:rPr>
          <w:rFonts w:ascii="Courier New" w:eastAsia="Cambria" w:hAnsi="Courier New" w:cs="Courier New"/>
          <w:sz w:val="24"/>
          <w:szCs w:val="24"/>
        </w:rPr>
        <w:t>i</w:t>
      </w:r>
      <w:proofErr w:type="spellEnd"/>
      <w:r w:rsidRPr="00314912">
        <w:rPr>
          <w:rFonts w:ascii="Courier New" w:eastAsia="Cambria" w:hAnsi="Courier New" w:cs="Courier New"/>
          <w:sz w:val="24"/>
          <w:szCs w:val="24"/>
        </w:rPr>
        <w:t xml:space="preserve">] ~ </w:t>
      </w:r>
      <w:proofErr w:type="spellStart"/>
      <w:r w:rsidRPr="00314912">
        <w:rPr>
          <w:rFonts w:ascii="Courier New" w:eastAsia="Cambria" w:hAnsi="Courier New" w:cs="Courier New"/>
          <w:sz w:val="24"/>
          <w:szCs w:val="24"/>
        </w:rPr>
        <w:t>dnorm</w:t>
      </w:r>
      <w:proofErr w:type="spellEnd"/>
      <w:r w:rsidRPr="00314912">
        <w:rPr>
          <w:rFonts w:ascii="Courier New" w:eastAsia="Cambria" w:hAnsi="Courier New" w:cs="Courier New"/>
          <w:sz w:val="24"/>
          <w:szCs w:val="24"/>
        </w:rPr>
        <w:t xml:space="preserve">( ar1Mean, pow( ar1SD,-2 ) ) T( -1,1 )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ar1Mean ~ </w:t>
      </w:r>
      <w:proofErr w:type="spellStart"/>
      <w:proofErr w:type="gramStart"/>
      <w:r w:rsidRPr="00314912">
        <w:rPr>
          <w:rFonts w:ascii="Courier New" w:eastAsia="Cambria" w:hAnsi="Courier New" w:cs="Courier New"/>
          <w:sz w:val="24"/>
          <w:szCs w:val="24"/>
        </w:rPr>
        <w:t>dunif</w:t>
      </w:r>
      <w:proofErr w:type="spellEnd"/>
      <w:r w:rsidRPr="00314912">
        <w:rPr>
          <w:rFonts w:ascii="Courier New" w:eastAsia="Cambria" w:hAnsi="Courier New" w:cs="Courier New"/>
          <w:sz w:val="24"/>
          <w:szCs w:val="24"/>
        </w:rPr>
        <w:t>(</w:t>
      </w:r>
      <w:proofErr w:type="gramEnd"/>
      <w:r w:rsidRPr="00314912">
        <w:rPr>
          <w:rFonts w:ascii="Courier New" w:eastAsia="Cambria" w:hAnsi="Courier New" w:cs="Courier New"/>
          <w:sz w:val="24"/>
          <w:szCs w:val="24"/>
        </w:rPr>
        <w:t xml:space="preserve"> -1, 1 )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ar1SD ~ </w:t>
      </w:r>
      <w:proofErr w:type="spellStart"/>
      <w:proofErr w:type="gramStart"/>
      <w:r w:rsidRPr="00314912">
        <w:rPr>
          <w:rFonts w:ascii="Courier New" w:eastAsia="Cambria" w:hAnsi="Courier New" w:cs="Courier New"/>
          <w:sz w:val="24"/>
          <w:szCs w:val="24"/>
        </w:rPr>
        <w:t>dunif</w:t>
      </w:r>
      <w:proofErr w:type="spellEnd"/>
      <w:r w:rsidRPr="00314912">
        <w:rPr>
          <w:rFonts w:ascii="Courier New" w:eastAsia="Cambria" w:hAnsi="Courier New" w:cs="Courier New"/>
          <w:sz w:val="24"/>
          <w:szCs w:val="24"/>
        </w:rPr>
        <w:t>(</w:t>
      </w:r>
      <w:proofErr w:type="gramEnd"/>
      <w:r w:rsidRPr="00314912">
        <w:rPr>
          <w:rFonts w:ascii="Courier New" w:eastAsia="Cambria" w:hAnsi="Courier New" w:cs="Courier New"/>
          <w:sz w:val="24"/>
          <w:szCs w:val="24"/>
        </w:rPr>
        <w:t xml:space="preserve"> 0, 2 )</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prior</w:t>
      </w:r>
      <w:proofErr w:type="gramEnd"/>
      <w:r w:rsidRPr="00314912">
        <w:rPr>
          <w:rFonts w:ascii="Courier New" w:eastAsia="Cambria" w:hAnsi="Courier New" w:cs="Courier New"/>
          <w:sz w:val="24"/>
          <w:szCs w:val="24"/>
        </w:rPr>
        <w:t xml:space="preserve"> for model variance</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sigma</w:t>
      </w:r>
      <w:proofErr w:type="gramEnd"/>
      <w:r w:rsidRPr="00314912">
        <w:rPr>
          <w:rFonts w:ascii="Courier New" w:eastAsia="Cambria" w:hAnsi="Courier New" w:cs="Courier New"/>
          <w:sz w:val="24"/>
          <w:szCs w:val="24"/>
        </w:rPr>
        <w:t xml:space="preserve"> ~ </w:t>
      </w:r>
      <w:proofErr w:type="spellStart"/>
      <w:r w:rsidRPr="00314912">
        <w:rPr>
          <w:rFonts w:ascii="Courier New" w:eastAsia="Cambria" w:hAnsi="Courier New" w:cs="Courier New"/>
          <w:sz w:val="24"/>
          <w:szCs w:val="24"/>
        </w:rPr>
        <w:t>dunif</w:t>
      </w:r>
      <w:proofErr w:type="spellEnd"/>
      <w:r w:rsidRPr="00314912">
        <w:rPr>
          <w:rFonts w:ascii="Courier New" w:eastAsia="Cambria" w:hAnsi="Courier New" w:cs="Courier New"/>
          <w:sz w:val="24"/>
          <w:szCs w:val="24"/>
        </w:rPr>
        <w:t>( 0, 100 )</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tau</w:t>
      </w:r>
      <w:proofErr w:type="gramEnd"/>
      <w:r w:rsidRPr="00314912">
        <w:rPr>
          <w:rFonts w:ascii="Courier New" w:eastAsia="Cambria" w:hAnsi="Courier New" w:cs="Courier New"/>
          <w:sz w:val="24"/>
          <w:szCs w:val="24"/>
        </w:rPr>
        <w:t xml:space="preserve"> &lt;- pow( sigma, -2 )</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priors</w:t>
      </w:r>
      <w:proofErr w:type="gramEnd"/>
      <w:r w:rsidRPr="00314912">
        <w:rPr>
          <w:rFonts w:ascii="Courier New" w:eastAsia="Cambria" w:hAnsi="Courier New" w:cs="Courier New"/>
          <w:sz w:val="24"/>
          <w:szCs w:val="24"/>
        </w:rPr>
        <w:t xml:space="preserve"> on </w:t>
      </w:r>
      <w:proofErr w:type="spellStart"/>
      <w:r w:rsidRPr="00314912">
        <w:rPr>
          <w:rFonts w:ascii="Courier New" w:eastAsia="Cambria" w:hAnsi="Courier New" w:cs="Courier New"/>
          <w:sz w:val="24"/>
          <w:szCs w:val="24"/>
        </w:rPr>
        <w:t>coefs</w:t>
      </w:r>
      <w:proofErr w:type="spellEnd"/>
      <w:r w:rsidRPr="00314912">
        <w:rPr>
          <w:rFonts w:ascii="Courier New" w:eastAsia="Cambria" w:hAnsi="Courier New" w:cs="Courier New"/>
          <w:sz w:val="24"/>
          <w:szCs w:val="24"/>
        </w:rPr>
        <w:t xml:space="preserve"> for fixed effect predictors      </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k in 1:K.0 ){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B.0[</w:t>
      </w:r>
      <w:proofErr w:type="gramEnd"/>
      <w:r w:rsidRPr="00314912">
        <w:rPr>
          <w:rFonts w:ascii="Courier New" w:eastAsia="Cambria" w:hAnsi="Courier New" w:cs="Courier New"/>
          <w:sz w:val="24"/>
          <w:szCs w:val="24"/>
        </w:rPr>
        <w:t xml:space="preserve">k] ~ </w:t>
      </w:r>
      <w:proofErr w:type="spellStart"/>
      <w:r w:rsidRPr="00314912">
        <w:rPr>
          <w:rFonts w:ascii="Courier New" w:eastAsia="Cambria" w:hAnsi="Courier New" w:cs="Courier New"/>
          <w:sz w:val="24"/>
          <w:szCs w:val="24"/>
        </w:rPr>
        <w:t>dnorm</w:t>
      </w:r>
      <w:proofErr w:type="spellEnd"/>
      <w:r w:rsidRPr="00314912">
        <w:rPr>
          <w:rFonts w:ascii="Courier New" w:eastAsia="Cambria" w:hAnsi="Courier New" w:cs="Courier New"/>
          <w:sz w:val="24"/>
          <w:szCs w:val="24"/>
        </w:rPr>
        <w:t xml:space="preserve">( 0, 0.001 )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YEAR EFFECTS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Priors for random effects of year</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t in 1:Ti ){ # </w:t>
      </w:r>
      <w:proofErr w:type="spellStart"/>
      <w:r w:rsidRPr="00314912">
        <w:rPr>
          <w:rFonts w:ascii="Courier New" w:eastAsia="Cambria" w:hAnsi="Courier New" w:cs="Courier New"/>
          <w:sz w:val="24"/>
          <w:szCs w:val="24"/>
        </w:rPr>
        <w:t>Ti</w:t>
      </w:r>
      <w:proofErr w:type="spellEnd"/>
      <w:r w:rsidRPr="00314912">
        <w:rPr>
          <w:rFonts w:ascii="Courier New" w:eastAsia="Cambria" w:hAnsi="Courier New" w:cs="Courier New"/>
          <w:sz w:val="24"/>
          <w:szCs w:val="24"/>
        </w:rPr>
        <w:t xml:space="preserve"> years</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lastRenderedPageBreak/>
        <w:t xml:space="preserve">  </w:t>
      </w:r>
      <w:proofErr w:type="spellStart"/>
      <w:r w:rsidRPr="00314912">
        <w:rPr>
          <w:rFonts w:ascii="Courier New" w:eastAsia="Cambria" w:hAnsi="Courier New" w:cs="Courier New"/>
          <w:sz w:val="24"/>
          <w:szCs w:val="24"/>
        </w:rPr>
        <w:t>B.year</w:t>
      </w:r>
      <w:proofErr w:type="spellEnd"/>
      <w:r w:rsidRPr="00314912">
        <w:rPr>
          <w:rFonts w:ascii="Courier New" w:eastAsia="Cambria" w:hAnsi="Courier New" w:cs="Courier New"/>
          <w:sz w:val="24"/>
          <w:szCs w:val="24"/>
        </w:rPr>
        <w:t xml:space="preserve">[ t, 1:L ] ~ </w:t>
      </w:r>
      <w:proofErr w:type="spellStart"/>
      <w:r w:rsidRPr="00314912">
        <w:rPr>
          <w:rFonts w:ascii="Courier New" w:eastAsia="Cambria" w:hAnsi="Courier New" w:cs="Courier New"/>
          <w:sz w:val="24"/>
          <w:szCs w:val="24"/>
        </w:rPr>
        <w:t>dmnorm</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mu.year</w:t>
      </w:r>
      <w:proofErr w:type="spellEnd"/>
      <w:r w:rsidRPr="00314912">
        <w:rPr>
          <w:rFonts w:ascii="Courier New" w:eastAsia="Cambria" w:hAnsi="Courier New" w:cs="Courier New"/>
          <w:sz w:val="24"/>
          <w:szCs w:val="24"/>
        </w:rPr>
        <w:t xml:space="preserve">[ ], </w:t>
      </w:r>
      <w:proofErr w:type="spellStart"/>
      <w:r w:rsidRPr="00314912">
        <w:rPr>
          <w:rFonts w:ascii="Courier New" w:eastAsia="Cambria" w:hAnsi="Courier New" w:cs="Courier New"/>
          <w:sz w:val="24"/>
          <w:szCs w:val="24"/>
        </w:rPr>
        <w:t>tau.B.year</w:t>
      </w:r>
      <w:proofErr w:type="spellEnd"/>
      <w:r w:rsidRPr="00314912">
        <w:rPr>
          <w:rFonts w:ascii="Courier New" w:eastAsia="Cambria" w:hAnsi="Courier New" w:cs="Courier New"/>
          <w:sz w:val="24"/>
          <w:szCs w:val="24"/>
        </w:rPr>
        <w:t>[ , ]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proofErr w:type="spellStart"/>
      <w:proofErr w:type="gramStart"/>
      <w:r w:rsidRPr="00314912">
        <w:rPr>
          <w:rFonts w:ascii="Courier New" w:eastAsia="Cambria" w:hAnsi="Courier New" w:cs="Courier New"/>
          <w:sz w:val="24"/>
          <w:szCs w:val="24"/>
        </w:rPr>
        <w:t>mu.year</w:t>
      </w:r>
      <w:proofErr w:type="spellEnd"/>
      <w:r w:rsidRPr="00314912">
        <w:rPr>
          <w:rFonts w:ascii="Courier New" w:eastAsia="Cambria" w:hAnsi="Courier New" w:cs="Courier New"/>
          <w:sz w:val="24"/>
          <w:szCs w:val="24"/>
        </w:rPr>
        <w:t>[</w:t>
      </w:r>
      <w:proofErr w:type="gramEnd"/>
      <w:r w:rsidRPr="00314912">
        <w:rPr>
          <w:rFonts w:ascii="Courier New" w:eastAsia="Cambria" w:hAnsi="Courier New" w:cs="Courier New"/>
          <w:sz w:val="24"/>
          <w:szCs w:val="24"/>
        </w:rPr>
        <w:t>1] &lt;- 0</w:t>
      </w: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l in 2:L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mu.year</w:t>
      </w:r>
      <w:proofErr w:type="spellEnd"/>
      <w:r w:rsidRPr="00314912">
        <w:rPr>
          <w:rFonts w:ascii="Courier New" w:eastAsia="Cambria" w:hAnsi="Courier New" w:cs="Courier New"/>
          <w:sz w:val="24"/>
          <w:szCs w:val="24"/>
        </w:rPr>
        <w:t xml:space="preserve">[l] ~ </w:t>
      </w:r>
      <w:proofErr w:type="spellStart"/>
      <w:proofErr w:type="gramStart"/>
      <w:r w:rsidRPr="00314912">
        <w:rPr>
          <w:rFonts w:ascii="Courier New" w:eastAsia="Cambria" w:hAnsi="Courier New" w:cs="Courier New"/>
          <w:sz w:val="24"/>
          <w:szCs w:val="24"/>
        </w:rPr>
        <w:t>dnorm</w:t>
      </w:r>
      <w:proofErr w:type="spellEnd"/>
      <w:r w:rsidRPr="00314912">
        <w:rPr>
          <w:rFonts w:ascii="Courier New" w:eastAsia="Cambria" w:hAnsi="Courier New" w:cs="Courier New"/>
          <w:sz w:val="24"/>
          <w:szCs w:val="24"/>
        </w:rPr>
        <w:t>(</w:t>
      </w:r>
      <w:proofErr w:type="gramEnd"/>
      <w:r w:rsidRPr="00314912">
        <w:rPr>
          <w:rFonts w:ascii="Courier New" w:eastAsia="Cambria" w:hAnsi="Courier New" w:cs="Courier New"/>
          <w:sz w:val="24"/>
          <w:szCs w:val="24"/>
        </w:rPr>
        <w:t xml:space="preserve"> 0, 0.0001 )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Prior on multivariate normal </w:t>
      </w:r>
      <w:proofErr w:type="spellStart"/>
      <w:proofErr w:type="gramStart"/>
      <w:r w:rsidRPr="00314912">
        <w:rPr>
          <w:rFonts w:ascii="Courier New" w:eastAsia="Cambria" w:hAnsi="Courier New" w:cs="Courier New"/>
          <w:sz w:val="24"/>
          <w:szCs w:val="24"/>
        </w:rPr>
        <w:t>std</w:t>
      </w:r>
      <w:proofErr w:type="spellEnd"/>
      <w:proofErr w:type="gramEnd"/>
      <w:r w:rsidRPr="00314912">
        <w:rPr>
          <w:rFonts w:ascii="Courier New" w:eastAsia="Cambria" w:hAnsi="Courier New" w:cs="Courier New"/>
          <w:sz w:val="24"/>
          <w:szCs w:val="24"/>
        </w:rPr>
        <w:t xml:space="preserve"> deviation</w:t>
      </w:r>
    </w:p>
    <w:p w:rsidR="008770D0" w:rsidRPr="00314912" w:rsidRDefault="008770D0" w:rsidP="008770D0">
      <w:pPr>
        <w:spacing w:after="0" w:line="240" w:lineRule="auto"/>
        <w:rPr>
          <w:rFonts w:ascii="Courier New" w:eastAsia="Cambria" w:hAnsi="Courier New" w:cs="Courier New"/>
          <w:sz w:val="24"/>
          <w:szCs w:val="24"/>
        </w:rPr>
      </w:pPr>
      <w:proofErr w:type="spellStart"/>
      <w:r w:rsidRPr="00314912">
        <w:rPr>
          <w:rFonts w:ascii="Courier New" w:eastAsia="Cambria" w:hAnsi="Courier New" w:cs="Courier New"/>
          <w:sz w:val="24"/>
          <w:szCs w:val="24"/>
        </w:rPr>
        <w:t>tau.B.year</w:t>
      </w:r>
      <w:proofErr w:type="spellEnd"/>
      <w:r w:rsidRPr="00314912">
        <w:rPr>
          <w:rFonts w:ascii="Courier New" w:eastAsia="Cambria" w:hAnsi="Courier New" w:cs="Courier New"/>
          <w:sz w:val="24"/>
          <w:szCs w:val="24"/>
        </w:rPr>
        <w:t xml:space="preserve">[ 1:L, 1:L ] ~ </w:t>
      </w:r>
      <w:proofErr w:type="spellStart"/>
      <w:r w:rsidRPr="00314912">
        <w:rPr>
          <w:rFonts w:ascii="Courier New" w:eastAsia="Cambria" w:hAnsi="Courier New" w:cs="Courier New"/>
          <w:sz w:val="24"/>
          <w:szCs w:val="24"/>
        </w:rPr>
        <w:t>dwish</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W.year</w:t>
      </w:r>
      <w:proofErr w:type="spellEnd"/>
      <w:r w:rsidRPr="00314912">
        <w:rPr>
          <w:rFonts w:ascii="Courier New" w:eastAsia="Cambria" w:hAnsi="Courier New" w:cs="Courier New"/>
          <w:sz w:val="24"/>
          <w:szCs w:val="24"/>
        </w:rPr>
        <w:t xml:space="preserve">[ , ], </w:t>
      </w:r>
      <w:proofErr w:type="spellStart"/>
      <w:r w:rsidRPr="00314912">
        <w:rPr>
          <w:rFonts w:ascii="Courier New" w:eastAsia="Cambria" w:hAnsi="Courier New" w:cs="Courier New"/>
          <w:sz w:val="24"/>
          <w:szCs w:val="24"/>
        </w:rPr>
        <w:t>df.year</w:t>
      </w:r>
      <w:proofErr w:type="spellEnd"/>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proofErr w:type="spellStart"/>
      <w:r w:rsidRPr="00314912">
        <w:rPr>
          <w:rFonts w:ascii="Courier New" w:eastAsia="Cambria" w:hAnsi="Courier New" w:cs="Courier New"/>
          <w:sz w:val="24"/>
          <w:szCs w:val="24"/>
        </w:rPr>
        <w:t>df.year</w:t>
      </w:r>
      <w:proofErr w:type="spellEnd"/>
      <w:r w:rsidRPr="00314912">
        <w:rPr>
          <w:rFonts w:ascii="Courier New" w:eastAsia="Cambria" w:hAnsi="Courier New" w:cs="Courier New"/>
          <w:sz w:val="24"/>
          <w:szCs w:val="24"/>
        </w:rPr>
        <w:t xml:space="preserve"> &lt;- L + 1</w:t>
      </w:r>
    </w:p>
    <w:p w:rsidR="008770D0" w:rsidRPr="00314912" w:rsidRDefault="008770D0" w:rsidP="008770D0">
      <w:pPr>
        <w:spacing w:after="0" w:line="240" w:lineRule="auto"/>
        <w:rPr>
          <w:rFonts w:ascii="Courier New" w:eastAsia="Cambria" w:hAnsi="Courier New" w:cs="Courier New"/>
          <w:sz w:val="24"/>
          <w:szCs w:val="24"/>
        </w:rPr>
      </w:pP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 xml:space="preserve">[ 1:L, 1:L ] &lt;- inverse( </w:t>
      </w:r>
      <w:proofErr w:type="spellStart"/>
      <w:r w:rsidRPr="00314912">
        <w:rPr>
          <w:rFonts w:ascii="Courier New" w:eastAsia="Cambria" w:hAnsi="Courier New" w:cs="Courier New"/>
          <w:sz w:val="24"/>
          <w:szCs w:val="24"/>
        </w:rPr>
        <w:t>tau.B.year</w:t>
      </w:r>
      <w:proofErr w:type="spellEnd"/>
      <w:r w:rsidRPr="00314912">
        <w:rPr>
          <w:rFonts w:ascii="Courier New" w:eastAsia="Cambria" w:hAnsi="Courier New" w:cs="Courier New"/>
          <w:sz w:val="24"/>
          <w:szCs w:val="24"/>
        </w:rPr>
        <w:t>[ , ] )</w:t>
      </w:r>
    </w:p>
    <w:p w:rsidR="008770D0" w:rsidRPr="00314912" w:rsidRDefault="008770D0" w:rsidP="008770D0">
      <w:pPr>
        <w:spacing w:after="0" w:line="240" w:lineRule="auto"/>
        <w:rPr>
          <w:rFonts w:ascii="Courier New" w:eastAsia="Cambria" w:hAnsi="Courier New" w:cs="Courier New"/>
          <w:sz w:val="24"/>
          <w:szCs w:val="24"/>
        </w:rPr>
      </w:pPr>
    </w:p>
    <w:p w:rsidR="008770D0" w:rsidRPr="00314912" w:rsidRDefault="008770D0" w:rsidP="008770D0">
      <w:pPr>
        <w:spacing w:after="0" w:line="240" w:lineRule="auto"/>
        <w:rPr>
          <w:rFonts w:ascii="Courier New" w:eastAsia="Cambria" w:hAnsi="Courier New" w:cs="Courier New"/>
          <w:sz w:val="24"/>
          <w:szCs w:val="24"/>
        </w:rPr>
      </w:pP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l in 1:L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gramStart"/>
      <w:r w:rsidRPr="00314912">
        <w:rPr>
          <w:rFonts w:ascii="Courier New" w:eastAsia="Cambria" w:hAnsi="Courier New" w:cs="Courier New"/>
          <w:sz w:val="24"/>
          <w:szCs w:val="24"/>
        </w:rPr>
        <w:t>for(</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l.prime</w:t>
      </w:r>
      <w:proofErr w:type="spellEnd"/>
      <w:r w:rsidRPr="00314912">
        <w:rPr>
          <w:rFonts w:ascii="Courier New" w:eastAsia="Cambria" w:hAnsi="Courier New" w:cs="Courier New"/>
          <w:sz w:val="24"/>
          <w:szCs w:val="24"/>
        </w:rPr>
        <w:t xml:space="preserve"> in 1:L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rho.B.year</w:t>
      </w:r>
      <w:proofErr w:type="spellEnd"/>
      <w:r w:rsidRPr="00314912">
        <w:rPr>
          <w:rFonts w:ascii="Courier New" w:eastAsia="Cambria" w:hAnsi="Courier New" w:cs="Courier New"/>
          <w:sz w:val="24"/>
          <w:szCs w:val="24"/>
        </w:rPr>
        <w:t xml:space="preserve">[ l, </w:t>
      </w:r>
      <w:proofErr w:type="spellStart"/>
      <w:r w:rsidRPr="00314912">
        <w:rPr>
          <w:rFonts w:ascii="Courier New" w:eastAsia="Cambria" w:hAnsi="Courier New" w:cs="Courier New"/>
          <w:sz w:val="24"/>
          <w:szCs w:val="24"/>
        </w:rPr>
        <w:t>l.prime</w:t>
      </w:r>
      <w:proofErr w:type="spellEnd"/>
      <w:r w:rsidRPr="00314912">
        <w:rPr>
          <w:rFonts w:ascii="Courier New" w:eastAsia="Cambria" w:hAnsi="Courier New" w:cs="Courier New"/>
          <w:sz w:val="24"/>
          <w:szCs w:val="24"/>
        </w:rPr>
        <w:t xml:space="preserve"> ] &lt;- </w:t>
      </w: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 xml:space="preserve">[ l, </w:t>
      </w:r>
      <w:proofErr w:type="spellStart"/>
      <w:r w:rsidRPr="00314912">
        <w:rPr>
          <w:rFonts w:ascii="Courier New" w:eastAsia="Cambria" w:hAnsi="Courier New" w:cs="Courier New"/>
          <w:sz w:val="24"/>
          <w:szCs w:val="24"/>
        </w:rPr>
        <w:t>l.prime</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sqrt</w:t>
      </w:r>
      <w:proofErr w:type="spellEnd"/>
      <w:r w:rsidRPr="00314912">
        <w:rPr>
          <w:rFonts w:ascii="Courier New" w:eastAsia="Cambria" w:hAnsi="Courier New" w:cs="Courier New"/>
          <w:sz w:val="24"/>
          <w:szCs w:val="24"/>
        </w:rPr>
        <w:t>(</w:t>
      </w: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[l, l ]*</w:t>
      </w: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l.prime</w:t>
      </w:r>
      <w:proofErr w:type="spell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l.prime</w:t>
      </w:r>
      <w:proofErr w:type="spellEnd"/>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 xml:space="preserve">[l] &lt;- </w:t>
      </w:r>
      <w:proofErr w:type="spellStart"/>
      <w:proofErr w:type="gramStart"/>
      <w:r w:rsidRPr="00314912">
        <w:rPr>
          <w:rFonts w:ascii="Courier New" w:eastAsia="Cambria" w:hAnsi="Courier New" w:cs="Courier New"/>
          <w:sz w:val="24"/>
          <w:szCs w:val="24"/>
        </w:rPr>
        <w:t>sqrt</w:t>
      </w:r>
      <w:proofErr w:type="spellEnd"/>
      <w:r w:rsidRPr="00314912">
        <w:rPr>
          <w:rFonts w:ascii="Courier New" w:eastAsia="Cambria" w:hAnsi="Courier New" w:cs="Courier New"/>
          <w:sz w:val="24"/>
          <w:szCs w:val="24"/>
        </w:rPr>
        <w:t>(</w:t>
      </w:r>
      <w:proofErr w:type="gramEnd"/>
      <w:r w:rsidRPr="00314912">
        <w:rPr>
          <w:rFonts w:ascii="Courier New" w:eastAsia="Cambria" w:hAnsi="Courier New" w:cs="Courier New"/>
          <w:sz w:val="24"/>
          <w:szCs w:val="24"/>
        </w:rPr>
        <w:t xml:space="preserve"> </w:t>
      </w:r>
      <w:proofErr w:type="spellStart"/>
      <w:r w:rsidRPr="00314912">
        <w:rPr>
          <w:rFonts w:ascii="Courier New" w:eastAsia="Cambria" w:hAnsi="Courier New" w:cs="Courier New"/>
          <w:sz w:val="24"/>
          <w:szCs w:val="24"/>
        </w:rPr>
        <w:t>sigma.B.year</w:t>
      </w:r>
      <w:proofErr w:type="spellEnd"/>
      <w:r w:rsidRPr="00314912">
        <w:rPr>
          <w:rFonts w:ascii="Courier New" w:eastAsia="Cambria" w:hAnsi="Courier New" w:cs="Courier New"/>
          <w:sz w:val="24"/>
          <w:szCs w:val="24"/>
        </w:rPr>
        <w:t>[l, l] )</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w:t>
      </w:r>
    </w:p>
    <w:p w:rsidR="008770D0" w:rsidRPr="00314912" w:rsidRDefault="008770D0" w:rsidP="008770D0">
      <w:pPr>
        <w:spacing w:after="0" w:line="240" w:lineRule="auto"/>
        <w:rPr>
          <w:rFonts w:ascii="Courier New" w:eastAsia="Cambria" w:hAnsi="Courier New" w:cs="Courier New"/>
          <w:sz w:val="24"/>
          <w:szCs w:val="24"/>
        </w:rPr>
      </w:pPr>
      <w:r w:rsidRPr="00314912">
        <w:rPr>
          <w:rFonts w:ascii="Courier New" w:eastAsia="Cambria" w:hAnsi="Courier New" w:cs="Courier New"/>
          <w:sz w:val="24"/>
          <w:szCs w:val="24"/>
        </w:rPr>
        <w:t xml:space="preserve">      </w:t>
      </w:r>
    </w:p>
    <w:p w:rsidR="008770D0" w:rsidRPr="00314912" w:rsidRDefault="008770D0" w:rsidP="008770D0">
      <w:pPr>
        <w:rPr>
          <w:rFonts w:ascii="Cambria" w:eastAsia="Cambria" w:hAnsi="Cambria" w:cs="Times New Roman"/>
          <w:sz w:val="24"/>
          <w:szCs w:val="24"/>
        </w:rPr>
      </w:pPr>
      <w:r w:rsidRPr="00314912">
        <w:rPr>
          <w:rFonts w:ascii="Cambria" w:eastAsia="Cambria" w:hAnsi="Cambria" w:cs="Times New Roman"/>
          <w:sz w:val="24"/>
          <w:szCs w:val="24"/>
        </w:rPr>
        <w:t xml:space="preserve">     </w:t>
      </w:r>
    </w:p>
    <w:p w:rsidR="006D1E8D" w:rsidRPr="00314912" w:rsidRDefault="006D1E8D">
      <w:pPr>
        <w:rPr>
          <w:sz w:val="24"/>
          <w:szCs w:val="24"/>
        </w:rPr>
      </w:pPr>
    </w:p>
    <w:sectPr w:rsidR="006D1E8D" w:rsidRPr="00314912" w:rsidSect="00E16842">
      <w:type w:val="continuous"/>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4369A"/>
    <w:multiLevelType w:val="hybridMultilevel"/>
    <w:tmpl w:val="D13EE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D704AF"/>
    <w:multiLevelType w:val="hybridMultilevel"/>
    <w:tmpl w:val="CCC67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0D0"/>
    <w:rsid w:val="00155021"/>
    <w:rsid w:val="00314912"/>
    <w:rsid w:val="00362809"/>
    <w:rsid w:val="003F0904"/>
    <w:rsid w:val="00432F6D"/>
    <w:rsid w:val="006D1E8D"/>
    <w:rsid w:val="008770D0"/>
    <w:rsid w:val="00E16842"/>
    <w:rsid w:val="00EA4725"/>
    <w:rsid w:val="00F42C40"/>
    <w:rsid w:val="00FA3C81"/>
    <w:rsid w:val="00FC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70D0"/>
    <w:pPr>
      <w:keepNext/>
      <w:keepLines/>
      <w:spacing w:before="480" w:after="0"/>
      <w:outlineLvl w:val="0"/>
    </w:pPr>
    <w:rPr>
      <w:rFonts w:ascii="Times New Roman" w:eastAsia="MS Gothic" w:hAnsi="Times New Roman" w:cs="Times New Roman"/>
      <w:bCs/>
      <w:color w:val="345A8A"/>
      <w:szCs w:val="32"/>
    </w:rPr>
  </w:style>
  <w:style w:type="paragraph" w:styleId="Heading2">
    <w:name w:val="heading 2"/>
    <w:basedOn w:val="Normal"/>
    <w:next w:val="Normal"/>
    <w:link w:val="Heading2Char"/>
    <w:semiHidden/>
    <w:unhideWhenUsed/>
    <w:qFormat/>
    <w:rsid w:val="008770D0"/>
    <w:pPr>
      <w:keepNext/>
      <w:keepLines/>
      <w:spacing w:before="200" w:after="0"/>
      <w:outlineLvl w:val="1"/>
    </w:pPr>
    <w:rPr>
      <w:rFonts w:ascii="Times New Roman" w:eastAsia="MS Gothic" w:hAnsi="Times New Roman" w:cs="Times New Roman"/>
      <w:b/>
      <w:bCs/>
      <w:color w:val="4F81B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770D0"/>
    <w:pPr>
      <w:keepNext/>
      <w:keepLines/>
      <w:spacing w:before="480"/>
      <w:jc w:val="center"/>
      <w:outlineLvl w:val="0"/>
    </w:pPr>
    <w:rPr>
      <w:rFonts w:ascii="Times New Roman" w:eastAsia="MS Gothic" w:hAnsi="Times New Roman" w:cs="Times New Roman"/>
      <w:bCs/>
      <w:color w:val="345A8A"/>
      <w:szCs w:val="32"/>
    </w:rPr>
  </w:style>
  <w:style w:type="paragraph" w:customStyle="1" w:styleId="Heading21">
    <w:name w:val="Heading 21"/>
    <w:basedOn w:val="Normal"/>
    <w:next w:val="Normal"/>
    <w:autoRedefine/>
    <w:rsid w:val="008770D0"/>
    <w:pPr>
      <w:keepNext/>
      <w:keepLines/>
      <w:spacing w:before="200"/>
      <w:jc w:val="center"/>
      <w:outlineLvl w:val="1"/>
    </w:pPr>
    <w:rPr>
      <w:rFonts w:ascii="Times New Roman" w:eastAsia="MS Gothic" w:hAnsi="Times New Roman" w:cs="Times New Roman"/>
      <w:b/>
      <w:bCs/>
      <w:color w:val="4F81BD"/>
      <w:szCs w:val="26"/>
    </w:rPr>
  </w:style>
  <w:style w:type="numbering" w:customStyle="1" w:styleId="NoList1">
    <w:name w:val="No List1"/>
    <w:next w:val="NoList"/>
    <w:uiPriority w:val="99"/>
    <w:semiHidden/>
    <w:unhideWhenUsed/>
    <w:rsid w:val="008770D0"/>
  </w:style>
  <w:style w:type="character" w:customStyle="1" w:styleId="Heading1Char">
    <w:name w:val="Heading 1 Char"/>
    <w:basedOn w:val="DefaultParagraphFont"/>
    <w:link w:val="Heading1"/>
    <w:uiPriority w:val="9"/>
    <w:rsid w:val="008770D0"/>
    <w:rPr>
      <w:rFonts w:ascii="Times New Roman" w:eastAsia="MS Gothic" w:hAnsi="Times New Roman" w:cs="Times New Roman"/>
      <w:bCs/>
      <w:color w:val="345A8A"/>
      <w:szCs w:val="32"/>
    </w:rPr>
  </w:style>
  <w:style w:type="character" w:customStyle="1" w:styleId="Heading2Char">
    <w:name w:val="Heading 2 Char"/>
    <w:basedOn w:val="DefaultParagraphFont"/>
    <w:link w:val="Heading2"/>
    <w:rsid w:val="008770D0"/>
    <w:rPr>
      <w:rFonts w:ascii="Times New Roman" w:eastAsia="MS Gothic" w:hAnsi="Times New Roman" w:cs="Times New Roman"/>
      <w:b/>
      <w:bCs/>
      <w:color w:val="4F81BD"/>
      <w:szCs w:val="26"/>
    </w:rPr>
  </w:style>
  <w:style w:type="paragraph" w:customStyle="1" w:styleId="Headingdjh">
    <w:name w:val="Heading djh"/>
    <w:basedOn w:val="Heading1"/>
    <w:next w:val="Normal"/>
    <w:qFormat/>
    <w:rsid w:val="008770D0"/>
  </w:style>
  <w:style w:type="paragraph" w:styleId="BalloonText">
    <w:name w:val="Balloon Text"/>
    <w:basedOn w:val="Normal"/>
    <w:link w:val="BalloonTextChar"/>
    <w:uiPriority w:val="99"/>
    <w:semiHidden/>
    <w:unhideWhenUsed/>
    <w:rsid w:val="00877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0D0"/>
    <w:rPr>
      <w:rFonts w:ascii="Tahoma" w:hAnsi="Tahoma" w:cs="Tahoma"/>
      <w:sz w:val="16"/>
      <w:szCs w:val="16"/>
    </w:rPr>
  </w:style>
  <w:style w:type="paragraph" w:styleId="HTMLPreformatted">
    <w:name w:val="HTML Preformatted"/>
    <w:basedOn w:val="Normal"/>
    <w:link w:val="HTMLPreformattedChar"/>
    <w:uiPriority w:val="99"/>
    <w:semiHidden/>
    <w:unhideWhenUsed/>
    <w:rsid w:val="0087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70D0"/>
    <w:rPr>
      <w:rFonts w:ascii="Courier New" w:eastAsia="Times New Roman" w:hAnsi="Courier New" w:cs="Courier New"/>
      <w:sz w:val="20"/>
      <w:szCs w:val="20"/>
    </w:rPr>
  </w:style>
  <w:style w:type="paragraph" w:customStyle="1" w:styleId="Caption1">
    <w:name w:val="Caption1"/>
    <w:basedOn w:val="Normal"/>
    <w:next w:val="Normal"/>
    <w:uiPriority w:val="35"/>
    <w:unhideWhenUsed/>
    <w:qFormat/>
    <w:rsid w:val="008770D0"/>
    <w:pPr>
      <w:spacing w:line="240" w:lineRule="auto"/>
    </w:pPr>
    <w:rPr>
      <w:b/>
      <w:bCs/>
      <w:color w:val="4F81BD"/>
      <w:sz w:val="18"/>
      <w:szCs w:val="18"/>
    </w:rPr>
  </w:style>
  <w:style w:type="paragraph" w:styleId="FootnoteText">
    <w:name w:val="footnote text"/>
    <w:basedOn w:val="Normal"/>
    <w:link w:val="FootnoteTextChar"/>
    <w:semiHidden/>
    <w:rsid w:val="008770D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770D0"/>
    <w:rPr>
      <w:rFonts w:ascii="Times New Roman" w:eastAsia="Times New Roman" w:hAnsi="Times New Roman" w:cs="Times New Roman"/>
      <w:sz w:val="20"/>
      <w:szCs w:val="20"/>
    </w:rPr>
  </w:style>
  <w:style w:type="paragraph" w:customStyle="1" w:styleId="Table">
    <w:name w:val="Table"/>
    <w:basedOn w:val="Normal"/>
    <w:rsid w:val="008770D0"/>
    <w:pPr>
      <w:widowControl w:val="0"/>
      <w:spacing w:after="0" w:line="480" w:lineRule="auto"/>
      <w:jc w:val="center"/>
    </w:pPr>
    <w:rPr>
      <w:rFonts w:ascii="Times New Roman" w:eastAsia="Times New Roman" w:hAnsi="Times New Roman" w:cs="Times New Roman"/>
      <w:sz w:val="24"/>
      <w:szCs w:val="24"/>
    </w:rPr>
  </w:style>
  <w:style w:type="character" w:styleId="FootnoteReference">
    <w:name w:val="footnote reference"/>
    <w:basedOn w:val="DefaultParagraphFont"/>
    <w:semiHidden/>
    <w:rsid w:val="008770D0"/>
    <w:rPr>
      <w:vertAlign w:val="superscript"/>
    </w:rPr>
  </w:style>
  <w:style w:type="character" w:styleId="Hyperlink">
    <w:name w:val="Hyperlink"/>
    <w:basedOn w:val="DefaultParagraphFont"/>
    <w:uiPriority w:val="99"/>
    <w:unhideWhenUsed/>
    <w:rsid w:val="008770D0"/>
    <w:rPr>
      <w:color w:val="0000FF"/>
      <w:u w:val="single"/>
    </w:rPr>
  </w:style>
  <w:style w:type="character" w:styleId="CommentReference">
    <w:name w:val="annotation reference"/>
    <w:basedOn w:val="DefaultParagraphFont"/>
    <w:uiPriority w:val="99"/>
    <w:semiHidden/>
    <w:unhideWhenUsed/>
    <w:rsid w:val="008770D0"/>
    <w:rPr>
      <w:sz w:val="16"/>
      <w:szCs w:val="16"/>
    </w:rPr>
  </w:style>
  <w:style w:type="paragraph" w:styleId="CommentText">
    <w:name w:val="annotation text"/>
    <w:basedOn w:val="Normal"/>
    <w:link w:val="CommentTextChar"/>
    <w:uiPriority w:val="99"/>
    <w:semiHidden/>
    <w:unhideWhenUsed/>
    <w:rsid w:val="008770D0"/>
    <w:pPr>
      <w:spacing w:line="240" w:lineRule="auto"/>
    </w:pPr>
    <w:rPr>
      <w:sz w:val="20"/>
      <w:szCs w:val="20"/>
    </w:rPr>
  </w:style>
  <w:style w:type="character" w:customStyle="1" w:styleId="CommentTextChar">
    <w:name w:val="Comment Text Char"/>
    <w:basedOn w:val="DefaultParagraphFont"/>
    <w:link w:val="CommentText"/>
    <w:uiPriority w:val="99"/>
    <w:semiHidden/>
    <w:rsid w:val="008770D0"/>
    <w:rPr>
      <w:sz w:val="20"/>
      <w:szCs w:val="20"/>
    </w:rPr>
  </w:style>
  <w:style w:type="paragraph" w:styleId="CommentSubject">
    <w:name w:val="annotation subject"/>
    <w:basedOn w:val="CommentText"/>
    <w:next w:val="CommentText"/>
    <w:link w:val="CommentSubjectChar"/>
    <w:uiPriority w:val="99"/>
    <w:semiHidden/>
    <w:unhideWhenUsed/>
    <w:rsid w:val="008770D0"/>
    <w:rPr>
      <w:b/>
      <w:bCs/>
    </w:rPr>
  </w:style>
  <w:style w:type="character" w:customStyle="1" w:styleId="CommentSubjectChar">
    <w:name w:val="Comment Subject Char"/>
    <w:basedOn w:val="CommentTextChar"/>
    <w:link w:val="CommentSubject"/>
    <w:uiPriority w:val="99"/>
    <w:semiHidden/>
    <w:rsid w:val="008770D0"/>
    <w:rPr>
      <w:b/>
      <w:bCs/>
      <w:sz w:val="20"/>
      <w:szCs w:val="20"/>
    </w:rPr>
  </w:style>
  <w:style w:type="character" w:styleId="PlaceholderText">
    <w:name w:val="Placeholder Text"/>
    <w:basedOn w:val="DefaultParagraphFont"/>
    <w:uiPriority w:val="99"/>
    <w:semiHidden/>
    <w:rsid w:val="008770D0"/>
    <w:rPr>
      <w:color w:val="808080"/>
    </w:rPr>
  </w:style>
  <w:style w:type="paragraph" w:styleId="ListParagraph">
    <w:name w:val="List Paragraph"/>
    <w:basedOn w:val="Normal"/>
    <w:uiPriority w:val="34"/>
    <w:qFormat/>
    <w:rsid w:val="008770D0"/>
    <w:pPr>
      <w:ind w:left="720"/>
      <w:contextualSpacing/>
    </w:pPr>
  </w:style>
  <w:style w:type="table" w:customStyle="1" w:styleId="TableGrid1">
    <w:name w:val="Table Grid1"/>
    <w:basedOn w:val="TableNormal"/>
    <w:next w:val="TableGrid"/>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m3dmtclgb">
    <w:name w:val="gem3dmtclgb"/>
    <w:basedOn w:val="DefaultParagraphFont"/>
    <w:rsid w:val="008770D0"/>
  </w:style>
  <w:style w:type="character" w:customStyle="1" w:styleId="gem3dmtclfb">
    <w:name w:val="gem3dmtclfb"/>
    <w:basedOn w:val="DefaultParagraphFont"/>
    <w:rsid w:val="008770D0"/>
  </w:style>
  <w:style w:type="paragraph" w:customStyle="1" w:styleId="NormalWeb1">
    <w:name w:val="Normal (Web)1"/>
    <w:basedOn w:val="Normal"/>
    <w:next w:val="NormalWeb"/>
    <w:uiPriority w:val="99"/>
    <w:unhideWhenUsed/>
    <w:rsid w:val="008770D0"/>
    <w:pPr>
      <w:spacing w:before="100" w:beforeAutospacing="1" w:after="100" w:afterAutospacing="1" w:line="240" w:lineRule="auto"/>
    </w:pPr>
    <w:rPr>
      <w:rFonts w:ascii="Times New Roman" w:eastAsia="MS Mincho" w:hAnsi="Times New Roman" w:cs="Times New Roman"/>
      <w:sz w:val="24"/>
      <w:szCs w:val="24"/>
    </w:rPr>
  </w:style>
  <w:style w:type="paragraph" w:styleId="Header">
    <w:name w:val="header"/>
    <w:basedOn w:val="Normal"/>
    <w:link w:val="HeaderChar"/>
    <w:uiPriority w:val="99"/>
    <w:unhideWhenUsed/>
    <w:rsid w:val="00877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0D0"/>
  </w:style>
  <w:style w:type="paragraph" w:styleId="Footer">
    <w:name w:val="footer"/>
    <w:basedOn w:val="Normal"/>
    <w:link w:val="FooterChar"/>
    <w:uiPriority w:val="99"/>
    <w:unhideWhenUsed/>
    <w:rsid w:val="00877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0D0"/>
  </w:style>
  <w:style w:type="character" w:styleId="LineNumber">
    <w:name w:val="line number"/>
    <w:basedOn w:val="DefaultParagraphFont"/>
    <w:uiPriority w:val="99"/>
    <w:semiHidden/>
    <w:unhideWhenUsed/>
    <w:rsid w:val="008770D0"/>
  </w:style>
  <w:style w:type="character" w:customStyle="1" w:styleId="Heading1Char1">
    <w:name w:val="Heading 1 Char1"/>
    <w:basedOn w:val="DefaultParagraphFont"/>
    <w:uiPriority w:val="9"/>
    <w:rsid w:val="008770D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8770D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70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70D0"/>
    <w:pPr>
      <w:keepNext/>
      <w:keepLines/>
      <w:spacing w:before="480" w:after="0"/>
      <w:outlineLvl w:val="0"/>
    </w:pPr>
    <w:rPr>
      <w:rFonts w:ascii="Times New Roman" w:eastAsia="MS Gothic" w:hAnsi="Times New Roman" w:cs="Times New Roman"/>
      <w:bCs/>
      <w:color w:val="345A8A"/>
      <w:szCs w:val="32"/>
    </w:rPr>
  </w:style>
  <w:style w:type="paragraph" w:styleId="Heading2">
    <w:name w:val="heading 2"/>
    <w:basedOn w:val="Normal"/>
    <w:next w:val="Normal"/>
    <w:link w:val="Heading2Char"/>
    <w:semiHidden/>
    <w:unhideWhenUsed/>
    <w:qFormat/>
    <w:rsid w:val="008770D0"/>
    <w:pPr>
      <w:keepNext/>
      <w:keepLines/>
      <w:spacing w:before="200" w:after="0"/>
      <w:outlineLvl w:val="1"/>
    </w:pPr>
    <w:rPr>
      <w:rFonts w:ascii="Times New Roman" w:eastAsia="MS Gothic" w:hAnsi="Times New Roman" w:cs="Times New Roman"/>
      <w:b/>
      <w:bCs/>
      <w:color w:val="4F81B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770D0"/>
    <w:pPr>
      <w:keepNext/>
      <w:keepLines/>
      <w:spacing w:before="480"/>
      <w:jc w:val="center"/>
      <w:outlineLvl w:val="0"/>
    </w:pPr>
    <w:rPr>
      <w:rFonts w:ascii="Times New Roman" w:eastAsia="MS Gothic" w:hAnsi="Times New Roman" w:cs="Times New Roman"/>
      <w:bCs/>
      <w:color w:val="345A8A"/>
      <w:szCs w:val="32"/>
    </w:rPr>
  </w:style>
  <w:style w:type="paragraph" w:customStyle="1" w:styleId="Heading21">
    <w:name w:val="Heading 21"/>
    <w:basedOn w:val="Normal"/>
    <w:next w:val="Normal"/>
    <w:autoRedefine/>
    <w:rsid w:val="008770D0"/>
    <w:pPr>
      <w:keepNext/>
      <w:keepLines/>
      <w:spacing w:before="200"/>
      <w:jc w:val="center"/>
      <w:outlineLvl w:val="1"/>
    </w:pPr>
    <w:rPr>
      <w:rFonts w:ascii="Times New Roman" w:eastAsia="MS Gothic" w:hAnsi="Times New Roman" w:cs="Times New Roman"/>
      <w:b/>
      <w:bCs/>
      <w:color w:val="4F81BD"/>
      <w:szCs w:val="26"/>
    </w:rPr>
  </w:style>
  <w:style w:type="numbering" w:customStyle="1" w:styleId="NoList1">
    <w:name w:val="No List1"/>
    <w:next w:val="NoList"/>
    <w:uiPriority w:val="99"/>
    <w:semiHidden/>
    <w:unhideWhenUsed/>
    <w:rsid w:val="008770D0"/>
  </w:style>
  <w:style w:type="character" w:customStyle="1" w:styleId="Heading1Char">
    <w:name w:val="Heading 1 Char"/>
    <w:basedOn w:val="DefaultParagraphFont"/>
    <w:link w:val="Heading1"/>
    <w:uiPriority w:val="9"/>
    <w:rsid w:val="008770D0"/>
    <w:rPr>
      <w:rFonts w:ascii="Times New Roman" w:eastAsia="MS Gothic" w:hAnsi="Times New Roman" w:cs="Times New Roman"/>
      <w:bCs/>
      <w:color w:val="345A8A"/>
      <w:szCs w:val="32"/>
    </w:rPr>
  </w:style>
  <w:style w:type="character" w:customStyle="1" w:styleId="Heading2Char">
    <w:name w:val="Heading 2 Char"/>
    <w:basedOn w:val="DefaultParagraphFont"/>
    <w:link w:val="Heading2"/>
    <w:rsid w:val="008770D0"/>
    <w:rPr>
      <w:rFonts w:ascii="Times New Roman" w:eastAsia="MS Gothic" w:hAnsi="Times New Roman" w:cs="Times New Roman"/>
      <w:b/>
      <w:bCs/>
      <w:color w:val="4F81BD"/>
      <w:szCs w:val="26"/>
    </w:rPr>
  </w:style>
  <w:style w:type="paragraph" w:customStyle="1" w:styleId="Headingdjh">
    <w:name w:val="Heading djh"/>
    <w:basedOn w:val="Heading1"/>
    <w:next w:val="Normal"/>
    <w:qFormat/>
    <w:rsid w:val="008770D0"/>
  </w:style>
  <w:style w:type="paragraph" w:styleId="BalloonText">
    <w:name w:val="Balloon Text"/>
    <w:basedOn w:val="Normal"/>
    <w:link w:val="BalloonTextChar"/>
    <w:uiPriority w:val="99"/>
    <w:semiHidden/>
    <w:unhideWhenUsed/>
    <w:rsid w:val="00877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0D0"/>
    <w:rPr>
      <w:rFonts w:ascii="Tahoma" w:hAnsi="Tahoma" w:cs="Tahoma"/>
      <w:sz w:val="16"/>
      <w:szCs w:val="16"/>
    </w:rPr>
  </w:style>
  <w:style w:type="paragraph" w:styleId="HTMLPreformatted">
    <w:name w:val="HTML Preformatted"/>
    <w:basedOn w:val="Normal"/>
    <w:link w:val="HTMLPreformattedChar"/>
    <w:uiPriority w:val="99"/>
    <w:semiHidden/>
    <w:unhideWhenUsed/>
    <w:rsid w:val="0087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70D0"/>
    <w:rPr>
      <w:rFonts w:ascii="Courier New" w:eastAsia="Times New Roman" w:hAnsi="Courier New" w:cs="Courier New"/>
      <w:sz w:val="20"/>
      <w:szCs w:val="20"/>
    </w:rPr>
  </w:style>
  <w:style w:type="paragraph" w:customStyle="1" w:styleId="Caption1">
    <w:name w:val="Caption1"/>
    <w:basedOn w:val="Normal"/>
    <w:next w:val="Normal"/>
    <w:uiPriority w:val="35"/>
    <w:unhideWhenUsed/>
    <w:qFormat/>
    <w:rsid w:val="008770D0"/>
    <w:pPr>
      <w:spacing w:line="240" w:lineRule="auto"/>
    </w:pPr>
    <w:rPr>
      <w:b/>
      <w:bCs/>
      <w:color w:val="4F81BD"/>
      <w:sz w:val="18"/>
      <w:szCs w:val="18"/>
    </w:rPr>
  </w:style>
  <w:style w:type="paragraph" w:styleId="FootnoteText">
    <w:name w:val="footnote text"/>
    <w:basedOn w:val="Normal"/>
    <w:link w:val="FootnoteTextChar"/>
    <w:semiHidden/>
    <w:rsid w:val="008770D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770D0"/>
    <w:rPr>
      <w:rFonts w:ascii="Times New Roman" w:eastAsia="Times New Roman" w:hAnsi="Times New Roman" w:cs="Times New Roman"/>
      <w:sz w:val="20"/>
      <w:szCs w:val="20"/>
    </w:rPr>
  </w:style>
  <w:style w:type="paragraph" w:customStyle="1" w:styleId="Table">
    <w:name w:val="Table"/>
    <w:basedOn w:val="Normal"/>
    <w:rsid w:val="008770D0"/>
    <w:pPr>
      <w:widowControl w:val="0"/>
      <w:spacing w:after="0" w:line="480" w:lineRule="auto"/>
      <w:jc w:val="center"/>
    </w:pPr>
    <w:rPr>
      <w:rFonts w:ascii="Times New Roman" w:eastAsia="Times New Roman" w:hAnsi="Times New Roman" w:cs="Times New Roman"/>
      <w:sz w:val="24"/>
      <w:szCs w:val="24"/>
    </w:rPr>
  </w:style>
  <w:style w:type="character" w:styleId="FootnoteReference">
    <w:name w:val="footnote reference"/>
    <w:basedOn w:val="DefaultParagraphFont"/>
    <w:semiHidden/>
    <w:rsid w:val="008770D0"/>
    <w:rPr>
      <w:vertAlign w:val="superscript"/>
    </w:rPr>
  </w:style>
  <w:style w:type="character" w:styleId="Hyperlink">
    <w:name w:val="Hyperlink"/>
    <w:basedOn w:val="DefaultParagraphFont"/>
    <w:uiPriority w:val="99"/>
    <w:unhideWhenUsed/>
    <w:rsid w:val="008770D0"/>
    <w:rPr>
      <w:color w:val="0000FF"/>
      <w:u w:val="single"/>
    </w:rPr>
  </w:style>
  <w:style w:type="character" w:styleId="CommentReference">
    <w:name w:val="annotation reference"/>
    <w:basedOn w:val="DefaultParagraphFont"/>
    <w:uiPriority w:val="99"/>
    <w:semiHidden/>
    <w:unhideWhenUsed/>
    <w:rsid w:val="008770D0"/>
    <w:rPr>
      <w:sz w:val="16"/>
      <w:szCs w:val="16"/>
    </w:rPr>
  </w:style>
  <w:style w:type="paragraph" w:styleId="CommentText">
    <w:name w:val="annotation text"/>
    <w:basedOn w:val="Normal"/>
    <w:link w:val="CommentTextChar"/>
    <w:uiPriority w:val="99"/>
    <w:semiHidden/>
    <w:unhideWhenUsed/>
    <w:rsid w:val="008770D0"/>
    <w:pPr>
      <w:spacing w:line="240" w:lineRule="auto"/>
    </w:pPr>
    <w:rPr>
      <w:sz w:val="20"/>
      <w:szCs w:val="20"/>
    </w:rPr>
  </w:style>
  <w:style w:type="character" w:customStyle="1" w:styleId="CommentTextChar">
    <w:name w:val="Comment Text Char"/>
    <w:basedOn w:val="DefaultParagraphFont"/>
    <w:link w:val="CommentText"/>
    <w:uiPriority w:val="99"/>
    <w:semiHidden/>
    <w:rsid w:val="008770D0"/>
    <w:rPr>
      <w:sz w:val="20"/>
      <w:szCs w:val="20"/>
    </w:rPr>
  </w:style>
  <w:style w:type="paragraph" w:styleId="CommentSubject">
    <w:name w:val="annotation subject"/>
    <w:basedOn w:val="CommentText"/>
    <w:next w:val="CommentText"/>
    <w:link w:val="CommentSubjectChar"/>
    <w:uiPriority w:val="99"/>
    <w:semiHidden/>
    <w:unhideWhenUsed/>
    <w:rsid w:val="008770D0"/>
    <w:rPr>
      <w:b/>
      <w:bCs/>
    </w:rPr>
  </w:style>
  <w:style w:type="character" w:customStyle="1" w:styleId="CommentSubjectChar">
    <w:name w:val="Comment Subject Char"/>
    <w:basedOn w:val="CommentTextChar"/>
    <w:link w:val="CommentSubject"/>
    <w:uiPriority w:val="99"/>
    <w:semiHidden/>
    <w:rsid w:val="008770D0"/>
    <w:rPr>
      <w:b/>
      <w:bCs/>
      <w:sz w:val="20"/>
      <w:szCs w:val="20"/>
    </w:rPr>
  </w:style>
  <w:style w:type="character" w:styleId="PlaceholderText">
    <w:name w:val="Placeholder Text"/>
    <w:basedOn w:val="DefaultParagraphFont"/>
    <w:uiPriority w:val="99"/>
    <w:semiHidden/>
    <w:rsid w:val="008770D0"/>
    <w:rPr>
      <w:color w:val="808080"/>
    </w:rPr>
  </w:style>
  <w:style w:type="paragraph" w:styleId="ListParagraph">
    <w:name w:val="List Paragraph"/>
    <w:basedOn w:val="Normal"/>
    <w:uiPriority w:val="34"/>
    <w:qFormat/>
    <w:rsid w:val="008770D0"/>
    <w:pPr>
      <w:ind w:left="720"/>
      <w:contextualSpacing/>
    </w:pPr>
  </w:style>
  <w:style w:type="table" w:customStyle="1" w:styleId="TableGrid1">
    <w:name w:val="Table Grid1"/>
    <w:basedOn w:val="TableNormal"/>
    <w:next w:val="TableGrid"/>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m3dmtclgb">
    <w:name w:val="gem3dmtclgb"/>
    <w:basedOn w:val="DefaultParagraphFont"/>
    <w:rsid w:val="008770D0"/>
  </w:style>
  <w:style w:type="character" w:customStyle="1" w:styleId="gem3dmtclfb">
    <w:name w:val="gem3dmtclfb"/>
    <w:basedOn w:val="DefaultParagraphFont"/>
    <w:rsid w:val="008770D0"/>
  </w:style>
  <w:style w:type="paragraph" w:customStyle="1" w:styleId="NormalWeb1">
    <w:name w:val="Normal (Web)1"/>
    <w:basedOn w:val="Normal"/>
    <w:next w:val="NormalWeb"/>
    <w:uiPriority w:val="99"/>
    <w:unhideWhenUsed/>
    <w:rsid w:val="008770D0"/>
    <w:pPr>
      <w:spacing w:before="100" w:beforeAutospacing="1" w:after="100" w:afterAutospacing="1" w:line="240" w:lineRule="auto"/>
    </w:pPr>
    <w:rPr>
      <w:rFonts w:ascii="Times New Roman" w:eastAsia="MS Mincho" w:hAnsi="Times New Roman" w:cs="Times New Roman"/>
      <w:sz w:val="24"/>
      <w:szCs w:val="24"/>
    </w:rPr>
  </w:style>
  <w:style w:type="paragraph" w:styleId="Header">
    <w:name w:val="header"/>
    <w:basedOn w:val="Normal"/>
    <w:link w:val="HeaderChar"/>
    <w:uiPriority w:val="99"/>
    <w:unhideWhenUsed/>
    <w:rsid w:val="00877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0D0"/>
  </w:style>
  <w:style w:type="paragraph" w:styleId="Footer">
    <w:name w:val="footer"/>
    <w:basedOn w:val="Normal"/>
    <w:link w:val="FooterChar"/>
    <w:uiPriority w:val="99"/>
    <w:unhideWhenUsed/>
    <w:rsid w:val="00877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0D0"/>
  </w:style>
  <w:style w:type="character" w:styleId="LineNumber">
    <w:name w:val="line number"/>
    <w:basedOn w:val="DefaultParagraphFont"/>
    <w:uiPriority w:val="99"/>
    <w:semiHidden/>
    <w:unhideWhenUsed/>
    <w:rsid w:val="008770D0"/>
  </w:style>
  <w:style w:type="character" w:customStyle="1" w:styleId="Heading1Char1">
    <w:name w:val="Heading 1 Char1"/>
    <w:basedOn w:val="DefaultParagraphFont"/>
    <w:uiPriority w:val="9"/>
    <w:rsid w:val="008770D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8770D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70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Letcher, Benjamin</dc:creator>
  <cp:lastModifiedBy>Letcher, Benjamin</cp:lastModifiedBy>
  <cp:revision>3</cp:revision>
  <dcterms:created xsi:type="dcterms:W3CDTF">2016-01-19T19:05:00Z</dcterms:created>
  <dcterms:modified xsi:type="dcterms:W3CDTF">2016-01-19T20:23:00Z</dcterms:modified>
</cp:coreProperties>
</file>