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70" w:rsidRDefault="0049161A" w:rsidP="0049161A">
      <w:pPr>
        <w:spacing w:line="480" w:lineRule="auto"/>
        <w:rPr>
          <w:rFonts w:ascii="Times New Roman" w:hAnsi="Times New Roman" w:cs="Times New Roman"/>
          <w:kern w:val="0"/>
          <w:sz w:val="22"/>
        </w:rPr>
      </w:pPr>
      <w:r w:rsidRPr="0049161A">
        <w:rPr>
          <w:rFonts w:ascii="Times New Roman" w:hAnsi="Times New Roman" w:cs="Times New Roman"/>
          <w:b/>
          <w:kern w:val="0"/>
          <w:sz w:val="22"/>
        </w:rPr>
        <w:t>Table S3.</w:t>
      </w:r>
      <w:r w:rsidRPr="0049161A">
        <w:rPr>
          <w:rFonts w:ascii="Times New Roman" w:hAnsi="Times New Roman" w:cs="Times New Roman"/>
          <w:kern w:val="0"/>
          <w:sz w:val="22"/>
        </w:rPr>
        <w:t xml:space="preserve"> Renal pathology-related mRNAs targeted by miR-18a, -134, -182, -210, </w:t>
      </w:r>
      <w:r w:rsidR="00532A25">
        <w:rPr>
          <w:rFonts w:ascii="Times New Roman" w:hAnsi="Times New Roman" w:cs="Times New Roman"/>
          <w:kern w:val="0"/>
          <w:sz w:val="22"/>
        </w:rPr>
        <w:t>or</w:t>
      </w:r>
      <w:bookmarkStart w:id="0" w:name="_GoBack"/>
      <w:bookmarkEnd w:id="0"/>
      <w:r w:rsidRPr="0049161A">
        <w:rPr>
          <w:rFonts w:ascii="Times New Roman" w:hAnsi="Times New Roman" w:cs="Times New Roman"/>
          <w:kern w:val="0"/>
          <w:sz w:val="22"/>
        </w:rPr>
        <w:t xml:space="preserve"> -214.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1322"/>
        <w:gridCol w:w="5351"/>
      </w:tblGrid>
      <w:tr w:rsidR="0049161A" w:rsidRPr="0049161A" w:rsidTr="001F44D9">
        <w:tc>
          <w:tcPr>
            <w:tcW w:w="978" w:type="pct"/>
          </w:tcPr>
          <w:p w:rsidR="0049161A" w:rsidRPr="0049161A" w:rsidRDefault="0049161A" w:rsidP="0049161A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161A">
              <w:rPr>
                <w:rFonts w:ascii="Times New Roman" w:hAnsi="Times New Roman" w:cs="Times New Roman"/>
                <w:sz w:val="22"/>
              </w:rPr>
              <w:t>miRNA</w:t>
            </w:r>
          </w:p>
        </w:tc>
        <w:tc>
          <w:tcPr>
            <w:tcW w:w="797" w:type="pct"/>
          </w:tcPr>
          <w:p w:rsidR="0049161A" w:rsidRPr="0049161A" w:rsidRDefault="0049161A" w:rsidP="0049161A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161A">
              <w:rPr>
                <w:rFonts w:ascii="Times New Roman" w:hAnsi="Times New Roman" w:cs="Times New Roman"/>
                <w:sz w:val="22"/>
              </w:rPr>
              <w:t>Target gene</w:t>
            </w:r>
          </w:p>
        </w:tc>
        <w:tc>
          <w:tcPr>
            <w:tcW w:w="3225" w:type="pct"/>
          </w:tcPr>
          <w:p w:rsidR="0049161A" w:rsidRPr="0049161A" w:rsidRDefault="0049161A" w:rsidP="0049161A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161A">
              <w:rPr>
                <w:rFonts w:ascii="Times New Roman" w:hAnsi="Times New Roman" w:cs="Times New Roman"/>
                <w:sz w:val="22"/>
              </w:rPr>
              <w:t>Full gene name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mmu-miR-18a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pten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 xml:space="preserve">phosphatase and </w:t>
            </w:r>
            <w:proofErr w:type="spellStart"/>
            <w:r w:rsidRPr="001F44D9">
              <w:rPr>
                <w:rFonts w:ascii="Times New Roman" w:hAnsi="Times New Roman" w:cs="Times New Roman"/>
                <w:sz w:val="22"/>
              </w:rPr>
              <w:t>tensin</w:t>
            </w:r>
            <w:proofErr w:type="spellEnd"/>
            <w:r w:rsidRPr="001F44D9">
              <w:rPr>
                <w:rFonts w:ascii="Times New Roman" w:hAnsi="Times New Roman" w:cs="Times New Roman"/>
                <w:sz w:val="22"/>
              </w:rPr>
              <w:t xml:space="preserve"> homolog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mmu-miR-134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limk1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LIM-domain containing, protein kinase</w:t>
            </w:r>
            <w:r>
              <w:rPr>
                <w:rFonts w:ascii="Times New Roman" w:hAnsi="Times New Roman" w:cs="Times New Roman"/>
                <w:sz w:val="22"/>
              </w:rPr>
              <w:t xml:space="preserve"> 1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mmu-miR-134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sox2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SRY (sex determining region Y)-box 2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mmu-miR-182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chst1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carbohydrate (</w:t>
            </w:r>
            <w:proofErr w:type="spellStart"/>
            <w:r w:rsidRPr="001F44D9">
              <w:rPr>
                <w:rFonts w:ascii="Times New Roman" w:hAnsi="Times New Roman" w:cs="Times New Roman"/>
                <w:sz w:val="22"/>
              </w:rPr>
              <w:t>keratan</w:t>
            </w:r>
            <w:proofErr w:type="spellEnd"/>
            <w:r w:rsidRPr="001F44D9">
              <w:rPr>
                <w:rFonts w:ascii="Times New Roman" w:hAnsi="Times New Roman" w:cs="Times New Roman"/>
                <w:sz w:val="22"/>
              </w:rPr>
              <w:t xml:space="preserve"> sulfate Gal-6) </w:t>
            </w:r>
            <w:proofErr w:type="spellStart"/>
            <w:r w:rsidRPr="001F44D9">
              <w:rPr>
                <w:rFonts w:ascii="Times New Roman" w:hAnsi="Times New Roman" w:cs="Times New Roman"/>
                <w:sz w:val="22"/>
              </w:rPr>
              <w:t>sulfotransferase</w:t>
            </w:r>
            <w:proofErr w:type="spellEnd"/>
            <w:r w:rsidRPr="001F44D9">
              <w:rPr>
                <w:rFonts w:ascii="Times New Roman" w:hAnsi="Times New Roman" w:cs="Times New Roman"/>
                <w:sz w:val="22"/>
              </w:rPr>
              <w:t xml:space="preserve"> 1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mmu-miR-182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fbxw7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F-box and WD-40 domain protein 7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mmu-miR-182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ikzf1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IKAROS family zinc finger 1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mmu-miR-210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bcl2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B cell leukemia/lymphoma 2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mmu-miR-210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hif1a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hypoxia inducible factor 1, alpha subunit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mmu-miR-210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shh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sonic hedgehog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mmu-miR-210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tcf7l2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transcription factor 7 like 2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mmu-miR-210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ucp2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uncoupling protein 2</w:t>
            </w:r>
          </w:p>
        </w:tc>
      </w:tr>
      <w:tr w:rsidR="001F44D9" w:rsidRPr="0049161A" w:rsidTr="001F44D9">
        <w:tc>
          <w:tcPr>
            <w:tcW w:w="978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mmu-miR-214</w:t>
            </w:r>
          </w:p>
        </w:tc>
        <w:tc>
          <w:tcPr>
            <w:tcW w:w="797" w:type="pct"/>
          </w:tcPr>
          <w:p w:rsidR="001F44D9" w:rsidRPr="001F44D9" w:rsidRDefault="001F44D9" w:rsidP="001F44D9">
            <w:pPr>
              <w:rPr>
                <w:rFonts w:ascii="Times New Roman" w:hAnsi="Times New Roman" w:cs="Times New Roman"/>
                <w:sz w:val="22"/>
              </w:rPr>
            </w:pPr>
            <w:r w:rsidRPr="001F44D9">
              <w:rPr>
                <w:rFonts w:ascii="Times New Roman" w:hAnsi="Times New Roman" w:cs="Times New Roman"/>
                <w:sz w:val="22"/>
              </w:rPr>
              <w:t>pon2</w:t>
            </w:r>
          </w:p>
        </w:tc>
        <w:tc>
          <w:tcPr>
            <w:tcW w:w="3225" w:type="pct"/>
          </w:tcPr>
          <w:p w:rsidR="001F44D9" w:rsidRPr="0049161A" w:rsidRDefault="001F44D9" w:rsidP="001F44D9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F44D9">
              <w:rPr>
                <w:rFonts w:ascii="Times New Roman" w:hAnsi="Times New Roman" w:cs="Times New Roman"/>
                <w:sz w:val="22"/>
              </w:rPr>
              <w:t>paraoxonase</w:t>
            </w:r>
            <w:proofErr w:type="spellEnd"/>
            <w:r w:rsidRPr="001F44D9">
              <w:rPr>
                <w:rFonts w:ascii="Times New Roman" w:hAnsi="Times New Roman" w:cs="Times New Roman"/>
                <w:sz w:val="22"/>
              </w:rPr>
              <w:t xml:space="preserve"> 2</w:t>
            </w:r>
          </w:p>
        </w:tc>
      </w:tr>
    </w:tbl>
    <w:p w:rsidR="0049161A" w:rsidRPr="0049161A" w:rsidRDefault="0049161A" w:rsidP="0049161A">
      <w:pPr>
        <w:spacing w:line="480" w:lineRule="auto"/>
        <w:rPr>
          <w:rFonts w:ascii="Times New Roman" w:hAnsi="Times New Roman" w:cs="Times New Roman"/>
        </w:rPr>
      </w:pPr>
    </w:p>
    <w:sectPr w:rsidR="0049161A" w:rsidRPr="00491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1A"/>
    <w:rsid w:val="0011078B"/>
    <w:rsid w:val="001F44D9"/>
    <w:rsid w:val="0049161A"/>
    <w:rsid w:val="00532A25"/>
    <w:rsid w:val="00AF1362"/>
    <w:rsid w:val="00D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E579-2488-475D-AA1F-BC9F9F9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dcterms:created xsi:type="dcterms:W3CDTF">2016-01-11T06:16:00Z</dcterms:created>
  <dcterms:modified xsi:type="dcterms:W3CDTF">2016-01-11T06:25:00Z</dcterms:modified>
</cp:coreProperties>
</file>