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9E7" w:rsidRPr="005B2945" w:rsidRDefault="008209E7" w:rsidP="008209E7">
      <w:pPr>
        <w:pStyle w:val="Titre2"/>
        <w:widowControl w:val="0"/>
        <w:spacing w:line="480" w:lineRule="auto"/>
        <w:rPr>
          <w:lang w:val="en-CA"/>
        </w:rPr>
      </w:pPr>
      <w:r>
        <w:rPr>
          <w:lang w:val="en-CA"/>
        </w:rPr>
        <w:t>Supplemental</w:t>
      </w:r>
      <w:r w:rsidRPr="005B2945">
        <w:rPr>
          <w:lang w:val="en-CA"/>
        </w:rPr>
        <w:t xml:space="preserve"> Information </w:t>
      </w:r>
    </w:p>
    <w:p w:rsidR="008209E7" w:rsidRPr="005B2945" w:rsidRDefault="008209E7" w:rsidP="008209E7">
      <w:r w:rsidRPr="005B2945">
        <w:t xml:space="preserve">Article title: </w:t>
      </w:r>
      <w:sdt>
        <w:sdtPr>
          <w:alias w:val="Insert article title here"/>
          <w:tag w:val="Insert article title here"/>
          <w:id w:val="-131337230"/>
          <w:placeholder>
            <w:docPart w:val="205FB994A32E416BADBED783BA929E84"/>
          </w:placeholder>
        </w:sdtPr>
        <w:sdtContent>
          <w:r w:rsidRPr="008C6471">
            <w:rPr>
              <w:rFonts w:cstheme="minorHAnsi"/>
              <w:b/>
              <w:bCs/>
              <w:lang w:val="en-US"/>
            </w:rPr>
            <w:t>Diffe</w:t>
          </w:r>
          <w:r>
            <w:rPr>
              <w:rFonts w:cstheme="minorHAnsi"/>
              <w:b/>
              <w:bCs/>
              <w:lang w:val="en-US"/>
            </w:rPr>
            <w:t xml:space="preserve">rences in stability of seed-associated microbial assemblages </w:t>
          </w:r>
          <w:r w:rsidRPr="008C6471">
            <w:rPr>
              <w:rFonts w:cstheme="minorHAnsi"/>
              <w:b/>
              <w:bCs/>
              <w:lang w:val="en-US"/>
            </w:rPr>
            <w:t xml:space="preserve">in response to invasion by </w:t>
          </w:r>
          <w:proofErr w:type="spellStart"/>
          <w:r w:rsidRPr="008C6471">
            <w:rPr>
              <w:rFonts w:cstheme="minorHAnsi"/>
              <w:b/>
              <w:bCs/>
              <w:lang w:val="en-US"/>
            </w:rPr>
            <w:t>phytopathogenic</w:t>
          </w:r>
          <w:proofErr w:type="spellEnd"/>
          <w:r w:rsidRPr="008C6471">
            <w:rPr>
              <w:rFonts w:cstheme="minorHAnsi"/>
              <w:b/>
              <w:bCs/>
              <w:lang w:val="en-US"/>
            </w:rPr>
            <w:t xml:space="preserve"> microorganisms</w:t>
          </w:r>
        </w:sdtContent>
      </w:sdt>
    </w:p>
    <w:p w:rsidR="008209E7" w:rsidRPr="00A2321F" w:rsidRDefault="008209E7" w:rsidP="008209E7">
      <w:pPr>
        <w:rPr>
          <w:lang w:val="en-US"/>
        </w:rPr>
      </w:pPr>
    </w:p>
    <w:p w:rsidR="008209E7" w:rsidRPr="005B2945" w:rsidRDefault="008209E7" w:rsidP="008209E7">
      <w:pPr>
        <w:rPr>
          <w:lang w:val="fr-FR"/>
        </w:rPr>
      </w:pPr>
      <w:proofErr w:type="spellStart"/>
      <w:r w:rsidRPr="005B2945">
        <w:rPr>
          <w:lang w:val="fr-FR"/>
        </w:rPr>
        <w:t>Authors</w:t>
      </w:r>
      <w:proofErr w:type="spellEnd"/>
      <w:r w:rsidRPr="005B2945">
        <w:rPr>
          <w:lang w:val="fr-FR"/>
        </w:rPr>
        <w:t xml:space="preserve">: </w:t>
      </w:r>
      <w:sdt>
        <w:sdtPr>
          <w:alias w:val="Insert author details here"/>
          <w:tag w:val="Insert author details here"/>
          <w:id w:val="-1841385639"/>
          <w:placeholder>
            <w:docPart w:val="82D4F1F8AE264885AB9E1CB65B041B51"/>
          </w:placeholder>
        </w:sdtPr>
        <w:sdtContent>
          <w:r w:rsidRPr="00E418F2">
            <w:rPr>
              <w:rFonts w:cstheme="minorHAnsi"/>
              <w:bCs/>
              <w:lang w:val="fr-FR"/>
            </w:rPr>
            <w:t>Samir Rezki</w:t>
          </w:r>
          <w:r w:rsidRPr="00E418F2">
            <w:rPr>
              <w:rFonts w:cstheme="minorHAnsi"/>
              <w:bCs/>
              <w:vertAlign w:val="superscript"/>
              <w:lang w:val="fr-FR"/>
            </w:rPr>
            <w:t>1</w:t>
          </w:r>
          <w:r w:rsidRPr="00E418F2">
            <w:rPr>
              <w:rFonts w:cstheme="minorHAnsi"/>
              <w:bCs/>
              <w:lang w:val="fr-FR"/>
            </w:rPr>
            <w:t>, Claire Campion</w:t>
          </w:r>
          <w:r w:rsidRPr="00E418F2">
            <w:rPr>
              <w:rFonts w:cstheme="minorHAnsi"/>
              <w:bCs/>
              <w:vertAlign w:val="superscript"/>
              <w:lang w:val="fr-FR"/>
            </w:rPr>
            <w:t>2</w:t>
          </w:r>
          <w:r w:rsidRPr="00E418F2">
            <w:rPr>
              <w:rFonts w:cstheme="minorHAnsi"/>
              <w:bCs/>
              <w:lang w:val="fr-FR"/>
            </w:rPr>
            <w:t>, Beatrice Iacomi-Vasilescu</w:t>
          </w:r>
          <w:r w:rsidRPr="00E418F2">
            <w:rPr>
              <w:rFonts w:cstheme="minorHAnsi"/>
              <w:bCs/>
              <w:vertAlign w:val="superscript"/>
              <w:lang w:val="fr-FR"/>
            </w:rPr>
            <w:t>3</w:t>
          </w:r>
          <w:r w:rsidRPr="00E418F2">
            <w:rPr>
              <w:rFonts w:cstheme="minorHAnsi"/>
              <w:bCs/>
              <w:lang w:val="fr-FR"/>
            </w:rPr>
            <w:t>, Anne Préveaux</w:t>
          </w:r>
          <w:r w:rsidRPr="00E418F2">
            <w:rPr>
              <w:rFonts w:cstheme="minorHAnsi"/>
              <w:bCs/>
              <w:vertAlign w:val="superscript"/>
              <w:lang w:val="fr-FR"/>
            </w:rPr>
            <w:t>1</w:t>
          </w:r>
          <w:r w:rsidRPr="00E418F2">
            <w:rPr>
              <w:rFonts w:cstheme="minorHAnsi"/>
              <w:bCs/>
              <w:lang w:val="fr-FR"/>
            </w:rPr>
            <w:t xml:space="preserve">, </w:t>
          </w:r>
          <w:proofErr w:type="spellStart"/>
          <w:r w:rsidRPr="00E418F2">
            <w:rPr>
              <w:rFonts w:cstheme="minorHAnsi"/>
              <w:bCs/>
              <w:lang w:val="fr-FR"/>
            </w:rPr>
            <w:t>Youness</w:t>
          </w:r>
          <w:proofErr w:type="spellEnd"/>
          <w:r w:rsidRPr="00E418F2">
            <w:rPr>
              <w:rFonts w:cstheme="minorHAnsi"/>
              <w:bCs/>
              <w:lang w:val="fr-FR"/>
            </w:rPr>
            <w:t xml:space="preserve"> Toualbia</w:t>
          </w:r>
          <w:r w:rsidRPr="00E418F2">
            <w:rPr>
              <w:rFonts w:cstheme="minorHAnsi"/>
              <w:bCs/>
              <w:vertAlign w:val="superscript"/>
              <w:lang w:val="fr-FR"/>
            </w:rPr>
            <w:t>2</w:t>
          </w:r>
          <w:r w:rsidRPr="00E418F2">
            <w:rPr>
              <w:rFonts w:cstheme="minorHAnsi"/>
              <w:bCs/>
              <w:lang w:val="fr-FR"/>
            </w:rPr>
            <w:t>, Sophie Bonneau</w:t>
          </w:r>
          <w:r w:rsidRPr="00E418F2">
            <w:rPr>
              <w:rFonts w:cstheme="minorHAnsi"/>
              <w:bCs/>
              <w:vertAlign w:val="superscript"/>
              <w:lang w:val="fr-FR"/>
            </w:rPr>
            <w:t>1</w:t>
          </w:r>
          <w:r w:rsidRPr="00E418F2">
            <w:rPr>
              <w:rFonts w:cstheme="minorHAnsi"/>
              <w:bCs/>
              <w:lang w:val="fr-FR"/>
            </w:rPr>
            <w:t>, Martial Briand</w:t>
          </w:r>
          <w:r w:rsidRPr="00E418F2">
            <w:rPr>
              <w:rFonts w:cstheme="minorHAnsi"/>
              <w:bCs/>
              <w:vertAlign w:val="superscript"/>
              <w:lang w:val="fr-FR"/>
            </w:rPr>
            <w:t>1</w:t>
          </w:r>
          <w:r w:rsidRPr="00E418F2">
            <w:rPr>
              <w:rFonts w:cstheme="minorHAnsi"/>
              <w:bCs/>
              <w:lang w:val="fr-FR"/>
            </w:rPr>
            <w:t>, Emmanuelle Laurent</w:t>
          </w:r>
          <w:r w:rsidRPr="00E418F2">
            <w:rPr>
              <w:rFonts w:cstheme="minorHAnsi"/>
              <w:bCs/>
              <w:vertAlign w:val="superscript"/>
              <w:lang w:val="fr-FR"/>
            </w:rPr>
            <w:t>5</w:t>
          </w:r>
          <w:r w:rsidRPr="00E418F2">
            <w:rPr>
              <w:rFonts w:cstheme="minorHAnsi"/>
              <w:bCs/>
              <w:lang w:val="fr-FR"/>
            </w:rPr>
            <w:t>, Gilles Hunault</w:t>
          </w:r>
          <w:r w:rsidRPr="00E418F2">
            <w:rPr>
              <w:rFonts w:cstheme="minorHAnsi"/>
              <w:bCs/>
              <w:vertAlign w:val="superscript"/>
              <w:lang w:val="fr-FR"/>
            </w:rPr>
            <w:t>4</w:t>
          </w:r>
          <w:r w:rsidRPr="00E418F2">
            <w:rPr>
              <w:rFonts w:cstheme="minorHAnsi"/>
              <w:bCs/>
              <w:lang w:val="fr-FR"/>
            </w:rPr>
            <w:t>, Philippe Simoneau</w:t>
          </w:r>
          <w:r w:rsidRPr="00E418F2">
            <w:rPr>
              <w:rFonts w:cstheme="minorHAnsi"/>
              <w:bCs/>
              <w:vertAlign w:val="superscript"/>
              <w:lang w:val="fr-FR"/>
            </w:rPr>
            <w:t>2</w:t>
          </w:r>
          <w:r w:rsidRPr="00E418F2">
            <w:rPr>
              <w:rFonts w:cstheme="minorHAnsi"/>
              <w:bCs/>
              <w:lang w:val="fr-FR"/>
            </w:rPr>
            <w:t>, Marie-Agnès Jacques</w:t>
          </w:r>
          <w:r w:rsidRPr="00E418F2">
            <w:rPr>
              <w:rFonts w:cstheme="minorHAnsi"/>
              <w:bCs/>
              <w:vertAlign w:val="superscript"/>
              <w:lang w:val="fr-FR"/>
            </w:rPr>
            <w:t xml:space="preserve">1 </w:t>
          </w:r>
          <w:r w:rsidRPr="00E418F2">
            <w:rPr>
              <w:rFonts w:cstheme="minorHAnsi"/>
              <w:bCs/>
              <w:lang w:val="fr-FR"/>
            </w:rPr>
            <w:t>and Matthieu Barret</w:t>
          </w:r>
          <w:r>
            <w:rPr>
              <w:rFonts w:cstheme="minorHAnsi"/>
              <w:bCs/>
              <w:vertAlign w:val="superscript"/>
              <w:lang w:val="fr-FR"/>
            </w:rPr>
            <w:t>1*</w:t>
          </w:r>
        </w:sdtContent>
      </w:sdt>
    </w:p>
    <w:p w:rsidR="008209E7" w:rsidRPr="005B2945" w:rsidRDefault="008209E7" w:rsidP="008209E7">
      <w:pPr>
        <w:widowControl w:val="0"/>
        <w:spacing w:line="480" w:lineRule="auto"/>
        <w:rPr>
          <w:lang w:val="fr-FR"/>
        </w:rPr>
      </w:pPr>
    </w:p>
    <w:p w:rsidR="007C7826" w:rsidRDefault="007C7826" w:rsidP="008209E7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Table S1: Primers and probes used in this study</w:t>
      </w:r>
    </w:p>
    <w:p w:rsidR="007C7826" w:rsidRDefault="007C7826" w:rsidP="008209E7">
      <w:pPr>
        <w:rPr>
          <w:rFonts w:cstheme="minorHAnsi"/>
          <w:b/>
          <w:lang w:val="en-US"/>
        </w:rPr>
      </w:pPr>
    </w:p>
    <w:p w:rsidR="008209E7" w:rsidRDefault="007C7826" w:rsidP="008209E7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Table S2</w:t>
      </w:r>
      <w:r w:rsidR="008209E7">
        <w:rPr>
          <w:rFonts w:cstheme="minorHAnsi"/>
          <w:b/>
          <w:lang w:val="en-US"/>
        </w:rPr>
        <w:t xml:space="preserve">: </w:t>
      </w:r>
      <w:r w:rsidR="008209E7" w:rsidRPr="00417FCE">
        <w:rPr>
          <w:rFonts w:cstheme="minorHAnsi"/>
          <w:b/>
          <w:lang w:val="en-US"/>
        </w:rPr>
        <w:t>Summary of the different sequencing runs performed in this study</w:t>
      </w:r>
      <w:r w:rsidR="008209E7">
        <w:rPr>
          <w:rFonts w:cstheme="minorHAnsi"/>
          <w:b/>
          <w:lang w:val="en-US"/>
        </w:rPr>
        <w:t xml:space="preserve"> 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This table summarizes information regarding the runs performed with the </w:t>
      </w:r>
      <w:proofErr w:type="spellStart"/>
      <w:r>
        <w:rPr>
          <w:rFonts w:cstheme="minorHAnsi"/>
          <w:lang w:val="en-US"/>
        </w:rPr>
        <w:t>MiSeq</w:t>
      </w:r>
      <w:proofErr w:type="spellEnd"/>
      <w:r>
        <w:rPr>
          <w:rFonts w:cstheme="minorHAnsi"/>
          <w:lang w:val="en-US"/>
        </w:rPr>
        <w:t xml:space="preserve"> sequencing platform. The number of paired read, quality sequences, operational taxonomic units (OTUs), abundant</w:t>
      </w:r>
      <w:r w:rsidRPr="008634B8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operational taxonomic units (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) and sequences belonging to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are indicated in each column.</w:t>
      </w:r>
    </w:p>
    <w:p w:rsidR="008209E7" w:rsidRPr="0027042B" w:rsidRDefault="008209E7" w:rsidP="008209E7">
      <w:pPr>
        <w:jc w:val="both"/>
        <w:rPr>
          <w:rFonts w:cstheme="minorHAnsi"/>
          <w:lang w:val="en-US"/>
        </w:rPr>
      </w:pPr>
    </w:p>
    <w:p w:rsidR="008209E7" w:rsidRDefault="007C7826" w:rsidP="008209E7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Table S3</w:t>
      </w:r>
      <w:r w:rsidR="008209E7">
        <w:rPr>
          <w:rFonts w:cstheme="minorHAnsi"/>
          <w:b/>
          <w:lang w:val="en-US"/>
        </w:rPr>
        <w:t xml:space="preserve">: Changes in relative abundance of bacterial </w:t>
      </w:r>
      <w:proofErr w:type="spellStart"/>
      <w:r w:rsidR="008209E7">
        <w:rPr>
          <w:rFonts w:cstheme="minorHAnsi"/>
          <w:b/>
          <w:lang w:val="en-US"/>
        </w:rPr>
        <w:t>aOTUs</w:t>
      </w:r>
      <w:proofErr w:type="spellEnd"/>
      <w:r w:rsidR="008209E7">
        <w:rPr>
          <w:rFonts w:cstheme="minorHAnsi"/>
          <w:b/>
          <w:lang w:val="en-US"/>
        </w:rPr>
        <w:t xml:space="preserve"> following pathogen transmission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16S </w:t>
      </w:r>
      <w:proofErr w:type="spellStart"/>
      <w:r>
        <w:rPr>
          <w:rFonts w:cstheme="minorHAnsi"/>
          <w:lang w:val="en-US"/>
        </w:rPr>
        <w:t>rRNA</w:t>
      </w:r>
      <w:proofErr w:type="spellEnd"/>
      <w:r>
        <w:rPr>
          <w:rFonts w:cstheme="minorHAnsi"/>
          <w:lang w:val="en-US"/>
        </w:rPr>
        <w:t xml:space="preserve"> gene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8209E7" w:rsidRDefault="008209E7" w:rsidP="008209E7">
      <w:pPr>
        <w:jc w:val="both"/>
        <w:rPr>
          <w:rFonts w:cstheme="minorHAnsi"/>
          <w:b/>
          <w:lang w:val="en-US"/>
        </w:rPr>
      </w:pPr>
    </w:p>
    <w:p w:rsidR="008209E7" w:rsidRDefault="007C7826" w:rsidP="008209E7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Table S4</w:t>
      </w:r>
      <w:r w:rsidR="008209E7">
        <w:rPr>
          <w:rFonts w:cstheme="minorHAnsi"/>
          <w:b/>
          <w:lang w:val="en-US"/>
        </w:rPr>
        <w:t xml:space="preserve">: Changes in relative abundance of bacterial </w:t>
      </w:r>
      <w:proofErr w:type="spellStart"/>
      <w:r w:rsidR="008209E7">
        <w:rPr>
          <w:rFonts w:cstheme="minorHAnsi"/>
          <w:b/>
          <w:lang w:val="en-US"/>
        </w:rPr>
        <w:t>aOTUs</w:t>
      </w:r>
      <w:proofErr w:type="spellEnd"/>
      <w:r w:rsidR="008209E7">
        <w:rPr>
          <w:rFonts w:cstheme="minorHAnsi"/>
          <w:b/>
          <w:lang w:val="en-US"/>
        </w:rPr>
        <w:t xml:space="preserve"> following pathogen transmission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</w:t>
      </w:r>
      <w:proofErr w:type="spellStart"/>
      <w:r w:rsidRPr="00A2321F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8209E7" w:rsidRPr="006F78C9" w:rsidRDefault="008209E7" w:rsidP="008209E7">
      <w:pPr>
        <w:jc w:val="both"/>
        <w:rPr>
          <w:rFonts w:cstheme="minorHAnsi"/>
          <w:lang w:val="en-US"/>
        </w:rPr>
      </w:pPr>
    </w:p>
    <w:p w:rsidR="008209E7" w:rsidRDefault="007C7826" w:rsidP="008209E7">
      <w:pPr>
        <w:jc w:val="both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Table S5</w:t>
      </w:r>
      <w:r w:rsidR="008209E7">
        <w:rPr>
          <w:rFonts w:cstheme="minorHAnsi"/>
          <w:b/>
          <w:lang w:val="en-US"/>
        </w:rPr>
        <w:t xml:space="preserve">: Changes in relative abundance of fungal </w:t>
      </w:r>
      <w:proofErr w:type="spellStart"/>
      <w:r w:rsidR="008209E7">
        <w:rPr>
          <w:rFonts w:cstheme="minorHAnsi"/>
          <w:b/>
          <w:lang w:val="en-US"/>
        </w:rPr>
        <w:t>aOTUs</w:t>
      </w:r>
      <w:proofErr w:type="spellEnd"/>
      <w:r w:rsidR="008209E7">
        <w:rPr>
          <w:rFonts w:cstheme="minorHAnsi"/>
          <w:b/>
          <w:lang w:val="en-US"/>
        </w:rPr>
        <w:t xml:space="preserve"> following pathogen transmission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</w:t>
      </w:r>
      <w:r w:rsidRPr="00A2321F">
        <w:rPr>
          <w:rFonts w:cstheme="minorHAnsi"/>
          <w:lang w:val="en-US"/>
        </w:rPr>
        <w:t>ITS1</w:t>
      </w:r>
      <w:r>
        <w:rPr>
          <w:rFonts w:cstheme="minorHAnsi"/>
          <w:lang w:val="en-US"/>
        </w:rPr>
        <w:t xml:space="preserve">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8209E7" w:rsidRDefault="008209E7" w:rsidP="008209E7">
      <w:pPr>
        <w:jc w:val="both"/>
        <w:rPr>
          <w:rFonts w:cstheme="minorHAnsi"/>
          <w:lang w:val="en-US"/>
        </w:rPr>
      </w:pPr>
    </w:p>
    <w:p w:rsidR="008209E7" w:rsidRDefault="007C7826" w:rsidP="008209E7">
      <w:pPr>
        <w:jc w:val="both"/>
        <w:rPr>
          <w:b/>
          <w:lang w:val="en-US"/>
        </w:rPr>
      </w:pPr>
      <w:r>
        <w:rPr>
          <w:b/>
          <w:lang w:val="en-US"/>
        </w:rPr>
        <w:t>Table S6</w:t>
      </w:r>
      <w:r w:rsidR="008209E7" w:rsidRPr="006168CE">
        <w:rPr>
          <w:b/>
          <w:lang w:val="en-US"/>
        </w:rPr>
        <w:t>: Properties of environment specific networks</w:t>
      </w:r>
    </w:p>
    <w:p w:rsidR="008209E7" w:rsidRDefault="008209E7" w:rsidP="008209E7">
      <w:pPr>
        <w:rPr>
          <w:rFonts w:cstheme="minorHAnsi"/>
          <w:b/>
          <w:lang w:val="en-US"/>
        </w:rPr>
      </w:pPr>
    </w:p>
    <w:p w:rsidR="008209E7" w:rsidRPr="00AE2539" w:rsidRDefault="008209E7" w:rsidP="008209E7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</w:t>
      </w:r>
      <w:r w:rsidRPr="00AE2539">
        <w:rPr>
          <w:rFonts w:cstheme="minorHAnsi"/>
          <w:b/>
          <w:lang w:val="en-US"/>
        </w:rPr>
        <w:t>1: Estimat</w:t>
      </w:r>
      <w:r>
        <w:rPr>
          <w:rFonts w:cstheme="minorHAnsi"/>
          <w:b/>
          <w:lang w:val="en-US"/>
        </w:rPr>
        <w:t>ion of bacterial and fungal abundance</w:t>
      </w:r>
      <w:r w:rsidRPr="00AE2539">
        <w:rPr>
          <w:rFonts w:cstheme="minorHAnsi"/>
          <w:b/>
          <w:lang w:val="en-US"/>
        </w:rPr>
        <w:t xml:space="preserve"> on seeds 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>Quantification of b</w:t>
      </w:r>
      <w:r>
        <w:rPr>
          <w:rFonts w:cstheme="minorHAnsi"/>
          <w:lang w:val="en-US"/>
        </w:rPr>
        <w:t>acterial (A) and fungal (B) abundance</w:t>
      </w:r>
      <w:r w:rsidRPr="00AE2539">
        <w:rPr>
          <w:rFonts w:cstheme="minorHAnsi"/>
          <w:lang w:val="en-US"/>
        </w:rPr>
        <w:t xml:space="preserve"> on seeds was performed by qPCR</w:t>
      </w:r>
      <w:r>
        <w:rPr>
          <w:rFonts w:cstheme="minorHAnsi"/>
          <w:lang w:val="en-US"/>
        </w:rPr>
        <w:t xml:space="preserve">. </w:t>
      </w:r>
      <w:r w:rsidRPr="00AE2539">
        <w:rPr>
          <w:rFonts w:cstheme="minorHAnsi"/>
          <w:lang w:val="en-US"/>
        </w:rPr>
        <w:t xml:space="preserve">Black lines represent the copy number of 16S </w:t>
      </w:r>
      <w:proofErr w:type="spellStart"/>
      <w:r w:rsidRPr="00AE2539">
        <w:rPr>
          <w:rFonts w:cstheme="minorHAnsi"/>
          <w:lang w:val="en-US"/>
        </w:rPr>
        <w:t>rRNA</w:t>
      </w:r>
      <w:proofErr w:type="spellEnd"/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and </w:t>
      </w:r>
      <w:r w:rsidRPr="008C6471">
        <w:rPr>
          <w:rFonts w:cstheme="minorHAnsi"/>
          <w:lang w:val="en-US"/>
        </w:rPr>
        <w:t>ACT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genes used to quantify </w:t>
      </w:r>
      <w:r w:rsidRPr="00AE2539">
        <w:rPr>
          <w:rFonts w:cstheme="minorHAnsi"/>
          <w:lang w:val="en-US"/>
        </w:rPr>
        <w:t>bacteria</w:t>
      </w:r>
      <w:r>
        <w:rPr>
          <w:rFonts w:cstheme="minorHAnsi"/>
          <w:lang w:val="en-US"/>
        </w:rPr>
        <w:t>l and fungal abundances</w:t>
      </w:r>
      <w:r w:rsidRPr="00AE2539">
        <w:rPr>
          <w:rFonts w:cstheme="minorHAnsi"/>
          <w:lang w:val="en-US"/>
        </w:rPr>
        <w:t xml:space="preserve"> in</w:t>
      </w:r>
      <w:r>
        <w:rPr>
          <w:rFonts w:cstheme="minorHAnsi"/>
          <w:lang w:val="en-US"/>
        </w:rPr>
        <w:t xml:space="preserve"> the</w:t>
      </w:r>
      <w:r w:rsidRPr="00AE2539">
        <w:rPr>
          <w:rFonts w:cstheme="minorHAnsi"/>
          <w:lang w:val="en-US"/>
        </w:rPr>
        <w:t xml:space="preserve"> different </w:t>
      </w:r>
      <w:r>
        <w:rPr>
          <w:rFonts w:cstheme="minorHAnsi"/>
          <w:lang w:val="en-US"/>
        </w:rPr>
        <w:t>seed samples. B</w:t>
      </w:r>
      <w:r w:rsidRPr="00AE2539">
        <w:rPr>
          <w:rFonts w:cstheme="minorHAnsi"/>
          <w:lang w:val="en-US"/>
        </w:rPr>
        <w:t>lack line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represent the median and the grey could represent the density of distribution. </w:t>
      </w:r>
      <w:r>
        <w:rPr>
          <w:rFonts w:cstheme="minorHAnsi"/>
          <w:lang w:val="en-US"/>
        </w:rPr>
        <w:t>C</w:t>
      </w:r>
      <w:r w:rsidRPr="00AE2539">
        <w:rPr>
          <w:rFonts w:cstheme="minorHAnsi"/>
          <w:lang w:val="en-US"/>
        </w:rPr>
        <w:t>hanges between conditions a</w:t>
      </w:r>
      <w:r>
        <w:rPr>
          <w:rFonts w:cstheme="minorHAnsi"/>
          <w:lang w:val="en-US"/>
        </w:rPr>
        <w:t>re</w:t>
      </w:r>
      <w:r w:rsidRPr="00AE2539">
        <w:rPr>
          <w:rFonts w:cstheme="minorHAnsi"/>
          <w:lang w:val="en-US"/>
        </w:rPr>
        <w:t xml:space="preserve"> considered as </w:t>
      </w:r>
      <w:r>
        <w:rPr>
          <w:rFonts w:cstheme="minorHAnsi"/>
          <w:lang w:val="en-US"/>
        </w:rPr>
        <w:t xml:space="preserve">significant at a </w:t>
      </w:r>
      <w:r w:rsidRPr="00AE2539">
        <w:rPr>
          <w:rFonts w:cstheme="minorHAnsi"/>
          <w:i/>
          <w:lang w:val="en-US"/>
        </w:rPr>
        <w:t>P</w:t>
      </w:r>
      <w:r w:rsidRPr="00AE2539">
        <w:rPr>
          <w:rFonts w:cstheme="minorHAnsi"/>
          <w:lang w:val="en-US"/>
        </w:rPr>
        <w:t xml:space="preserve"> ≤ 0.01 (ANOVA</w:t>
      </w:r>
      <w:r w:rsidRPr="002F1B4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with post </w:t>
      </w:r>
      <w:r w:rsidRPr="00AE2539">
        <w:rPr>
          <w:rFonts w:cstheme="minorHAnsi"/>
          <w:lang w:val="en-US"/>
        </w:rPr>
        <w:t xml:space="preserve">hoc </w:t>
      </w:r>
      <w:r>
        <w:rPr>
          <w:rFonts w:cstheme="minorHAnsi"/>
          <w:lang w:val="en-US"/>
        </w:rPr>
        <w:t>Tukey’s HSD</w:t>
      </w:r>
      <w:r w:rsidRPr="00AE2539">
        <w:rPr>
          <w:rFonts w:cstheme="minorHAnsi"/>
          <w:lang w:val="en-US"/>
        </w:rPr>
        <w:t xml:space="preserve"> test). </w:t>
      </w:r>
    </w:p>
    <w:p w:rsidR="008209E7" w:rsidRDefault="008209E7" w:rsidP="008209E7">
      <w:pPr>
        <w:jc w:val="both"/>
        <w:rPr>
          <w:rFonts w:cstheme="minorHAnsi"/>
          <w:b/>
          <w:lang w:val="en-US"/>
        </w:rPr>
      </w:pPr>
    </w:p>
    <w:p w:rsidR="008209E7" w:rsidRPr="00AE2539" w:rsidRDefault="008209E7" w:rsidP="008209E7">
      <w:pPr>
        <w:jc w:val="both"/>
        <w:rPr>
          <w:rFonts w:cstheme="minorHAnsi"/>
          <w:b/>
          <w:lang w:val="en-US"/>
        </w:rPr>
      </w:pPr>
      <w:r w:rsidRPr="00AE2539">
        <w:rPr>
          <w:rFonts w:cstheme="minorHAnsi"/>
          <w:b/>
          <w:lang w:val="en-US"/>
        </w:rPr>
        <w:t xml:space="preserve">Figure </w:t>
      </w:r>
      <w:r>
        <w:rPr>
          <w:rFonts w:cstheme="minorHAnsi"/>
          <w:b/>
          <w:lang w:val="en-US"/>
        </w:rPr>
        <w:t>S</w:t>
      </w:r>
      <w:r w:rsidRPr="00AE2539">
        <w:rPr>
          <w:rFonts w:cstheme="minorHAnsi"/>
          <w:b/>
          <w:lang w:val="en-US"/>
        </w:rPr>
        <w:t xml:space="preserve">2: </w:t>
      </w:r>
      <w:r>
        <w:rPr>
          <w:rFonts w:cstheme="minorHAnsi"/>
          <w:b/>
          <w:lang w:val="en-US"/>
        </w:rPr>
        <w:t>Richness and diversity of seed samples observed with abundant and rare OTUs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lastRenderedPageBreak/>
        <w:t>Microbial richness (A, B and C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and diversity (D, E and F) were</w:t>
      </w:r>
      <w:r w:rsidRPr="00AE2539">
        <w:rPr>
          <w:rFonts w:cstheme="minorHAnsi"/>
          <w:lang w:val="en-US"/>
        </w:rPr>
        <w:t xml:space="preserve"> estimated </w:t>
      </w:r>
      <w:r>
        <w:rPr>
          <w:rFonts w:cstheme="minorHAnsi"/>
          <w:lang w:val="en-US"/>
        </w:rPr>
        <w:t xml:space="preserve">with OTUs obtained with 16S </w:t>
      </w:r>
      <w:proofErr w:type="spellStart"/>
      <w:r>
        <w:rPr>
          <w:rFonts w:cstheme="minorHAnsi"/>
          <w:lang w:val="en-US"/>
        </w:rPr>
        <w:t>rRNA</w:t>
      </w:r>
      <w:proofErr w:type="spellEnd"/>
      <w:r>
        <w:rPr>
          <w:rFonts w:cstheme="minorHAnsi"/>
          <w:lang w:val="en-US"/>
        </w:rPr>
        <w:t xml:space="preserve"> gene (A and D), </w:t>
      </w:r>
      <w:proofErr w:type="spellStart"/>
      <w:r w:rsidRPr="00CF6922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(B and E) and ITS1 sequences (C and F). Richness and diversity associated to uncontaminated </w:t>
      </w:r>
      <w:r w:rsidRPr="00AE2539">
        <w:rPr>
          <w:rFonts w:cstheme="minorHAnsi"/>
          <w:lang w:val="en-US"/>
        </w:rPr>
        <w:t>seed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(C2013 and C2014),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i/>
          <w:lang w:val="en-US"/>
        </w:rPr>
        <w:t xml:space="preserve"> </w:t>
      </w:r>
      <w:r w:rsidRPr="00AE2539">
        <w:rPr>
          <w:rFonts w:cstheme="minorHAnsi"/>
          <w:iCs/>
          <w:lang w:val="en-US"/>
        </w:rPr>
        <w:t>(X2013 and X2014)</w:t>
      </w:r>
      <w:r>
        <w:rPr>
          <w:rFonts w:cstheme="minorHAnsi"/>
          <w:lang w:val="en-US"/>
        </w:rPr>
        <w:t xml:space="preserve"> and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 (A2013 and A2</w:t>
      </w:r>
      <w:r>
        <w:rPr>
          <w:rFonts w:cstheme="minorHAnsi"/>
          <w:lang w:val="en-US"/>
        </w:rPr>
        <w:t xml:space="preserve">014) were compared. </w:t>
      </w:r>
      <w:r w:rsidRPr="00AE2539">
        <w:rPr>
          <w:rFonts w:cstheme="minorHAnsi"/>
          <w:lang w:val="en-US"/>
        </w:rPr>
        <w:t xml:space="preserve">Each sample is represented by a </w:t>
      </w:r>
      <w:r>
        <w:rPr>
          <w:rFonts w:cstheme="minorHAnsi"/>
          <w:lang w:val="en-US"/>
        </w:rPr>
        <w:t>green</w:t>
      </w:r>
      <w:r w:rsidRPr="00AE2539">
        <w:rPr>
          <w:rFonts w:cstheme="minorHAnsi"/>
          <w:lang w:val="en-US"/>
        </w:rPr>
        <w:t xml:space="preserve"> line, while black line represents the median. The grey area represent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the density of distribution. Letters a, b and c denote significant changes between conditions considered at a </w:t>
      </w:r>
      <w:r w:rsidRPr="005560BB">
        <w:rPr>
          <w:rFonts w:cstheme="minorHAnsi"/>
          <w:i/>
          <w:lang w:val="en-US"/>
        </w:rPr>
        <w:t>P</w:t>
      </w:r>
      <w:r w:rsidRPr="005560BB">
        <w:rPr>
          <w:rFonts w:cstheme="minorHAnsi"/>
          <w:lang w:val="en-US"/>
        </w:rPr>
        <w:t xml:space="preserve">-value ≤ 0.01 (as assessed by ANOVA with post hoc Tukey’s HSD test). </w:t>
      </w:r>
    </w:p>
    <w:p w:rsidR="008209E7" w:rsidRDefault="008209E7" w:rsidP="008209E7">
      <w:pPr>
        <w:jc w:val="both"/>
        <w:rPr>
          <w:rFonts w:cstheme="minorHAnsi"/>
          <w:lang w:val="en-US"/>
        </w:rPr>
      </w:pPr>
    </w:p>
    <w:p w:rsidR="008209E7" w:rsidRPr="00AE2539" w:rsidRDefault="008209E7" w:rsidP="008209E7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S3: S</w:t>
      </w:r>
      <w:r w:rsidRPr="00AE2539">
        <w:rPr>
          <w:rFonts w:cstheme="minorHAnsi"/>
          <w:b/>
          <w:lang w:val="en-US"/>
        </w:rPr>
        <w:t xml:space="preserve">tructure of </w:t>
      </w:r>
      <w:r>
        <w:rPr>
          <w:rFonts w:cstheme="minorHAnsi"/>
          <w:b/>
          <w:lang w:val="en-US"/>
        </w:rPr>
        <w:t xml:space="preserve">seed-associated </w:t>
      </w:r>
      <w:r w:rsidRPr="00AE2539">
        <w:rPr>
          <w:rFonts w:cstheme="minorHAnsi"/>
          <w:b/>
          <w:lang w:val="en-US"/>
        </w:rPr>
        <w:t>bacterial assemblages according to</w:t>
      </w:r>
      <w:r>
        <w:rPr>
          <w:rFonts w:cstheme="minorHAnsi"/>
          <w:b/>
          <w:lang w:val="en-US"/>
        </w:rPr>
        <w:t xml:space="preserve"> </w:t>
      </w:r>
      <w:r w:rsidRPr="00AE2539">
        <w:rPr>
          <w:rFonts w:cstheme="minorHAnsi"/>
          <w:b/>
          <w:lang w:val="en-US"/>
        </w:rPr>
        <w:t>16S</w:t>
      </w:r>
      <w:r>
        <w:rPr>
          <w:rFonts w:cstheme="minorHAnsi"/>
          <w:b/>
          <w:lang w:val="en-US"/>
        </w:rPr>
        <w:t xml:space="preserve"> </w:t>
      </w:r>
      <w:proofErr w:type="spellStart"/>
      <w:r w:rsidRPr="00AE2539">
        <w:rPr>
          <w:rFonts w:cstheme="minorHAnsi"/>
          <w:b/>
          <w:lang w:val="en-US"/>
        </w:rPr>
        <w:t>rRNA</w:t>
      </w:r>
      <w:proofErr w:type="spellEnd"/>
      <w:r w:rsidRPr="00AE2539">
        <w:rPr>
          <w:rFonts w:cstheme="minorHAnsi"/>
          <w:b/>
          <w:lang w:val="en-US"/>
        </w:rPr>
        <w:t xml:space="preserve"> gene </w:t>
      </w:r>
      <w:r>
        <w:rPr>
          <w:rFonts w:cstheme="minorHAnsi"/>
          <w:b/>
          <w:lang w:val="en-US"/>
        </w:rPr>
        <w:t>sequences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 xml:space="preserve">Hierarchical clustering of </w:t>
      </w:r>
      <w:r>
        <w:rPr>
          <w:rFonts w:cstheme="minorHAnsi"/>
          <w:lang w:val="en-US"/>
        </w:rPr>
        <w:t xml:space="preserve">seed </w:t>
      </w:r>
      <w:r w:rsidRPr="00AE2539">
        <w:rPr>
          <w:rFonts w:cstheme="minorHAnsi"/>
          <w:lang w:val="en-US"/>
        </w:rPr>
        <w:t>samples (</w:t>
      </w:r>
      <w:r w:rsidRPr="006E209D">
        <w:rPr>
          <w:rFonts w:cstheme="minorHAnsi"/>
          <w:i/>
          <w:lang w:val="en-US"/>
        </w:rPr>
        <w:t>y</w:t>
      </w:r>
      <w:r w:rsidRPr="00AE2539">
        <w:rPr>
          <w:rFonts w:cstheme="minorHAnsi"/>
          <w:lang w:val="en-US"/>
        </w:rPr>
        <w:t xml:space="preserve"> axis) is based on Br</w:t>
      </w:r>
      <w:r>
        <w:rPr>
          <w:rFonts w:cstheme="minorHAnsi"/>
          <w:lang w:val="en-US"/>
        </w:rPr>
        <w:t xml:space="preserve">ay-Curtis dissimilarity measure. </w:t>
      </w:r>
      <w:r w:rsidRPr="00AE2539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type</w:t>
      </w:r>
      <w:r w:rsidRPr="00AE2539">
        <w:rPr>
          <w:rFonts w:cstheme="minorHAnsi"/>
          <w:lang w:val="en-US"/>
        </w:rPr>
        <w:t xml:space="preserve"> of samples </w:t>
      </w:r>
      <w:r>
        <w:rPr>
          <w:rFonts w:cstheme="minorHAnsi"/>
          <w:lang w:val="en-US"/>
        </w:rPr>
        <w:t>is</w:t>
      </w:r>
      <w:r w:rsidRPr="00AE2539">
        <w:rPr>
          <w:rFonts w:cstheme="minorHAnsi"/>
          <w:lang w:val="en-US"/>
        </w:rPr>
        <w:t xml:space="preserve"> represented by </w:t>
      </w:r>
      <w:r>
        <w:rPr>
          <w:rFonts w:cstheme="minorHAnsi"/>
          <w:lang w:val="en-US"/>
        </w:rPr>
        <w:t>gradual color changes: light blue for controls</w:t>
      </w:r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 xml:space="preserve">medium </w:t>
      </w:r>
      <w:r w:rsidRPr="00AE2539">
        <w:rPr>
          <w:rFonts w:cstheme="minorHAnsi"/>
          <w:lang w:val="en-US"/>
        </w:rPr>
        <w:t xml:space="preserve">blue for </w:t>
      </w:r>
      <w:r>
        <w:rPr>
          <w:rFonts w:cstheme="minorHAnsi"/>
          <w:lang w:val="en-US"/>
        </w:rPr>
        <w:t>seeds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lang w:val="en-US"/>
        </w:rPr>
        <w:t xml:space="preserve"> and dark blue for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Only abundant </w:t>
      </w:r>
      <w:r w:rsidRPr="00AE2539">
        <w:rPr>
          <w:rFonts w:cstheme="minorHAnsi"/>
          <w:lang w:val="en-US"/>
        </w:rPr>
        <w:t xml:space="preserve">OTUs </w:t>
      </w:r>
      <w:r>
        <w:rPr>
          <w:rFonts w:cstheme="minorHAnsi"/>
          <w:lang w:val="en-US"/>
        </w:rPr>
        <w:t>(threshold of</w:t>
      </w:r>
      <w:r w:rsidRPr="00AE2539">
        <w:rPr>
          <w:rFonts w:cstheme="minorHAnsi"/>
          <w:lang w:val="en-US"/>
        </w:rPr>
        <w:t xml:space="preserve"> 1%</w:t>
      </w:r>
      <w:r>
        <w:rPr>
          <w:rFonts w:cstheme="minorHAnsi"/>
          <w:lang w:val="en-US"/>
        </w:rPr>
        <w:t xml:space="preserve"> in relative abundance) are represented in the </w:t>
      </w:r>
      <w:proofErr w:type="spellStart"/>
      <w:r>
        <w:rPr>
          <w:rFonts w:cstheme="minorHAnsi"/>
          <w:lang w:val="en-US"/>
        </w:rPr>
        <w:t>heatmap</w:t>
      </w:r>
      <w:proofErr w:type="spellEnd"/>
      <w:r>
        <w:rPr>
          <w:rFonts w:cstheme="minorHAnsi"/>
          <w:lang w:val="en-US"/>
        </w:rPr>
        <w:t>. These</w:t>
      </w:r>
      <w:r w:rsidRPr="00AE2539">
        <w:rPr>
          <w:rFonts w:cstheme="minorHAnsi"/>
          <w:lang w:val="en-US"/>
        </w:rPr>
        <w:t xml:space="preserve">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are clustered by their co-occurrence patterns</w:t>
      </w:r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i/>
          <w:lang w:val="en-US"/>
        </w:rPr>
        <w:t>x</w:t>
      </w:r>
      <w:r w:rsidRPr="00AE2539">
        <w:rPr>
          <w:rFonts w:cstheme="minorHAnsi"/>
          <w:lang w:val="en-US"/>
        </w:rPr>
        <w:t xml:space="preserve"> axis). </w:t>
      </w:r>
      <w:r>
        <w:rPr>
          <w:rFonts w:cstheme="minorHAnsi"/>
          <w:lang w:val="en-US"/>
        </w:rPr>
        <w:t xml:space="preserve">According to analysis of similarity, a significant clustering of </w:t>
      </w:r>
      <w:r w:rsidRPr="005560BB">
        <w:rPr>
          <w:rFonts w:cstheme="minorHAnsi"/>
          <w:i/>
          <w:lang w:val="en-US"/>
        </w:rPr>
        <w:t>Ab</w:t>
      </w:r>
      <w:r>
        <w:rPr>
          <w:rFonts w:cstheme="minorHAnsi"/>
          <w:lang w:val="en-US"/>
        </w:rPr>
        <w:t xml:space="preserve"> seed samples was observed (</w:t>
      </w:r>
      <w:r w:rsidRPr="00D86783">
        <w:rPr>
          <w:rFonts w:cstheme="minorHAnsi"/>
          <w:i/>
          <w:lang w:val="en-US"/>
        </w:rPr>
        <w:t>p</w:t>
      </w:r>
      <w:r>
        <w:rPr>
          <w:rFonts w:cstheme="minorHAnsi"/>
          <w:lang w:val="en-US"/>
        </w:rPr>
        <w:t xml:space="preserve"> &lt; 0.001).</w:t>
      </w:r>
    </w:p>
    <w:p w:rsidR="008209E7" w:rsidRPr="00AE2539" w:rsidRDefault="008209E7" w:rsidP="008209E7">
      <w:pPr>
        <w:jc w:val="both"/>
        <w:rPr>
          <w:rFonts w:cstheme="minorHAnsi"/>
          <w:lang w:val="en-US"/>
        </w:rPr>
      </w:pPr>
    </w:p>
    <w:p w:rsidR="008209E7" w:rsidRPr="00AE2539" w:rsidRDefault="008209E7" w:rsidP="008209E7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S4: S</w:t>
      </w:r>
      <w:r w:rsidRPr="00AE2539">
        <w:rPr>
          <w:rFonts w:cstheme="minorHAnsi"/>
          <w:b/>
          <w:lang w:val="en-US"/>
        </w:rPr>
        <w:t xml:space="preserve">tructure of </w:t>
      </w:r>
      <w:r>
        <w:rPr>
          <w:rFonts w:cstheme="minorHAnsi"/>
          <w:b/>
          <w:lang w:val="en-US"/>
        </w:rPr>
        <w:t xml:space="preserve">seed-associated </w:t>
      </w:r>
      <w:r w:rsidRPr="00AE2539">
        <w:rPr>
          <w:rFonts w:cstheme="minorHAnsi"/>
          <w:b/>
          <w:lang w:val="en-US"/>
        </w:rPr>
        <w:t>bacterial assemblages according to</w:t>
      </w:r>
      <w:r>
        <w:rPr>
          <w:rFonts w:cstheme="minorHAnsi"/>
          <w:b/>
          <w:lang w:val="en-US"/>
        </w:rPr>
        <w:t xml:space="preserve"> </w:t>
      </w:r>
      <w:proofErr w:type="spellStart"/>
      <w:r w:rsidRPr="001D674A">
        <w:rPr>
          <w:rFonts w:cstheme="minorHAnsi"/>
          <w:b/>
          <w:i/>
          <w:lang w:val="en-US"/>
        </w:rPr>
        <w:t>gyrB</w:t>
      </w:r>
      <w:proofErr w:type="spellEnd"/>
      <w:r>
        <w:rPr>
          <w:rFonts w:cstheme="minorHAnsi"/>
          <w:b/>
          <w:lang w:val="en-US"/>
        </w:rPr>
        <w:t xml:space="preserve"> sequences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 xml:space="preserve">Hierarchical clustering of </w:t>
      </w:r>
      <w:r>
        <w:rPr>
          <w:rFonts w:cstheme="minorHAnsi"/>
          <w:lang w:val="en-US"/>
        </w:rPr>
        <w:t xml:space="preserve">seed </w:t>
      </w:r>
      <w:r w:rsidRPr="00AE2539">
        <w:rPr>
          <w:rFonts w:cstheme="minorHAnsi"/>
          <w:lang w:val="en-US"/>
        </w:rPr>
        <w:t>samples (</w:t>
      </w:r>
      <w:r w:rsidRPr="006E209D">
        <w:rPr>
          <w:rFonts w:cstheme="minorHAnsi"/>
          <w:i/>
          <w:lang w:val="en-US"/>
        </w:rPr>
        <w:t>y</w:t>
      </w:r>
      <w:r w:rsidRPr="00AE2539">
        <w:rPr>
          <w:rFonts w:cstheme="minorHAnsi"/>
          <w:lang w:val="en-US"/>
        </w:rPr>
        <w:t xml:space="preserve"> axis) is based on Br</w:t>
      </w:r>
      <w:r>
        <w:rPr>
          <w:rFonts w:cstheme="minorHAnsi"/>
          <w:lang w:val="en-US"/>
        </w:rPr>
        <w:t xml:space="preserve">ay-Curtis dissimilarity measure. </w:t>
      </w:r>
      <w:r w:rsidRPr="00AE2539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type</w:t>
      </w:r>
      <w:r w:rsidRPr="00AE2539">
        <w:rPr>
          <w:rFonts w:cstheme="minorHAnsi"/>
          <w:lang w:val="en-US"/>
        </w:rPr>
        <w:t xml:space="preserve"> of samples </w:t>
      </w:r>
      <w:r>
        <w:rPr>
          <w:rFonts w:cstheme="minorHAnsi"/>
          <w:lang w:val="en-US"/>
        </w:rPr>
        <w:t>is</w:t>
      </w:r>
      <w:r w:rsidRPr="00AE2539">
        <w:rPr>
          <w:rFonts w:cstheme="minorHAnsi"/>
          <w:lang w:val="en-US"/>
        </w:rPr>
        <w:t xml:space="preserve"> represented by </w:t>
      </w:r>
      <w:r>
        <w:rPr>
          <w:rFonts w:cstheme="minorHAnsi"/>
          <w:lang w:val="en-US"/>
        </w:rPr>
        <w:t>gradual color changes: light blue for controls</w:t>
      </w:r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 xml:space="preserve">medium </w:t>
      </w:r>
      <w:r w:rsidRPr="00AE2539">
        <w:rPr>
          <w:rFonts w:cstheme="minorHAnsi"/>
          <w:lang w:val="en-US"/>
        </w:rPr>
        <w:t xml:space="preserve">blue for </w:t>
      </w:r>
      <w:r>
        <w:rPr>
          <w:rFonts w:cstheme="minorHAnsi"/>
          <w:lang w:val="en-US"/>
        </w:rPr>
        <w:t>seeds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lang w:val="en-US"/>
        </w:rPr>
        <w:t xml:space="preserve"> and dark blue for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Only abundant </w:t>
      </w:r>
      <w:r w:rsidRPr="00AE2539">
        <w:rPr>
          <w:rFonts w:cstheme="minorHAnsi"/>
          <w:lang w:val="en-US"/>
        </w:rPr>
        <w:t xml:space="preserve">OTUs </w:t>
      </w:r>
      <w:r>
        <w:rPr>
          <w:rFonts w:cstheme="minorHAnsi"/>
          <w:lang w:val="en-US"/>
        </w:rPr>
        <w:t>(threshold of</w:t>
      </w:r>
      <w:r w:rsidRPr="00AE2539">
        <w:rPr>
          <w:rFonts w:cstheme="minorHAnsi"/>
          <w:lang w:val="en-US"/>
        </w:rPr>
        <w:t xml:space="preserve"> 1%</w:t>
      </w:r>
      <w:r>
        <w:rPr>
          <w:rFonts w:cstheme="minorHAnsi"/>
          <w:lang w:val="en-US"/>
        </w:rPr>
        <w:t xml:space="preserve"> in relative abundance) are represented in the </w:t>
      </w:r>
      <w:proofErr w:type="spellStart"/>
      <w:r>
        <w:rPr>
          <w:rFonts w:cstheme="minorHAnsi"/>
          <w:lang w:val="en-US"/>
        </w:rPr>
        <w:t>heatmap</w:t>
      </w:r>
      <w:proofErr w:type="spellEnd"/>
      <w:r>
        <w:rPr>
          <w:rFonts w:cstheme="minorHAnsi"/>
          <w:lang w:val="en-US"/>
        </w:rPr>
        <w:t>. These</w:t>
      </w:r>
      <w:r w:rsidRPr="00AE2539">
        <w:rPr>
          <w:rFonts w:cstheme="minorHAnsi"/>
          <w:lang w:val="en-US"/>
        </w:rPr>
        <w:t xml:space="preserve">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are clustered by their co-occurrence patterns</w:t>
      </w:r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i/>
          <w:lang w:val="en-US"/>
        </w:rPr>
        <w:t>x</w:t>
      </w:r>
      <w:r w:rsidRPr="00AE2539">
        <w:rPr>
          <w:rFonts w:cstheme="minorHAnsi"/>
          <w:lang w:val="en-US"/>
        </w:rPr>
        <w:t xml:space="preserve"> axis). </w:t>
      </w:r>
      <w:r>
        <w:rPr>
          <w:rFonts w:cstheme="minorHAnsi"/>
          <w:lang w:val="en-US"/>
        </w:rPr>
        <w:t>According to analysis of similarity, a significant clustering of Ab seed samples was observed (</w:t>
      </w:r>
      <w:r w:rsidRPr="00D86783">
        <w:rPr>
          <w:rFonts w:cstheme="minorHAnsi"/>
          <w:i/>
          <w:lang w:val="en-US"/>
        </w:rPr>
        <w:t>p</w:t>
      </w:r>
      <w:r>
        <w:rPr>
          <w:rFonts w:cstheme="minorHAnsi"/>
          <w:lang w:val="en-US"/>
        </w:rPr>
        <w:t xml:space="preserve"> &lt; 0.001).</w:t>
      </w:r>
    </w:p>
    <w:p w:rsidR="008209E7" w:rsidRPr="00AE2539" w:rsidRDefault="008209E7" w:rsidP="008209E7">
      <w:pPr>
        <w:jc w:val="both"/>
        <w:rPr>
          <w:rFonts w:cstheme="minorHAnsi"/>
          <w:lang w:val="en-US"/>
        </w:rPr>
      </w:pPr>
    </w:p>
    <w:p w:rsidR="008209E7" w:rsidRDefault="008209E7" w:rsidP="008209E7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Figure S5: </w:t>
      </w:r>
      <w:r w:rsidRPr="00AE2539">
        <w:rPr>
          <w:rFonts w:cstheme="minorHAnsi"/>
          <w:b/>
          <w:lang w:val="en-US"/>
        </w:rPr>
        <w:t xml:space="preserve">Changes in relative abundance of </w:t>
      </w:r>
      <w:r>
        <w:rPr>
          <w:rFonts w:cstheme="minorHAnsi"/>
          <w:b/>
          <w:lang w:val="en-US"/>
        </w:rPr>
        <w:t>microbial</w:t>
      </w:r>
      <w:r w:rsidRPr="00AE2539">
        <w:rPr>
          <w:rFonts w:cstheme="minorHAnsi"/>
          <w:b/>
          <w:lang w:val="en-US"/>
        </w:rPr>
        <w:t xml:space="preserve"> taxa</w:t>
      </w:r>
    </w:p>
    <w:p w:rsidR="008209E7" w:rsidRDefault="008209E7" w:rsidP="008209E7">
      <w:pPr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>Relative abu</w:t>
      </w:r>
      <w:r>
        <w:rPr>
          <w:rFonts w:cstheme="minorHAnsi"/>
          <w:lang w:val="en-US"/>
        </w:rPr>
        <w:t xml:space="preserve">ndance of bacterial and fungal orders according to </w:t>
      </w:r>
      <w:r w:rsidRPr="00A31232">
        <w:rPr>
          <w:rFonts w:cstheme="minorHAnsi"/>
          <w:lang w:val="en-US"/>
        </w:rPr>
        <w:t>16S</w:t>
      </w:r>
      <w:r w:rsidRPr="00A31232">
        <w:rPr>
          <w:rFonts w:cstheme="minorHAnsi"/>
          <w:b/>
          <w:lang w:val="en-US"/>
        </w:rPr>
        <w:t xml:space="preserve"> </w:t>
      </w:r>
      <w:proofErr w:type="spellStart"/>
      <w:r w:rsidRPr="00A31232">
        <w:rPr>
          <w:rFonts w:cstheme="minorHAnsi"/>
          <w:lang w:val="en-US"/>
        </w:rPr>
        <w:t>rRNA</w:t>
      </w:r>
      <w:proofErr w:type="spellEnd"/>
      <w:r w:rsidRPr="00A31232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 (A), </w:t>
      </w:r>
      <w:proofErr w:type="spellStart"/>
      <w:r w:rsidRPr="00A31232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(B) and ITS1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>C</w:t>
      </w:r>
      <w:r w:rsidRPr="00AE2539">
        <w:rPr>
          <w:rFonts w:cstheme="minorHAnsi"/>
          <w:lang w:val="en-US"/>
        </w:rPr>
        <w:t xml:space="preserve">). Taxonomic affiliation of bacterial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was performed with</w:t>
      </w:r>
      <w:r>
        <w:rPr>
          <w:rFonts w:cstheme="minorHAnsi"/>
          <w:lang w:val="en-US"/>
        </w:rPr>
        <w:t xml:space="preserve"> the RDP database </w:t>
      </w:r>
      <w:r>
        <w:rPr>
          <w:rFonts w:asciiTheme="majorBidi" w:hAnsiTheme="majorBidi" w:cstheme="majorBidi"/>
          <w:lang w:val="en-US"/>
        </w:rPr>
        <w:t xml:space="preserve">for </w:t>
      </w:r>
      <w:r w:rsidRPr="00A31232">
        <w:rPr>
          <w:rFonts w:cstheme="minorHAnsi"/>
          <w:lang w:val="en-US"/>
        </w:rPr>
        <w:t xml:space="preserve">16S </w:t>
      </w:r>
      <w:proofErr w:type="spellStart"/>
      <w:r w:rsidRPr="00A31232">
        <w:rPr>
          <w:rFonts w:cstheme="minorHAnsi"/>
          <w:lang w:val="en-US"/>
        </w:rPr>
        <w:t>rRNA</w:t>
      </w:r>
      <w:proofErr w:type="spellEnd"/>
      <w:r w:rsidRPr="00A31232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, </w:t>
      </w:r>
      <w:r w:rsidRPr="00AE2539">
        <w:rPr>
          <w:rFonts w:cstheme="minorHAnsi"/>
          <w:lang w:val="en-US"/>
        </w:rPr>
        <w:t xml:space="preserve">with an in-house </w:t>
      </w:r>
      <w:proofErr w:type="spellStart"/>
      <w:r w:rsidRPr="00AE2539">
        <w:rPr>
          <w:rFonts w:cstheme="minorHAnsi"/>
          <w:i/>
          <w:lang w:val="en-US"/>
        </w:rPr>
        <w:t>gyrB</w:t>
      </w:r>
      <w:proofErr w:type="spellEnd"/>
      <w:r w:rsidRPr="00AE2539">
        <w:rPr>
          <w:rFonts w:cstheme="minorHAnsi"/>
          <w:lang w:val="en-US"/>
        </w:rPr>
        <w:t xml:space="preserve"> database (Barret </w:t>
      </w:r>
      <w:r w:rsidRPr="00A31232">
        <w:rPr>
          <w:rFonts w:cstheme="minorHAnsi"/>
          <w:lang w:val="en-US"/>
        </w:rPr>
        <w:t>et al</w:t>
      </w:r>
      <w:r>
        <w:rPr>
          <w:rFonts w:cstheme="minorHAnsi"/>
          <w:lang w:val="en-US"/>
        </w:rPr>
        <w:t xml:space="preserve"> 2015) and </w:t>
      </w:r>
      <w:r w:rsidRPr="00AE2539">
        <w:rPr>
          <w:rFonts w:cstheme="minorHAnsi"/>
          <w:lang w:val="en-US"/>
        </w:rPr>
        <w:t xml:space="preserve">with </w:t>
      </w:r>
      <w:r>
        <w:rPr>
          <w:rFonts w:cstheme="minorHAnsi"/>
          <w:lang w:val="en-US"/>
        </w:rPr>
        <w:t xml:space="preserve">the </w:t>
      </w:r>
      <w:r w:rsidRPr="00AE2539">
        <w:rPr>
          <w:rFonts w:cstheme="minorHAnsi"/>
          <w:lang w:val="en-US"/>
        </w:rPr>
        <w:t>UNITE database</w:t>
      </w:r>
      <w:r>
        <w:rPr>
          <w:rFonts w:cstheme="minorHAnsi"/>
          <w:lang w:val="en-US"/>
        </w:rPr>
        <w:t xml:space="preserve"> for ITS1.</w:t>
      </w:r>
    </w:p>
    <w:p w:rsidR="008209E7" w:rsidRPr="00A31232" w:rsidRDefault="008209E7" w:rsidP="008209E7">
      <w:pPr>
        <w:jc w:val="both"/>
        <w:rPr>
          <w:rFonts w:cstheme="minorHAnsi"/>
          <w:lang w:val="en-US"/>
        </w:rPr>
      </w:pPr>
    </w:p>
    <w:p w:rsidR="008209E7" w:rsidRPr="00AE2539" w:rsidRDefault="008209E7" w:rsidP="008209E7">
      <w:pPr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Figure S6</w:t>
      </w:r>
      <w:r w:rsidRPr="00AE2539">
        <w:rPr>
          <w:rFonts w:cstheme="minorHAnsi"/>
          <w:b/>
          <w:lang w:val="en-US"/>
        </w:rPr>
        <w:t xml:space="preserve">: Correlations networks between </w:t>
      </w:r>
      <w:r>
        <w:rPr>
          <w:rFonts w:cstheme="minorHAnsi"/>
          <w:b/>
          <w:lang w:val="en-US"/>
        </w:rPr>
        <w:t xml:space="preserve">bacterial </w:t>
      </w:r>
      <w:proofErr w:type="spellStart"/>
      <w:r w:rsidRPr="00AE2539">
        <w:rPr>
          <w:rFonts w:cstheme="minorHAnsi"/>
          <w:b/>
          <w:lang w:val="en-US"/>
        </w:rPr>
        <w:t>aOTUs</w:t>
      </w:r>
      <w:proofErr w:type="spellEnd"/>
      <w:r w:rsidRPr="00AE2539">
        <w:rPr>
          <w:rFonts w:cstheme="minorHAnsi"/>
          <w:b/>
          <w:lang w:val="en-US"/>
        </w:rPr>
        <w:t xml:space="preserve"> </w:t>
      </w:r>
    </w:p>
    <w:p w:rsidR="004E225B" w:rsidRDefault="008209E7" w:rsidP="008209E7">
      <w:pPr>
        <w:jc w:val="both"/>
        <w:rPr>
          <w:lang w:val="en-US"/>
        </w:rPr>
      </w:pPr>
      <w:r w:rsidRPr="00AE2539">
        <w:rPr>
          <w:rFonts w:cstheme="minorHAnsi"/>
          <w:lang w:val="en-US"/>
        </w:rPr>
        <w:t>Correlation networks</w:t>
      </w:r>
      <w:r>
        <w:rPr>
          <w:rFonts w:cstheme="minorHAnsi"/>
          <w:lang w:val="en-US"/>
        </w:rPr>
        <w:t xml:space="preserve"> between bacterial taxa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are based on</w:t>
      </w:r>
      <w:r w:rsidRPr="00AE2539">
        <w:rPr>
          <w:rFonts w:cstheme="minorHAnsi"/>
          <w:lang w:val="en-US"/>
        </w:rPr>
        <w:t xml:space="preserve"> </w:t>
      </w:r>
      <w:r w:rsidRPr="009C6CF3">
        <w:rPr>
          <w:rFonts w:cstheme="minorHAnsi"/>
          <w:lang w:val="en-US"/>
        </w:rPr>
        <w:t xml:space="preserve">16S </w:t>
      </w:r>
      <w:proofErr w:type="spellStart"/>
      <w:r w:rsidRPr="009C6CF3">
        <w:rPr>
          <w:rFonts w:cstheme="minorHAnsi"/>
          <w:lang w:val="en-US"/>
        </w:rPr>
        <w:t>rRNA</w:t>
      </w:r>
      <w:proofErr w:type="spellEnd"/>
      <w:r w:rsidRPr="009C6CF3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 sequences obtained in uncontaminated seeds</w:t>
      </w:r>
      <w:r w:rsidRPr="00AE2539">
        <w:rPr>
          <w:rFonts w:cstheme="minorHAnsi"/>
          <w:lang w:val="en-US"/>
        </w:rPr>
        <w:t xml:space="preserve"> (A)</w:t>
      </w:r>
      <w:r>
        <w:rPr>
          <w:rFonts w:cstheme="minorHAnsi"/>
          <w:lang w:val="en-US"/>
        </w:rPr>
        <w:t xml:space="preserve">, seeds contaminated with </w:t>
      </w:r>
      <w:proofErr w:type="spellStart"/>
      <w:r w:rsidRPr="00B6338C">
        <w:rPr>
          <w:rFonts w:cstheme="minorHAnsi"/>
          <w:i/>
          <w:lang w:val="en-US"/>
        </w:rPr>
        <w:t>Xcc</w:t>
      </w:r>
      <w:proofErr w:type="spellEnd"/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>B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, and </w:t>
      </w:r>
      <w:r w:rsidRPr="00AE2539">
        <w:rPr>
          <w:rFonts w:cstheme="minorHAnsi"/>
          <w:lang w:val="en-US"/>
        </w:rPr>
        <w:t>contaminated</w:t>
      </w:r>
      <w:r>
        <w:rPr>
          <w:rFonts w:cstheme="minorHAnsi"/>
          <w:lang w:val="en-US"/>
        </w:rPr>
        <w:t xml:space="preserve"> with </w:t>
      </w:r>
      <w:r w:rsidRPr="00B6338C">
        <w:rPr>
          <w:rFonts w:cstheme="minorHAnsi"/>
          <w:i/>
          <w:lang w:val="en-US"/>
        </w:rPr>
        <w:t>Ab</w:t>
      </w:r>
      <w:r>
        <w:rPr>
          <w:rFonts w:cstheme="minorHAnsi"/>
          <w:lang w:val="en-US"/>
        </w:rPr>
        <w:t xml:space="preserve"> (C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.Correlations between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were calculated with the Sparse Correlations for Compositional data algorithm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>Each node</w:t>
      </w:r>
      <w:r w:rsidRPr="00AE2539">
        <w:rPr>
          <w:rFonts w:cstheme="minorHAnsi"/>
          <w:lang w:val="en-US"/>
        </w:rPr>
        <w:t xml:space="preserve"> represent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an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>which is</w:t>
      </w:r>
      <w:r w:rsidRPr="00AE2539">
        <w:rPr>
          <w:rFonts w:cstheme="minorHAnsi"/>
          <w:lang w:val="en-US"/>
        </w:rPr>
        <w:t xml:space="preserve"> color</w:t>
      </w:r>
      <w:r>
        <w:rPr>
          <w:rFonts w:cstheme="minorHAnsi"/>
          <w:lang w:val="en-US"/>
        </w:rPr>
        <w:t>ed according to its taxonomic affiliation (family-level). E</w:t>
      </w:r>
      <w:r w:rsidRPr="00AE2539">
        <w:rPr>
          <w:rFonts w:cstheme="minorHAnsi"/>
          <w:lang w:val="en-US"/>
        </w:rPr>
        <w:t xml:space="preserve">dges represent correlations between the nodes they connect with blue and orange colors indicating negative and positive </w:t>
      </w:r>
      <w:r>
        <w:rPr>
          <w:rFonts w:cstheme="minorHAnsi"/>
          <w:lang w:val="en-US"/>
        </w:rPr>
        <w:t xml:space="preserve">inferred </w:t>
      </w:r>
      <w:r w:rsidRPr="00AE2539">
        <w:rPr>
          <w:rFonts w:cstheme="minorHAnsi"/>
          <w:lang w:val="en-US"/>
        </w:rPr>
        <w:t>correlation</w:t>
      </w:r>
      <w:r>
        <w:rPr>
          <w:rFonts w:cstheme="minorHAnsi"/>
          <w:lang w:val="en-US"/>
        </w:rPr>
        <w:t>,</w:t>
      </w:r>
      <w:r w:rsidRPr="00AE2539">
        <w:rPr>
          <w:rFonts w:cstheme="minorHAnsi"/>
          <w:lang w:val="en-US"/>
        </w:rPr>
        <w:t xml:space="preserve"> respectively. </w:t>
      </w:r>
      <w:r w:rsidRPr="006E515A">
        <w:rPr>
          <w:lang w:val="en-US"/>
        </w:rPr>
        <w:t xml:space="preserve">Only correlations with pseudo </w:t>
      </w:r>
      <w:r w:rsidRPr="006E515A">
        <w:rPr>
          <w:i/>
          <w:lang w:val="en-US"/>
        </w:rPr>
        <w:t>p-</w:t>
      </w:r>
      <w:r w:rsidRPr="006E515A">
        <w:rPr>
          <w:lang w:val="en-US"/>
        </w:rPr>
        <w:t>value ≤ 0.001 were represented</w:t>
      </w:r>
      <w:r w:rsidRPr="0080184F">
        <w:rPr>
          <w:lang w:val="en-US"/>
        </w:rPr>
        <w:t xml:space="preserve"> in the network using the R package </w:t>
      </w:r>
      <w:proofErr w:type="spellStart"/>
      <w:r w:rsidRPr="0080184F">
        <w:rPr>
          <w:lang w:val="en-US"/>
        </w:rPr>
        <w:t>qgraph</w:t>
      </w:r>
      <w:proofErr w:type="spellEnd"/>
      <w:r>
        <w:rPr>
          <w:lang w:val="en-US"/>
        </w:rPr>
        <w:t>.</w:t>
      </w:r>
    </w:p>
    <w:p w:rsidR="004E225B" w:rsidRDefault="004E225B" w:rsidP="008209E7">
      <w:pPr>
        <w:jc w:val="both"/>
        <w:rPr>
          <w:lang w:val="en-US"/>
        </w:rPr>
      </w:pPr>
    </w:p>
    <w:p w:rsidR="004E225B" w:rsidRDefault="004E225B" w:rsidP="008209E7">
      <w:pPr>
        <w:jc w:val="both"/>
        <w:rPr>
          <w:lang w:val="en-US"/>
        </w:rPr>
      </w:pPr>
      <w:r>
        <w:rPr>
          <w:lang w:val="en-US"/>
        </w:rPr>
        <w:br w:type="page"/>
      </w:r>
    </w:p>
    <w:p w:rsidR="004E225B" w:rsidRDefault="004E225B" w:rsidP="004E225B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>Table S1: Primers and probes used in this study</w:t>
      </w:r>
    </w:p>
    <w:p w:rsidR="004E225B" w:rsidRDefault="004E225B" w:rsidP="004E225B">
      <w:pPr>
        <w:spacing w:line="360" w:lineRule="auto"/>
        <w:jc w:val="both"/>
        <w:rPr>
          <w:lang w:val="en-US"/>
        </w:rPr>
      </w:pPr>
    </w:p>
    <w:tbl>
      <w:tblPr>
        <w:tblW w:w="9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3520"/>
        <w:gridCol w:w="2780"/>
      </w:tblGrid>
      <w:tr w:rsidR="004E225B" w:rsidRPr="008D2640" w:rsidTr="00FF4A67">
        <w:trPr>
          <w:trHeight w:val="300"/>
        </w:trPr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  <w:t>Name</w:t>
            </w:r>
          </w:p>
        </w:tc>
        <w:tc>
          <w:tcPr>
            <w:tcW w:w="35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  <w:t>Sequence</w:t>
            </w:r>
            <w:proofErr w:type="spellEnd"/>
            <w:r w:rsidRPr="008D2640"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  <w:t xml:space="preserve"> (5' - 3')</w:t>
            </w:r>
          </w:p>
        </w:tc>
        <w:tc>
          <w:tcPr>
            <w:tcW w:w="2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8"/>
                <w:szCs w:val="18"/>
                <w:lang w:val="fr-FR" w:eastAsia="fr-FR"/>
              </w:rPr>
              <w:t>Reference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Zup4F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GCCGGTACGGATGCAGAGCG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This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study</w:t>
            </w:r>
            <w:proofErr w:type="spellEnd"/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Zup4R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GCCAGGGTGCATAGGCCACG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This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study</w:t>
            </w:r>
            <w:proofErr w:type="spellEnd"/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926F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AACTCAAAGGAATTGACGG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Lane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>et al.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1991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1062R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CTCACRRCACGAGCTGAC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Allen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>et al.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2005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AbraDHN1-Tq-F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CACAACCCGCCCTTATCAAA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This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study</w:t>
            </w:r>
            <w:proofErr w:type="spellEnd"/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AbraDHN1-Tq-R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CGAGCGGCACGTTCATG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This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study</w:t>
            </w:r>
            <w:proofErr w:type="spellEnd"/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TaqMan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MGB probe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TGATGCACGTTTGTCTC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This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study</w:t>
            </w:r>
            <w:proofErr w:type="spellEnd"/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ACT 512-F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ATGTGCAAGGCCGGTTTCGC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Carbone and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Kohn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1999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ACT 783-R 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TACGAGTCCTTCTGGCCCAT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Carbone and </w:t>
            </w: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Kohn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1999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515F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GTGCCAGCMGCCGCGGTAA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Caporaso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 xml:space="preserve">et al. 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2011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806R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GGACTACVSGGGTATCTAAT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Caporaso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>et al.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2011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gyrB_aF64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A02067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MGNCCNGSNATGTAYATHGG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Barret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 xml:space="preserve">et al. 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2015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gyrB_aR353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A02067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ACNCCRTGNARDCCDCCNGA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Barret</w:t>
            </w:r>
            <w:proofErr w:type="spellEnd"/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>et al.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2015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ITS1F</w:t>
            </w:r>
          </w:p>
        </w:tc>
        <w:tc>
          <w:tcPr>
            <w:tcW w:w="3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CTTGGTCATTTAGAGGAAGTAA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sz w:val="18"/>
                <w:szCs w:val="18"/>
                <w:lang w:val="fr-FR" w:eastAsia="fr-FR"/>
              </w:rPr>
              <w:t>Gardes and Bruns 1993</w:t>
            </w:r>
          </w:p>
        </w:tc>
      </w:tr>
      <w:tr w:rsidR="004E225B" w:rsidRPr="008D2640" w:rsidTr="00FF4A67">
        <w:trPr>
          <w:trHeight w:val="300"/>
        </w:trPr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ITS2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>GCTGCGTTCTTCATCGATGC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225B" w:rsidRPr="008D2640" w:rsidRDefault="004E225B" w:rsidP="00FF4A67">
            <w:pPr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White </w:t>
            </w:r>
            <w:r w:rsidRPr="008D2640">
              <w:rPr>
                <w:rFonts w:eastAsia="Times New Roman"/>
                <w:i/>
                <w:iCs/>
                <w:color w:val="000000"/>
                <w:sz w:val="18"/>
                <w:szCs w:val="18"/>
                <w:lang w:val="fr-FR" w:eastAsia="fr-FR"/>
              </w:rPr>
              <w:t>et al.</w:t>
            </w:r>
            <w:r w:rsidRPr="008D2640">
              <w:rPr>
                <w:rFonts w:eastAsia="Times New Roman"/>
                <w:color w:val="000000"/>
                <w:sz w:val="18"/>
                <w:szCs w:val="18"/>
                <w:lang w:val="fr-FR" w:eastAsia="fr-FR"/>
              </w:rPr>
              <w:t xml:space="preserve"> 1990</w:t>
            </w:r>
          </w:p>
        </w:tc>
      </w:tr>
    </w:tbl>
    <w:p w:rsidR="004E225B" w:rsidRDefault="004E225B" w:rsidP="008209E7">
      <w:pPr>
        <w:jc w:val="both"/>
        <w:rPr>
          <w:lang w:val="en-US"/>
        </w:rPr>
      </w:pPr>
    </w:p>
    <w:p w:rsidR="004E225B" w:rsidRDefault="004E225B" w:rsidP="004E225B">
      <w:pPr>
        <w:rPr>
          <w:lang w:val="en-US"/>
        </w:rPr>
      </w:pPr>
    </w:p>
    <w:p w:rsidR="004E225B" w:rsidRDefault="004E225B" w:rsidP="008209E7">
      <w:pPr>
        <w:jc w:val="both"/>
        <w:rPr>
          <w:lang w:val="en-US"/>
        </w:rPr>
        <w:sectPr w:rsidR="004E225B" w:rsidSect="004E225B">
          <w:headerReference w:type="default" r:id="rId8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:rsidR="008209E7" w:rsidRDefault="008209E7" w:rsidP="008209E7">
      <w:pPr>
        <w:jc w:val="both"/>
        <w:rPr>
          <w:lang w:val="en-US"/>
        </w:rPr>
      </w:pPr>
    </w:p>
    <w:p w:rsidR="00216430" w:rsidRDefault="004E225B" w:rsidP="00AF0989">
      <w:pPr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Table S2</w:t>
      </w:r>
      <w:r w:rsidR="00216430">
        <w:rPr>
          <w:rFonts w:cstheme="minorHAnsi"/>
          <w:b/>
          <w:lang w:val="en-US"/>
        </w:rPr>
        <w:t xml:space="preserve">: </w:t>
      </w:r>
      <w:r w:rsidR="00216430" w:rsidRPr="00417FCE">
        <w:rPr>
          <w:rFonts w:cstheme="minorHAnsi"/>
          <w:b/>
          <w:lang w:val="en-US"/>
        </w:rPr>
        <w:t>Summary of the different sequencing runs performed in this study</w:t>
      </w:r>
      <w:r w:rsidR="00216430">
        <w:rPr>
          <w:rFonts w:cstheme="minorHAnsi"/>
          <w:b/>
          <w:lang w:val="en-US"/>
        </w:rPr>
        <w:t xml:space="preserve"> </w:t>
      </w:r>
    </w:p>
    <w:p w:rsidR="00216430" w:rsidRDefault="00216430" w:rsidP="00216430">
      <w:pPr>
        <w:jc w:val="both"/>
        <w:rPr>
          <w:rFonts w:cstheme="minorHAnsi"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1441"/>
        <w:gridCol w:w="1441"/>
        <w:gridCol w:w="1441"/>
        <w:gridCol w:w="2880"/>
        <w:gridCol w:w="2506"/>
      </w:tblGrid>
      <w:tr w:rsidR="00951366" w:rsidRPr="00951366" w:rsidTr="00951366">
        <w:trPr>
          <w:trHeight w:val="735"/>
        </w:trPr>
        <w:tc>
          <w:tcPr>
            <w:tcW w:w="12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molecular</w:t>
            </w:r>
            <w:proofErr w:type="spellEnd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 xml:space="preserve"> marker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 xml:space="preserve">pairs of </w:t>
            </w: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reads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quality</w:t>
            </w:r>
            <w:proofErr w:type="spellEnd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sequences</w:t>
            </w:r>
            <w:proofErr w:type="spellEnd"/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OTUs</w:t>
            </w:r>
            <w:proofErr w:type="spellEnd"/>
          </w:p>
        </w:tc>
        <w:tc>
          <w:tcPr>
            <w:tcW w:w="111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 w:eastAsia="fr-FR"/>
              </w:rPr>
            </w:pP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 w:eastAsia="fr-FR"/>
              </w:rPr>
              <w:t>aOTUs</w:t>
            </w:r>
            <w:proofErr w:type="spellEnd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en-US" w:eastAsia="fr-FR"/>
              </w:rPr>
              <w:t xml:space="preserve"> (&gt; 0.1% of sequences per sample)</w:t>
            </w:r>
          </w:p>
        </w:tc>
        <w:tc>
          <w:tcPr>
            <w:tcW w:w="96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951366" w:rsidRPr="00951366" w:rsidRDefault="00951366" w:rsidP="00951366">
            <w:pPr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Sequences</w:t>
            </w:r>
            <w:proofErr w:type="spellEnd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 xml:space="preserve"> </w:t>
            </w: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belonging</w:t>
            </w:r>
            <w:proofErr w:type="spellEnd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 xml:space="preserve"> to </w:t>
            </w:r>
            <w:proofErr w:type="spellStart"/>
            <w:r w:rsidRPr="00951366">
              <w:rPr>
                <w:rFonts w:eastAsia="Times New Roman"/>
                <w:b/>
                <w:bCs/>
                <w:color w:val="000000"/>
                <w:sz w:val="22"/>
                <w:szCs w:val="22"/>
                <w:lang w:val="fr-FR" w:eastAsia="fr-FR"/>
              </w:rPr>
              <w:t>aOTUs</w:t>
            </w:r>
            <w:proofErr w:type="spellEnd"/>
          </w:p>
        </w:tc>
      </w:tr>
      <w:tr w:rsidR="00951366" w:rsidRPr="00951366" w:rsidTr="00951366">
        <w:trPr>
          <w:trHeight w:val="360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en-US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en-US" w:eastAsia="fr-FR"/>
              </w:rPr>
              <w:t xml:space="preserve">16S </w:t>
            </w:r>
            <w:proofErr w:type="spellStart"/>
            <w:r w:rsidRPr="00951366">
              <w:rPr>
                <w:rFonts w:eastAsia="Times New Roman"/>
                <w:color w:val="000000"/>
                <w:sz w:val="22"/>
                <w:szCs w:val="22"/>
                <w:lang w:val="en-US" w:eastAsia="fr-FR"/>
              </w:rPr>
              <w:t>rRNA</w:t>
            </w:r>
            <w:proofErr w:type="spellEnd"/>
            <w:r w:rsidRPr="00951366">
              <w:rPr>
                <w:rFonts w:eastAsia="Times New Roman"/>
                <w:color w:val="000000"/>
                <w:sz w:val="22"/>
                <w:szCs w:val="22"/>
                <w:lang w:val="en-US" w:eastAsia="fr-FR"/>
              </w:rPr>
              <w:t xml:space="preserve"> gene (V4 region)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7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,870,622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5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,826,763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7,550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83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5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,710,255</w:t>
            </w:r>
            <w:proofErr w:type="gramEnd"/>
          </w:p>
        </w:tc>
      </w:tr>
      <w:tr w:rsidR="00951366" w:rsidRPr="00951366" w:rsidTr="00951366">
        <w:trPr>
          <w:trHeight w:val="360"/>
        </w:trPr>
        <w:tc>
          <w:tcPr>
            <w:tcW w:w="12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i/>
                <w:iCs/>
                <w:color w:val="000000"/>
                <w:sz w:val="22"/>
                <w:szCs w:val="22"/>
                <w:lang w:val="fr-FR" w:eastAsia="fr-FR"/>
              </w:rPr>
            </w:pPr>
            <w:proofErr w:type="spellStart"/>
            <w:r w:rsidRPr="00951366">
              <w:rPr>
                <w:rFonts w:eastAsia="Times New Roman"/>
                <w:i/>
                <w:iCs/>
                <w:color w:val="000000"/>
                <w:sz w:val="22"/>
                <w:szCs w:val="22"/>
                <w:lang w:val="fr-FR" w:eastAsia="fr-FR"/>
              </w:rPr>
              <w:t>gyrB</w:t>
            </w:r>
            <w:proofErr w:type="spellEnd"/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24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,355,191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20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,904,297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25,284</w:t>
            </w:r>
          </w:p>
        </w:tc>
        <w:tc>
          <w:tcPr>
            <w:tcW w:w="11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321</w:t>
            </w:r>
          </w:p>
        </w:tc>
        <w:tc>
          <w:tcPr>
            <w:tcW w:w="96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20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,400,609</w:t>
            </w:r>
            <w:proofErr w:type="gramEnd"/>
          </w:p>
        </w:tc>
      </w:tr>
      <w:tr w:rsidR="00951366" w:rsidRPr="00951366" w:rsidTr="00951366">
        <w:trPr>
          <w:trHeight w:val="360"/>
        </w:trPr>
        <w:tc>
          <w:tcPr>
            <w:tcW w:w="12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ITS1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8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,799,598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7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,495,411</w:t>
            </w:r>
            <w:proofErr w:type="gramEnd"/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5,792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146</w:t>
            </w:r>
          </w:p>
        </w:tc>
        <w:tc>
          <w:tcPr>
            <w:tcW w:w="96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951366" w:rsidRPr="00951366" w:rsidRDefault="00951366" w:rsidP="00951366">
            <w:pPr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</w:pPr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7</w:t>
            </w:r>
            <w:proofErr w:type="gramStart"/>
            <w:r w:rsidRPr="00951366">
              <w:rPr>
                <w:rFonts w:eastAsia="Times New Roman"/>
                <w:color w:val="000000"/>
                <w:sz w:val="22"/>
                <w:szCs w:val="22"/>
                <w:lang w:val="fr-FR" w:eastAsia="fr-FR"/>
              </w:rPr>
              <w:t>,277,014</w:t>
            </w:r>
            <w:proofErr w:type="gramEnd"/>
          </w:p>
        </w:tc>
      </w:tr>
    </w:tbl>
    <w:p w:rsidR="005B2945" w:rsidRDefault="005B2945" w:rsidP="005B2945">
      <w:pPr>
        <w:spacing w:line="360" w:lineRule="auto"/>
        <w:jc w:val="both"/>
        <w:rPr>
          <w:b/>
          <w:lang w:val="en-US"/>
        </w:rPr>
      </w:pPr>
    </w:p>
    <w:p w:rsidR="00216430" w:rsidRDefault="00216430" w:rsidP="00585E50">
      <w:pPr>
        <w:spacing w:line="360" w:lineRule="auto"/>
        <w:jc w:val="both"/>
        <w:rPr>
          <w:b/>
          <w:lang w:val="en-US"/>
        </w:rPr>
      </w:pPr>
      <w:r>
        <w:rPr>
          <w:rFonts w:cstheme="minorHAnsi"/>
          <w:lang w:val="en-US"/>
        </w:rPr>
        <w:t xml:space="preserve">This table summarizes information regarding the runs performed with the </w:t>
      </w:r>
      <w:proofErr w:type="spellStart"/>
      <w:r>
        <w:rPr>
          <w:rFonts w:cstheme="minorHAnsi"/>
          <w:lang w:val="en-US"/>
        </w:rPr>
        <w:t>MiSeq</w:t>
      </w:r>
      <w:proofErr w:type="spellEnd"/>
      <w:r>
        <w:rPr>
          <w:rFonts w:cstheme="minorHAnsi"/>
          <w:lang w:val="en-US"/>
        </w:rPr>
        <w:t xml:space="preserve"> sequencing platform. The number of paired read, quality sequences, operational taxonomic units (OTUs), abundant</w:t>
      </w:r>
      <w:r w:rsidRPr="008634B8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operational taxonomic units (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) and sequences belonging to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are indicated in each column.</w:t>
      </w:r>
    </w:p>
    <w:p w:rsidR="00216430" w:rsidRDefault="00216430" w:rsidP="005B2945">
      <w:pPr>
        <w:spacing w:line="360" w:lineRule="auto"/>
        <w:jc w:val="both"/>
        <w:rPr>
          <w:b/>
          <w:lang w:val="en-US"/>
        </w:rPr>
      </w:pPr>
    </w:p>
    <w:p w:rsidR="001A7EE5" w:rsidRDefault="001A7EE5" w:rsidP="005B2945">
      <w:pPr>
        <w:spacing w:line="360" w:lineRule="auto"/>
        <w:jc w:val="both"/>
        <w:rPr>
          <w:b/>
          <w:lang w:val="en-US"/>
        </w:rPr>
        <w:sectPr w:rsidR="001A7EE5" w:rsidSect="00951366">
          <w:pgSz w:w="15840" w:h="12240" w:orient="landscape" w:code="1"/>
          <w:pgMar w:top="1440" w:right="1440" w:bottom="1440" w:left="1440" w:header="709" w:footer="709" w:gutter="0"/>
          <w:cols w:space="708"/>
          <w:docGrid w:linePitch="360"/>
        </w:sectPr>
      </w:pPr>
    </w:p>
    <w:p w:rsidR="00A2321F" w:rsidRDefault="004E225B" w:rsidP="00080323">
      <w:pPr>
        <w:spacing w:line="360" w:lineRule="auto"/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>Table S3</w:t>
      </w:r>
      <w:r w:rsidR="00A2321F">
        <w:rPr>
          <w:rFonts w:cstheme="minorHAnsi"/>
          <w:b/>
          <w:lang w:val="en-US"/>
        </w:rPr>
        <w:t xml:space="preserve">: Changes in relative abundance of bacterial </w:t>
      </w:r>
      <w:proofErr w:type="spellStart"/>
      <w:r w:rsidR="00A2321F">
        <w:rPr>
          <w:rFonts w:cstheme="minorHAnsi"/>
          <w:b/>
          <w:lang w:val="en-US"/>
        </w:rPr>
        <w:t>aOTUs</w:t>
      </w:r>
      <w:proofErr w:type="spellEnd"/>
      <w:r w:rsidR="00A2321F">
        <w:rPr>
          <w:rFonts w:cstheme="minorHAnsi"/>
          <w:b/>
          <w:lang w:val="en-US"/>
        </w:rPr>
        <w:t xml:space="preserve"> following pathogen transmission</w:t>
      </w:r>
    </w:p>
    <w:p w:rsidR="00072EC9" w:rsidRPr="00080323" w:rsidRDefault="00072EC9" w:rsidP="00080323">
      <w:pPr>
        <w:spacing w:line="360" w:lineRule="auto"/>
        <w:jc w:val="both"/>
        <w:rPr>
          <w:rFonts w:cstheme="minorHAnsi"/>
          <w:b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1644"/>
        <w:gridCol w:w="832"/>
        <w:gridCol w:w="832"/>
        <w:gridCol w:w="832"/>
        <w:gridCol w:w="832"/>
        <w:gridCol w:w="833"/>
        <w:gridCol w:w="833"/>
        <w:gridCol w:w="833"/>
        <w:gridCol w:w="833"/>
      </w:tblGrid>
      <w:tr w:rsidR="00080323" w:rsidRPr="00080323" w:rsidTr="00080323">
        <w:trPr>
          <w:trHeight w:val="408"/>
        </w:trPr>
        <w:tc>
          <w:tcPr>
            <w:tcW w:w="56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OTUNumber</w:t>
            </w:r>
            <w:proofErr w:type="spellEnd"/>
          </w:p>
        </w:tc>
        <w:tc>
          <w:tcPr>
            <w:tcW w:w="87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Bacterial</w:t>
            </w:r>
            <w:proofErr w:type="spellEnd"/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Taxa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%A2013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%C2014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%X2014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%A2014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(A vs C)</w:t>
            </w:r>
          </w:p>
        </w:tc>
        <w:tc>
          <w:tcPr>
            <w:tcW w:w="4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80323" w:rsidRPr="00080323" w:rsidRDefault="00080323" w:rsidP="00080323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(X vs C)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Otu00004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Xanthomonas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12,9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4,5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Otu00007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Chryseobacterium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4,6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Otu00008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Enterobacteriaceae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Otu00010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Rhizobium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1,6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Otu00011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Pedobacter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1,3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Otu00020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Pseudomonas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Otu00026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Enterobacteriales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-3,9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Otu00028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Gammaproteobacteria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-4,1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Otu00041</w:t>
            </w:r>
          </w:p>
        </w:tc>
        <w:tc>
          <w:tcPr>
            <w:tcW w:w="8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Enterobacteriales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2,7</w:t>
            </w:r>
          </w:p>
        </w:tc>
        <w:tc>
          <w:tcPr>
            <w:tcW w:w="4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72EC9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080323" w:rsidRPr="00080323" w:rsidTr="00080323">
        <w:trPr>
          <w:trHeight w:val="288"/>
        </w:trPr>
        <w:tc>
          <w:tcPr>
            <w:tcW w:w="5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Otu00043</w:t>
            </w:r>
          </w:p>
        </w:tc>
        <w:tc>
          <w:tcPr>
            <w:tcW w:w="87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Chryseobacterium</w:t>
            </w:r>
            <w:proofErr w:type="spellEnd"/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-2,7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80323" w:rsidRPr="00080323" w:rsidRDefault="00080323" w:rsidP="00080323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080323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 </w:t>
            </w:r>
            <w:r w:rsidR="00072EC9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</w:tbl>
    <w:p w:rsidR="00080323" w:rsidRDefault="00080323" w:rsidP="00A2321F">
      <w:pPr>
        <w:jc w:val="both"/>
        <w:rPr>
          <w:rFonts w:cstheme="minorHAnsi"/>
          <w:lang w:val="en-US"/>
        </w:rPr>
      </w:pPr>
    </w:p>
    <w:p w:rsidR="003228E0" w:rsidRPr="00072EC9" w:rsidRDefault="00A2321F" w:rsidP="005B2945">
      <w:pPr>
        <w:spacing w:line="360" w:lineRule="auto"/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16S </w:t>
      </w:r>
      <w:proofErr w:type="spellStart"/>
      <w:r>
        <w:rPr>
          <w:rFonts w:cstheme="minorHAnsi"/>
          <w:lang w:val="en-US"/>
        </w:rPr>
        <w:t>rRNA</w:t>
      </w:r>
      <w:proofErr w:type="spellEnd"/>
      <w:r>
        <w:rPr>
          <w:rFonts w:cstheme="minorHAnsi"/>
          <w:lang w:val="en-US"/>
        </w:rPr>
        <w:t xml:space="preserve"> gene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3C089B" w:rsidRDefault="003228E0" w:rsidP="005B2945">
      <w:pPr>
        <w:spacing w:line="360" w:lineRule="auto"/>
        <w:jc w:val="both"/>
        <w:rPr>
          <w:rStyle w:val="st"/>
          <w:lang w:val="en-US"/>
        </w:rPr>
        <w:sectPr w:rsidR="003C089B" w:rsidSect="00106F66"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  <w:r>
        <w:rPr>
          <w:rStyle w:val="st"/>
          <w:lang w:val="en-US"/>
        </w:rPr>
        <w:t xml:space="preserve"> </w:t>
      </w:r>
    </w:p>
    <w:p w:rsidR="007B617F" w:rsidRDefault="004E225B" w:rsidP="007B617F">
      <w:pPr>
        <w:spacing w:line="360" w:lineRule="auto"/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>Table S4</w:t>
      </w:r>
      <w:r w:rsidR="007B617F">
        <w:rPr>
          <w:rFonts w:cstheme="minorHAnsi"/>
          <w:b/>
          <w:lang w:val="en-US"/>
        </w:rPr>
        <w:t xml:space="preserve">: Changes in relative abundance of bacterial </w:t>
      </w:r>
      <w:proofErr w:type="spellStart"/>
      <w:r w:rsidR="007B617F">
        <w:rPr>
          <w:rFonts w:cstheme="minorHAnsi"/>
          <w:b/>
          <w:lang w:val="en-US"/>
        </w:rPr>
        <w:t>aOTUs</w:t>
      </w:r>
      <w:proofErr w:type="spellEnd"/>
      <w:r w:rsidR="007B617F">
        <w:rPr>
          <w:rFonts w:cstheme="minorHAnsi"/>
          <w:b/>
          <w:lang w:val="en-US"/>
        </w:rPr>
        <w:t xml:space="preserve"> following pathogen transmission</w:t>
      </w:r>
    </w:p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2200"/>
        <w:gridCol w:w="840"/>
        <w:gridCol w:w="840"/>
        <w:gridCol w:w="840"/>
        <w:gridCol w:w="840"/>
        <w:gridCol w:w="840"/>
        <w:gridCol w:w="840"/>
        <w:gridCol w:w="840"/>
        <w:gridCol w:w="840"/>
      </w:tblGrid>
      <w:tr w:rsidR="007B617F" w:rsidRPr="007B617F" w:rsidTr="007B617F">
        <w:trPr>
          <w:trHeight w:val="408"/>
        </w:trPr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OTUNumber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Bacterial</w:t>
            </w:r>
            <w:proofErr w:type="spellEnd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Taxa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(A vs C)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(X vs C)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Erwinia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tasmaniensis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4,76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6,36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Otu00005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8,62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-4,5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3,52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3,28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3,5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1,73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Otu00018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Rhizobium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Otu00024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Pantoea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agglomerans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Otu00034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Firmicutes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poae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3,4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Otu00038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1,83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Xanthomonas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campestris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3,8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Otu00040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Otu00059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Enterobacter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cancerogenus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3,3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Otu00062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unclassified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Otu00066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Rhizobiaceae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3,5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Otu00087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Rhizobium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0,06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Otu00150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 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0,17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0,14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Otu00276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unclassified</w:t>
            </w:r>
            <w:proofErr w:type="spellEnd"/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3,4</w:t>
            </w:r>
          </w:p>
        </w:tc>
      </w:tr>
      <w:tr w:rsidR="007B617F" w:rsidRPr="007B617F" w:rsidTr="007B617F">
        <w:trPr>
          <w:trHeight w:val="288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Otu00600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Pseudomonas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fluorescens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3,3</w:t>
            </w:r>
          </w:p>
        </w:tc>
      </w:tr>
    </w:tbl>
    <w:p w:rsidR="007B617F" w:rsidRDefault="007B617F" w:rsidP="007B617F">
      <w:pPr>
        <w:spacing w:line="360" w:lineRule="auto"/>
        <w:jc w:val="both"/>
        <w:rPr>
          <w:rFonts w:cstheme="minorHAnsi"/>
          <w:lang w:val="en-US"/>
        </w:rPr>
      </w:pPr>
    </w:p>
    <w:p w:rsidR="003C089B" w:rsidRPr="007B617F" w:rsidRDefault="007B617F" w:rsidP="007B617F">
      <w:pPr>
        <w:spacing w:line="360" w:lineRule="auto"/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</w:t>
      </w:r>
      <w:proofErr w:type="spellStart"/>
      <w:r w:rsidRPr="00A2321F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3C089B" w:rsidRDefault="003C089B" w:rsidP="005B2945">
      <w:pPr>
        <w:spacing w:line="360" w:lineRule="auto"/>
        <w:jc w:val="both"/>
        <w:rPr>
          <w:lang w:val="en-US"/>
        </w:rPr>
      </w:pPr>
      <w:r>
        <w:rPr>
          <w:lang w:val="en-US"/>
        </w:rPr>
        <w:br w:type="page"/>
      </w:r>
    </w:p>
    <w:p w:rsidR="007B617F" w:rsidRDefault="004E225B" w:rsidP="007B617F">
      <w:pPr>
        <w:spacing w:line="360" w:lineRule="auto"/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lastRenderedPageBreak/>
        <w:t>Table S5</w:t>
      </w:r>
      <w:r w:rsidR="007B617F">
        <w:rPr>
          <w:rFonts w:cstheme="minorHAnsi"/>
          <w:b/>
          <w:lang w:val="en-US"/>
        </w:rPr>
        <w:t xml:space="preserve">: Changes in relative abundance of fungal </w:t>
      </w:r>
      <w:proofErr w:type="spellStart"/>
      <w:r w:rsidR="007B617F">
        <w:rPr>
          <w:rFonts w:cstheme="minorHAnsi"/>
          <w:b/>
          <w:lang w:val="en-US"/>
        </w:rPr>
        <w:t>aOTUs</w:t>
      </w:r>
      <w:proofErr w:type="spellEnd"/>
      <w:r w:rsidR="007B617F">
        <w:rPr>
          <w:rFonts w:cstheme="minorHAnsi"/>
          <w:b/>
          <w:lang w:val="en-US"/>
        </w:rPr>
        <w:t xml:space="preserve"> following pathogen transmission</w:t>
      </w:r>
    </w:p>
    <w:p w:rsidR="007B617F" w:rsidRDefault="007B617F" w:rsidP="007B617F">
      <w:pPr>
        <w:spacing w:line="360" w:lineRule="auto"/>
        <w:jc w:val="both"/>
        <w:rPr>
          <w:rFonts w:cstheme="minorHAnsi"/>
          <w:b/>
          <w:lang w:val="en-US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6"/>
        <w:gridCol w:w="1967"/>
        <w:gridCol w:w="792"/>
        <w:gridCol w:w="792"/>
        <w:gridCol w:w="792"/>
        <w:gridCol w:w="792"/>
        <w:gridCol w:w="792"/>
        <w:gridCol w:w="792"/>
        <w:gridCol w:w="792"/>
        <w:gridCol w:w="793"/>
      </w:tblGrid>
      <w:tr w:rsidR="007B617F" w:rsidRPr="007B617F" w:rsidTr="00B31B39">
        <w:trPr>
          <w:trHeight w:val="408"/>
        </w:trPr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OTUNumber</w:t>
            </w:r>
            <w:proofErr w:type="spell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Fungal</w:t>
            </w:r>
            <w:proofErr w:type="spellEnd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Taxa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(A vs C)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7B617F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(X vs C)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OTU0003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Alternata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13,2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7,9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OTU0013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Dioszegia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OTU0020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OTU0030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Gibellulopsis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OTU0045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OTU0053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Sordariomycetes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OTU0068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OTU0113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Ramularia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coccinea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-2,9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OTU0155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Cryptococcus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OTU0172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Bulleromyces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OTU0241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Basidiomycota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OTU0259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OTU0265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OTU0285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Gibberella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OTU0309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Sporobolomyces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OTU0315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Basidiomycota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OTU0332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Ascomycota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OTU0339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Basidiomycota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OTU0346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Erysiphe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cruciferarum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OTU0347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OTU0362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Filobasidiaceae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3,1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OTU0389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Ampelomyces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OTU0436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Japonicae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OTU0443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Brassicicola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-3,1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OTU0446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Brassicicola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57,0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79,4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OTU0449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brassicae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7,2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OTU0473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Filobasidium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OTU0515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OTU0536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OTU0567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Bensingtonia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OTU0589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Cladosporium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cucumerinum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OTU0622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Filobasidium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OTU0640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OTU0646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38,7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43,2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-5,2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OTU0648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Sporobolomyces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roseus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OTU0724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Cladosporium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cucumerinum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14,5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16,8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8,0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19,2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17,4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OTU0737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Cryptococcus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OTU0751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Basidiomycota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OTU0757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Alternata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-2,7</w:t>
            </w:r>
          </w:p>
        </w:tc>
      </w:tr>
      <w:tr w:rsidR="007B617F" w:rsidRPr="007B617F" w:rsidTr="00B31B39">
        <w:trPr>
          <w:trHeight w:val="408"/>
        </w:trPr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lastRenderedPageBreak/>
              <w:t>OTUNumber</w:t>
            </w:r>
            <w:proofErr w:type="spellEnd"/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Fungal</w:t>
            </w:r>
            <w:proofErr w:type="spellEnd"/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Taxa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%A2013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%C2014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%X2014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%A2014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(A vs C)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B617F" w:rsidRPr="007B617F" w:rsidRDefault="007B617F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LDA score (X vs C)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OTU0766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OTU0799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Mycosphaerellaceae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OTU0801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Fusarium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oxysporum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OTU0819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Fusarium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equiseti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OTU0884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Porri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OTU0905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OTU0906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OTU0907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OTU0908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-2,6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OTU0909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-4,0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2,9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0,9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OTU0919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3,1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OTU0922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-3,2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OTU0931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2,9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OTU0934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="00155303"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Brassicicola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OTU0939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sect.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Infectoriae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OTU0947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unclassified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OTU0948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0,5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-3,2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OTU0949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-3,6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OTU0950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0,3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OTU4326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-3,7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OTU4413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brassicae</w:t>
            </w:r>
            <w:proofErr w:type="spellEnd"/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OTU4482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OTU4553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3,4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-2,7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OTU5086</w:t>
            </w:r>
          </w:p>
        </w:tc>
        <w:tc>
          <w:tcPr>
            <w:tcW w:w="9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0,1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-3,8</w:t>
            </w:r>
          </w:p>
        </w:tc>
        <w:tc>
          <w:tcPr>
            <w:tcW w:w="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-2,8</w:t>
            </w:r>
          </w:p>
        </w:tc>
      </w:tr>
      <w:tr w:rsidR="007B617F" w:rsidRPr="007B617F" w:rsidTr="00B31B39">
        <w:trPr>
          <w:trHeight w:val="288"/>
        </w:trPr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OTU5220</w:t>
            </w:r>
          </w:p>
        </w:tc>
        <w:tc>
          <w:tcPr>
            <w:tcW w:w="99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Alternaria</w:t>
            </w:r>
            <w:proofErr w:type="spellEnd"/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0,0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3,4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B617F" w:rsidRPr="007B617F" w:rsidRDefault="007B617F" w:rsidP="007B617F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7B617F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ns</w:t>
            </w:r>
          </w:p>
        </w:tc>
      </w:tr>
    </w:tbl>
    <w:p w:rsidR="007B617F" w:rsidRDefault="007B617F" w:rsidP="007B617F">
      <w:pPr>
        <w:spacing w:line="360" w:lineRule="auto"/>
        <w:jc w:val="both"/>
        <w:rPr>
          <w:rFonts w:cstheme="minorHAnsi"/>
          <w:lang w:val="en-US"/>
        </w:rPr>
      </w:pPr>
    </w:p>
    <w:p w:rsidR="007B617F" w:rsidRDefault="007B617F" w:rsidP="007B617F">
      <w:pPr>
        <w:spacing w:line="360" w:lineRule="auto"/>
        <w:jc w:val="both"/>
        <w:rPr>
          <w:rFonts w:cstheme="minorHAnsi"/>
          <w:lang w:val="en-US"/>
        </w:rPr>
      </w:pPr>
      <w:r w:rsidRPr="006F78C9">
        <w:rPr>
          <w:rFonts w:cstheme="minorHAnsi"/>
          <w:lang w:val="en-US"/>
        </w:rPr>
        <w:t>Column</w:t>
      </w:r>
      <w:r>
        <w:rPr>
          <w:rFonts w:cstheme="minorHAnsi"/>
          <w:lang w:val="en-US"/>
        </w:rPr>
        <w:t>s</w:t>
      </w:r>
      <w:r w:rsidRPr="006F78C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depicted: affiliation of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(as assessed with </w:t>
      </w:r>
      <w:r w:rsidRPr="00A2321F">
        <w:rPr>
          <w:rFonts w:cstheme="minorHAnsi"/>
          <w:lang w:val="en-US"/>
        </w:rPr>
        <w:t>ITS1</w:t>
      </w:r>
      <w:r>
        <w:rPr>
          <w:rFonts w:cstheme="minorHAnsi"/>
          <w:lang w:val="en-US"/>
        </w:rPr>
        <w:t xml:space="preserve"> sequences) at the lowest taxonomic level, relative abundance of each </w:t>
      </w:r>
      <w:proofErr w:type="spellStart"/>
      <w:r>
        <w:rPr>
          <w:rFonts w:cstheme="minorHAnsi"/>
          <w:lang w:val="en-US"/>
        </w:rPr>
        <w:t>aOTU</w:t>
      </w:r>
      <w:proofErr w:type="spellEnd"/>
      <w:r>
        <w:rPr>
          <w:rFonts w:cstheme="minorHAnsi"/>
          <w:lang w:val="en-US"/>
        </w:rPr>
        <w:t xml:space="preserve"> in different samples and the LDA score associated to each treatment.</w:t>
      </w:r>
    </w:p>
    <w:p w:rsidR="007B617F" w:rsidRDefault="007B617F" w:rsidP="005B2945">
      <w:pPr>
        <w:spacing w:line="360" w:lineRule="auto"/>
        <w:jc w:val="both"/>
        <w:rPr>
          <w:lang w:val="en-US"/>
        </w:rPr>
      </w:pPr>
    </w:p>
    <w:p w:rsidR="00106F66" w:rsidRDefault="004E225B" w:rsidP="00106F66">
      <w:pPr>
        <w:jc w:val="both"/>
        <w:rPr>
          <w:b/>
          <w:lang w:val="en-US"/>
        </w:rPr>
      </w:pPr>
      <w:r>
        <w:rPr>
          <w:b/>
          <w:lang w:val="en-US"/>
        </w:rPr>
        <w:lastRenderedPageBreak/>
        <w:t>Table S6</w:t>
      </w:r>
      <w:r w:rsidR="00106F66" w:rsidRPr="006168CE">
        <w:rPr>
          <w:b/>
          <w:lang w:val="en-US"/>
        </w:rPr>
        <w:t>: Properties of environment specific networks</w:t>
      </w:r>
    </w:p>
    <w:p w:rsidR="008D2640" w:rsidRDefault="008D2640" w:rsidP="00106F66">
      <w:pPr>
        <w:jc w:val="both"/>
        <w:rPr>
          <w:b/>
          <w:lang w:val="en-US"/>
        </w:rPr>
      </w:pPr>
    </w:p>
    <w:tbl>
      <w:tblPr>
        <w:tblW w:w="9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8D2640" w:rsidRPr="008D2640" w:rsidTr="008D2640">
        <w:trPr>
          <w:trHeight w:val="708"/>
        </w:trPr>
        <w:tc>
          <w:tcPr>
            <w:tcW w:w="2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Parameter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C 16S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A 16S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X 16S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C </w:t>
            </w:r>
            <w:proofErr w:type="spellStart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gyrB</w:t>
            </w:r>
            <w:proofErr w:type="spellEnd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A </w:t>
            </w:r>
            <w:proofErr w:type="spellStart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gyrB</w:t>
            </w:r>
            <w:proofErr w:type="spellEnd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X </w:t>
            </w:r>
            <w:proofErr w:type="spellStart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gyrB</w:t>
            </w:r>
            <w:proofErr w:type="spellEnd"/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 xml:space="preserve">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C ITS1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A ITS1 network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8D2640" w:rsidRPr="008D2640" w:rsidRDefault="008D2640" w:rsidP="008D2640">
            <w:pPr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b/>
                <w:bCs/>
                <w:color w:val="000000"/>
                <w:sz w:val="16"/>
                <w:szCs w:val="16"/>
                <w:lang w:val="fr-FR" w:eastAsia="fr-FR"/>
              </w:rPr>
              <w:t>X ITS1 network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number</w:t>
            </w:r>
            <w:proofErr w:type="spellEnd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of </w:t>
            </w: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samples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46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number</w:t>
            </w:r>
            <w:proofErr w:type="spellEnd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of </w:t>
            </w: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nodes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109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89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62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82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number</w:t>
            </w:r>
            <w:proofErr w:type="spellEnd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of </w:t>
            </w: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edges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206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182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942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398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932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number</w:t>
            </w:r>
            <w:proofErr w:type="spellEnd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of modules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median</w:t>
            </w:r>
            <w:proofErr w:type="spellEnd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 nb of </w:t>
            </w: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connectivity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9.5</w:t>
            </w:r>
          </w:p>
        </w:tc>
      </w:tr>
      <w:tr w:rsidR="008D2640" w:rsidRPr="008D2640" w:rsidTr="008D2640">
        <w:trPr>
          <w:trHeight w:val="288"/>
        </w:trPr>
        <w:tc>
          <w:tcPr>
            <w:tcW w:w="2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 xml:space="preserve">maximal </w:t>
            </w:r>
            <w:proofErr w:type="spellStart"/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degree</w:t>
            </w:r>
            <w:proofErr w:type="spellEnd"/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D2640" w:rsidRPr="008D2640" w:rsidRDefault="008D2640" w:rsidP="008D2640">
            <w:pPr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</w:pPr>
            <w:r w:rsidRPr="008D2640">
              <w:rPr>
                <w:rFonts w:eastAsia="Times New Roman"/>
                <w:color w:val="000000"/>
                <w:sz w:val="16"/>
                <w:szCs w:val="16"/>
                <w:lang w:val="fr-FR" w:eastAsia="fr-FR"/>
              </w:rPr>
              <w:t>33</w:t>
            </w:r>
          </w:p>
        </w:tc>
      </w:tr>
    </w:tbl>
    <w:p w:rsidR="008D2640" w:rsidRDefault="008D2640" w:rsidP="00106F66">
      <w:pPr>
        <w:jc w:val="both"/>
        <w:rPr>
          <w:b/>
          <w:lang w:val="en-US"/>
        </w:rPr>
      </w:pPr>
    </w:p>
    <w:p w:rsidR="003C089B" w:rsidRDefault="003C089B" w:rsidP="005B2945">
      <w:pPr>
        <w:spacing w:line="360" w:lineRule="auto"/>
        <w:jc w:val="both"/>
        <w:rPr>
          <w:lang w:val="en-US"/>
        </w:rPr>
      </w:pPr>
      <w:r>
        <w:rPr>
          <w:lang w:val="en-US"/>
        </w:rPr>
        <w:br w:type="page"/>
      </w:r>
    </w:p>
    <w:p w:rsidR="00DE276D" w:rsidRPr="00DE276D" w:rsidRDefault="00DE276D" w:rsidP="00DE276D">
      <w:pPr>
        <w:spacing w:line="360" w:lineRule="auto"/>
        <w:jc w:val="both"/>
        <w:rPr>
          <w:shd w:val="clear" w:color="auto" w:fill="FFFFFF"/>
          <w:lang w:val="en-US"/>
        </w:rPr>
      </w:pPr>
      <w:bookmarkStart w:id="0" w:name="_GoBack"/>
      <w:bookmarkEnd w:id="0"/>
    </w:p>
    <w:p w:rsidR="00670C31" w:rsidRDefault="00DE276D" w:rsidP="005B2945">
      <w:pPr>
        <w:spacing w:line="360" w:lineRule="auto"/>
        <w:jc w:val="both"/>
        <w:rPr>
          <w:lang w:val="en-US"/>
        </w:rPr>
      </w:pPr>
      <w:r>
        <w:rPr>
          <w:noProof/>
          <w:lang w:val="fr-FR" w:eastAsia="fr-FR"/>
        </w:rPr>
        <w:drawing>
          <wp:inline distT="0" distB="0" distL="0" distR="0">
            <wp:extent cx="3859161" cy="5416918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1.tif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3" r="25264"/>
                    <a:stretch/>
                  </pic:blipFill>
                  <pic:spPr bwMode="auto">
                    <a:xfrm>
                      <a:off x="0" y="0"/>
                      <a:ext cx="3860619" cy="5418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65E6" w:rsidRDefault="004365E6" w:rsidP="00585E50">
      <w:pPr>
        <w:spacing w:line="360" w:lineRule="auto"/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</w:t>
      </w:r>
      <w:r w:rsidRPr="00AE2539">
        <w:rPr>
          <w:rFonts w:cstheme="minorHAnsi"/>
          <w:b/>
          <w:lang w:val="en-US"/>
        </w:rPr>
        <w:t xml:space="preserve">1: Estimation of bacterial and fungal </w:t>
      </w:r>
      <w:r>
        <w:rPr>
          <w:rFonts w:cstheme="minorHAnsi"/>
          <w:b/>
          <w:lang w:val="en-US"/>
        </w:rPr>
        <w:t>abundance</w:t>
      </w:r>
      <w:r w:rsidRPr="00AE2539">
        <w:rPr>
          <w:rFonts w:cstheme="minorHAnsi"/>
          <w:b/>
          <w:lang w:val="en-US"/>
        </w:rPr>
        <w:t xml:space="preserve"> on seeds </w:t>
      </w:r>
    </w:p>
    <w:p w:rsidR="004365E6" w:rsidRDefault="004365E6" w:rsidP="00585E50">
      <w:pPr>
        <w:spacing w:line="360" w:lineRule="auto"/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 xml:space="preserve">Quantification of bacterial (A) and fungal (B) </w:t>
      </w:r>
      <w:r w:rsidR="00C01A53">
        <w:rPr>
          <w:rFonts w:cstheme="minorHAnsi"/>
          <w:lang w:val="en-US"/>
        </w:rPr>
        <w:t>abundance</w:t>
      </w:r>
      <w:r w:rsidRPr="00AE2539">
        <w:rPr>
          <w:rFonts w:cstheme="minorHAnsi"/>
          <w:lang w:val="en-US"/>
        </w:rPr>
        <w:t xml:space="preserve"> on seeds was performed by qPCR</w:t>
      </w:r>
      <w:r>
        <w:rPr>
          <w:rFonts w:cstheme="minorHAnsi"/>
          <w:lang w:val="en-US"/>
        </w:rPr>
        <w:t xml:space="preserve">. </w:t>
      </w:r>
      <w:r w:rsidRPr="00AE2539">
        <w:rPr>
          <w:rFonts w:cstheme="minorHAnsi"/>
          <w:lang w:val="en-US"/>
        </w:rPr>
        <w:t xml:space="preserve">Black lines represent the copy number of 16S </w:t>
      </w:r>
      <w:proofErr w:type="spellStart"/>
      <w:r w:rsidRPr="00AE2539">
        <w:rPr>
          <w:rFonts w:cstheme="minorHAnsi"/>
          <w:lang w:val="en-US"/>
        </w:rPr>
        <w:t>rRNA</w:t>
      </w:r>
      <w:proofErr w:type="spellEnd"/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and </w:t>
      </w:r>
      <w:r w:rsidRPr="008C6471">
        <w:rPr>
          <w:rFonts w:cstheme="minorHAnsi"/>
          <w:lang w:val="en-US"/>
        </w:rPr>
        <w:t>ACT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genes used to quantify </w:t>
      </w:r>
      <w:r w:rsidRPr="00AE2539">
        <w:rPr>
          <w:rFonts w:cstheme="minorHAnsi"/>
          <w:lang w:val="en-US"/>
        </w:rPr>
        <w:t>bacteria</w:t>
      </w:r>
      <w:r>
        <w:rPr>
          <w:rFonts w:cstheme="minorHAnsi"/>
          <w:lang w:val="en-US"/>
        </w:rPr>
        <w:t>l and fungal abundances</w:t>
      </w:r>
      <w:r w:rsidRPr="00AE2539">
        <w:rPr>
          <w:rFonts w:cstheme="minorHAnsi"/>
          <w:lang w:val="en-US"/>
        </w:rPr>
        <w:t xml:space="preserve"> in</w:t>
      </w:r>
      <w:r>
        <w:rPr>
          <w:rFonts w:cstheme="minorHAnsi"/>
          <w:lang w:val="en-US"/>
        </w:rPr>
        <w:t xml:space="preserve"> the</w:t>
      </w:r>
      <w:r w:rsidRPr="00AE2539">
        <w:rPr>
          <w:rFonts w:cstheme="minorHAnsi"/>
          <w:lang w:val="en-US"/>
        </w:rPr>
        <w:t xml:space="preserve"> different </w:t>
      </w:r>
      <w:r>
        <w:rPr>
          <w:rFonts w:cstheme="minorHAnsi"/>
          <w:lang w:val="en-US"/>
        </w:rPr>
        <w:t>seed samples. B</w:t>
      </w:r>
      <w:r w:rsidRPr="00AE2539">
        <w:rPr>
          <w:rFonts w:cstheme="minorHAnsi"/>
          <w:lang w:val="en-US"/>
        </w:rPr>
        <w:t>lack line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represent the median and the grey could represent the density of distribution. </w:t>
      </w:r>
      <w:r>
        <w:rPr>
          <w:rFonts w:cstheme="minorHAnsi"/>
          <w:lang w:val="en-US"/>
        </w:rPr>
        <w:t>C</w:t>
      </w:r>
      <w:r w:rsidRPr="00AE2539">
        <w:rPr>
          <w:rFonts w:cstheme="minorHAnsi"/>
          <w:lang w:val="en-US"/>
        </w:rPr>
        <w:t>hanges between conditions a</w:t>
      </w:r>
      <w:r>
        <w:rPr>
          <w:rFonts w:cstheme="minorHAnsi"/>
          <w:lang w:val="en-US"/>
        </w:rPr>
        <w:t>re</w:t>
      </w:r>
      <w:r w:rsidRPr="00AE2539">
        <w:rPr>
          <w:rFonts w:cstheme="minorHAnsi"/>
          <w:lang w:val="en-US"/>
        </w:rPr>
        <w:t xml:space="preserve"> considered as </w:t>
      </w:r>
      <w:r>
        <w:rPr>
          <w:rFonts w:cstheme="minorHAnsi"/>
          <w:lang w:val="en-US"/>
        </w:rPr>
        <w:t xml:space="preserve">significant at a </w:t>
      </w:r>
      <w:r w:rsidRPr="00AE2539">
        <w:rPr>
          <w:rFonts w:cstheme="minorHAnsi"/>
          <w:i/>
          <w:lang w:val="en-US"/>
        </w:rPr>
        <w:t>P</w:t>
      </w:r>
      <w:r w:rsidRPr="00AE2539">
        <w:rPr>
          <w:rFonts w:cstheme="minorHAnsi"/>
          <w:lang w:val="en-US"/>
        </w:rPr>
        <w:t xml:space="preserve"> ≤ 0.01 (ANOVA</w:t>
      </w:r>
      <w:r w:rsidRPr="002F1B45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with post </w:t>
      </w:r>
      <w:r w:rsidRPr="00AE2539">
        <w:rPr>
          <w:rFonts w:cstheme="minorHAnsi"/>
          <w:lang w:val="en-US"/>
        </w:rPr>
        <w:t xml:space="preserve">hoc </w:t>
      </w:r>
      <w:r>
        <w:rPr>
          <w:rFonts w:cstheme="minorHAnsi"/>
          <w:lang w:val="en-US"/>
        </w:rPr>
        <w:t>Tukey’s HSD</w:t>
      </w:r>
      <w:r w:rsidRPr="00AE2539">
        <w:rPr>
          <w:rFonts w:cstheme="minorHAnsi"/>
          <w:lang w:val="en-US"/>
        </w:rPr>
        <w:t xml:space="preserve"> test). </w:t>
      </w:r>
    </w:p>
    <w:p w:rsidR="00670C31" w:rsidRDefault="00670C31">
      <w:pPr>
        <w:rPr>
          <w:lang w:val="en-US"/>
        </w:rPr>
      </w:pPr>
      <w:r>
        <w:rPr>
          <w:lang w:val="en-US"/>
        </w:rPr>
        <w:br w:type="page"/>
      </w:r>
    </w:p>
    <w:p w:rsidR="00AE233B" w:rsidRPr="005B2945" w:rsidRDefault="00AF0989" w:rsidP="005B2945">
      <w:pPr>
        <w:spacing w:line="360" w:lineRule="auto"/>
        <w:jc w:val="both"/>
        <w:rPr>
          <w:lang w:val="en-US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6390887" cy="472931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2.tif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r="12655"/>
                    <a:stretch/>
                  </pic:blipFill>
                  <pic:spPr bwMode="auto">
                    <a:xfrm>
                      <a:off x="0" y="0"/>
                      <a:ext cx="6397500" cy="473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676" w:rsidRDefault="00133676" w:rsidP="00133676">
      <w:pPr>
        <w:spacing w:line="360" w:lineRule="auto"/>
        <w:jc w:val="both"/>
        <w:rPr>
          <w:rFonts w:cstheme="minorHAnsi"/>
          <w:b/>
          <w:lang w:val="en-US"/>
        </w:rPr>
      </w:pPr>
      <w:r w:rsidRPr="00AE2539">
        <w:rPr>
          <w:rFonts w:cstheme="minorHAnsi"/>
          <w:b/>
          <w:lang w:val="en-US"/>
        </w:rPr>
        <w:t xml:space="preserve">Figure </w:t>
      </w:r>
      <w:r>
        <w:rPr>
          <w:rFonts w:cstheme="minorHAnsi"/>
          <w:b/>
          <w:lang w:val="en-US"/>
        </w:rPr>
        <w:t>S</w:t>
      </w:r>
      <w:r w:rsidRPr="00AE2539">
        <w:rPr>
          <w:rFonts w:cstheme="minorHAnsi"/>
          <w:b/>
          <w:lang w:val="en-US"/>
        </w:rPr>
        <w:t xml:space="preserve">2: </w:t>
      </w:r>
      <w:r>
        <w:rPr>
          <w:rFonts w:cstheme="minorHAnsi"/>
          <w:b/>
          <w:lang w:val="en-US"/>
        </w:rPr>
        <w:t>Richness and diversity of seed samples observed with abundant and rare OTUs</w:t>
      </w:r>
    </w:p>
    <w:p w:rsidR="00133676" w:rsidRDefault="00133676" w:rsidP="00133676">
      <w:pPr>
        <w:spacing w:line="360" w:lineRule="auto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>Microbial richness (A, B and C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and diversity (D, E and F) were</w:t>
      </w:r>
      <w:r w:rsidRPr="00AE2539">
        <w:rPr>
          <w:rFonts w:cstheme="minorHAnsi"/>
          <w:lang w:val="en-US"/>
        </w:rPr>
        <w:t xml:space="preserve"> estimated </w:t>
      </w:r>
      <w:r>
        <w:rPr>
          <w:rFonts w:cstheme="minorHAnsi"/>
          <w:lang w:val="en-US"/>
        </w:rPr>
        <w:t xml:space="preserve">with OTUs obtained with 16S </w:t>
      </w:r>
      <w:proofErr w:type="spellStart"/>
      <w:r>
        <w:rPr>
          <w:rFonts w:cstheme="minorHAnsi"/>
          <w:lang w:val="en-US"/>
        </w:rPr>
        <w:t>rRNA</w:t>
      </w:r>
      <w:proofErr w:type="spellEnd"/>
      <w:r>
        <w:rPr>
          <w:rFonts w:cstheme="minorHAnsi"/>
          <w:lang w:val="en-US"/>
        </w:rPr>
        <w:t xml:space="preserve"> gene (A and D), </w:t>
      </w:r>
      <w:proofErr w:type="spellStart"/>
      <w:r w:rsidRPr="00CF6922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(B and E) and ITS1 sequences (C and F). Richness and diversity associated to uncontaminated </w:t>
      </w:r>
      <w:r w:rsidRPr="00AE2539">
        <w:rPr>
          <w:rFonts w:cstheme="minorHAnsi"/>
          <w:lang w:val="en-US"/>
        </w:rPr>
        <w:t>seed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(C2013 and C2014),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i/>
          <w:lang w:val="en-US"/>
        </w:rPr>
        <w:t xml:space="preserve"> </w:t>
      </w:r>
      <w:r w:rsidRPr="00AE2539">
        <w:rPr>
          <w:rFonts w:cstheme="minorHAnsi"/>
          <w:iCs/>
          <w:lang w:val="en-US"/>
        </w:rPr>
        <w:t>(X2013 and X2014)</w:t>
      </w:r>
      <w:r>
        <w:rPr>
          <w:rFonts w:cstheme="minorHAnsi"/>
          <w:lang w:val="en-US"/>
        </w:rPr>
        <w:t xml:space="preserve"> and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 (A2013 and A2</w:t>
      </w:r>
      <w:r>
        <w:rPr>
          <w:rFonts w:cstheme="minorHAnsi"/>
          <w:lang w:val="en-US"/>
        </w:rPr>
        <w:t xml:space="preserve">014) were compared. </w:t>
      </w:r>
      <w:r w:rsidRPr="00AE2539">
        <w:rPr>
          <w:rFonts w:cstheme="minorHAnsi"/>
          <w:lang w:val="en-US"/>
        </w:rPr>
        <w:t xml:space="preserve">Each sample is represented by a </w:t>
      </w:r>
      <w:r>
        <w:rPr>
          <w:rFonts w:cstheme="minorHAnsi"/>
          <w:lang w:val="en-US"/>
        </w:rPr>
        <w:t>green</w:t>
      </w:r>
      <w:r w:rsidRPr="00AE2539">
        <w:rPr>
          <w:rFonts w:cstheme="minorHAnsi"/>
          <w:lang w:val="en-US"/>
        </w:rPr>
        <w:t xml:space="preserve"> line, while black line represents the median. The grey area represent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the density of distribution. Letters a, b and c denote significant changes between conditions considered at a </w:t>
      </w:r>
      <w:r w:rsidRPr="005560BB">
        <w:rPr>
          <w:rFonts w:cstheme="minorHAnsi"/>
          <w:i/>
          <w:lang w:val="en-US"/>
        </w:rPr>
        <w:t>P</w:t>
      </w:r>
      <w:r w:rsidRPr="005560BB">
        <w:rPr>
          <w:rFonts w:cstheme="minorHAnsi"/>
          <w:lang w:val="en-US"/>
        </w:rPr>
        <w:t xml:space="preserve">-value ≤ 0.01 (as assessed by ANOVA with post hoc Tukey’s HSD test). </w:t>
      </w:r>
    </w:p>
    <w:p w:rsidR="00670C31" w:rsidRDefault="00670C3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670C31" w:rsidRDefault="00AF1990" w:rsidP="005B2945">
      <w:pPr>
        <w:spacing w:line="360" w:lineRule="auto"/>
        <w:jc w:val="both"/>
        <w:rPr>
          <w:b/>
          <w:lang w:val="en-US"/>
        </w:rPr>
      </w:pPr>
      <w:r>
        <w:rPr>
          <w:b/>
          <w:noProof/>
          <w:lang w:val="fr-FR" w:eastAsia="fr-FR"/>
        </w:rPr>
        <w:lastRenderedPageBreak/>
        <w:drawing>
          <wp:inline distT="0" distB="0" distL="0" distR="0">
            <wp:extent cx="5943600" cy="463232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3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990" w:rsidRPr="00AE2539" w:rsidRDefault="00AF1990" w:rsidP="00AF1990">
      <w:pPr>
        <w:spacing w:line="36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S3: S</w:t>
      </w:r>
      <w:r w:rsidRPr="00AE2539">
        <w:rPr>
          <w:rFonts w:cstheme="minorHAnsi"/>
          <w:b/>
          <w:lang w:val="en-US"/>
        </w:rPr>
        <w:t xml:space="preserve">tructure of </w:t>
      </w:r>
      <w:r>
        <w:rPr>
          <w:rFonts w:cstheme="minorHAnsi"/>
          <w:b/>
          <w:lang w:val="en-US"/>
        </w:rPr>
        <w:t xml:space="preserve">seed-associated </w:t>
      </w:r>
      <w:r w:rsidRPr="00AE2539">
        <w:rPr>
          <w:rFonts w:cstheme="minorHAnsi"/>
          <w:b/>
          <w:lang w:val="en-US"/>
        </w:rPr>
        <w:t>bacterial assemblages according to</w:t>
      </w:r>
      <w:r>
        <w:rPr>
          <w:rFonts w:cstheme="minorHAnsi"/>
          <w:b/>
          <w:lang w:val="en-US"/>
        </w:rPr>
        <w:t xml:space="preserve"> </w:t>
      </w:r>
      <w:r w:rsidRPr="00AE2539">
        <w:rPr>
          <w:rFonts w:cstheme="minorHAnsi"/>
          <w:b/>
          <w:lang w:val="en-US"/>
        </w:rPr>
        <w:t>16S</w:t>
      </w:r>
      <w:r>
        <w:rPr>
          <w:rFonts w:cstheme="minorHAnsi"/>
          <w:b/>
          <w:lang w:val="en-US"/>
        </w:rPr>
        <w:t xml:space="preserve"> </w:t>
      </w:r>
      <w:proofErr w:type="spellStart"/>
      <w:r w:rsidRPr="00AE2539">
        <w:rPr>
          <w:rFonts w:cstheme="minorHAnsi"/>
          <w:b/>
          <w:lang w:val="en-US"/>
        </w:rPr>
        <w:t>rRNA</w:t>
      </w:r>
      <w:proofErr w:type="spellEnd"/>
      <w:r w:rsidRPr="00AE2539">
        <w:rPr>
          <w:rFonts w:cstheme="minorHAnsi"/>
          <w:b/>
          <w:lang w:val="en-US"/>
        </w:rPr>
        <w:t xml:space="preserve"> gene </w:t>
      </w:r>
      <w:r>
        <w:rPr>
          <w:rFonts w:cstheme="minorHAnsi"/>
          <w:b/>
          <w:lang w:val="en-US"/>
        </w:rPr>
        <w:t>sequences</w:t>
      </w:r>
    </w:p>
    <w:p w:rsidR="00AF1990" w:rsidRDefault="00AF1990" w:rsidP="00AF1990">
      <w:pPr>
        <w:spacing w:line="360" w:lineRule="auto"/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 xml:space="preserve">Hierarchical clustering of </w:t>
      </w:r>
      <w:r>
        <w:rPr>
          <w:rFonts w:cstheme="minorHAnsi"/>
          <w:lang w:val="en-US"/>
        </w:rPr>
        <w:t xml:space="preserve">seed </w:t>
      </w:r>
      <w:r w:rsidRPr="00AE2539">
        <w:rPr>
          <w:rFonts w:cstheme="minorHAnsi"/>
          <w:lang w:val="en-US"/>
        </w:rPr>
        <w:t>samples (</w:t>
      </w:r>
      <w:r w:rsidRPr="006E209D">
        <w:rPr>
          <w:rFonts w:cstheme="minorHAnsi"/>
          <w:i/>
          <w:lang w:val="en-US"/>
        </w:rPr>
        <w:t>y</w:t>
      </w:r>
      <w:r w:rsidRPr="00AE2539">
        <w:rPr>
          <w:rFonts w:cstheme="minorHAnsi"/>
          <w:lang w:val="en-US"/>
        </w:rPr>
        <w:t xml:space="preserve"> axis) is based on Br</w:t>
      </w:r>
      <w:r>
        <w:rPr>
          <w:rFonts w:cstheme="minorHAnsi"/>
          <w:lang w:val="en-US"/>
        </w:rPr>
        <w:t xml:space="preserve">ay-Curtis dissimilarity measure. </w:t>
      </w:r>
      <w:r w:rsidRPr="00AE2539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type</w:t>
      </w:r>
      <w:r w:rsidRPr="00AE2539">
        <w:rPr>
          <w:rFonts w:cstheme="minorHAnsi"/>
          <w:lang w:val="en-US"/>
        </w:rPr>
        <w:t xml:space="preserve"> of samples </w:t>
      </w:r>
      <w:r>
        <w:rPr>
          <w:rFonts w:cstheme="minorHAnsi"/>
          <w:lang w:val="en-US"/>
        </w:rPr>
        <w:t>is</w:t>
      </w:r>
      <w:r w:rsidRPr="00AE2539">
        <w:rPr>
          <w:rFonts w:cstheme="minorHAnsi"/>
          <w:lang w:val="en-US"/>
        </w:rPr>
        <w:t xml:space="preserve"> represented by </w:t>
      </w:r>
      <w:r>
        <w:rPr>
          <w:rFonts w:cstheme="minorHAnsi"/>
          <w:lang w:val="en-US"/>
        </w:rPr>
        <w:t>gradual color changes: light blue for controls</w:t>
      </w:r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 xml:space="preserve">medium </w:t>
      </w:r>
      <w:r w:rsidRPr="00AE2539">
        <w:rPr>
          <w:rFonts w:cstheme="minorHAnsi"/>
          <w:lang w:val="en-US"/>
        </w:rPr>
        <w:t xml:space="preserve">blue for </w:t>
      </w:r>
      <w:r>
        <w:rPr>
          <w:rFonts w:cstheme="minorHAnsi"/>
          <w:lang w:val="en-US"/>
        </w:rPr>
        <w:t>seeds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lang w:val="en-US"/>
        </w:rPr>
        <w:t xml:space="preserve"> and dark blue for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Only abundant </w:t>
      </w:r>
      <w:r w:rsidRPr="00AE2539">
        <w:rPr>
          <w:rFonts w:cstheme="minorHAnsi"/>
          <w:lang w:val="en-US"/>
        </w:rPr>
        <w:t xml:space="preserve">OTUs </w:t>
      </w:r>
      <w:r>
        <w:rPr>
          <w:rFonts w:cstheme="minorHAnsi"/>
          <w:lang w:val="en-US"/>
        </w:rPr>
        <w:t>(threshold of</w:t>
      </w:r>
      <w:r w:rsidRPr="00AE2539">
        <w:rPr>
          <w:rFonts w:cstheme="minorHAnsi"/>
          <w:lang w:val="en-US"/>
        </w:rPr>
        <w:t xml:space="preserve"> 1%</w:t>
      </w:r>
      <w:r>
        <w:rPr>
          <w:rFonts w:cstheme="minorHAnsi"/>
          <w:lang w:val="en-US"/>
        </w:rPr>
        <w:t xml:space="preserve"> in relative abundance) are represented in the </w:t>
      </w:r>
      <w:proofErr w:type="spellStart"/>
      <w:r>
        <w:rPr>
          <w:rFonts w:cstheme="minorHAnsi"/>
          <w:lang w:val="en-US"/>
        </w:rPr>
        <w:t>heatmap</w:t>
      </w:r>
      <w:proofErr w:type="spellEnd"/>
      <w:r>
        <w:rPr>
          <w:rFonts w:cstheme="minorHAnsi"/>
          <w:lang w:val="en-US"/>
        </w:rPr>
        <w:t>. These</w:t>
      </w:r>
      <w:r w:rsidRPr="00AE2539">
        <w:rPr>
          <w:rFonts w:cstheme="minorHAnsi"/>
          <w:lang w:val="en-US"/>
        </w:rPr>
        <w:t xml:space="preserve">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are clustered by their co-occurrence patterns</w:t>
      </w:r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i/>
          <w:lang w:val="en-US"/>
        </w:rPr>
        <w:t>x</w:t>
      </w:r>
      <w:r w:rsidRPr="00AE2539">
        <w:rPr>
          <w:rFonts w:cstheme="minorHAnsi"/>
          <w:lang w:val="en-US"/>
        </w:rPr>
        <w:t xml:space="preserve"> axis). </w:t>
      </w:r>
      <w:r>
        <w:rPr>
          <w:rFonts w:cstheme="minorHAnsi"/>
          <w:lang w:val="en-US"/>
        </w:rPr>
        <w:t xml:space="preserve">According to analysis of similarity, a significant clustering of </w:t>
      </w:r>
      <w:r w:rsidRPr="005560BB">
        <w:rPr>
          <w:rFonts w:cstheme="minorHAnsi"/>
          <w:i/>
          <w:lang w:val="en-US"/>
        </w:rPr>
        <w:t>Ab</w:t>
      </w:r>
      <w:r>
        <w:rPr>
          <w:rFonts w:cstheme="minorHAnsi"/>
          <w:lang w:val="en-US"/>
        </w:rPr>
        <w:t xml:space="preserve"> seed samples was observed (</w:t>
      </w:r>
      <w:r w:rsidRPr="00D86783">
        <w:rPr>
          <w:rFonts w:cstheme="minorHAnsi"/>
          <w:i/>
          <w:lang w:val="en-US"/>
        </w:rPr>
        <w:t>p</w:t>
      </w:r>
      <w:r>
        <w:rPr>
          <w:rFonts w:cstheme="minorHAnsi"/>
          <w:lang w:val="en-US"/>
        </w:rPr>
        <w:t xml:space="preserve"> &lt; 0.001).</w:t>
      </w:r>
    </w:p>
    <w:p w:rsidR="005B2945" w:rsidRDefault="005B2945" w:rsidP="005B2945">
      <w:pPr>
        <w:spacing w:line="360" w:lineRule="auto"/>
        <w:jc w:val="both"/>
        <w:rPr>
          <w:b/>
          <w:lang w:val="en-US"/>
        </w:rPr>
      </w:pPr>
    </w:p>
    <w:p w:rsidR="00670C31" w:rsidRDefault="00670C3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670C31" w:rsidRDefault="001C7B24" w:rsidP="005B2945">
      <w:pPr>
        <w:spacing w:line="360" w:lineRule="auto"/>
        <w:jc w:val="both"/>
        <w:rPr>
          <w:b/>
          <w:lang w:val="en-US"/>
        </w:rPr>
      </w:pPr>
      <w:r>
        <w:rPr>
          <w:b/>
          <w:noProof/>
          <w:lang w:val="fr-FR" w:eastAsia="fr-FR"/>
        </w:rPr>
        <w:lastRenderedPageBreak/>
        <w:drawing>
          <wp:inline distT="0" distB="0" distL="0" distR="0">
            <wp:extent cx="5943600" cy="46697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3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C31" w:rsidRDefault="00670C31" w:rsidP="005B2945">
      <w:pPr>
        <w:spacing w:line="360" w:lineRule="auto"/>
        <w:jc w:val="both"/>
        <w:rPr>
          <w:b/>
          <w:lang w:val="en-US"/>
        </w:rPr>
      </w:pPr>
    </w:p>
    <w:p w:rsidR="001C7B24" w:rsidRPr="00AE2539" w:rsidRDefault="001C7B24" w:rsidP="001C7B24">
      <w:pPr>
        <w:spacing w:line="36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>Figure S4: S</w:t>
      </w:r>
      <w:r w:rsidRPr="00AE2539">
        <w:rPr>
          <w:rFonts w:cstheme="minorHAnsi"/>
          <w:b/>
          <w:lang w:val="en-US"/>
        </w:rPr>
        <w:t xml:space="preserve">tructure of </w:t>
      </w:r>
      <w:r>
        <w:rPr>
          <w:rFonts w:cstheme="minorHAnsi"/>
          <w:b/>
          <w:lang w:val="en-US"/>
        </w:rPr>
        <w:t xml:space="preserve">seed-associated </w:t>
      </w:r>
      <w:r w:rsidRPr="00AE2539">
        <w:rPr>
          <w:rFonts w:cstheme="minorHAnsi"/>
          <w:b/>
          <w:lang w:val="en-US"/>
        </w:rPr>
        <w:t>bacterial assemblages according to</w:t>
      </w:r>
      <w:r>
        <w:rPr>
          <w:rFonts w:cstheme="minorHAnsi"/>
          <w:b/>
          <w:lang w:val="en-US"/>
        </w:rPr>
        <w:t xml:space="preserve"> </w:t>
      </w:r>
      <w:proofErr w:type="spellStart"/>
      <w:r w:rsidRPr="001D674A">
        <w:rPr>
          <w:rFonts w:cstheme="minorHAnsi"/>
          <w:b/>
          <w:i/>
          <w:lang w:val="en-US"/>
        </w:rPr>
        <w:t>gyrB</w:t>
      </w:r>
      <w:proofErr w:type="spellEnd"/>
      <w:r>
        <w:rPr>
          <w:rFonts w:cstheme="minorHAnsi"/>
          <w:b/>
          <w:lang w:val="en-US"/>
        </w:rPr>
        <w:t xml:space="preserve"> sequences</w:t>
      </w:r>
    </w:p>
    <w:p w:rsidR="001C7B24" w:rsidRDefault="001C7B24" w:rsidP="001C7B24">
      <w:pPr>
        <w:spacing w:line="360" w:lineRule="auto"/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 xml:space="preserve">Hierarchical clustering of </w:t>
      </w:r>
      <w:r>
        <w:rPr>
          <w:rFonts w:cstheme="minorHAnsi"/>
          <w:lang w:val="en-US"/>
        </w:rPr>
        <w:t xml:space="preserve">seed </w:t>
      </w:r>
      <w:r w:rsidRPr="00AE2539">
        <w:rPr>
          <w:rFonts w:cstheme="minorHAnsi"/>
          <w:lang w:val="en-US"/>
        </w:rPr>
        <w:t>samples (</w:t>
      </w:r>
      <w:r w:rsidRPr="006E209D">
        <w:rPr>
          <w:rFonts w:cstheme="minorHAnsi"/>
          <w:i/>
          <w:lang w:val="en-US"/>
        </w:rPr>
        <w:t>y</w:t>
      </w:r>
      <w:r w:rsidRPr="00AE2539">
        <w:rPr>
          <w:rFonts w:cstheme="minorHAnsi"/>
          <w:lang w:val="en-US"/>
        </w:rPr>
        <w:t xml:space="preserve"> axis) is based on Br</w:t>
      </w:r>
      <w:r>
        <w:rPr>
          <w:rFonts w:cstheme="minorHAnsi"/>
          <w:lang w:val="en-US"/>
        </w:rPr>
        <w:t xml:space="preserve">ay-Curtis dissimilarity measure. </w:t>
      </w:r>
      <w:r w:rsidRPr="00AE2539">
        <w:rPr>
          <w:rFonts w:cstheme="minorHAnsi"/>
          <w:lang w:val="en-US"/>
        </w:rPr>
        <w:t xml:space="preserve">The </w:t>
      </w:r>
      <w:r>
        <w:rPr>
          <w:rFonts w:cstheme="minorHAnsi"/>
          <w:lang w:val="en-US"/>
        </w:rPr>
        <w:t>type</w:t>
      </w:r>
      <w:r w:rsidRPr="00AE2539">
        <w:rPr>
          <w:rFonts w:cstheme="minorHAnsi"/>
          <w:lang w:val="en-US"/>
        </w:rPr>
        <w:t xml:space="preserve"> of samples </w:t>
      </w:r>
      <w:r>
        <w:rPr>
          <w:rFonts w:cstheme="minorHAnsi"/>
          <w:lang w:val="en-US"/>
        </w:rPr>
        <w:t>is</w:t>
      </w:r>
      <w:r w:rsidRPr="00AE2539">
        <w:rPr>
          <w:rFonts w:cstheme="minorHAnsi"/>
          <w:lang w:val="en-US"/>
        </w:rPr>
        <w:t xml:space="preserve"> represented by </w:t>
      </w:r>
      <w:r>
        <w:rPr>
          <w:rFonts w:cstheme="minorHAnsi"/>
          <w:lang w:val="en-US"/>
        </w:rPr>
        <w:t>gradual color changes: light blue for controls</w:t>
      </w:r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 xml:space="preserve">medium </w:t>
      </w:r>
      <w:r w:rsidRPr="00AE2539">
        <w:rPr>
          <w:rFonts w:cstheme="minorHAnsi"/>
          <w:lang w:val="en-US"/>
        </w:rPr>
        <w:t xml:space="preserve">blue for </w:t>
      </w:r>
      <w:r>
        <w:rPr>
          <w:rFonts w:cstheme="minorHAnsi"/>
          <w:lang w:val="en-US"/>
        </w:rPr>
        <w:t>seeds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contaminated</w:t>
      </w:r>
      <w:r w:rsidRPr="00AE2539">
        <w:rPr>
          <w:rFonts w:cstheme="minorHAnsi"/>
          <w:lang w:val="en-US"/>
        </w:rPr>
        <w:t xml:space="preserve"> with </w:t>
      </w:r>
      <w:proofErr w:type="spellStart"/>
      <w:r w:rsidRPr="00AE2539">
        <w:rPr>
          <w:rFonts w:cstheme="minorHAnsi"/>
          <w:i/>
          <w:lang w:val="en-US"/>
        </w:rPr>
        <w:t>Xcc</w:t>
      </w:r>
      <w:proofErr w:type="spellEnd"/>
      <w:r w:rsidRPr="00AE2539">
        <w:rPr>
          <w:rFonts w:cstheme="minorHAnsi"/>
          <w:lang w:val="en-US"/>
        </w:rPr>
        <w:t xml:space="preserve"> and dark blue for </w:t>
      </w:r>
      <w:r>
        <w:rPr>
          <w:rFonts w:cstheme="minorHAnsi"/>
          <w:lang w:val="en-US"/>
        </w:rPr>
        <w:t>seeds contaminated</w:t>
      </w:r>
      <w:r w:rsidRPr="00AE2539">
        <w:rPr>
          <w:rFonts w:cstheme="minorHAnsi"/>
          <w:lang w:val="en-US"/>
        </w:rPr>
        <w:t xml:space="preserve"> with </w:t>
      </w:r>
      <w:r w:rsidRPr="00AE2539">
        <w:rPr>
          <w:rFonts w:cstheme="minorHAnsi"/>
          <w:i/>
          <w:lang w:val="en-US"/>
        </w:rPr>
        <w:t>Ab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 xml:space="preserve">Only abundant </w:t>
      </w:r>
      <w:r w:rsidRPr="00AE2539">
        <w:rPr>
          <w:rFonts w:cstheme="minorHAnsi"/>
          <w:lang w:val="en-US"/>
        </w:rPr>
        <w:t xml:space="preserve">OTUs </w:t>
      </w:r>
      <w:r>
        <w:rPr>
          <w:rFonts w:cstheme="minorHAnsi"/>
          <w:lang w:val="en-US"/>
        </w:rPr>
        <w:t>(threshold of</w:t>
      </w:r>
      <w:r w:rsidRPr="00AE2539">
        <w:rPr>
          <w:rFonts w:cstheme="minorHAnsi"/>
          <w:lang w:val="en-US"/>
        </w:rPr>
        <w:t xml:space="preserve"> 1%</w:t>
      </w:r>
      <w:r>
        <w:rPr>
          <w:rFonts w:cstheme="minorHAnsi"/>
          <w:lang w:val="en-US"/>
        </w:rPr>
        <w:t xml:space="preserve"> in relative abundance) are represented in the </w:t>
      </w:r>
      <w:proofErr w:type="spellStart"/>
      <w:r>
        <w:rPr>
          <w:rFonts w:cstheme="minorHAnsi"/>
          <w:lang w:val="en-US"/>
        </w:rPr>
        <w:t>heatmap</w:t>
      </w:r>
      <w:proofErr w:type="spellEnd"/>
      <w:r>
        <w:rPr>
          <w:rFonts w:cstheme="minorHAnsi"/>
          <w:lang w:val="en-US"/>
        </w:rPr>
        <w:t>. These</w:t>
      </w:r>
      <w:r w:rsidRPr="00AE2539">
        <w:rPr>
          <w:rFonts w:cstheme="minorHAnsi"/>
          <w:lang w:val="en-US"/>
        </w:rPr>
        <w:t xml:space="preserve">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are clustered by their co-occurrence patterns</w:t>
      </w:r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i/>
          <w:lang w:val="en-US"/>
        </w:rPr>
        <w:t>x</w:t>
      </w:r>
      <w:r w:rsidRPr="00AE2539">
        <w:rPr>
          <w:rFonts w:cstheme="minorHAnsi"/>
          <w:lang w:val="en-US"/>
        </w:rPr>
        <w:t xml:space="preserve"> axis). </w:t>
      </w:r>
      <w:r>
        <w:rPr>
          <w:rFonts w:cstheme="minorHAnsi"/>
          <w:lang w:val="en-US"/>
        </w:rPr>
        <w:t>According to analysis of similarity, a significant clustering of Ab seed samples was observed (</w:t>
      </w:r>
      <w:r w:rsidRPr="00D86783">
        <w:rPr>
          <w:rFonts w:cstheme="minorHAnsi"/>
          <w:i/>
          <w:lang w:val="en-US"/>
        </w:rPr>
        <w:t>p</w:t>
      </w:r>
      <w:r>
        <w:rPr>
          <w:rFonts w:cstheme="minorHAnsi"/>
          <w:lang w:val="en-US"/>
        </w:rPr>
        <w:t xml:space="preserve"> &lt; 0.001).</w:t>
      </w:r>
    </w:p>
    <w:p w:rsidR="00670C31" w:rsidRDefault="00670C3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1D3273" w:rsidRPr="001D3273" w:rsidRDefault="00355591" w:rsidP="001D3273">
      <w:pPr>
        <w:spacing w:line="360" w:lineRule="auto"/>
        <w:jc w:val="both"/>
        <w:rPr>
          <w:b/>
          <w:lang w:val="en-US"/>
        </w:rPr>
      </w:pPr>
      <w:r>
        <w:rPr>
          <w:b/>
          <w:noProof/>
          <w:lang w:val="fr-FR" w:eastAsia="fr-FR"/>
        </w:rPr>
        <w:lastRenderedPageBreak/>
        <w:drawing>
          <wp:inline distT="0" distB="0" distL="0" distR="0">
            <wp:extent cx="5181600" cy="640124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5.tif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6" r="23904"/>
                    <a:stretch/>
                  </pic:blipFill>
                  <pic:spPr bwMode="auto">
                    <a:xfrm>
                      <a:off x="0" y="0"/>
                      <a:ext cx="5189402" cy="641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273" w:rsidRDefault="001D3273" w:rsidP="00355591">
      <w:pPr>
        <w:spacing w:line="360" w:lineRule="auto"/>
        <w:rPr>
          <w:rFonts w:cstheme="minorHAnsi"/>
          <w:b/>
          <w:lang w:val="en-US"/>
        </w:rPr>
      </w:pPr>
    </w:p>
    <w:p w:rsidR="00355591" w:rsidRDefault="00355591" w:rsidP="00355591">
      <w:pPr>
        <w:spacing w:line="360" w:lineRule="auto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Figure S5: </w:t>
      </w:r>
      <w:r w:rsidRPr="00AE2539">
        <w:rPr>
          <w:rFonts w:cstheme="minorHAnsi"/>
          <w:b/>
          <w:lang w:val="en-US"/>
        </w:rPr>
        <w:t xml:space="preserve">Changes in relative abundance of </w:t>
      </w:r>
      <w:r>
        <w:rPr>
          <w:rFonts w:cstheme="minorHAnsi"/>
          <w:b/>
          <w:lang w:val="en-US"/>
        </w:rPr>
        <w:t>microbial</w:t>
      </w:r>
      <w:r w:rsidRPr="00AE2539">
        <w:rPr>
          <w:rFonts w:cstheme="minorHAnsi"/>
          <w:b/>
          <w:lang w:val="en-US"/>
        </w:rPr>
        <w:t xml:space="preserve"> taxa</w:t>
      </w:r>
    </w:p>
    <w:p w:rsidR="001D3273" w:rsidRPr="001D3273" w:rsidRDefault="00355591" w:rsidP="001D3273">
      <w:pPr>
        <w:spacing w:line="360" w:lineRule="auto"/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>Relative abu</w:t>
      </w:r>
      <w:r>
        <w:rPr>
          <w:rFonts w:cstheme="minorHAnsi"/>
          <w:lang w:val="en-US"/>
        </w:rPr>
        <w:t xml:space="preserve">ndance of bacterial and fungal orders according to </w:t>
      </w:r>
      <w:r w:rsidRPr="00A31232">
        <w:rPr>
          <w:rFonts w:cstheme="minorHAnsi"/>
          <w:lang w:val="en-US"/>
        </w:rPr>
        <w:t>16S</w:t>
      </w:r>
      <w:r w:rsidRPr="00A31232">
        <w:rPr>
          <w:rFonts w:cstheme="minorHAnsi"/>
          <w:b/>
          <w:lang w:val="en-US"/>
        </w:rPr>
        <w:t xml:space="preserve"> </w:t>
      </w:r>
      <w:proofErr w:type="spellStart"/>
      <w:r w:rsidRPr="00A31232">
        <w:rPr>
          <w:rFonts w:cstheme="minorHAnsi"/>
          <w:lang w:val="en-US"/>
        </w:rPr>
        <w:t>rRNA</w:t>
      </w:r>
      <w:proofErr w:type="spellEnd"/>
      <w:r w:rsidRPr="00A31232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 (A), </w:t>
      </w:r>
      <w:proofErr w:type="spellStart"/>
      <w:r w:rsidRPr="00A31232">
        <w:rPr>
          <w:rFonts w:cstheme="minorHAnsi"/>
          <w:i/>
          <w:lang w:val="en-US"/>
        </w:rPr>
        <w:t>gyrB</w:t>
      </w:r>
      <w:proofErr w:type="spellEnd"/>
      <w:r>
        <w:rPr>
          <w:rFonts w:cstheme="minorHAnsi"/>
          <w:lang w:val="en-US"/>
        </w:rPr>
        <w:t xml:space="preserve"> (B) and ITS1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>C</w:t>
      </w:r>
      <w:r w:rsidRPr="00AE2539">
        <w:rPr>
          <w:rFonts w:cstheme="minorHAnsi"/>
          <w:lang w:val="en-US"/>
        </w:rPr>
        <w:t xml:space="preserve">). Taxonomic affiliation of bacterial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 was performed with</w:t>
      </w:r>
      <w:r>
        <w:rPr>
          <w:rFonts w:cstheme="minorHAnsi"/>
          <w:lang w:val="en-US"/>
        </w:rPr>
        <w:t xml:space="preserve"> the RDP database </w:t>
      </w:r>
      <w:r>
        <w:rPr>
          <w:rFonts w:asciiTheme="majorBidi" w:hAnsiTheme="majorBidi" w:cstheme="majorBidi"/>
          <w:lang w:val="en-US"/>
        </w:rPr>
        <w:t xml:space="preserve">for </w:t>
      </w:r>
      <w:r w:rsidRPr="00A31232">
        <w:rPr>
          <w:rFonts w:cstheme="minorHAnsi"/>
          <w:lang w:val="en-US"/>
        </w:rPr>
        <w:t xml:space="preserve">16S </w:t>
      </w:r>
      <w:proofErr w:type="spellStart"/>
      <w:r w:rsidRPr="00A31232">
        <w:rPr>
          <w:rFonts w:cstheme="minorHAnsi"/>
          <w:lang w:val="en-US"/>
        </w:rPr>
        <w:t>rRNA</w:t>
      </w:r>
      <w:proofErr w:type="spellEnd"/>
      <w:r w:rsidRPr="00A31232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, </w:t>
      </w:r>
      <w:r w:rsidRPr="00AE2539">
        <w:rPr>
          <w:rFonts w:cstheme="minorHAnsi"/>
          <w:lang w:val="en-US"/>
        </w:rPr>
        <w:t xml:space="preserve">with an in-house </w:t>
      </w:r>
      <w:proofErr w:type="spellStart"/>
      <w:r w:rsidRPr="00AE2539">
        <w:rPr>
          <w:rFonts w:cstheme="minorHAnsi"/>
          <w:i/>
          <w:lang w:val="en-US"/>
        </w:rPr>
        <w:t>gyrB</w:t>
      </w:r>
      <w:proofErr w:type="spellEnd"/>
      <w:r w:rsidRPr="00AE2539">
        <w:rPr>
          <w:rFonts w:cstheme="minorHAnsi"/>
          <w:lang w:val="en-US"/>
        </w:rPr>
        <w:t xml:space="preserve"> database (Barret </w:t>
      </w:r>
      <w:r w:rsidRPr="00A31232">
        <w:rPr>
          <w:rFonts w:cstheme="minorHAnsi"/>
          <w:lang w:val="en-US"/>
        </w:rPr>
        <w:t>et al</w:t>
      </w:r>
      <w:r>
        <w:rPr>
          <w:rFonts w:cstheme="minorHAnsi"/>
          <w:lang w:val="en-US"/>
        </w:rPr>
        <w:t xml:space="preserve"> 2015) and </w:t>
      </w:r>
      <w:r w:rsidRPr="00AE2539">
        <w:rPr>
          <w:rFonts w:cstheme="minorHAnsi"/>
          <w:lang w:val="en-US"/>
        </w:rPr>
        <w:t xml:space="preserve">with </w:t>
      </w:r>
      <w:r>
        <w:rPr>
          <w:rFonts w:cstheme="minorHAnsi"/>
          <w:lang w:val="en-US"/>
        </w:rPr>
        <w:t xml:space="preserve">the </w:t>
      </w:r>
      <w:r w:rsidRPr="00AE2539">
        <w:rPr>
          <w:rFonts w:cstheme="minorHAnsi"/>
          <w:lang w:val="en-US"/>
        </w:rPr>
        <w:t>UNITE database</w:t>
      </w:r>
      <w:r w:rsidR="001D3273">
        <w:rPr>
          <w:rFonts w:cstheme="minorHAnsi"/>
          <w:lang w:val="en-US"/>
        </w:rPr>
        <w:t xml:space="preserve"> for ITS1.</w:t>
      </w:r>
      <w:r w:rsidR="001D3273">
        <w:rPr>
          <w:lang w:val="en-US"/>
        </w:rPr>
        <w:br w:type="page"/>
      </w:r>
    </w:p>
    <w:p w:rsidR="001D3273" w:rsidRDefault="001D3273" w:rsidP="001D3273">
      <w:pPr>
        <w:spacing w:line="360" w:lineRule="auto"/>
        <w:rPr>
          <w:rFonts w:cstheme="minorHAnsi"/>
          <w:b/>
          <w:lang w:val="en-US"/>
        </w:rPr>
      </w:pPr>
      <w:r>
        <w:rPr>
          <w:rFonts w:cstheme="minorHAnsi"/>
          <w:b/>
          <w:noProof/>
          <w:lang w:val="fr-FR" w:eastAsia="fr-FR"/>
        </w:rPr>
        <w:lastRenderedPageBreak/>
        <w:drawing>
          <wp:inline distT="0" distB="0" distL="0" distR="0">
            <wp:extent cx="5943600" cy="466979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S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273" w:rsidRDefault="001D3273" w:rsidP="001D3273">
      <w:pPr>
        <w:spacing w:line="360" w:lineRule="auto"/>
        <w:rPr>
          <w:rFonts w:cstheme="minorHAnsi"/>
          <w:b/>
          <w:lang w:val="en-US"/>
        </w:rPr>
      </w:pPr>
    </w:p>
    <w:p w:rsidR="001D3273" w:rsidRPr="00AE2539" w:rsidRDefault="001D3273" w:rsidP="001D3273">
      <w:pPr>
        <w:spacing w:line="360" w:lineRule="auto"/>
        <w:rPr>
          <w:rFonts w:cstheme="minorHAnsi"/>
          <w:lang w:val="en-US"/>
        </w:rPr>
      </w:pPr>
      <w:r>
        <w:rPr>
          <w:rFonts w:cstheme="minorHAnsi"/>
          <w:b/>
          <w:lang w:val="en-US"/>
        </w:rPr>
        <w:t>Figure S6</w:t>
      </w:r>
      <w:r w:rsidRPr="00AE2539">
        <w:rPr>
          <w:rFonts w:cstheme="minorHAnsi"/>
          <w:b/>
          <w:lang w:val="en-US"/>
        </w:rPr>
        <w:t xml:space="preserve">: Correlations networks between </w:t>
      </w:r>
      <w:r>
        <w:rPr>
          <w:rFonts w:cstheme="minorHAnsi"/>
          <w:b/>
          <w:lang w:val="en-US"/>
        </w:rPr>
        <w:t xml:space="preserve">bacterial </w:t>
      </w:r>
      <w:proofErr w:type="spellStart"/>
      <w:r w:rsidRPr="00AE2539">
        <w:rPr>
          <w:rFonts w:cstheme="minorHAnsi"/>
          <w:b/>
          <w:lang w:val="en-US"/>
        </w:rPr>
        <w:t>aOTUs</w:t>
      </w:r>
      <w:proofErr w:type="spellEnd"/>
      <w:r w:rsidRPr="00AE2539">
        <w:rPr>
          <w:rFonts w:cstheme="minorHAnsi"/>
          <w:b/>
          <w:lang w:val="en-US"/>
        </w:rPr>
        <w:t xml:space="preserve"> </w:t>
      </w:r>
    </w:p>
    <w:p w:rsidR="005B2945" w:rsidRPr="001D3273" w:rsidRDefault="001D3273" w:rsidP="001D3273">
      <w:pPr>
        <w:spacing w:line="360" w:lineRule="auto"/>
        <w:jc w:val="both"/>
        <w:rPr>
          <w:rFonts w:cstheme="minorHAnsi"/>
          <w:lang w:val="en-US"/>
        </w:rPr>
      </w:pPr>
      <w:r w:rsidRPr="00AE2539">
        <w:rPr>
          <w:rFonts w:cstheme="minorHAnsi"/>
          <w:lang w:val="en-US"/>
        </w:rPr>
        <w:t>Correlation networks</w:t>
      </w:r>
      <w:r>
        <w:rPr>
          <w:rFonts w:cstheme="minorHAnsi"/>
          <w:lang w:val="en-US"/>
        </w:rPr>
        <w:t xml:space="preserve"> between bacterial taxa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are based on</w:t>
      </w:r>
      <w:r w:rsidRPr="00AE2539">
        <w:rPr>
          <w:rFonts w:cstheme="minorHAnsi"/>
          <w:lang w:val="en-US"/>
        </w:rPr>
        <w:t xml:space="preserve"> </w:t>
      </w:r>
      <w:r w:rsidRPr="009C6CF3">
        <w:rPr>
          <w:rFonts w:cstheme="minorHAnsi"/>
          <w:lang w:val="en-US"/>
        </w:rPr>
        <w:t xml:space="preserve">16S </w:t>
      </w:r>
      <w:proofErr w:type="spellStart"/>
      <w:r w:rsidRPr="009C6CF3">
        <w:rPr>
          <w:rFonts w:cstheme="minorHAnsi"/>
          <w:lang w:val="en-US"/>
        </w:rPr>
        <w:t>rRNA</w:t>
      </w:r>
      <w:proofErr w:type="spellEnd"/>
      <w:r w:rsidRPr="009C6CF3">
        <w:rPr>
          <w:rFonts w:cstheme="minorHAnsi"/>
          <w:lang w:val="en-US"/>
        </w:rPr>
        <w:t xml:space="preserve"> gene</w:t>
      </w:r>
      <w:r>
        <w:rPr>
          <w:rFonts w:cstheme="minorHAnsi"/>
          <w:lang w:val="en-US"/>
        </w:rPr>
        <w:t xml:space="preserve"> sequences obtained in uncontaminated seeds</w:t>
      </w:r>
      <w:r w:rsidRPr="00AE2539">
        <w:rPr>
          <w:rFonts w:cstheme="minorHAnsi"/>
          <w:lang w:val="en-US"/>
        </w:rPr>
        <w:t xml:space="preserve"> (A)</w:t>
      </w:r>
      <w:r>
        <w:rPr>
          <w:rFonts w:cstheme="minorHAnsi"/>
          <w:lang w:val="en-US"/>
        </w:rPr>
        <w:t xml:space="preserve">, seeds contaminated with </w:t>
      </w:r>
      <w:proofErr w:type="spellStart"/>
      <w:r w:rsidRPr="00B6338C">
        <w:rPr>
          <w:rFonts w:cstheme="minorHAnsi"/>
          <w:i/>
          <w:lang w:val="en-US"/>
        </w:rPr>
        <w:t>Xcc</w:t>
      </w:r>
      <w:proofErr w:type="spellEnd"/>
      <w:r>
        <w:rPr>
          <w:rFonts w:cstheme="minorHAnsi"/>
          <w:lang w:val="en-US"/>
        </w:rPr>
        <w:t xml:space="preserve"> </w:t>
      </w:r>
      <w:r w:rsidRPr="00AE2539">
        <w:rPr>
          <w:rFonts w:cstheme="minorHAnsi"/>
          <w:lang w:val="en-US"/>
        </w:rPr>
        <w:t>(</w:t>
      </w:r>
      <w:r>
        <w:rPr>
          <w:rFonts w:cstheme="minorHAnsi"/>
          <w:lang w:val="en-US"/>
        </w:rPr>
        <w:t>B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, and </w:t>
      </w:r>
      <w:r w:rsidRPr="00AE2539">
        <w:rPr>
          <w:rFonts w:cstheme="minorHAnsi"/>
          <w:lang w:val="en-US"/>
        </w:rPr>
        <w:t>contaminated</w:t>
      </w:r>
      <w:r>
        <w:rPr>
          <w:rFonts w:cstheme="minorHAnsi"/>
          <w:lang w:val="en-US"/>
        </w:rPr>
        <w:t xml:space="preserve"> with </w:t>
      </w:r>
      <w:r w:rsidRPr="00B6338C">
        <w:rPr>
          <w:rFonts w:cstheme="minorHAnsi"/>
          <w:i/>
          <w:lang w:val="en-US"/>
        </w:rPr>
        <w:t>Ab</w:t>
      </w:r>
      <w:r>
        <w:rPr>
          <w:rFonts w:cstheme="minorHAnsi"/>
          <w:lang w:val="en-US"/>
        </w:rPr>
        <w:t xml:space="preserve"> (C</w:t>
      </w:r>
      <w:r w:rsidRPr="00AE2539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. Correlations between </w:t>
      </w:r>
      <w:proofErr w:type="spellStart"/>
      <w:r>
        <w:rPr>
          <w:rFonts w:cstheme="minorHAnsi"/>
          <w:lang w:val="en-US"/>
        </w:rPr>
        <w:t>aOTUs</w:t>
      </w:r>
      <w:proofErr w:type="spellEnd"/>
      <w:r>
        <w:rPr>
          <w:rFonts w:cstheme="minorHAnsi"/>
          <w:lang w:val="en-US"/>
        </w:rPr>
        <w:t xml:space="preserve"> were calculated with the Sparse Correlations for Compositional data algorithm</w:t>
      </w:r>
      <w:r w:rsidRPr="00AE2539">
        <w:rPr>
          <w:rFonts w:cstheme="minorHAnsi"/>
          <w:lang w:val="en-US"/>
        </w:rPr>
        <w:t xml:space="preserve">. </w:t>
      </w:r>
      <w:r>
        <w:rPr>
          <w:rFonts w:cstheme="minorHAnsi"/>
          <w:lang w:val="en-US"/>
        </w:rPr>
        <w:t>Each node</w:t>
      </w:r>
      <w:r w:rsidRPr="00AE2539">
        <w:rPr>
          <w:rFonts w:cstheme="minorHAnsi"/>
          <w:lang w:val="en-US"/>
        </w:rPr>
        <w:t xml:space="preserve"> represent</w:t>
      </w:r>
      <w:r>
        <w:rPr>
          <w:rFonts w:cstheme="minorHAnsi"/>
          <w:lang w:val="en-US"/>
        </w:rPr>
        <w:t>s</w:t>
      </w:r>
      <w:r w:rsidRPr="00AE253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 xml:space="preserve">an </w:t>
      </w:r>
      <w:proofErr w:type="spellStart"/>
      <w:r w:rsidRPr="00AE2539">
        <w:rPr>
          <w:rFonts w:cstheme="minorHAnsi"/>
          <w:lang w:val="en-US"/>
        </w:rPr>
        <w:t>aOTUs</w:t>
      </w:r>
      <w:proofErr w:type="spellEnd"/>
      <w:r w:rsidRPr="00AE2539">
        <w:rPr>
          <w:rFonts w:cstheme="minorHAnsi"/>
          <w:lang w:val="en-US"/>
        </w:rPr>
        <w:t xml:space="preserve">, </w:t>
      </w:r>
      <w:r>
        <w:rPr>
          <w:rFonts w:cstheme="minorHAnsi"/>
          <w:lang w:val="en-US"/>
        </w:rPr>
        <w:t>which is</w:t>
      </w:r>
      <w:r w:rsidRPr="00AE2539">
        <w:rPr>
          <w:rFonts w:cstheme="minorHAnsi"/>
          <w:lang w:val="en-US"/>
        </w:rPr>
        <w:t xml:space="preserve"> color</w:t>
      </w:r>
      <w:r>
        <w:rPr>
          <w:rFonts w:cstheme="minorHAnsi"/>
          <w:lang w:val="en-US"/>
        </w:rPr>
        <w:t>ed according to its taxonomic affiliation (family-level). E</w:t>
      </w:r>
      <w:r w:rsidRPr="00AE2539">
        <w:rPr>
          <w:rFonts w:cstheme="minorHAnsi"/>
          <w:lang w:val="en-US"/>
        </w:rPr>
        <w:t xml:space="preserve">dges represent correlations between the nodes they connect with blue and orange colors indicating negative and positive </w:t>
      </w:r>
      <w:r>
        <w:rPr>
          <w:rFonts w:cstheme="minorHAnsi"/>
          <w:lang w:val="en-US"/>
        </w:rPr>
        <w:t xml:space="preserve">inferred </w:t>
      </w:r>
      <w:r w:rsidRPr="00AE2539">
        <w:rPr>
          <w:rFonts w:cstheme="minorHAnsi"/>
          <w:lang w:val="en-US"/>
        </w:rPr>
        <w:t>correlation</w:t>
      </w:r>
      <w:r>
        <w:rPr>
          <w:rFonts w:cstheme="minorHAnsi"/>
          <w:lang w:val="en-US"/>
        </w:rPr>
        <w:t>,</w:t>
      </w:r>
      <w:r w:rsidRPr="00AE2539">
        <w:rPr>
          <w:rFonts w:cstheme="minorHAnsi"/>
          <w:lang w:val="en-US"/>
        </w:rPr>
        <w:t xml:space="preserve"> respectively. </w:t>
      </w:r>
      <w:r w:rsidRPr="006E515A">
        <w:rPr>
          <w:lang w:val="en-US"/>
        </w:rPr>
        <w:t xml:space="preserve">Only correlations with pseudo </w:t>
      </w:r>
      <w:r w:rsidRPr="006E515A">
        <w:rPr>
          <w:i/>
          <w:lang w:val="en-US"/>
        </w:rPr>
        <w:t>p-</w:t>
      </w:r>
      <w:r w:rsidRPr="006E515A">
        <w:rPr>
          <w:lang w:val="en-US"/>
        </w:rPr>
        <w:t>value ≤ 0.001 were represented</w:t>
      </w:r>
      <w:r w:rsidRPr="0080184F">
        <w:rPr>
          <w:lang w:val="en-US"/>
        </w:rPr>
        <w:t xml:space="preserve"> in the network using the R package </w:t>
      </w:r>
      <w:proofErr w:type="spellStart"/>
      <w:r w:rsidRPr="0080184F">
        <w:rPr>
          <w:lang w:val="en-US"/>
        </w:rPr>
        <w:t>qgraph</w:t>
      </w:r>
      <w:proofErr w:type="spellEnd"/>
      <w:r>
        <w:rPr>
          <w:lang w:val="en-US"/>
        </w:rPr>
        <w:t>.</w:t>
      </w:r>
    </w:p>
    <w:sectPr w:rsidR="005B2945" w:rsidRPr="001D3273" w:rsidSect="00DE276D"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5303" w:rsidRDefault="00155303">
      <w:r>
        <w:separator/>
      </w:r>
    </w:p>
  </w:endnote>
  <w:endnote w:type="continuationSeparator" w:id="0">
    <w:p w:rsidR="00155303" w:rsidRDefault="0015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5303" w:rsidRDefault="00155303">
      <w:r>
        <w:separator/>
      </w:r>
    </w:p>
  </w:footnote>
  <w:footnote w:type="continuationSeparator" w:id="0">
    <w:p w:rsidR="00155303" w:rsidRDefault="00155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303" w:rsidRDefault="00155303">
    <w:pPr>
      <w:pStyle w:val="En-tte"/>
      <w:rPr>
        <w:b/>
        <w:bCs/>
        <w:color w:val="9999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B53E6"/>
    <w:multiLevelType w:val="hybridMultilevel"/>
    <w:tmpl w:val="EF007F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7B542C"/>
    <w:multiLevelType w:val="hybridMultilevel"/>
    <w:tmpl w:val="DB9ED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23CA4"/>
    <w:multiLevelType w:val="hybridMultilevel"/>
    <w:tmpl w:val="AF9A1AB8"/>
    <w:lvl w:ilvl="0" w:tplc="9D0673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D5AE1"/>
    <w:multiLevelType w:val="hybridMultilevel"/>
    <w:tmpl w:val="EDF8C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5826F1"/>
    <w:multiLevelType w:val="hybridMultilevel"/>
    <w:tmpl w:val="4AC033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DC1C8A"/>
    <w:multiLevelType w:val="hybridMultilevel"/>
    <w:tmpl w:val="116C9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1D6D7B"/>
    <w:multiLevelType w:val="hybridMultilevel"/>
    <w:tmpl w:val="EA4E78EE"/>
    <w:lvl w:ilvl="0" w:tplc="C8E455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ctiveWritingStyle w:appName="MSWord" w:lang="en-CA" w:vendorID="64" w:dllVersion="131077" w:nlCheck="1" w:checkStyle="1"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fr-FR" w:vendorID="64" w:dllVersion="131078" w:nlCheck="1" w:checkStyle="1"/>
  <w:proofState w:spelling="clean" w:grammar="clean"/>
  <w:attachedTemplate r:id="rId1"/>
  <w:defaultTabStop w:val="720"/>
  <w:hyphenationZone w:val="425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091"/>
    <w:rsid w:val="000443AA"/>
    <w:rsid w:val="00064A83"/>
    <w:rsid w:val="00072EC9"/>
    <w:rsid w:val="00080323"/>
    <w:rsid w:val="000B3D66"/>
    <w:rsid w:val="000E4DE6"/>
    <w:rsid w:val="000F29A1"/>
    <w:rsid w:val="000F77CC"/>
    <w:rsid w:val="00106F66"/>
    <w:rsid w:val="00133676"/>
    <w:rsid w:val="00155303"/>
    <w:rsid w:val="00182C95"/>
    <w:rsid w:val="001850CD"/>
    <w:rsid w:val="001A7EE5"/>
    <w:rsid w:val="001C7B24"/>
    <w:rsid w:val="001D3273"/>
    <w:rsid w:val="00216430"/>
    <w:rsid w:val="00280AC4"/>
    <w:rsid w:val="002E57B7"/>
    <w:rsid w:val="002F5957"/>
    <w:rsid w:val="003228E0"/>
    <w:rsid w:val="00355591"/>
    <w:rsid w:val="00370ED9"/>
    <w:rsid w:val="003A4BEB"/>
    <w:rsid w:val="003C089B"/>
    <w:rsid w:val="003C09B0"/>
    <w:rsid w:val="00433FCF"/>
    <w:rsid w:val="004365E6"/>
    <w:rsid w:val="00461196"/>
    <w:rsid w:val="00464116"/>
    <w:rsid w:val="004E225B"/>
    <w:rsid w:val="004E6A7C"/>
    <w:rsid w:val="00584C9A"/>
    <w:rsid w:val="00585E50"/>
    <w:rsid w:val="005B2945"/>
    <w:rsid w:val="0066500A"/>
    <w:rsid w:val="00670C31"/>
    <w:rsid w:val="006D295E"/>
    <w:rsid w:val="00732C79"/>
    <w:rsid w:val="00750E63"/>
    <w:rsid w:val="007B617F"/>
    <w:rsid w:val="007C7826"/>
    <w:rsid w:val="00811555"/>
    <w:rsid w:val="008209E7"/>
    <w:rsid w:val="008A4751"/>
    <w:rsid w:val="008B0091"/>
    <w:rsid w:val="008D2640"/>
    <w:rsid w:val="008D6B38"/>
    <w:rsid w:val="008F1325"/>
    <w:rsid w:val="00951366"/>
    <w:rsid w:val="00986CF6"/>
    <w:rsid w:val="009E4DEA"/>
    <w:rsid w:val="00A02067"/>
    <w:rsid w:val="00A2321F"/>
    <w:rsid w:val="00A35AC5"/>
    <w:rsid w:val="00A533E6"/>
    <w:rsid w:val="00A94381"/>
    <w:rsid w:val="00AE233B"/>
    <w:rsid w:val="00AF0989"/>
    <w:rsid w:val="00AF1990"/>
    <w:rsid w:val="00B24C49"/>
    <w:rsid w:val="00B31B39"/>
    <w:rsid w:val="00B871EB"/>
    <w:rsid w:val="00B8743E"/>
    <w:rsid w:val="00B903EB"/>
    <w:rsid w:val="00BE2389"/>
    <w:rsid w:val="00C01A53"/>
    <w:rsid w:val="00C71E84"/>
    <w:rsid w:val="00C72DAE"/>
    <w:rsid w:val="00CC2503"/>
    <w:rsid w:val="00D36CE6"/>
    <w:rsid w:val="00D538A0"/>
    <w:rsid w:val="00DE276D"/>
    <w:rsid w:val="00E418F2"/>
    <w:rsid w:val="00E419C7"/>
    <w:rsid w:val="00E75024"/>
    <w:rsid w:val="00E91313"/>
    <w:rsid w:val="00E9267D"/>
    <w:rsid w:val="00EB354F"/>
    <w:rsid w:val="00EE0611"/>
    <w:rsid w:val="00EE260F"/>
    <w:rsid w:val="00F5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>
      <v:fill color="white" on="f"/>
      <v:stroke weight="1.5pt"/>
    </o:shapedefaults>
    <o:shapelayout v:ext="edit">
      <o:idmap v:ext="edit" data="1"/>
    </o:shapelayout>
  </w:shapeDefaults>
  <w:decimalSymbol w:val=","/>
  <w:listSeparator w:val=";"/>
  <w15:docId w15:val="{A6D17695-8A58-4CCB-AF46-3CE59E5B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2DAE"/>
    <w:rPr>
      <w:sz w:val="24"/>
      <w:szCs w:val="24"/>
      <w:lang w:val="en-CA" w:eastAsia="en-US"/>
    </w:rPr>
  </w:style>
  <w:style w:type="paragraph" w:styleId="Titre1">
    <w:name w:val="heading 1"/>
    <w:basedOn w:val="Normal"/>
    <w:next w:val="Normal"/>
    <w:qFormat/>
    <w:rsid w:val="00C72DAE"/>
    <w:pPr>
      <w:keepNext/>
      <w:outlineLvl w:val="0"/>
    </w:pPr>
    <w:rPr>
      <w:i/>
      <w:iCs/>
    </w:rPr>
  </w:style>
  <w:style w:type="paragraph" w:styleId="Titre2">
    <w:name w:val="heading 2"/>
    <w:basedOn w:val="Normal"/>
    <w:next w:val="Normal"/>
    <w:qFormat/>
    <w:rsid w:val="00C72DAE"/>
    <w:pPr>
      <w:keepNext/>
      <w:outlineLvl w:val="1"/>
    </w:pPr>
    <w:rPr>
      <w:b/>
      <w:bCs/>
      <w:lang w:val="en-US"/>
    </w:rPr>
  </w:style>
  <w:style w:type="paragraph" w:styleId="Titre3">
    <w:name w:val="heading 3"/>
    <w:basedOn w:val="Normal"/>
    <w:next w:val="Normal"/>
    <w:qFormat/>
    <w:rsid w:val="00C72DAE"/>
    <w:pPr>
      <w:keepNext/>
      <w:outlineLvl w:val="2"/>
    </w:pPr>
    <w:rPr>
      <w:u w:val="single"/>
      <w:lang w:val="en-US"/>
    </w:rPr>
  </w:style>
  <w:style w:type="paragraph" w:styleId="Titre4">
    <w:name w:val="heading 4"/>
    <w:basedOn w:val="Normal"/>
    <w:next w:val="Normal"/>
    <w:qFormat/>
    <w:rsid w:val="00C72DAE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C72DAE"/>
    <w:pPr>
      <w:keepNext/>
      <w:autoSpaceDE w:val="0"/>
      <w:autoSpaceDN w:val="0"/>
      <w:adjustRightInd w:val="0"/>
      <w:jc w:val="center"/>
      <w:outlineLvl w:val="4"/>
    </w:pPr>
    <w:rPr>
      <w:i/>
      <w:iCs/>
      <w:color w:val="000000"/>
      <w:szCs w:val="18"/>
      <w:lang w:val="en-US"/>
    </w:rPr>
  </w:style>
  <w:style w:type="paragraph" w:styleId="Titre6">
    <w:name w:val="heading 6"/>
    <w:basedOn w:val="Normal"/>
    <w:next w:val="Normal"/>
    <w:qFormat/>
    <w:rsid w:val="00C72DAE"/>
    <w:pPr>
      <w:keepNext/>
      <w:tabs>
        <w:tab w:val="center" w:pos="5126"/>
      </w:tabs>
      <w:autoSpaceDE w:val="0"/>
      <w:autoSpaceDN w:val="0"/>
      <w:adjustRightInd w:val="0"/>
      <w:outlineLvl w:val="5"/>
    </w:pPr>
    <w:rPr>
      <w:rFonts w:ascii="Arial" w:hAnsi="Arial" w:cs="Arial"/>
      <w:b/>
      <w:bCs/>
      <w:color w:val="000000"/>
      <w:sz w:val="18"/>
      <w:szCs w:val="18"/>
      <w:lang w:val="en-US"/>
    </w:rPr>
  </w:style>
  <w:style w:type="paragraph" w:styleId="Titre7">
    <w:name w:val="heading 7"/>
    <w:basedOn w:val="Normal"/>
    <w:next w:val="Normal"/>
    <w:qFormat/>
    <w:rsid w:val="00C72DAE"/>
    <w:pPr>
      <w:keepNext/>
      <w:outlineLvl w:val="6"/>
    </w:pPr>
    <w:rPr>
      <w:szCs w:val="20"/>
      <w:u w:val="single"/>
      <w:lang w:val="en-US"/>
    </w:rPr>
  </w:style>
  <w:style w:type="paragraph" w:styleId="Titre8">
    <w:name w:val="heading 8"/>
    <w:basedOn w:val="Normal"/>
    <w:next w:val="Normal"/>
    <w:qFormat/>
    <w:rsid w:val="00C72DAE"/>
    <w:pPr>
      <w:keepNext/>
      <w:tabs>
        <w:tab w:val="center" w:pos="5284"/>
      </w:tabs>
      <w:autoSpaceDE w:val="0"/>
      <w:autoSpaceDN w:val="0"/>
      <w:adjustRightInd w:val="0"/>
      <w:outlineLvl w:val="7"/>
    </w:pPr>
    <w:rPr>
      <w:b/>
      <w:bCs/>
      <w:color w:val="000000"/>
      <w:szCs w:val="18"/>
      <w:lang w:val="en-US"/>
    </w:rPr>
  </w:style>
  <w:style w:type="paragraph" w:styleId="Titre9">
    <w:name w:val="heading 9"/>
    <w:basedOn w:val="Normal"/>
    <w:next w:val="Normal"/>
    <w:qFormat/>
    <w:rsid w:val="00C72DAE"/>
    <w:pPr>
      <w:keepNext/>
      <w:outlineLvl w:val="8"/>
    </w:pPr>
    <w:rPr>
      <w:b/>
      <w:bCs/>
      <w:color w:val="9999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semiHidden/>
    <w:rsid w:val="00C72DAE"/>
    <w:rPr>
      <w:color w:val="0000FF"/>
      <w:u w:val="single"/>
    </w:rPr>
  </w:style>
  <w:style w:type="character" w:styleId="Marquedecommentaire">
    <w:name w:val="annotation reference"/>
    <w:semiHidden/>
    <w:rsid w:val="00C72DAE"/>
    <w:rPr>
      <w:sz w:val="16"/>
      <w:szCs w:val="16"/>
    </w:rPr>
  </w:style>
  <w:style w:type="paragraph" w:styleId="Commentaire">
    <w:name w:val="annotation text"/>
    <w:basedOn w:val="Normal"/>
    <w:semiHidden/>
    <w:rsid w:val="00C72DAE"/>
    <w:rPr>
      <w:sz w:val="20"/>
      <w:szCs w:val="20"/>
    </w:rPr>
  </w:style>
  <w:style w:type="paragraph" w:styleId="Retraitcorpsdetexte">
    <w:name w:val="Body Text Indent"/>
    <w:basedOn w:val="Normal"/>
    <w:semiHidden/>
    <w:rsid w:val="00C72DAE"/>
    <w:pPr>
      <w:ind w:firstLine="720"/>
    </w:pPr>
    <w:rPr>
      <w:szCs w:val="20"/>
      <w:lang w:val="en-US"/>
    </w:rPr>
  </w:style>
  <w:style w:type="paragraph" w:styleId="NormalWeb">
    <w:name w:val="Normal (Web)"/>
    <w:basedOn w:val="Normal"/>
    <w:semiHidden/>
    <w:rsid w:val="00C72DAE"/>
    <w:pPr>
      <w:spacing w:before="100" w:beforeAutospacing="1" w:after="100" w:afterAutospacing="1"/>
    </w:pPr>
  </w:style>
  <w:style w:type="paragraph" w:styleId="Corpsdetexte">
    <w:name w:val="Body Text"/>
    <w:basedOn w:val="Normal"/>
    <w:semiHidden/>
    <w:rsid w:val="00C72DAE"/>
    <w:pPr>
      <w:autoSpaceDE w:val="0"/>
      <w:autoSpaceDN w:val="0"/>
      <w:adjustRightInd w:val="0"/>
    </w:pPr>
    <w:rPr>
      <w:color w:val="000000"/>
      <w:szCs w:val="18"/>
      <w:lang w:val="en-US"/>
    </w:rPr>
  </w:style>
  <w:style w:type="character" w:styleId="Lienhypertextesuivivisit">
    <w:name w:val="FollowedHyperlink"/>
    <w:uiPriority w:val="99"/>
    <w:semiHidden/>
    <w:rsid w:val="00C72DAE"/>
    <w:rPr>
      <w:color w:val="800080"/>
      <w:u w:val="single"/>
    </w:rPr>
  </w:style>
  <w:style w:type="character" w:styleId="lev">
    <w:name w:val="Strong"/>
    <w:qFormat/>
    <w:rsid w:val="00C72DAE"/>
    <w:rPr>
      <w:b/>
      <w:bCs/>
    </w:rPr>
  </w:style>
  <w:style w:type="paragraph" w:styleId="Pieddepage">
    <w:name w:val="footer"/>
    <w:basedOn w:val="Normal"/>
    <w:semiHidden/>
    <w:rsid w:val="00C72DAE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C72DAE"/>
  </w:style>
  <w:style w:type="character" w:styleId="Numrodeligne">
    <w:name w:val="line number"/>
    <w:semiHidden/>
    <w:rsid w:val="00C72DAE"/>
    <w:rPr>
      <w:color w:val="999999"/>
      <w:sz w:val="20"/>
    </w:rPr>
  </w:style>
  <w:style w:type="paragraph" w:styleId="Notedebasdepage">
    <w:name w:val="footnote text"/>
    <w:basedOn w:val="Normal"/>
    <w:semiHidden/>
    <w:rsid w:val="00C72DAE"/>
    <w:rPr>
      <w:sz w:val="20"/>
      <w:szCs w:val="20"/>
    </w:rPr>
  </w:style>
  <w:style w:type="character" w:styleId="Appelnotedebasdep">
    <w:name w:val="footnote reference"/>
    <w:semiHidden/>
    <w:rsid w:val="00C72DAE"/>
    <w:rPr>
      <w:vertAlign w:val="superscript"/>
    </w:rPr>
  </w:style>
  <w:style w:type="paragraph" w:styleId="Corpsdetexte2">
    <w:name w:val="Body Text 2"/>
    <w:basedOn w:val="Normal"/>
    <w:semiHidden/>
    <w:rsid w:val="00C72DAE"/>
    <w:pPr>
      <w:jc w:val="center"/>
    </w:pPr>
    <w:rPr>
      <w:rFonts w:ascii="Arial" w:hAnsi="Arial" w:cs="Arial"/>
      <w:color w:val="999999"/>
      <w:sz w:val="20"/>
    </w:rPr>
  </w:style>
  <w:style w:type="paragraph" w:styleId="Corpsdetexte3">
    <w:name w:val="Body Text 3"/>
    <w:basedOn w:val="Normal"/>
    <w:semiHidden/>
    <w:rsid w:val="00C72DAE"/>
    <w:pPr>
      <w:jc w:val="center"/>
    </w:pPr>
  </w:style>
  <w:style w:type="paragraph" w:styleId="En-tte">
    <w:name w:val="header"/>
    <w:basedOn w:val="Normal"/>
    <w:semiHidden/>
    <w:rsid w:val="00C72DAE"/>
    <w:pPr>
      <w:tabs>
        <w:tab w:val="center" w:pos="4320"/>
        <w:tab w:val="right" w:pos="8640"/>
      </w:tabs>
    </w:pPr>
  </w:style>
  <w:style w:type="paragraph" w:styleId="TM6">
    <w:name w:val="toc 6"/>
    <w:basedOn w:val="Normal"/>
    <w:next w:val="Normal"/>
    <w:autoRedefine/>
    <w:semiHidden/>
    <w:rsid w:val="00C72DAE"/>
    <w:pPr>
      <w:widowControl w:val="0"/>
      <w:ind w:right="113"/>
    </w:pPr>
    <w:rPr>
      <w:lang w:val="en-US"/>
    </w:rPr>
  </w:style>
  <w:style w:type="character" w:customStyle="1" w:styleId="fieldlabel1">
    <w:name w:val="fieldlabel1"/>
    <w:rsid w:val="00C72DAE"/>
    <w:rPr>
      <w:rFonts w:ascii="Verdana" w:hAnsi="Verdana" w:hint="default"/>
      <w:b/>
      <w:bCs/>
    </w:rPr>
  </w:style>
  <w:style w:type="character" w:styleId="Textedelespacerserv">
    <w:name w:val="Placeholder Text"/>
    <w:basedOn w:val="Policepardfaut"/>
    <w:uiPriority w:val="99"/>
    <w:semiHidden/>
    <w:rsid w:val="00BE2389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23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2389"/>
    <w:rPr>
      <w:rFonts w:ascii="Tahoma" w:hAnsi="Tahoma" w:cs="Tahoma"/>
      <w:sz w:val="16"/>
      <w:szCs w:val="16"/>
      <w:lang w:val="en-CA" w:eastAsia="en-US"/>
    </w:rPr>
  </w:style>
  <w:style w:type="paragraph" w:styleId="Paragraphedeliste">
    <w:name w:val="List Paragraph"/>
    <w:basedOn w:val="Normal"/>
    <w:uiPriority w:val="34"/>
    <w:qFormat/>
    <w:rsid w:val="00986CF6"/>
    <w:pPr>
      <w:ind w:left="720"/>
      <w:contextualSpacing/>
    </w:pPr>
  </w:style>
  <w:style w:type="character" w:customStyle="1" w:styleId="st">
    <w:name w:val="st"/>
    <w:basedOn w:val="Policepardfaut"/>
    <w:rsid w:val="005B2945"/>
  </w:style>
  <w:style w:type="character" w:customStyle="1" w:styleId="hps">
    <w:name w:val="hps"/>
    <w:basedOn w:val="Policepardfaut"/>
    <w:rsid w:val="005B2945"/>
  </w:style>
  <w:style w:type="paragraph" w:customStyle="1" w:styleId="xl66">
    <w:name w:val="xl66"/>
    <w:basedOn w:val="Normal"/>
    <w:rsid w:val="00670C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  <w:lang w:val="fr-FR" w:eastAsia="fr-FR"/>
    </w:rPr>
  </w:style>
  <w:style w:type="paragraph" w:customStyle="1" w:styleId="xl67">
    <w:name w:val="xl67"/>
    <w:basedOn w:val="Normal"/>
    <w:rsid w:val="00670C31"/>
    <w:pPr>
      <w:shd w:val="clear" w:color="000000" w:fill="FFFFFF"/>
      <w:spacing w:before="100" w:beforeAutospacing="1" w:after="100" w:afterAutospacing="1"/>
    </w:pPr>
    <w:rPr>
      <w:rFonts w:eastAsia="Times New Roman"/>
      <w:lang w:val="fr-FR" w:eastAsia="fr-FR"/>
    </w:rPr>
  </w:style>
  <w:style w:type="paragraph" w:customStyle="1" w:styleId="xl68">
    <w:name w:val="xl68"/>
    <w:basedOn w:val="Normal"/>
    <w:rsid w:val="00670C31"/>
    <w:pP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69">
    <w:name w:val="xl69"/>
    <w:basedOn w:val="Normal"/>
    <w:rsid w:val="00670C31"/>
    <w:pP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0">
    <w:name w:val="xl70"/>
    <w:basedOn w:val="Normal"/>
    <w:rsid w:val="00670C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1">
    <w:name w:val="xl71"/>
    <w:basedOn w:val="Normal"/>
    <w:rsid w:val="00670C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2">
    <w:name w:val="xl72"/>
    <w:basedOn w:val="Normal"/>
    <w:rsid w:val="00670C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  <w:lang w:val="fr-FR" w:eastAsia="fr-FR"/>
    </w:rPr>
  </w:style>
  <w:style w:type="paragraph" w:customStyle="1" w:styleId="xl73">
    <w:name w:val="xl73"/>
    <w:basedOn w:val="Normal"/>
    <w:rsid w:val="00670C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/>
      <w:b/>
      <w:bCs/>
      <w:sz w:val="18"/>
      <w:szCs w:val="18"/>
      <w:lang w:val="fr-FR" w:eastAsia="fr-FR"/>
    </w:rPr>
  </w:style>
  <w:style w:type="paragraph" w:customStyle="1" w:styleId="xl74">
    <w:name w:val="xl74"/>
    <w:basedOn w:val="Normal"/>
    <w:rsid w:val="00670C31"/>
    <w:pP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5">
    <w:name w:val="xl75"/>
    <w:basedOn w:val="Normal"/>
    <w:rsid w:val="00670C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6">
    <w:name w:val="xl76"/>
    <w:basedOn w:val="Normal"/>
    <w:rsid w:val="00670C31"/>
    <w:pP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  <w:style w:type="paragraph" w:customStyle="1" w:styleId="xl77">
    <w:name w:val="xl77"/>
    <w:basedOn w:val="Normal"/>
    <w:rsid w:val="00670C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eastAsia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nons\Downloads\New_Phytologist_SI_template_201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05FB994A32E416BADBED783BA929E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0AA712-BE40-48C7-85F1-CC379A74DE49}"/>
      </w:docPartPr>
      <w:docPartBody>
        <w:p w:rsidR="00000000" w:rsidRDefault="00656035" w:rsidP="00656035">
          <w:pPr>
            <w:pStyle w:val="205FB994A32E416BADBED783BA929E84"/>
          </w:pPr>
          <w:r w:rsidRPr="002E57B7">
            <w:rPr>
              <w:rStyle w:val="Textedelespacerserv"/>
              <w:rFonts w:cstheme="minorHAnsi"/>
            </w:rPr>
            <w:t>Click here to enter text.</w:t>
          </w:r>
        </w:p>
      </w:docPartBody>
    </w:docPart>
    <w:docPart>
      <w:docPartPr>
        <w:name w:val="82D4F1F8AE264885AB9E1CB65B041B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18B39F-0EE7-4F47-AD19-C2EA8E524122}"/>
      </w:docPartPr>
      <w:docPartBody>
        <w:p w:rsidR="00000000" w:rsidRDefault="00656035" w:rsidP="00656035">
          <w:pPr>
            <w:pStyle w:val="82D4F1F8AE264885AB9E1CB65B041B51"/>
          </w:pPr>
          <w:r w:rsidRPr="00F550E9">
            <w:rPr>
              <w:rStyle w:val="Textedelespacerserv"/>
              <w:rFonts w:cstheme="minorHAnsi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035"/>
    <w:rsid w:val="0065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56035"/>
    <w:rPr>
      <w:color w:val="808080"/>
    </w:rPr>
  </w:style>
  <w:style w:type="paragraph" w:customStyle="1" w:styleId="205FB994A32E416BADBED783BA929E84">
    <w:name w:val="205FB994A32E416BADBED783BA929E84"/>
    <w:rsid w:val="00656035"/>
  </w:style>
  <w:style w:type="paragraph" w:customStyle="1" w:styleId="82D4F1F8AE264885AB9E1CB65B041B51">
    <w:name w:val="82D4F1F8AE264885AB9E1CB65B041B51"/>
    <w:rsid w:val="006560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D5300-E012-45A6-B833-734407E57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New_Phytologist_SI_template_2014</Template>
  <TotalTime>65</TotalTime>
  <Pages>15</Pages>
  <Words>2940</Words>
  <Characters>15493</Characters>
  <Application>Microsoft Office Word</Application>
  <DocSecurity>0</DocSecurity>
  <Lines>129</Lines>
  <Paragraphs>36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 Phytologist SI template</vt:lpstr>
      <vt:lpstr>New Phytologist SI template</vt:lpstr>
    </vt:vector>
  </TitlesOfParts>
  <Company>Ohio State University</Company>
  <LinksUpToDate>false</LinksUpToDate>
  <CharactersWithSpaces>18397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Phytologist SI template</dc:title>
  <dc:creator>Lennon, Sarah</dc:creator>
  <cp:lastModifiedBy>mbarret</cp:lastModifiedBy>
  <cp:revision>28</cp:revision>
  <cp:lastPrinted>2006-09-15T11:41:00Z</cp:lastPrinted>
  <dcterms:created xsi:type="dcterms:W3CDTF">2015-12-14T13:52:00Z</dcterms:created>
  <dcterms:modified xsi:type="dcterms:W3CDTF">2016-01-26T07:12:00Z</dcterms:modified>
</cp:coreProperties>
</file>