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A1" w:rsidRPr="00EF495C" w:rsidRDefault="00C81CA1" w:rsidP="00BF4056">
      <w:pPr>
        <w:rPr>
          <w:sz w:val="24"/>
          <w:szCs w:val="24"/>
        </w:rPr>
      </w:pPr>
      <w:r w:rsidRPr="00EF495C">
        <w:rPr>
          <w:sz w:val="24"/>
          <w:szCs w:val="24"/>
        </w:rPr>
        <w:t xml:space="preserve">Supplementary Methods </w:t>
      </w:r>
    </w:p>
    <w:p w:rsidR="003C3FD7" w:rsidRPr="00EF495C" w:rsidRDefault="00BF4056" w:rsidP="00BF4056">
      <w:pPr>
        <w:rPr>
          <w:sz w:val="24"/>
          <w:szCs w:val="24"/>
        </w:rPr>
      </w:pPr>
      <w:r w:rsidRPr="00EF495C">
        <w:rPr>
          <w:sz w:val="24"/>
          <w:szCs w:val="24"/>
        </w:rPr>
        <w:t xml:space="preserve">Phylogenetic </w:t>
      </w:r>
      <w:r w:rsidR="008E2A51">
        <w:rPr>
          <w:sz w:val="24"/>
          <w:szCs w:val="24"/>
        </w:rPr>
        <w:t xml:space="preserve">analysis </w:t>
      </w:r>
      <w:r w:rsidRPr="00EF495C">
        <w:rPr>
          <w:sz w:val="24"/>
          <w:szCs w:val="24"/>
        </w:rPr>
        <w:t xml:space="preserve">of phoH was carried out using MEGA </w:t>
      </w:r>
      <w:r w:rsidRPr="00EF495C">
        <w:rPr>
          <w:sz w:val="24"/>
          <w:szCs w:val="24"/>
        </w:rPr>
        <w:fldChar w:fldCharType="begin"/>
      </w:r>
      <w:r w:rsidRPr="00EF495C">
        <w:rPr>
          <w:sz w:val="24"/>
          <w:szCs w:val="24"/>
        </w:rPr>
        <w:instrText xml:space="preserve"> ADDIN EN.CITE &lt;EndNote&gt;&lt;Cite&gt;&lt;Author&gt;Kumar&lt;/Author&gt;&lt;Year&gt;2008&lt;/Year&gt;&lt;RecNum&gt;166&lt;/RecNum&gt;&lt;DisplayText&gt;(Kumar et al. 2008)&lt;/DisplayText&gt;&lt;record&gt;&lt;rec-number&gt;166&lt;/rec-number&gt;&lt;foreign-keys&gt;&lt;key app="EN" db-id="rvvwpeday5exr9e5xzq5zfacrwzdvvw29zpd" timestamp="1459150471"&gt;166&lt;/key&gt;&lt;/foreign-keys&gt;&lt;ref-type name="Journal Article"&gt;17&lt;/ref-type&gt;&lt;contributors&gt;&lt;authors&gt;&lt;author&gt;Kumar, S.&lt;/author&gt;&lt;author&gt;Nei, M.&lt;/author&gt;&lt;author&gt;Dudley, J.&lt;/author&gt;&lt;author&gt;Tamura, K.&lt;/author&gt;&lt;/authors&gt;&lt;/contributors&gt;&lt;auth-address&gt;Biodesign Institute, A240, Arizona State University, Tempe, AZ 85287-5301, USA. s.kumar@asu.edu&lt;/auth-address&gt;&lt;titles&gt;&lt;title&gt;MEGA: a biologist-centric software for evolutionary analysis of DNA and protein sequences&lt;/title&gt;&lt;secondary-title&gt;Brief Bioinform&lt;/secondary-title&gt;&lt;/titles&gt;&lt;periodical&gt;&lt;full-title&gt;Brief Bioinform&lt;/full-title&gt;&lt;/periodical&gt;&lt;pages&gt;299-306&lt;/pages&gt;&lt;volume&gt;9&lt;/volume&gt;&lt;number&gt;4&lt;/number&gt;&lt;keywords&gt;&lt;keyword&gt;Algorithms&lt;/keyword&gt;&lt;keyword&gt;Base Sequence&lt;/keyword&gt;&lt;keyword&gt;Biology/methods&lt;/keyword&gt;&lt;keyword&gt;Chromosome Mapping/*methods&lt;/keyword&gt;&lt;keyword&gt;DNA/*genetics&lt;/keyword&gt;&lt;keyword&gt;DNA Mutational Analysis/*methods&lt;/keyword&gt;&lt;keyword&gt;*Evolution, Molecular&lt;/keyword&gt;&lt;keyword&gt;Genetic Variation/genetics&lt;/keyword&gt;&lt;keyword&gt;Molecular Sequence Data&lt;/keyword&gt;&lt;keyword&gt;Proteins/*genetics&lt;/keyword&gt;&lt;keyword&gt;Sequence Alignment/methods&lt;/keyword&gt;&lt;keyword&gt;Sequence Analysis, DNA/*methods&lt;/keyword&gt;&lt;keyword&gt;*Software&lt;/keyword&gt;&lt;/keywords&gt;&lt;dates&gt;&lt;year&gt;2008&lt;/year&gt;&lt;pub-dates&gt;&lt;date&gt;Jul&lt;/date&gt;&lt;/pub-dates&gt;&lt;/dates&gt;&lt;isbn&gt;1477-4054 (Electronic)&amp;#xD;1467-5463 (Linking)&lt;/isbn&gt;&lt;accession-num&gt;18417537&lt;/accession-num&gt;&lt;urls&gt;&lt;related-urls&gt;&lt;url&gt;http://www.ncbi.nlm.nih.gov/pubmed/18417537&lt;/url&gt;&lt;/related-urls&gt;&lt;/urls&gt;&lt;custom2&gt;PMC2562624&lt;/custom2&gt;&lt;electronic-resource-num&gt;10.1093/bib/bbn017&lt;/electronic-resource-num&gt;&lt;/record&gt;&lt;/Cite&gt;&lt;/EndNote&gt;</w:instrText>
      </w:r>
      <w:r w:rsidRPr="00EF495C">
        <w:rPr>
          <w:sz w:val="24"/>
          <w:szCs w:val="24"/>
        </w:rPr>
        <w:fldChar w:fldCharType="separate"/>
      </w:r>
      <w:r w:rsidRPr="00EF495C">
        <w:rPr>
          <w:noProof/>
          <w:sz w:val="24"/>
          <w:szCs w:val="24"/>
        </w:rPr>
        <w:t>(Kumar et al. 2008)</w:t>
      </w:r>
      <w:r w:rsidRPr="00EF495C">
        <w:rPr>
          <w:sz w:val="24"/>
          <w:szCs w:val="24"/>
        </w:rPr>
        <w:fldChar w:fldCharType="end"/>
      </w:r>
      <w:r w:rsidRPr="00EF495C">
        <w:rPr>
          <w:sz w:val="24"/>
          <w:szCs w:val="24"/>
        </w:rPr>
        <w:t>. Sequences were extracted from the</w:t>
      </w:r>
      <w:r w:rsidR="00733F7D" w:rsidRPr="00EF495C">
        <w:rPr>
          <w:sz w:val="24"/>
          <w:szCs w:val="24"/>
        </w:rPr>
        <w:t xml:space="preserve"> nr database using BLAST, prior to alignment with MUSCLE </w:t>
      </w:r>
      <w:r w:rsidRPr="00EF495C">
        <w:rPr>
          <w:sz w:val="24"/>
          <w:szCs w:val="24"/>
        </w:rPr>
        <w:fldChar w:fldCharType="begin"/>
      </w:r>
      <w:r w:rsidRPr="00EF495C">
        <w:rPr>
          <w:sz w:val="24"/>
          <w:szCs w:val="24"/>
        </w:rPr>
        <w:instrText xml:space="preserve"> ADDIN EN.CITE &lt;EndNote&gt;&lt;Cite&gt;&lt;Author&gt;Edgar&lt;/Author&gt;&lt;Year&gt;2004&lt;/Year&gt;&lt;RecNum&gt;171&lt;/RecNum&gt;&lt;DisplayText&gt;(Edgar 2004)&lt;/DisplayText&gt;&lt;record&gt;&lt;rec-number&gt;171&lt;/rec-number&gt;&lt;foreign-keys&gt;&lt;key app="EN" db-id="rvvwpeday5exr9e5xzq5zfacrwzdvvw29zpd" timestamp="1459150531"&gt;171&lt;/key&gt;&lt;/foreign-keys&gt;&lt;ref-type name="Journal Article"&gt;17&lt;/ref-type&gt;&lt;contributors&gt;&lt;authors&gt;&lt;author&gt;Edgar, R. C.&lt;/author&gt;&lt;/authors&gt;&lt;/contributors&gt;&lt;auth-address&gt;bob@drive5.com&lt;/auth-address&gt;&lt;titles&gt;&lt;title&gt;MUSCLE: multiple sequence alignment with high accuracy and high throughput&lt;/title&gt;&lt;secondary-title&gt;Nucleic Acids Res&lt;/secondary-title&gt;&lt;/titles&gt;&lt;periodical&gt;&lt;full-title&gt;Nucleic Acids Res&lt;/full-title&gt;&lt;/periodical&gt;&lt;pages&gt;1792-7&lt;/pages&gt;&lt;volume&gt;32&lt;/volume&gt;&lt;number&gt;5&lt;/number&gt;&lt;keywords&gt;&lt;keyword&gt;Algorithms&lt;/keyword&gt;&lt;keyword&gt;Amino Acid Motifs&lt;/keyword&gt;&lt;keyword&gt;Amino Acid Sequence&lt;/keyword&gt;&lt;keyword&gt;Internet&lt;/keyword&gt;&lt;keyword&gt;Molecular Sequence Data&lt;/keyword&gt;&lt;keyword&gt;Reproducibility of Results&lt;/keyword&gt;&lt;keyword&gt;Sequence Alignment/*methods&lt;/keyword&gt;&lt;keyword&gt;Sequence Analysis, Protein/*methods&lt;/keyword&gt;&lt;keyword&gt;*Software&lt;/keyword&gt;&lt;keyword&gt;Time Factors&lt;/keyword&gt;&lt;/keywords&gt;&lt;dates&gt;&lt;year&gt;2004&lt;/year&gt;&lt;/dates&gt;&lt;isbn&gt;1362-4962 (Electronic)&amp;#xD;0305-1048 (Linking)&lt;/isbn&gt;&lt;accession-num&gt;15034147&lt;/accession-num&gt;&lt;urls&gt;&lt;related-urls&gt;&lt;url&gt;http://www.ncbi.nlm.nih.gov/pubmed/15034147&lt;/url&gt;&lt;/related-urls&gt;&lt;/urls&gt;&lt;custom2&gt;PMC390337&lt;/custom2&gt;&lt;electronic-resource-num&gt;10.1093/nar/gkh340&lt;/electronic-resource-num&gt;&lt;/record&gt;&lt;/Cite&gt;&lt;/EndNote&gt;</w:instrText>
      </w:r>
      <w:r w:rsidRPr="00EF495C">
        <w:rPr>
          <w:sz w:val="24"/>
          <w:szCs w:val="24"/>
        </w:rPr>
        <w:fldChar w:fldCharType="separate"/>
      </w:r>
      <w:r w:rsidRPr="00EF495C">
        <w:rPr>
          <w:noProof/>
          <w:sz w:val="24"/>
          <w:szCs w:val="24"/>
        </w:rPr>
        <w:t>(Edgar 2004)</w:t>
      </w:r>
      <w:r w:rsidRPr="00EF495C">
        <w:rPr>
          <w:sz w:val="24"/>
          <w:szCs w:val="24"/>
        </w:rPr>
        <w:fldChar w:fldCharType="end"/>
      </w:r>
      <w:r w:rsidR="00733F7D" w:rsidRPr="00EF495C">
        <w:rPr>
          <w:sz w:val="24"/>
          <w:szCs w:val="24"/>
        </w:rPr>
        <w:t xml:space="preserve"> and trimming of the alignment with trimAI </w:t>
      </w:r>
      <w:r w:rsidR="00733F7D" w:rsidRPr="00EF495C">
        <w:rPr>
          <w:sz w:val="24"/>
          <w:szCs w:val="24"/>
        </w:rPr>
        <w:fldChar w:fldCharType="begin"/>
      </w:r>
      <w:r w:rsidR="00733F7D" w:rsidRPr="00EF495C">
        <w:rPr>
          <w:sz w:val="24"/>
          <w:szCs w:val="24"/>
        </w:rPr>
        <w:instrText xml:space="preserve"> ADDIN EN.CITE &lt;EndNote&gt;&lt;Cite&gt;&lt;Author&gt;Capella-Gutierrez&lt;/Author&gt;&lt;Year&gt;2009&lt;/Year&gt;&lt;RecNum&gt;180&lt;/RecNum&gt;&lt;DisplayText&gt;(Capella-Gutierrez et al. 2009)&lt;/DisplayText&gt;&lt;record&gt;&lt;rec-number&gt;180&lt;/rec-number&gt;&lt;foreign-keys&gt;&lt;key app="EN" db-id="rvvwpeday5exr9e5xzq5zfacrwzdvvw29zpd" timestamp="1459150733"&gt;180&lt;/key&gt;&lt;/foreign-keys&gt;&lt;ref-type name="Journal Article"&gt;17&lt;/ref-type&gt;&lt;contributors&gt;&lt;authors&gt;&lt;author&gt;Capella-Gutierrez, S.&lt;/author&gt;&lt;author&gt;Silla-Martinez, J. M.&lt;/author&gt;&lt;author&gt;Gabaldon, T.&lt;/author&gt;&lt;/authors&gt;&lt;/contributors&gt;&lt;auth-address&gt;Comparative Genomics Group, Bioinformatics and Genomics Programme, Centre for Genomic Regulation, 88 08003 Barcelona, Spain.&lt;/auth-address&gt;&lt;titles&gt;&lt;title&gt;trimAl: a tool for automated alignment trimming in large-scale phylogenetic analyses&lt;/title&gt;&lt;secondary-title&gt;Bioinformatics&lt;/secondary-title&gt;&lt;/titles&gt;&lt;periodical&gt;&lt;full-title&gt;Bioinformatics&lt;/full-title&gt;&lt;/periodical&gt;&lt;pages&gt;1972-3&lt;/pages&gt;&lt;volume&gt;25&lt;/volume&gt;&lt;number&gt;15&lt;/number&gt;&lt;keywords&gt;&lt;keyword&gt;Algorithms&lt;/keyword&gt;&lt;keyword&gt;Computational Biology/*methods&lt;/keyword&gt;&lt;keyword&gt;*Phylogeny&lt;/keyword&gt;&lt;keyword&gt;Sequence Alignment/*methods&lt;/keyword&gt;&lt;keyword&gt;Sequence Analysis, Protein&lt;/keyword&gt;&lt;keyword&gt;*Software&lt;/keyword&gt;&lt;keyword&gt;User-Computer Interface&lt;/keyword&gt;&lt;/keywords&gt;&lt;dates&gt;&lt;year&gt;2009&lt;/year&gt;&lt;pub-dates&gt;&lt;date&gt;Aug 1&lt;/date&gt;&lt;/pub-dates&gt;&lt;/dates&gt;&lt;isbn&gt;1367-4811 (Electronic)&amp;#xD;1367-4803 (Linking)&lt;/isbn&gt;&lt;accession-num&gt;19505945&lt;/accession-num&gt;&lt;urls&gt;&lt;related-urls&gt;&lt;url&gt;http://www.ncbi.nlm.nih.gov/pubmed/19505945&lt;/url&gt;&lt;/related-urls&gt;&lt;/urls&gt;&lt;custom2&gt;PMC2712344&lt;/custom2&gt;&lt;electronic-resource-num&gt;10.1093/bioinformatics/btp348&lt;/electronic-resource-num&gt;&lt;/record&gt;&lt;/Cite&gt;&lt;/EndNote&gt;</w:instrText>
      </w:r>
      <w:r w:rsidR="00733F7D" w:rsidRPr="00EF495C">
        <w:rPr>
          <w:sz w:val="24"/>
          <w:szCs w:val="24"/>
        </w:rPr>
        <w:fldChar w:fldCharType="separate"/>
      </w:r>
      <w:r w:rsidR="00733F7D" w:rsidRPr="00EF495C">
        <w:rPr>
          <w:noProof/>
          <w:sz w:val="24"/>
          <w:szCs w:val="24"/>
        </w:rPr>
        <w:t>(Capella-Gutierrez et al. 2009)</w:t>
      </w:r>
      <w:r w:rsidR="00733F7D" w:rsidRPr="00EF495C">
        <w:rPr>
          <w:sz w:val="24"/>
          <w:szCs w:val="24"/>
        </w:rPr>
        <w:fldChar w:fldCharType="end"/>
      </w:r>
      <w:r w:rsidR="00733F7D" w:rsidRPr="00EF495C">
        <w:rPr>
          <w:sz w:val="24"/>
          <w:szCs w:val="24"/>
        </w:rPr>
        <w:t xml:space="preserve">. The </w:t>
      </w:r>
      <w:r w:rsidRPr="00EF495C">
        <w:rPr>
          <w:sz w:val="24"/>
          <w:szCs w:val="24"/>
        </w:rPr>
        <w:t xml:space="preserve">most suitable model of evolution was selected with jmodeltest </w:t>
      </w:r>
      <w:r w:rsidRPr="00EF495C">
        <w:rPr>
          <w:sz w:val="24"/>
          <w:szCs w:val="24"/>
        </w:rPr>
        <w:fldChar w:fldCharType="begin"/>
      </w:r>
      <w:r w:rsidRPr="00EF495C">
        <w:rPr>
          <w:sz w:val="24"/>
          <w:szCs w:val="24"/>
        </w:rPr>
        <w:instrText xml:space="preserve"> ADDIN EN.CITE &lt;EndNote&gt;&lt;Cite&gt;&lt;Author&gt;Santorum&lt;/Author&gt;&lt;Year&gt;2014&lt;/Year&gt;&lt;RecNum&gt;82&lt;/RecNum&gt;&lt;DisplayText&gt;(Santorum et al. 2014)&lt;/DisplayText&gt;&lt;record&gt;&lt;rec-number&gt;82&lt;/rec-number&gt;&lt;foreign-keys&gt;&lt;key app="EN" db-id="rvvwpeday5exr9e5xzq5zfacrwzdvvw29zpd" timestamp="1459150296"&gt;82&lt;/key&gt;&lt;/foreign-keys&gt;&lt;ref-type name="Journal Article"&gt;17&lt;/ref-type&gt;&lt;contributors&gt;&lt;authors&gt;&lt;author&gt;Santorum, J. M.&lt;/author&gt;&lt;author&gt;Darriba, D.&lt;/author&gt;&lt;author&gt;Taboada, G. L.&lt;/author&gt;&lt;author&gt;Posada, D.&lt;/author&gt;&lt;/authors&gt;&lt;/contributors&gt;&lt;auth-address&gt;Department of Electronics and Systems, University of A Coruna, 15071 A Coruna and Department of Biochemistry, Genetics and Immunology, University of Vigo, 36201 Vigo, Spain.&lt;/auth-address&gt;&lt;titles&gt;&lt;title&gt;jmodeltest.org: selection of nucleotide substitution models on the cloud&lt;/title&gt;&lt;secondary-title&gt;Bioinformatics&lt;/secondary-title&gt;&lt;/titles&gt;&lt;periodical&gt;&lt;full-title&gt;Bioinformatics&lt;/full-title&gt;&lt;/periodical&gt;&lt;pages&gt;1310-1&lt;/pages&gt;&lt;volume&gt;30&lt;/volume&gt;&lt;number&gt;9&lt;/number&gt;&lt;keywords&gt;&lt;keyword&gt;Cluster Analysis&lt;/keyword&gt;&lt;keyword&gt;Internet&lt;/keyword&gt;&lt;keyword&gt;Models, Genetic&lt;/keyword&gt;&lt;keyword&gt;Nucleotides/*genetics&lt;/keyword&gt;&lt;keyword&gt;Phylogeny&lt;/keyword&gt;&lt;keyword&gt;Software&lt;/keyword&gt;&lt;/keywords&gt;&lt;dates&gt;&lt;year&gt;2014&lt;/year&gt;&lt;pub-dates&gt;&lt;date&gt;May 1&lt;/date&gt;&lt;/pub-dates&gt;&lt;/dates&gt;&lt;isbn&gt;1367-4811 (Electronic)&amp;#xD;1367-4803 (Linking)&lt;/isbn&gt;&lt;accession-num&gt;24451621&lt;/accession-num&gt;&lt;urls&gt;&lt;related-urls&gt;&lt;url&gt;http://www.ncbi.nlm.nih.gov/pubmed/24451621&lt;/url&gt;&lt;/related-urls&gt;&lt;/urls&gt;&lt;custom2&gt;PMC3998143&lt;/custom2&gt;&lt;electronic-resource-num&gt;10.1093/bioinformatics/btu032&lt;/electronic-resource-num&gt;&lt;/record&gt;&lt;/Cite&gt;&lt;/EndNote&gt;</w:instrText>
      </w:r>
      <w:r w:rsidRPr="00EF495C">
        <w:rPr>
          <w:sz w:val="24"/>
          <w:szCs w:val="24"/>
        </w:rPr>
        <w:fldChar w:fldCharType="separate"/>
      </w:r>
      <w:r w:rsidRPr="00EF495C">
        <w:rPr>
          <w:noProof/>
          <w:sz w:val="24"/>
          <w:szCs w:val="24"/>
        </w:rPr>
        <w:t>(Santorum et al. 2014)</w:t>
      </w:r>
      <w:r w:rsidRPr="00EF495C">
        <w:rPr>
          <w:sz w:val="24"/>
          <w:szCs w:val="24"/>
        </w:rPr>
        <w:fldChar w:fldCharType="end"/>
      </w:r>
      <w:r w:rsidRPr="00EF495C">
        <w:rPr>
          <w:sz w:val="24"/>
          <w:szCs w:val="24"/>
        </w:rPr>
        <w:t>.</w:t>
      </w:r>
      <w:r w:rsidR="00733F7D" w:rsidRPr="00EF495C">
        <w:rPr>
          <w:sz w:val="24"/>
          <w:szCs w:val="24"/>
        </w:rPr>
        <w:t xml:space="preserve"> </w:t>
      </w:r>
      <w:r w:rsidRPr="00EF495C">
        <w:rPr>
          <w:sz w:val="24"/>
          <w:szCs w:val="24"/>
        </w:rPr>
        <w:t xml:space="preserve"> </w:t>
      </w:r>
      <w:r w:rsidR="0035386A">
        <w:rPr>
          <w:sz w:val="24"/>
          <w:szCs w:val="24"/>
        </w:rPr>
        <w:t xml:space="preserve">Further analysis was carried out in MEGA. 100 bootstraps were carried out to determine branch lengths and support values. </w:t>
      </w:r>
    </w:p>
    <w:p w:rsidR="003C3FD7" w:rsidRPr="00EF495C" w:rsidRDefault="003C3FD7" w:rsidP="00BF4056">
      <w:pPr>
        <w:rPr>
          <w:sz w:val="24"/>
          <w:szCs w:val="24"/>
        </w:rPr>
      </w:pPr>
    </w:p>
    <w:p w:rsidR="003C3FD7" w:rsidRPr="00EF495C" w:rsidRDefault="0035386A" w:rsidP="00BF4056">
      <w:pPr>
        <w:rPr>
          <w:sz w:val="24"/>
          <w:szCs w:val="24"/>
        </w:rPr>
      </w:pPr>
      <w:r>
        <w:rPr>
          <w:sz w:val="24"/>
          <w:szCs w:val="24"/>
        </w:rPr>
        <w:t xml:space="preserve">References </w:t>
      </w:r>
      <w:bookmarkStart w:id="0" w:name="_GoBack"/>
      <w:bookmarkEnd w:id="0"/>
    </w:p>
    <w:p w:rsidR="00733F7D" w:rsidRPr="00EF495C" w:rsidRDefault="00BF4056" w:rsidP="00733F7D">
      <w:pPr>
        <w:pStyle w:val="EndNoteBibliography"/>
        <w:spacing w:after="0"/>
        <w:ind w:left="720" w:hanging="720"/>
        <w:rPr>
          <w:sz w:val="24"/>
          <w:szCs w:val="24"/>
        </w:rPr>
      </w:pPr>
      <w:r w:rsidRPr="00EF495C">
        <w:rPr>
          <w:sz w:val="24"/>
          <w:szCs w:val="24"/>
        </w:rPr>
        <w:fldChar w:fldCharType="begin"/>
      </w:r>
      <w:r w:rsidRPr="00EF495C">
        <w:rPr>
          <w:sz w:val="24"/>
          <w:szCs w:val="24"/>
        </w:rPr>
        <w:instrText xml:space="preserve"> ADDIN EN.REFLIST </w:instrText>
      </w:r>
      <w:r w:rsidRPr="00EF495C">
        <w:rPr>
          <w:sz w:val="24"/>
          <w:szCs w:val="24"/>
        </w:rPr>
        <w:fldChar w:fldCharType="separate"/>
      </w:r>
      <w:r w:rsidR="00733F7D" w:rsidRPr="00EF495C">
        <w:rPr>
          <w:sz w:val="24"/>
          <w:szCs w:val="24"/>
        </w:rPr>
        <w:t>Capella-Gutierrez S, Silla-Martinez JM, and Gabaldon T. 2009. trimAl: a tool for automated alignment trimming in large-scale phylogenetic analyses.</w:t>
      </w:r>
      <w:r w:rsidR="00733F7D" w:rsidRPr="00EF495C">
        <w:rPr>
          <w:i/>
          <w:sz w:val="24"/>
          <w:szCs w:val="24"/>
        </w:rPr>
        <w:t xml:space="preserve"> Bioinformatics</w:t>
      </w:r>
      <w:r w:rsidR="00733F7D" w:rsidRPr="00EF495C">
        <w:rPr>
          <w:sz w:val="24"/>
          <w:szCs w:val="24"/>
        </w:rPr>
        <w:t xml:space="preserve"> 25:1972-1973. 10.1093/bioinformatics/btp348</w:t>
      </w:r>
    </w:p>
    <w:p w:rsidR="00733F7D" w:rsidRPr="00EF495C" w:rsidRDefault="00733F7D" w:rsidP="00733F7D">
      <w:pPr>
        <w:pStyle w:val="EndNoteBibliography"/>
        <w:spacing w:after="0"/>
        <w:ind w:left="720" w:hanging="720"/>
        <w:rPr>
          <w:sz w:val="24"/>
          <w:szCs w:val="24"/>
        </w:rPr>
      </w:pPr>
      <w:r w:rsidRPr="00EF495C">
        <w:rPr>
          <w:sz w:val="24"/>
          <w:szCs w:val="24"/>
        </w:rPr>
        <w:t>Edgar RC. 2004. MUSCLE: multiple sequence alignment with high accuracy and high throughput.</w:t>
      </w:r>
      <w:r w:rsidRPr="00EF495C">
        <w:rPr>
          <w:i/>
          <w:sz w:val="24"/>
          <w:szCs w:val="24"/>
        </w:rPr>
        <w:t xml:space="preserve"> Nucleic Acids Res</w:t>
      </w:r>
      <w:r w:rsidRPr="00EF495C">
        <w:rPr>
          <w:sz w:val="24"/>
          <w:szCs w:val="24"/>
        </w:rPr>
        <w:t xml:space="preserve"> 32:1792-1797. 10.1093/nar/gkh340</w:t>
      </w:r>
    </w:p>
    <w:p w:rsidR="00733F7D" w:rsidRPr="00EF495C" w:rsidRDefault="00733F7D" w:rsidP="00733F7D">
      <w:pPr>
        <w:pStyle w:val="EndNoteBibliography"/>
        <w:spacing w:after="0"/>
        <w:ind w:left="720" w:hanging="720"/>
        <w:rPr>
          <w:sz w:val="24"/>
          <w:szCs w:val="24"/>
        </w:rPr>
      </w:pPr>
      <w:r w:rsidRPr="00EF495C">
        <w:rPr>
          <w:sz w:val="24"/>
          <w:szCs w:val="24"/>
        </w:rPr>
        <w:t>Kumar S, Nei M, Dudley J, and Tamura K. 2008. MEGA: a biologist-centric software for evolutionary analysis of DNA and protein sequences.</w:t>
      </w:r>
      <w:r w:rsidRPr="00EF495C">
        <w:rPr>
          <w:i/>
          <w:sz w:val="24"/>
          <w:szCs w:val="24"/>
        </w:rPr>
        <w:t xml:space="preserve"> Brief Bioinform</w:t>
      </w:r>
      <w:r w:rsidRPr="00EF495C">
        <w:rPr>
          <w:sz w:val="24"/>
          <w:szCs w:val="24"/>
        </w:rPr>
        <w:t xml:space="preserve"> 9:299-306. 10.1093/bib/bbn017</w:t>
      </w:r>
    </w:p>
    <w:p w:rsidR="00733F7D" w:rsidRPr="00EF495C" w:rsidRDefault="00733F7D" w:rsidP="00733F7D">
      <w:pPr>
        <w:pStyle w:val="EndNoteBibliography"/>
        <w:ind w:left="720" w:hanging="720"/>
        <w:rPr>
          <w:sz w:val="24"/>
          <w:szCs w:val="24"/>
        </w:rPr>
      </w:pPr>
      <w:r w:rsidRPr="00EF495C">
        <w:rPr>
          <w:sz w:val="24"/>
          <w:szCs w:val="24"/>
        </w:rPr>
        <w:t>Santorum JM, Darriba D, Taboada GL, and Posada D. 2014. jmodeltest.org: selection of nucleotide substitution models on the cloud.</w:t>
      </w:r>
      <w:r w:rsidRPr="00EF495C">
        <w:rPr>
          <w:i/>
          <w:sz w:val="24"/>
          <w:szCs w:val="24"/>
        </w:rPr>
        <w:t xml:space="preserve"> Bioinformatics</w:t>
      </w:r>
      <w:r w:rsidRPr="00EF495C">
        <w:rPr>
          <w:sz w:val="24"/>
          <w:szCs w:val="24"/>
        </w:rPr>
        <w:t xml:space="preserve"> 30:1310-1311. 10.1093/bioinformatics/btu032</w:t>
      </w:r>
    </w:p>
    <w:p w:rsidR="00341506" w:rsidRPr="00EF495C" w:rsidRDefault="00BF4056" w:rsidP="00BF4056">
      <w:pPr>
        <w:rPr>
          <w:sz w:val="24"/>
          <w:szCs w:val="24"/>
        </w:rPr>
      </w:pPr>
      <w:r w:rsidRPr="00EF495C">
        <w:rPr>
          <w:sz w:val="24"/>
          <w:szCs w:val="24"/>
        </w:rPr>
        <w:fldChar w:fldCharType="end"/>
      </w:r>
    </w:p>
    <w:sectPr w:rsidR="00341506" w:rsidRPr="00EF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vwpeday5exr9e5xzq5zfacrwzdvvw29zpd&quot;&gt;PeerJ&lt;record-ids&gt;&lt;item&gt;82&lt;/item&gt;&lt;item&gt;166&lt;/item&gt;&lt;item&gt;171&lt;/item&gt;&lt;item&gt;180&lt;/item&gt;&lt;/record-ids&gt;&lt;/item&gt;&lt;/Libraries&gt;"/>
  </w:docVars>
  <w:rsids>
    <w:rsidRoot w:val="00BF4056"/>
    <w:rsid w:val="000501C9"/>
    <w:rsid w:val="00056456"/>
    <w:rsid w:val="000A696E"/>
    <w:rsid w:val="000D2A7B"/>
    <w:rsid w:val="00130E44"/>
    <w:rsid w:val="001A6E69"/>
    <w:rsid w:val="001F2CEE"/>
    <w:rsid w:val="0022423A"/>
    <w:rsid w:val="002748AB"/>
    <w:rsid w:val="002C39DD"/>
    <w:rsid w:val="00341506"/>
    <w:rsid w:val="0035386A"/>
    <w:rsid w:val="003741AD"/>
    <w:rsid w:val="003C3FD7"/>
    <w:rsid w:val="003E2007"/>
    <w:rsid w:val="0044738E"/>
    <w:rsid w:val="00476E4A"/>
    <w:rsid w:val="00733F7D"/>
    <w:rsid w:val="00870A64"/>
    <w:rsid w:val="008843F0"/>
    <w:rsid w:val="008E2A51"/>
    <w:rsid w:val="0096776D"/>
    <w:rsid w:val="00AF12C8"/>
    <w:rsid w:val="00BF4056"/>
    <w:rsid w:val="00C81CA1"/>
    <w:rsid w:val="00C91280"/>
    <w:rsid w:val="00CA0D37"/>
    <w:rsid w:val="00D443FD"/>
    <w:rsid w:val="00E102E6"/>
    <w:rsid w:val="00E467D4"/>
    <w:rsid w:val="00E575E7"/>
    <w:rsid w:val="00EA23B9"/>
    <w:rsid w:val="00EF495C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4B66"/>
  <w15:chartTrackingRefBased/>
  <w15:docId w15:val="{C77EB444-033B-4473-933B-6FD23F5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F405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405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40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F4056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7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millard</dc:creator>
  <cp:keywords/>
  <dc:description/>
  <cp:lastModifiedBy>andrew millard</cp:lastModifiedBy>
  <cp:revision>3</cp:revision>
  <dcterms:created xsi:type="dcterms:W3CDTF">2016-03-28T17:28:00Z</dcterms:created>
  <dcterms:modified xsi:type="dcterms:W3CDTF">2016-03-28T17:29:00Z</dcterms:modified>
</cp:coreProperties>
</file>