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4E" w:rsidRPr="00A51AD2" w:rsidRDefault="0084634E" w:rsidP="00A51AD2">
      <w:pPr>
        <w:jc w:val="center"/>
        <w:rPr>
          <w:rFonts w:ascii="Times New Roman" w:hAnsi="Times New Roman"/>
          <w:b/>
          <w:sz w:val="24"/>
          <w:szCs w:val="24"/>
        </w:rPr>
      </w:pPr>
      <w:r w:rsidRPr="00A51AD2">
        <w:rPr>
          <w:rFonts w:ascii="Times New Roman" w:hAnsi="Times New Roman"/>
          <w:b/>
          <w:sz w:val="24"/>
          <w:szCs w:val="24"/>
        </w:rPr>
        <w:t>SUPPLEMENTARY MATERIAL</w:t>
      </w:r>
    </w:p>
    <w:p w:rsidR="0084634E" w:rsidRPr="002A3D19" w:rsidRDefault="0084634E" w:rsidP="000F5789">
      <w:pPr>
        <w:autoSpaceDE w:val="0"/>
        <w:autoSpaceDN w:val="0"/>
        <w:adjustRightInd w:val="0"/>
        <w:spacing w:line="20" w:lineRule="atLeast"/>
        <w:rPr>
          <w:rFonts w:ascii="Times New Roman" w:hAnsi="Times New Roman"/>
        </w:rPr>
      </w:pPr>
      <w:r w:rsidRPr="002A3D19">
        <w:rPr>
          <w:rFonts w:ascii="Times New Roman" w:hAnsi="Times New Roman"/>
        </w:rPr>
        <w:t xml:space="preserve">Table S1. Correlations between explanatory environmental variables. P values (in brackets) </w:t>
      </w:r>
      <w:r w:rsidRPr="00A51AD2">
        <w:rPr>
          <w:rFonts w:ascii="Times New Roman" w:hAnsi="Times New Roman"/>
        </w:rPr>
        <w:t>are corrected to take spatial</w:t>
      </w:r>
      <w:r w:rsidRPr="002A3D19">
        <w:rPr>
          <w:rFonts w:ascii="Times New Roman" w:hAnsi="Times New Roman"/>
        </w:rPr>
        <w:t xml:space="preserve"> autocorrelation into account. Statistically significant relations are bolded. Explanations of variable abbreviations are given in Table 1.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4634E" w:rsidRPr="002A3D19" w:rsidTr="00974EA5">
        <w:tc>
          <w:tcPr>
            <w:tcW w:w="1023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Fields</w:t>
            </w:r>
          </w:p>
        </w:tc>
        <w:tc>
          <w:tcPr>
            <w:tcW w:w="1023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CV</w:t>
            </w:r>
          </w:p>
        </w:tc>
        <w:tc>
          <w:tcPr>
            <w:tcW w:w="1023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Road</w:t>
            </w:r>
          </w:p>
        </w:tc>
        <w:tc>
          <w:tcPr>
            <w:tcW w:w="1024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2A3D19">
                <w:rPr>
                  <w:rFonts w:ascii="Times New Roman" w:hAnsi="Times New Roman"/>
                  <w:sz w:val="20"/>
                  <w:szCs w:val="20"/>
                </w:rPr>
                <w:t>Forest</w:t>
              </w:r>
            </w:smartTag>
          </w:p>
        </w:tc>
        <w:tc>
          <w:tcPr>
            <w:tcW w:w="1024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Settle</w:t>
            </w:r>
          </w:p>
        </w:tc>
        <w:tc>
          <w:tcPr>
            <w:tcW w:w="1024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Water</w:t>
            </w:r>
          </w:p>
        </w:tc>
        <w:tc>
          <w:tcPr>
            <w:tcW w:w="1024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sz w:val="20"/>
                <w:szCs w:val="20"/>
              </w:rPr>
              <w:t>DTurb</w:t>
            </w:r>
            <w:proofErr w:type="spellEnd"/>
          </w:p>
        </w:tc>
        <w:tc>
          <w:tcPr>
            <w:tcW w:w="1024" w:type="dxa"/>
          </w:tcPr>
          <w:p w:rsidR="0084634E" w:rsidRPr="002A3D19" w:rsidRDefault="0084634E" w:rsidP="00974EA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sz w:val="20"/>
                <w:szCs w:val="20"/>
              </w:rPr>
              <w:t>NTurb</w:t>
            </w:r>
            <w:proofErr w:type="spellEnd"/>
          </w:p>
        </w:tc>
      </w:tr>
      <w:tr w:rsidR="0084634E" w:rsidRPr="002A3D19" w:rsidTr="00974EA5">
        <w:tc>
          <w:tcPr>
            <w:tcW w:w="1023" w:type="dxa"/>
          </w:tcPr>
          <w:p w:rsidR="0084634E" w:rsidRPr="002A3D19" w:rsidRDefault="0084634E" w:rsidP="00974EA5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sz w:val="20"/>
                <w:szCs w:val="20"/>
              </w:rPr>
              <w:t>FieldS</w:t>
            </w:r>
            <w:proofErr w:type="spellEnd"/>
            <w:r w:rsidRPr="002A3D1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0.010 (0.958)</w:t>
            </w: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-0.093 (0.662)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0.083 (0.608)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0.324 (0.080)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0.021 (0.909)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0.189 (0.239)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0.218 (0.403)</w:t>
            </w:r>
          </w:p>
        </w:tc>
      </w:tr>
      <w:tr w:rsidR="0084634E" w:rsidRPr="002A3D19" w:rsidTr="00974EA5">
        <w:tc>
          <w:tcPr>
            <w:tcW w:w="1023" w:type="dxa"/>
          </w:tcPr>
          <w:p w:rsidR="0084634E" w:rsidRPr="002A3D19" w:rsidRDefault="0084634E" w:rsidP="0097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CV</w:t>
            </w: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-0.048 (0.802)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-0.054</w:t>
            </w:r>
            <w:r w:rsidRPr="002A3D19">
              <w:rPr>
                <w:rFonts w:ascii="Times New Roman" w:hAnsi="Times New Roman"/>
                <w:sz w:val="20"/>
                <w:szCs w:val="20"/>
              </w:rPr>
              <w:br/>
              <w:t>(0.792)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-0.006 (0.977)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-0.203 (0.238)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-0.004 (0.979)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-0.292 (0.167)</w:t>
            </w:r>
          </w:p>
        </w:tc>
      </w:tr>
      <w:tr w:rsidR="0084634E" w:rsidRPr="002A3D19" w:rsidTr="00974EA5">
        <w:tc>
          <w:tcPr>
            <w:tcW w:w="1023" w:type="dxa"/>
          </w:tcPr>
          <w:p w:rsidR="0084634E" w:rsidRPr="002A3D19" w:rsidRDefault="0084634E" w:rsidP="0097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Road</w:t>
            </w: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-0.224 (0.211)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-0.306 (0.091)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-0.184 (0.283)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-0.090 (0.608)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0.181 (0.368)</w:t>
            </w:r>
          </w:p>
        </w:tc>
      </w:tr>
      <w:tr w:rsidR="0084634E" w:rsidRPr="002A3D19" w:rsidTr="00974EA5">
        <w:tc>
          <w:tcPr>
            <w:tcW w:w="1023" w:type="dxa"/>
          </w:tcPr>
          <w:p w:rsidR="0084634E" w:rsidRPr="002A3D19" w:rsidRDefault="0084634E" w:rsidP="0097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2A3D19">
                <w:rPr>
                  <w:rFonts w:ascii="Times New Roman" w:hAnsi="Times New Roman"/>
                  <w:sz w:val="20"/>
                  <w:szCs w:val="20"/>
                </w:rPr>
                <w:t>Forest</w:t>
              </w:r>
            </w:smartTag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-0.002 (0.993)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3D19">
              <w:rPr>
                <w:rFonts w:ascii="Times New Roman" w:hAnsi="Times New Roman"/>
                <w:b/>
                <w:sz w:val="20"/>
                <w:szCs w:val="20"/>
              </w:rPr>
              <w:t>0.427 (0.013)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3D19">
              <w:rPr>
                <w:rFonts w:ascii="Times New Roman" w:hAnsi="Times New Roman"/>
                <w:b/>
                <w:sz w:val="20"/>
                <w:szCs w:val="20"/>
              </w:rPr>
              <w:t>0.416 (0.011)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-0.317 (0.070)</w:t>
            </w:r>
          </w:p>
        </w:tc>
      </w:tr>
      <w:tr w:rsidR="0084634E" w:rsidRPr="002A3D19" w:rsidTr="00974EA5">
        <w:tc>
          <w:tcPr>
            <w:tcW w:w="1023" w:type="dxa"/>
          </w:tcPr>
          <w:p w:rsidR="0084634E" w:rsidRPr="002A3D19" w:rsidRDefault="0084634E" w:rsidP="0097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Settle</w:t>
            </w: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0.079 (0.659)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3D19">
              <w:rPr>
                <w:rFonts w:ascii="Times New Roman" w:hAnsi="Times New Roman"/>
                <w:b/>
                <w:sz w:val="20"/>
                <w:szCs w:val="20"/>
              </w:rPr>
              <w:t>-0.372 (0.027)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0.105 (0.539)</w:t>
            </w:r>
          </w:p>
        </w:tc>
      </w:tr>
      <w:tr w:rsidR="0084634E" w:rsidRPr="002A3D19" w:rsidTr="00974EA5">
        <w:tc>
          <w:tcPr>
            <w:tcW w:w="1023" w:type="dxa"/>
          </w:tcPr>
          <w:p w:rsidR="0084634E" w:rsidRPr="002A3D19" w:rsidRDefault="0084634E" w:rsidP="00C52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Water</w:t>
            </w: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0.162 (0.307)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0.042 (0.806)</w:t>
            </w:r>
          </w:p>
        </w:tc>
      </w:tr>
      <w:tr w:rsidR="0084634E" w:rsidRPr="002A3D19" w:rsidTr="00974EA5">
        <w:tc>
          <w:tcPr>
            <w:tcW w:w="1023" w:type="dxa"/>
          </w:tcPr>
          <w:p w:rsidR="0084634E" w:rsidRPr="002A3D19" w:rsidRDefault="0084634E" w:rsidP="0097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sz w:val="20"/>
                <w:szCs w:val="20"/>
              </w:rPr>
              <w:t>DTurb</w:t>
            </w:r>
            <w:proofErr w:type="spellEnd"/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0.105 (0.539)</w:t>
            </w:r>
          </w:p>
        </w:tc>
      </w:tr>
      <w:tr w:rsidR="0084634E" w:rsidRPr="002A3D19" w:rsidTr="00974EA5">
        <w:tc>
          <w:tcPr>
            <w:tcW w:w="1023" w:type="dxa"/>
          </w:tcPr>
          <w:p w:rsidR="0084634E" w:rsidRPr="002A3D19" w:rsidRDefault="0084634E" w:rsidP="0097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sz w:val="20"/>
                <w:szCs w:val="20"/>
              </w:rPr>
              <w:t>NTurb</w:t>
            </w:r>
            <w:proofErr w:type="spellEnd"/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34E" w:rsidRPr="002A3D19" w:rsidRDefault="0084634E" w:rsidP="002A3D19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34E" w:rsidRPr="00C17D7E" w:rsidRDefault="0084634E" w:rsidP="000F5789">
      <w:pPr>
        <w:autoSpaceDE w:val="0"/>
        <w:autoSpaceDN w:val="0"/>
        <w:adjustRightInd w:val="0"/>
        <w:spacing w:line="20" w:lineRule="atLeast"/>
      </w:pPr>
      <w:r w:rsidRPr="00C17D7E">
        <w:t xml:space="preserve"> </w:t>
      </w:r>
    </w:p>
    <w:p w:rsidR="0084634E" w:rsidRPr="00C17D7E" w:rsidRDefault="0084634E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>
      <w:bookmarkStart w:id="0" w:name="_GoBack"/>
      <w:bookmarkEnd w:id="0"/>
    </w:p>
    <w:sectPr w:rsidR="0084634E" w:rsidSect="00602F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32" w:rsidRDefault="00667E32" w:rsidP="008D326D">
      <w:pPr>
        <w:spacing w:after="0" w:line="240" w:lineRule="auto"/>
      </w:pPr>
      <w:r>
        <w:separator/>
      </w:r>
    </w:p>
  </w:endnote>
  <w:endnote w:type="continuationSeparator" w:id="0">
    <w:p w:rsidR="00667E32" w:rsidRDefault="00667E32" w:rsidP="008D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A" w:rsidRDefault="003840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5FB">
      <w:rPr>
        <w:noProof/>
      </w:rPr>
      <w:t>1</w:t>
    </w:r>
    <w:r>
      <w:rPr>
        <w:noProof/>
      </w:rPr>
      <w:fldChar w:fldCharType="end"/>
    </w:r>
  </w:p>
  <w:p w:rsidR="006B3D5A" w:rsidRDefault="006B3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32" w:rsidRDefault="00667E32" w:rsidP="008D326D">
      <w:pPr>
        <w:spacing w:after="0" w:line="240" w:lineRule="auto"/>
      </w:pPr>
      <w:r>
        <w:separator/>
      </w:r>
    </w:p>
  </w:footnote>
  <w:footnote w:type="continuationSeparator" w:id="0">
    <w:p w:rsidR="00667E32" w:rsidRDefault="00667E32" w:rsidP="008D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B5" w:rsidRPr="00D043B5" w:rsidRDefault="00D043B5" w:rsidP="00D043B5">
    <w:pPr>
      <w:spacing w:after="0"/>
      <w:jc w:val="center"/>
      <w:rPr>
        <w:lang w:val="en-US"/>
      </w:rPr>
    </w:pPr>
    <w:r w:rsidRPr="00D043B5">
      <w:rPr>
        <w:rFonts w:ascii="Times New Roman" w:hAnsi="Times New Roman"/>
        <w:sz w:val="20"/>
        <w:szCs w:val="20"/>
        <w:lang w:val="en-US"/>
      </w:rPr>
      <w:t xml:space="preserve">Rosin, Z.M.,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Skórka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P.,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Szymański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P.,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Tobolka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M.,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Luczak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A., &amp;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Tryjanowski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P. </w:t>
    </w:r>
    <w:r w:rsidRPr="00D043B5">
      <w:rPr>
        <w:rFonts w:ascii="Times New Roman" w:hAnsi="Times New Roman"/>
        <w:b/>
        <w:sz w:val="20"/>
        <w:szCs w:val="20"/>
      </w:rPr>
      <w:t>Constant and seasonal drivers of bird communities in a wind farm: implications for conservation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9"/>
    <w:rsid w:val="000218EF"/>
    <w:rsid w:val="00022DAF"/>
    <w:rsid w:val="00071D08"/>
    <w:rsid w:val="00094E69"/>
    <w:rsid w:val="000D3EA4"/>
    <w:rsid w:val="000F5789"/>
    <w:rsid w:val="00127193"/>
    <w:rsid w:val="00157616"/>
    <w:rsid w:val="001707AB"/>
    <w:rsid w:val="0018293B"/>
    <w:rsid w:val="00191161"/>
    <w:rsid w:val="001B2B9D"/>
    <w:rsid w:val="001B4F6F"/>
    <w:rsid w:val="00225382"/>
    <w:rsid w:val="00280714"/>
    <w:rsid w:val="002A3D19"/>
    <w:rsid w:val="002A42E7"/>
    <w:rsid w:val="002C74EC"/>
    <w:rsid w:val="00301696"/>
    <w:rsid w:val="00357259"/>
    <w:rsid w:val="00383291"/>
    <w:rsid w:val="003840F2"/>
    <w:rsid w:val="003C46EF"/>
    <w:rsid w:val="003F1A23"/>
    <w:rsid w:val="00407D74"/>
    <w:rsid w:val="00430208"/>
    <w:rsid w:val="00434AEF"/>
    <w:rsid w:val="004B2222"/>
    <w:rsid w:val="005425E4"/>
    <w:rsid w:val="00544BE7"/>
    <w:rsid w:val="00550AC7"/>
    <w:rsid w:val="00561972"/>
    <w:rsid w:val="00563544"/>
    <w:rsid w:val="00602FBD"/>
    <w:rsid w:val="00617B8F"/>
    <w:rsid w:val="00667E32"/>
    <w:rsid w:val="00680523"/>
    <w:rsid w:val="006B3D5A"/>
    <w:rsid w:val="006B58C4"/>
    <w:rsid w:val="006C0D4A"/>
    <w:rsid w:val="00746A74"/>
    <w:rsid w:val="00827458"/>
    <w:rsid w:val="0083370B"/>
    <w:rsid w:val="00843DE4"/>
    <w:rsid w:val="0084634E"/>
    <w:rsid w:val="00851DC6"/>
    <w:rsid w:val="008547D5"/>
    <w:rsid w:val="008B7E65"/>
    <w:rsid w:val="008D326D"/>
    <w:rsid w:val="009705A7"/>
    <w:rsid w:val="00974EA5"/>
    <w:rsid w:val="00A47B52"/>
    <w:rsid w:val="00A51AD2"/>
    <w:rsid w:val="00A64467"/>
    <w:rsid w:val="00A65280"/>
    <w:rsid w:val="00A71990"/>
    <w:rsid w:val="00AA15B4"/>
    <w:rsid w:val="00B17243"/>
    <w:rsid w:val="00B35E52"/>
    <w:rsid w:val="00B9211A"/>
    <w:rsid w:val="00BC3556"/>
    <w:rsid w:val="00BE0E91"/>
    <w:rsid w:val="00C03629"/>
    <w:rsid w:val="00C17D7E"/>
    <w:rsid w:val="00C5215C"/>
    <w:rsid w:val="00CD3FAC"/>
    <w:rsid w:val="00CF4EDC"/>
    <w:rsid w:val="00D043B5"/>
    <w:rsid w:val="00DC0EAA"/>
    <w:rsid w:val="00DD4226"/>
    <w:rsid w:val="00E43D41"/>
    <w:rsid w:val="00E62ED3"/>
    <w:rsid w:val="00E66177"/>
    <w:rsid w:val="00E71351"/>
    <w:rsid w:val="00E76B32"/>
    <w:rsid w:val="00E95852"/>
    <w:rsid w:val="00EB5479"/>
    <w:rsid w:val="00F14F64"/>
    <w:rsid w:val="00F26B0B"/>
    <w:rsid w:val="00F41AC1"/>
    <w:rsid w:val="00F914A6"/>
    <w:rsid w:val="00FD55FB"/>
    <w:rsid w:val="00FD67DB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B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5789"/>
    <w:rPr>
      <w:rFonts w:ascii="Tahoma" w:hAnsi="Tahoma" w:cs="Tahoma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57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1B4A0C"/>
    <w:rPr>
      <w:rFonts w:ascii="Times New Roman" w:hAnsi="Times New Roman"/>
      <w:sz w:val="0"/>
      <w:szCs w:val="0"/>
      <w:lang w:val="en-GB" w:eastAsia="en-US"/>
    </w:rPr>
  </w:style>
  <w:style w:type="paragraph" w:styleId="Nagwek">
    <w:name w:val="header"/>
    <w:basedOn w:val="Normalny"/>
    <w:link w:val="NagwekZnak"/>
    <w:uiPriority w:val="99"/>
    <w:semiHidden/>
    <w:rsid w:val="008D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326D"/>
    <w:rPr>
      <w:rFonts w:cs="Times New Roman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rsid w:val="008D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326D"/>
    <w:rPr>
      <w:rFonts w:cs="Times New Roman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omylnaczcionkaakapitu"/>
    <w:uiPriority w:val="99"/>
    <w:rsid w:val="0022538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2538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47B5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A47B52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xl66">
    <w:name w:val="xl66"/>
    <w:basedOn w:val="Normalny"/>
    <w:rsid w:val="00A47B52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i/>
      <w:iCs/>
      <w:sz w:val="20"/>
      <w:szCs w:val="20"/>
      <w:lang w:val="pl-PL" w:eastAsia="pl-PL"/>
    </w:rPr>
  </w:style>
  <w:style w:type="paragraph" w:customStyle="1" w:styleId="xl67">
    <w:name w:val="xl67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customStyle="1" w:styleId="xl68">
    <w:name w:val="xl68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xl69">
    <w:name w:val="xl69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pl-PL" w:eastAsia="pl-PL"/>
    </w:rPr>
  </w:style>
  <w:style w:type="paragraph" w:customStyle="1" w:styleId="xl70">
    <w:name w:val="xl70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pl-PL" w:eastAsia="pl-PL"/>
    </w:rPr>
  </w:style>
  <w:style w:type="paragraph" w:customStyle="1" w:styleId="xl71">
    <w:name w:val="xl71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B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5789"/>
    <w:rPr>
      <w:rFonts w:ascii="Tahoma" w:hAnsi="Tahoma" w:cs="Tahoma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57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1B4A0C"/>
    <w:rPr>
      <w:rFonts w:ascii="Times New Roman" w:hAnsi="Times New Roman"/>
      <w:sz w:val="0"/>
      <w:szCs w:val="0"/>
      <w:lang w:val="en-GB" w:eastAsia="en-US"/>
    </w:rPr>
  </w:style>
  <w:style w:type="paragraph" w:styleId="Nagwek">
    <w:name w:val="header"/>
    <w:basedOn w:val="Normalny"/>
    <w:link w:val="NagwekZnak"/>
    <w:uiPriority w:val="99"/>
    <w:semiHidden/>
    <w:rsid w:val="008D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326D"/>
    <w:rPr>
      <w:rFonts w:cs="Times New Roman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rsid w:val="008D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326D"/>
    <w:rPr>
      <w:rFonts w:cs="Times New Roman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omylnaczcionkaakapitu"/>
    <w:uiPriority w:val="99"/>
    <w:rsid w:val="0022538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2538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47B5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A47B52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xl66">
    <w:name w:val="xl66"/>
    <w:basedOn w:val="Normalny"/>
    <w:rsid w:val="00A47B52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i/>
      <w:iCs/>
      <w:sz w:val="20"/>
      <w:szCs w:val="20"/>
      <w:lang w:val="pl-PL" w:eastAsia="pl-PL"/>
    </w:rPr>
  </w:style>
  <w:style w:type="paragraph" w:customStyle="1" w:styleId="xl67">
    <w:name w:val="xl67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customStyle="1" w:styleId="xl68">
    <w:name w:val="xl68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xl69">
    <w:name w:val="xl69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pl-PL" w:eastAsia="pl-PL"/>
    </w:rPr>
  </w:style>
  <w:style w:type="paragraph" w:customStyle="1" w:styleId="xl70">
    <w:name w:val="xl70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pl-PL" w:eastAsia="pl-PL"/>
    </w:rPr>
  </w:style>
  <w:style w:type="paragraph" w:customStyle="1" w:styleId="xl71">
    <w:name w:val="xl71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59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7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SUPPLEMENTARY MATERIAL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creator>z580</dc:creator>
  <cp:lastModifiedBy>Zuza</cp:lastModifiedBy>
  <cp:revision>3</cp:revision>
  <dcterms:created xsi:type="dcterms:W3CDTF">2016-05-12T15:26:00Z</dcterms:created>
  <dcterms:modified xsi:type="dcterms:W3CDTF">2016-05-12T15:27:00Z</dcterms:modified>
</cp:coreProperties>
</file>