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4E" w:rsidRPr="00A51AD2" w:rsidRDefault="0084634E" w:rsidP="00A51AD2">
      <w:pPr>
        <w:jc w:val="center"/>
        <w:rPr>
          <w:rFonts w:ascii="Times New Roman" w:hAnsi="Times New Roman"/>
          <w:b/>
          <w:sz w:val="24"/>
          <w:szCs w:val="24"/>
        </w:rPr>
      </w:pPr>
      <w:r w:rsidRPr="00A51AD2">
        <w:rPr>
          <w:rFonts w:ascii="Times New Roman" w:hAnsi="Times New Roman"/>
          <w:b/>
          <w:sz w:val="24"/>
          <w:szCs w:val="24"/>
        </w:rPr>
        <w:t>SUPPLEMENTARY MATERIAL</w:t>
      </w:r>
    </w:p>
    <w:p w:rsidR="0084634E" w:rsidRDefault="003E644F" w:rsidP="000F5789">
      <w:pPr>
        <w:rPr>
          <w:rFonts w:ascii="Times New Roman" w:hAnsi="Times New Roman"/>
        </w:rPr>
      </w:pPr>
      <w:r w:rsidRPr="003E644F">
        <w:rPr>
          <w:rFonts w:ascii="Times New Roman" w:hAnsi="Times New Roman"/>
          <w:b/>
          <w:sz w:val="24"/>
          <w:szCs w:val="24"/>
        </w:rPr>
        <w:t>Tables S3-S16</w:t>
      </w:r>
      <w:r w:rsidRPr="003E644F">
        <w:rPr>
          <w:rFonts w:ascii="Times New Roman" w:hAnsi="Times New Roman"/>
          <w:sz w:val="24"/>
          <w:szCs w:val="24"/>
        </w:rPr>
        <w:t xml:space="preserve">. </w:t>
      </w:r>
      <w:r>
        <w:rPr>
          <w:rFonts w:ascii="Times New Roman" w:hAnsi="Times New Roman"/>
          <w:sz w:val="24"/>
          <w:szCs w:val="24"/>
        </w:rPr>
        <w:t xml:space="preserve">Best models and </w:t>
      </w:r>
      <w:r>
        <w:rPr>
          <w:rFonts w:ascii="Times New Roman" w:hAnsi="Times New Roman"/>
        </w:rPr>
        <w:t>a</w:t>
      </w:r>
      <w:r>
        <w:rPr>
          <w:rFonts w:ascii="Times New Roman" w:hAnsi="Times New Roman"/>
        </w:rPr>
        <w:t>veraged</w:t>
      </w:r>
      <w:r w:rsidRPr="002A3D19">
        <w:rPr>
          <w:rFonts w:ascii="Times New Roman" w:hAnsi="Times New Roman"/>
        </w:rPr>
        <w:t xml:space="preserve"> values of function parameters of variables</w:t>
      </w:r>
      <w:r>
        <w:rPr>
          <w:rFonts w:ascii="Times New Roman" w:hAnsi="Times New Roman"/>
        </w:rPr>
        <w:t xml:space="preserve"> correlated to Chao 1 bird species richness estimator, abundance of entire bird community, and abundance of five selected farmland species in different seasons and years</w:t>
      </w:r>
      <w:bookmarkStart w:id="0" w:name="_GoBack"/>
      <w:bookmarkEnd w:id="0"/>
      <w:r>
        <w:rPr>
          <w:rFonts w:ascii="Times New Roman" w:hAnsi="Times New Roman"/>
        </w:rPr>
        <w:t>.</w:t>
      </w:r>
    </w:p>
    <w:p w:rsidR="003E644F" w:rsidRDefault="003E644F" w:rsidP="000F5789"/>
    <w:p w:rsidR="0084634E" w:rsidRPr="00A51AD2" w:rsidRDefault="0084634E" w:rsidP="000F5789">
      <w:pPr>
        <w:rPr>
          <w:rFonts w:ascii="Times New Roman" w:hAnsi="Times New Roman"/>
          <w:sz w:val="24"/>
          <w:szCs w:val="24"/>
        </w:rPr>
      </w:pPr>
      <w:r w:rsidRPr="00A51AD2">
        <w:rPr>
          <w:rFonts w:ascii="Times New Roman" w:hAnsi="Times New Roman"/>
          <w:sz w:val="24"/>
          <w:szCs w:val="24"/>
        </w:rPr>
        <w:t xml:space="preserve">Table S3. Best models describing bird species richness Chao 1 estimator in different seasons and years. For each model </w:t>
      </w:r>
      <w:r w:rsidR="00E62ED3">
        <w:rPr>
          <w:rFonts w:ascii="Times New Roman" w:hAnsi="Times New Roman"/>
          <w:sz w:val="24"/>
          <w:szCs w:val="24"/>
        </w:rPr>
        <w:t xml:space="preserve">the </w:t>
      </w:r>
      <w:r w:rsidRPr="00A51AD2">
        <w:rPr>
          <w:rFonts w:ascii="Times New Roman" w:hAnsi="Times New Roman"/>
          <w:sz w:val="24"/>
          <w:szCs w:val="24"/>
        </w:rPr>
        <w:t xml:space="preserve">number of explanatory variables (k), log-likelihood, corrected </w:t>
      </w:r>
      <w:proofErr w:type="spellStart"/>
      <w:r w:rsidRPr="00A51AD2">
        <w:rPr>
          <w:rFonts w:ascii="Times New Roman" w:hAnsi="Times New Roman"/>
          <w:sz w:val="24"/>
          <w:szCs w:val="24"/>
        </w:rPr>
        <w:t>Akaike</w:t>
      </w:r>
      <w:proofErr w:type="spellEnd"/>
      <w:r w:rsidRPr="00A51AD2">
        <w:rPr>
          <w:rFonts w:ascii="Times New Roman" w:hAnsi="Times New Roman"/>
          <w:sz w:val="24"/>
          <w:szCs w:val="24"/>
        </w:rPr>
        <w:t xml:space="preserve"> (</w:t>
      </w:r>
      <w:proofErr w:type="spellStart"/>
      <w:r w:rsidRPr="00A51AD2">
        <w:rPr>
          <w:rFonts w:ascii="Times New Roman" w:hAnsi="Times New Roman"/>
          <w:sz w:val="24"/>
          <w:szCs w:val="24"/>
        </w:rPr>
        <w:t>AICc</w:t>
      </w:r>
      <w:proofErr w:type="spellEnd"/>
      <w:r w:rsidRPr="00A51AD2">
        <w:rPr>
          <w:rFonts w:ascii="Times New Roman" w:hAnsi="Times New Roman"/>
          <w:sz w:val="24"/>
          <w:szCs w:val="24"/>
        </w:rPr>
        <w:t xml:space="preserve">), difference between </w:t>
      </w:r>
      <w:proofErr w:type="spellStart"/>
      <w:r w:rsidRPr="00A51AD2">
        <w:rPr>
          <w:rFonts w:ascii="Times New Roman" w:hAnsi="Times New Roman"/>
          <w:sz w:val="24"/>
          <w:szCs w:val="24"/>
        </w:rPr>
        <w:t>Akaike</w:t>
      </w:r>
      <w:proofErr w:type="spellEnd"/>
      <w:r w:rsidRPr="00A51AD2">
        <w:rPr>
          <w:rFonts w:ascii="Times New Roman" w:hAnsi="Times New Roman"/>
          <w:sz w:val="24"/>
          <w:szCs w:val="24"/>
        </w:rPr>
        <w:t xml:space="preserve"> of a given model and best model (Δ), and model weight (</w:t>
      </w:r>
      <w:r w:rsidRPr="00A51AD2">
        <w:rPr>
          <w:rFonts w:ascii="Times New Roman" w:hAnsi="Times New Roman"/>
          <w:i/>
          <w:sz w:val="24"/>
          <w:szCs w:val="24"/>
        </w:rPr>
        <w:t>w</w:t>
      </w:r>
      <w:r w:rsidRPr="00A51AD2">
        <w:rPr>
          <w:rFonts w:ascii="Times New Roman" w:hAnsi="Times New Roman"/>
          <w:sz w:val="24"/>
          <w:szCs w:val="24"/>
        </w:rPr>
        <w:t>). Explanations of variable abbreviations are given in Table 1. Variable describing the effect of spatial autocorrelation (Auto) were included into each model. Explanations of variable abbreviations are given in Table 1.</w:t>
      </w:r>
    </w:p>
    <w:tbl>
      <w:tblPr>
        <w:tblW w:w="90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40"/>
        <w:gridCol w:w="443"/>
        <w:gridCol w:w="1157"/>
        <w:gridCol w:w="840"/>
        <w:gridCol w:w="580"/>
        <w:gridCol w:w="760"/>
      </w:tblGrid>
      <w:tr w:rsidR="0084634E" w:rsidRPr="00A47B52" w:rsidTr="00B17243">
        <w:trPr>
          <w:trHeight w:val="255"/>
        </w:trPr>
        <w:tc>
          <w:tcPr>
            <w:tcW w:w="5240" w:type="dxa"/>
            <w:noWrap/>
            <w:vAlign w:val="bottom"/>
          </w:tcPr>
          <w:p w:rsidR="0084634E" w:rsidRPr="00A47B52" w:rsidRDefault="0084634E" w:rsidP="00A47B52">
            <w:pPr>
              <w:spacing w:after="0" w:line="240" w:lineRule="auto"/>
              <w:rPr>
                <w:rFonts w:ascii="Times New Roman" w:hAnsi="Times New Roman"/>
                <w:b/>
                <w:bCs/>
                <w:color w:val="000000"/>
                <w:sz w:val="20"/>
                <w:szCs w:val="20"/>
                <w:lang w:val="pl-PL" w:eastAsia="pl-PL"/>
              </w:rPr>
            </w:pPr>
            <w:r w:rsidRPr="00A47B52">
              <w:rPr>
                <w:rFonts w:ascii="Times New Roman" w:hAnsi="Times New Roman"/>
                <w:b/>
                <w:bCs/>
                <w:color w:val="000000"/>
                <w:sz w:val="20"/>
                <w:szCs w:val="20"/>
                <w:lang w:val="pl-PL" w:eastAsia="pl-PL"/>
              </w:rPr>
              <w:t>Model</w:t>
            </w:r>
          </w:p>
        </w:tc>
        <w:tc>
          <w:tcPr>
            <w:tcW w:w="443" w:type="dxa"/>
            <w:noWrap/>
            <w:vAlign w:val="bottom"/>
          </w:tcPr>
          <w:p w:rsidR="0084634E" w:rsidRPr="00B17243" w:rsidRDefault="0084634E" w:rsidP="00B17243">
            <w:pPr>
              <w:spacing w:after="0" w:line="240" w:lineRule="auto"/>
              <w:jc w:val="center"/>
              <w:rPr>
                <w:rFonts w:ascii="Times New Roman" w:hAnsi="Times New Roman"/>
                <w:b/>
                <w:bCs/>
                <w:color w:val="000000"/>
                <w:sz w:val="20"/>
                <w:szCs w:val="20"/>
                <w:lang w:val="pl-PL" w:eastAsia="pl-PL"/>
              </w:rPr>
            </w:pPr>
            <w:r w:rsidRPr="00B17243">
              <w:rPr>
                <w:rFonts w:ascii="Times New Roman" w:hAnsi="Times New Roman"/>
                <w:b/>
                <w:bCs/>
                <w:color w:val="000000"/>
                <w:sz w:val="20"/>
                <w:szCs w:val="20"/>
                <w:lang w:val="pl-PL" w:eastAsia="pl-PL"/>
              </w:rPr>
              <w:t>k</w:t>
            </w:r>
          </w:p>
        </w:tc>
        <w:tc>
          <w:tcPr>
            <w:tcW w:w="1157" w:type="dxa"/>
            <w:noWrap/>
            <w:vAlign w:val="bottom"/>
          </w:tcPr>
          <w:p w:rsidR="0084634E" w:rsidRPr="00B17243" w:rsidRDefault="0084634E" w:rsidP="00B17243">
            <w:pPr>
              <w:spacing w:after="0" w:line="240" w:lineRule="auto"/>
              <w:jc w:val="center"/>
              <w:rPr>
                <w:rFonts w:ascii="Times New Roman" w:hAnsi="Times New Roman"/>
                <w:b/>
                <w:bCs/>
                <w:color w:val="000000"/>
                <w:sz w:val="20"/>
                <w:szCs w:val="20"/>
                <w:lang w:val="pl-PL" w:eastAsia="pl-PL"/>
              </w:rPr>
            </w:pPr>
            <w:proofErr w:type="spellStart"/>
            <w:r w:rsidRPr="00B17243">
              <w:rPr>
                <w:rFonts w:ascii="Times New Roman" w:hAnsi="Times New Roman"/>
                <w:b/>
                <w:bCs/>
                <w:color w:val="000000"/>
                <w:sz w:val="20"/>
                <w:szCs w:val="20"/>
                <w:lang w:val="pl-PL" w:eastAsia="pl-PL"/>
              </w:rPr>
              <w:t>logLik</w:t>
            </w:r>
            <w:proofErr w:type="spellEnd"/>
          </w:p>
        </w:tc>
        <w:tc>
          <w:tcPr>
            <w:tcW w:w="840" w:type="dxa"/>
            <w:noWrap/>
            <w:vAlign w:val="bottom"/>
          </w:tcPr>
          <w:p w:rsidR="0084634E" w:rsidRPr="00B17243" w:rsidRDefault="0084634E" w:rsidP="00B17243">
            <w:pPr>
              <w:spacing w:after="0" w:line="240" w:lineRule="auto"/>
              <w:jc w:val="center"/>
              <w:rPr>
                <w:rFonts w:ascii="Times New Roman" w:hAnsi="Times New Roman"/>
                <w:b/>
                <w:bCs/>
                <w:color w:val="000000"/>
                <w:sz w:val="20"/>
                <w:szCs w:val="20"/>
                <w:lang w:val="pl-PL" w:eastAsia="pl-PL"/>
              </w:rPr>
            </w:pPr>
            <w:proofErr w:type="spellStart"/>
            <w:r w:rsidRPr="00B17243">
              <w:rPr>
                <w:rFonts w:ascii="Times New Roman" w:hAnsi="Times New Roman"/>
                <w:b/>
                <w:bCs/>
                <w:color w:val="000000"/>
                <w:sz w:val="20"/>
                <w:szCs w:val="20"/>
                <w:lang w:val="pl-PL" w:eastAsia="pl-PL"/>
              </w:rPr>
              <w:t>AICc</w:t>
            </w:r>
            <w:proofErr w:type="spellEnd"/>
          </w:p>
        </w:tc>
        <w:tc>
          <w:tcPr>
            <w:tcW w:w="580" w:type="dxa"/>
            <w:noWrap/>
            <w:vAlign w:val="bottom"/>
          </w:tcPr>
          <w:p w:rsidR="0084634E" w:rsidRPr="00B17243" w:rsidRDefault="0084634E" w:rsidP="00B17243">
            <w:pPr>
              <w:spacing w:after="0" w:line="240" w:lineRule="auto"/>
              <w:jc w:val="center"/>
              <w:rPr>
                <w:rFonts w:ascii="Times New Roman" w:hAnsi="Times New Roman"/>
                <w:b/>
                <w:bCs/>
                <w:color w:val="000000"/>
                <w:sz w:val="20"/>
                <w:szCs w:val="20"/>
                <w:lang w:val="pl-PL" w:eastAsia="pl-PL"/>
              </w:rPr>
            </w:pPr>
            <w:r w:rsidRPr="00A51AD2">
              <w:rPr>
                <w:rFonts w:ascii="Times New Roman" w:hAnsi="Times New Roman"/>
                <w:b/>
                <w:sz w:val="24"/>
                <w:szCs w:val="24"/>
              </w:rPr>
              <w:t>Δ</w:t>
            </w:r>
          </w:p>
        </w:tc>
        <w:tc>
          <w:tcPr>
            <w:tcW w:w="760" w:type="dxa"/>
            <w:noWrap/>
            <w:vAlign w:val="bottom"/>
          </w:tcPr>
          <w:p w:rsidR="0084634E" w:rsidRPr="00B17243" w:rsidRDefault="0084634E" w:rsidP="00B17243">
            <w:pPr>
              <w:spacing w:after="0" w:line="240" w:lineRule="auto"/>
              <w:jc w:val="center"/>
              <w:rPr>
                <w:rFonts w:ascii="Times New Roman" w:hAnsi="Times New Roman"/>
                <w:b/>
                <w:bCs/>
                <w:i/>
                <w:color w:val="000000"/>
                <w:sz w:val="20"/>
                <w:szCs w:val="20"/>
                <w:lang w:val="pl-PL" w:eastAsia="pl-PL"/>
              </w:rPr>
            </w:pPr>
            <w:r w:rsidRPr="00B17243">
              <w:rPr>
                <w:rFonts w:ascii="Times New Roman" w:hAnsi="Times New Roman"/>
                <w:b/>
                <w:bCs/>
                <w:i/>
                <w:color w:val="000000"/>
                <w:sz w:val="20"/>
                <w:szCs w:val="20"/>
                <w:lang w:val="pl-PL" w:eastAsia="pl-PL"/>
              </w:rPr>
              <w:t>w</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b/>
                <w:bCs/>
                <w:color w:val="000000"/>
                <w:sz w:val="20"/>
                <w:szCs w:val="20"/>
                <w:lang w:val="pl-PL" w:eastAsia="pl-PL"/>
              </w:rPr>
            </w:pPr>
            <w:r w:rsidRPr="00A47B52">
              <w:rPr>
                <w:rFonts w:ascii="Times New Roman" w:hAnsi="Times New Roman"/>
                <w:b/>
                <w:bCs/>
                <w:color w:val="000000"/>
                <w:sz w:val="20"/>
                <w:szCs w:val="20"/>
                <w:lang w:val="pl-PL" w:eastAsia="pl-PL"/>
              </w:rPr>
              <w:t xml:space="preserve">Chao 1 </w:t>
            </w:r>
            <w:proofErr w:type="spellStart"/>
            <w:r w:rsidRPr="00A47B52">
              <w:rPr>
                <w:rFonts w:ascii="Times New Roman" w:hAnsi="Times New Roman"/>
                <w:b/>
                <w:bCs/>
                <w:color w:val="000000"/>
                <w:sz w:val="20"/>
                <w:szCs w:val="20"/>
                <w:lang w:val="pl-PL" w:eastAsia="pl-PL"/>
              </w:rPr>
              <w:t>estimator</w:t>
            </w:r>
            <w:proofErr w:type="spellEnd"/>
          </w:p>
        </w:tc>
        <w:tc>
          <w:tcPr>
            <w:tcW w:w="443"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1157"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8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58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76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r>
      <w:tr w:rsidR="0084634E" w:rsidRPr="00A47B52" w:rsidTr="00A47B52">
        <w:trPr>
          <w:trHeight w:val="270"/>
        </w:trPr>
        <w:tc>
          <w:tcPr>
            <w:tcW w:w="5240" w:type="dxa"/>
            <w:noWrap/>
            <w:vAlign w:val="bottom"/>
          </w:tcPr>
          <w:p w:rsidR="0084634E" w:rsidRPr="00A47B52" w:rsidRDefault="0084634E" w:rsidP="00A47B52">
            <w:pPr>
              <w:spacing w:after="0" w:line="240" w:lineRule="auto"/>
              <w:rPr>
                <w:rFonts w:ascii="Times New Roman" w:hAnsi="Times New Roman"/>
                <w:b/>
                <w:bCs/>
                <w:i/>
                <w:iCs/>
                <w:color w:val="000000"/>
                <w:sz w:val="20"/>
                <w:szCs w:val="20"/>
                <w:lang w:val="pl-PL" w:eastAsia="pl-PL"/>
              </w:rPr>
            </w:pPr>
            <w:r w:rsidRPr="00A47B52">
              <w:rPr>
                <w:rFonts w:ascii="Times New Roman" w:hAnsi="Times New Roman"/>
                <w:b/>
                <w:bCs/>
                <w:i/>
                <w:iCs/>
                <w:color w:val="000000"/>
                <w:sz w:val="20"/>
                <w:szCs w:val="20"/>
                <w:lang w:val="pl-PL" w:eastAsia="pl-PL"/>
              </w:rPr>
              <w:t xml:space="preserve">Spring </w:t>
            </w:r>
            <w:proofErr w:type="spellStart"/>
            <w:r w:rsidRPr="00A47B52">
              <w:rPr>
                <w:rFonts w:ascii="Times New Roman" w:hAnsi="Times New Roman"/>
                <w:b/>
                <w:bCs/>
                <w:i/>
                <w:iCs/>
                <w:color w:val="000000"/>
                <w:sz w:val="20"/>
                <w:szCs w:val="20"/>
                <w:lang w:val="pl-PL" w:eastAsia="pl-PL"/>
              </w:rPr>
              <w:t>migration</w:t>
            </w:r>
            <w:proofErr w:type="spellEnd"/>
            <w:r w:rsidRPr="00A47B52">
              <w:rPr>
                <w:rFonts w:ascii="Times New Roman" w:hAnsi="Times New Roman"/>
                <w:b/>
                <w:bCs/>
                <w:i/>
                <w:iCs/>
                <w:color w:val="000000"/>
                <w:sz w:val="20"/>
                <w:szCs w:val="20"/>
                <w:lang w:val="pl-PL" w:eastAsia="pl-PL"/>
              </w:rPr>
              <w:t xml:space="preserve"> 2011</w:t>
            </w:r>
          </w:p>
        </w:tc>
        <w:tc>
          <w:tcPr>
            <w:tcW w:w="443" w:type="dxa"/>
            <w:noWrap/>
            <w:vAlign w:val="bottom"/>
          </w:tcPr>
          <w:p w:rsidR="0084634E" w:rsidRPr="00A47B52" w:rsidRDefault="0084634E" w:rsidP="00A47B52">
            <w:pPr>
              <w:spacing w:after="0" w:line="240" w:lineRule="auto"/>
              <w:rPr>
                <w:rFonts w:ascii="Times New Roman" w:hAnsi="Times New Roman"/>
                <w:i/>
                <w:iCs/>
                <w:color w:val="000000"/>
                <w:sz w:val="20"/>
                <w:szCs w:val="20"/>
                <w:lang w:val="pl-PL" w:eastAsia="pl-PL"/>
              </w:rPr>
            </w:pPr>
          </w:p>
        </w:tc>
        <w:tc>
          <w:tcPr>
            <w:tcW w:w="1157" w:type="dxa"/>
            <w:noWrap/>
            <w:vAlign w:val="bottom"/>
          </w:tcPr>
          <w:p w:rsidR="0084634E" w:rsidRPr="00A47B52" w:rsidRDefault="0084634E" w:rsidP="00A47B52">
            <w:pPr>
              <w:spacing w:after="0" w:line="240" w:lineRule="auto"/>
              <w:rPr>
                <w:rFonts w:ascii="Times New Roman" w:hAnsi="Times New Roman"/>
                <w:i/>
                <w:iCs/>
                <w:color w:val="000000"/>
                <w:sz w:val="20"/>
                <w:szCs w:val="20"/>
                <w:lang w:val="pl-PL" w:eastAsia="pl-PL"/>
              </w:rPr>
            </w:pPr>
          </w:p>
        </w:tc>
        <w:tc>
          <w:tcPr>
            <w:tcW w:w="840" w:type="dxa"/>
            <w:noWrap/>
            <w:vAlign w:val="bottom"/>
          </w:tcPr>
          <w:p w:rsidR="0084634E" w:rsidRPr="00A47B52" w:rsidRDefault="0084634E" w:rsidP="00A47B52">
            <w:pPr>
              <w:spacing w:after="0" w:line="240" w:lineRule="auto"/>
              <w:rPr>
                <w:rFonts w:ascii="Times New Roman" w:hAnsi="Times New Roman"/>
                <w:i/>
                <w:iCs/>
                <w:color w:val="000000"/>
                <w:sz w:val="20"/>
                <w:szCs w:val="20"/>
                <w:lang w:val="pl-PL" w:eastAsia="pl-PL"/>
              </w:rPr>
            </w:pPr>
          </w:p>
        </w:tc>
        <w:tc>
          <w:tcPr>
            <w:tcW w:w="580" w:type="dxa"/>
            <w:noWrap/>
            <w:vAlign w:val="bottom"/>
          </w:tcPr>
          <w:p w:rsidR="0084634E" w:rsidRPr="00A47B52" w:rsidRDefault="0084634E" w:rsidP="00A47B52">
            <w:pPr>
              <w:spacing w:after="0" w:line="240" w:lineRule="auto"/>
              <w:rPr>
                <w:rFonts w:ascii="Times New Roman" w:hAnsi="Times New Roman"/>
                <w:i/>
                <w:iCs/>
                <w:color w:val="000000"/>
                <w:sz w:val="20"/>
                <w:szCs w:val="20"/>
                <w:lang w:val="pl-PL" w:eastAsia="pl-PL"/>
              </w:rPr>
            </w:pPr>
          </w:p>
        </w:tc>
        <w:tc>
          <w:tcPr>
            <w:tcW w:w="760" w:type="dxa"/>
            <w:noWrap/>
            <w:vAlign w:val="bottom"/>
          </w:tcPr>
          <w:p w:rsidR="0084634E" w:rsidRPr="00A47B52" w:rsidRDefault="0084634E" w:rsidP="00A47B52">
            <w:pPr>
              <w:spacing w:after="0" w:line="240" w:lineRule="auto"/>
              <w:rPr>
                <w:rFonts w:ascii="Times New Roman" w:hAnsi="Times New Roman"/>
                <w:i/>
                <w:iCs/>
                <w:color w:val="000000"/>
                <w:sz w:val="20"/>
                <w:szCs w:val="20"/>
                <w:lang w:val="pl-PL" w:eastAsia="pl-PL"/>
              </w:rPr>
            </w:pP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Auto+DTurb+Sunrise^2+Sunrise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-586.75</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1190.34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0.06</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Auto+DTurb+Forest+</w:t>
            </w:r>
            <w:smartTag w:uri="urn:schemas-microsoft-com:office:smarttags" w:element="City">
              <w:r w:rsidRPr="00A47B52">
                <w:rPr>
                  <w:rFonts w:ascii="Times New Roman" w:hAnsi="Times New Roman"/>
                  <w:color w:val="000000"/>
                  <w:sz w:val="20"/>
                  <w:szCs w:val="20"/>
                  <w:lang w:val="en-US" w:eastAsia="pl-PL"/>
                </w:rPr>
                <w:t>Sunrise</w:t>
              </w:r>
            </w:smartTag>
            <w:r w:rsidRPr="00A47B52">
              <w:rPr>
                <w:rFonts w:ascii="Times New Roman" w:hAnsi="Times New Roman"/>
                <w:color w:val="000000"/>
                <w:sz w:val="20"/>
                <w:szCs w:val="20"/>
                <w:lang w:val="en-US" w:eastAsia="pl-PL"/>
              </w:rPr>
              <w:t>^2+</w:t>
            </w:r>
            <w:smartTag w:uri="urn:schemas-microsoft-com:office:smarttags" w:element="place">
              <w:smartTag w:uri="urn:schemas-microsoft-com:office:smarttags" w:element="City">
                <w:r w:rsidRPr="00A47B52">
                  <w:rPr>
                    <w:rFonts w:ascii="Times New Roman" w:hAnsi="Times New Roman"/>
                    <w:color w:val="000000"/>
                    <w:sz w:val="20"/>
                    <w:szCs w:val="20"/>
                    <w:lang w:val="en-US" w:eastAsia="pl-PL"/>
                  </w:rPr>
                  <w:t>Sunrise</w:t>
                </w:r>
              </w:smartTag>
            </w:smartTag>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-586.07</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1191.2</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0.86</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0.04</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w:t>
            </w:r>
            <w:smartTag w:uri="urn:schemas-microsoft-com:office:smarttags" w:element="City">
              <w:r w:rsidRPr="00A47B52">
                <w:rPr>
                  <w:rFonts w:ascii="Times New Roman" w:hAnsi="Times New Roman"/>
                  <w:color w:val="000000"/>
                  <w:sz w:val="20"/>
                  <w:szCs w:val="20"/>
                  <w:lang w:val="en-US" w:eastAsia="pl-PL"/>
                </w:rPr>
                <w:t>Sunrise</w:t>
              </w:r>
            </w:smartTag>
            <w:r w:rsidRPr="00A47B52">
              <w:rPr>
                <w:rFonts w:ascii="Times New Roman" w:hAnsi="Times New Roman"/>
                <w:color w:val="000000"/>
                <w:sz w:val="20"/>
                <w:szCs w:val="20"/>
                <w:lang w:val="en-US" w:eastAsia="pl-PL"/>
              </w:rPr>
              <w:t>^2+</w:t>
            </w:r>
            <w:smartTag w:uri="urn:schemas-microsoft-com:office:smarttags" w:element="place">
              <w:smartTag w:uri="urn:schemas-microsoft-com:office:smarttags" w:element="City">
                <w:r w:rsidRPr="00A47B52">
                  <w:rPr>
                    <w:rFonts w:ascii="Times New Roman" w:hAnsi="Times New Roman"/>
                    <w:color w:val="000000"/>
                    <w:sz w:val="20"/>
                    <w:szCs w:val="20"/>
                    <w:lang w:val="en-US" w:eastAsia="pl-PL"/>
                  </w:rPr>
                  <w:t>Sunrise</w:t>
                </w:r>
              </w:smartTag>
            </w:smartTag>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-586.43</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1191.92</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1.58</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0.03</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Auto+DTurb+Sunrise^2</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-588.68</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1192</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1.66</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0.03</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Auto+DTurb+FieldS+</w:t>
            </w:r>
            <w:smartTag w:uri="urn:schemas-microsoft-com:office:smarttags" w:element="City">
              <w:r w:rsidRPr="00A47B52">
                <w:rPr>
                  <w:rFonts w:ascii="Times New Roman" w:hAnsi="Times New Roman"/>
                  <w:color w:val="000000"/>
                  <w:sz w:val="20"/>
                  <w:szCs w:val="20"/>
                  <w:lang w:val="en-US" w:eastAsia="pl-PL"/>
                </w:rPr>
                <w:t>Sunrise</w:t>
              </w:r>
            </w:smartTag>
            <w:r w:rsidRPr="00A47B52">
              <w:rPr>
                <w:rFonts w:ascii="Times New Roman" w:hAnsi="Times New Roman"/>
                <w:color w:val="000000"/>
                <w:sz w:val="20"/>
                <w:szCs w:val="20"/>
                <w:lang w:val="en-US" w:eastAsia="pl-PL"/>
              </w:rPr>
              <w:t>^2+</w:t>
            </w:r>
            <w:smartTag w:uri="urn:schemas-microsoft-com:office:smarttags" w:element="place">
              <w:smartTag w:uri="urn:schemas-microsoft-com:office:smarttags" w:element="City">
                <w:r w:rsidRPr="00A47B52">
                  <w:rPr>
                    <w:rFonts w:ascii="Times New Roman" w:hAnsi="Times New Roman"/>
                    <w:color w:val="000000"/>
                    <w:sz w:val="20"/>
                    <w:szCs w:val="20"/>
                    <w:lang w:val="en-US" w:eastAsia="pl-PL"/>
                  </w:rPr>
                  <w:t>Sunrise</w:t>
                </w:r>
              </w:smartTag>
            </w:smartTag>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-586.54</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1192.14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1.8</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Auto+Settle+DTurb+Forest+</w:t>
            </w:r>
            <w:smartTag w:uri="urn:schemas-microsoft-com:office:smarttags" w:element="City">
              <w:r w:rsidRPr="00A47B52">
                <w:rPr>
                  <w:rFonts w:ascii="Times New Roman" w:hAnsi="Times New Roman"/>
                  <w:color w:val="000000"/>
                  <w:sz w:val="20"/>
                  <w:szCs w:val="20"/>
                  <w:lang w:val="en-US" w:eastAsia="pl-PL"/>
                </w:rPr>
                <w:t>Sunrise</w:t>
              </w:r>
            </w:smartTag>
            <w:r w:rsidRPr="00A47B52">
              <w:rPr>
                <w:rFonts w:ascii="Times New Roman" w:hAnsi="Times New Roman"/>
                <w:color w:val="000000"/>
                <w:sz w:val="20"/>
                <w:szCs w:val="20"/>
                <w:lang w:val="en-US" w:eastAsia="pl-PL"/>
              </w:rPr>
              <w:t>^2+</w:t>
            </w:r>
            <w:smartTag w:uri="urn:schemas-microsoft-com:office:smarttags" w:element="place">
              <w:smartTag w:uri="urn:schemas-microsoft-com:office:smarttags" w:element="City">
                <w:r w:rsidRPr="00A47B52">
                  <w:rPr>
                    <w:rFonts w:ascii="Times New Roman" w:hAnsi="Times New Roman"/>
                    <w:color w:val="000000"/>
                    <w:sz w:val="20"/>
                    <w:szCs w:val="20"/>
                    <w:lang w:val="en-US" w:eastAsia="pl-PL"/>
                  </w:rPr>
                  <w:t>Sunrise</w:t>
                </w:r>
              </w:smartTag>
            </w:smartTag>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-585.51</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1192.32</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1.98</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70"/>
        </w:trPr>
        <w:tc>
          <w:tcPr>
            <w:tcW w:w="5240" w:type="dxa"/>
            <w:noWrap/>
            <w:vAlign w:val="bottom"/>
          </w:tcPr>
          <w:p w:rsidR="0084634E" w:rsidRPr="00A47B52" w:rsidRDefault="0084634E" w:rsidP="00A47B52">
            <w:pPr>
              <w:spacing w:after="0" w:line="240" w:lineRule="auto"/>
              <w:rPr>
                <w:rFonts w:ascii="Times New Roman" w:hAnsi="Times New Roman"/>
                <w:b/>
                <w:bCs/>
                <w:i/>
                <w:iCs/>
                <w:color w:val="000000"/>
                <w:sz w:val="20"/>
                <w:szCs w:val="20"/>
                <w:lang w:val="pl-PL" w:eastAsia="pl-PL"/>
              </w:rPr>
            </w:pPr>
            <w:r w:rsidRPr="00A47B52">
              <w:rPr>
                <w:rFonts w:ascii="Times New Roman" w:hAnsi="Times New Roman"/>
                <w:b/>
                <w:bCs/>
                <w:i/>
                <w:iCs/>
                <w:color w:val="000000"/>
                <w:sz w:val="20"/>
                <w:szCs w:val="20"/>
                <w:lang w:val="pl-PL" w:eastAsia="pl-PL"/>
              </w:rPr>
              <w:t xml:space="preserve">Spring </w:t>
            </w:r>
            <w:proofErr w:type="spellStart"/>
            <w:r w:rsidRPr="00A47B52">
              <w:rPr>
                <w:rFonts w:ascii="Times New Roman" w:hAnsi="Times New Roman"/>
                <w:b/>
                <w:bCs/>
                <w:i/>
                <w:iCs/>
                <w:color w:val="000000"/>
                <w:sz w:val="20"/>
                <w:szCs w:val="20"/>
                <w:lang w:val="pl-PL" w:eastAsia="pl-PL"/>
              </w:rPr>
              <w:t>migration</w:t>
            </w:r>
            <w:proofErr w:type="spellEnd"/>
            <w:r w:rsidRPr="00A47B52">
              <w:rPr>
                <w:rFonts w:ascii="Times New Roman" w:hAnsi="Times New Roman"/>
                <w:b/>
                <w:bCs/>
                <w:i/>
                <w:iCs/>
                <w:color w:val="000000"/>
                <w:sz w:val="20"/>
                <w:szCs w:val="20"/>
                <w:lang w:val="pl-PL" w:eastAsia="pl-PL"/>
              </w:rPr>
              <w:t xml:space="preserve"> 2012</w:t>
            </w:r>
          </w:p>
        </w:tc>
        <w:tc>
          <w:tcPr>
            <w:tcW w:w="443"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1157"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8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58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76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Auto+DTurb+FieldS+</w:t>
            </w:r>
            <w:smartTag w:uri="urn:schemas-microsoft-com:office:smarttags" w:element="City">
              <w:r w:rsidRPr="00A47B52">
                <w:rPr>
                  <w:rFonts w:ascii="Times New Roman" w:hAnsi="Times New Roman"/>
                  <w:color w:val="000000"/>
                  <w:sz w:val="20"/>
                  <w:szCs w:val="20"/>
                  <w:lang w:val="en-US" w:eastAsia="pl-PL"/>
                </w:rPr>
                <w:t>Sunrise</w:t>
              </w:r>
            </w:smartTag>
            <w:r w:rsidRPr="00A47B52">
              <w:rPr>
                <w:rFonts w:ascii="Times New Roman" w:hAnsi="Times New Roman"/>
                <w:color w:val="000000"/>
                <w:sz w:val="20"/>
                <w:szCs w:val="20"/>
                <w:lang w:val="en-US" w:eastAsia="pl-PL"/>
              </w:rPr>
              <w:t>^2+</w:t>
            </w:r>
            <w:smartTag w:uri="urn:schemas-microsoft-com:office:smarttags" w:element="place">
              <w:smartTag w:uri="urn:schemas-microsoft-com:office:smarttags" w:element="City">
                <w:r w:rsidRPr="00A47B52">
                  <w:rPr>
                    <w:rFonts w:ascii="Times New Roman" w:hAnsi="Times New Roman"/>
                    <w:color w:val="000000"/>
                    <w:sz w:val="20"/>
                    <w:szCs w:val="20"/>
                    <w:lang w:val="en-US" w:eastAsia="pl-PL"/>
                  </w:rPr>
                  <w:t>Sunrise</w:t>
                </w:r>
              </w:smartTag>
            </w:smartTag>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-520.04</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1059.13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Auto+DTurb+Water+FieldS+Forest+</w:t>
            </w:r>
            <w:smartTag w:uri="urn:schemas-microsoft-com:office:smarttags" w:element="City">
              <w:r w:rsidRPr="00A47B52">
                <w:rPr>
                  <w:rFonts w:ascii="Times New Roman" w:hAnsi="Times New Roman"/>
                  <w:color w:val="000000"/>
                  <w:sz w:val="20"/>
                  <w:szCs w:val="20"/>
                  <w:lang w:val="en-US" w:eastAsia="pl-PL"/>
                </w:rPr>
                <w:t>Sunrise</w:t>
              </w:r>
            </w:smartTag>
            <w:r w:rsidRPr="00A47B52">
              <w:rPr>
                <w:rFonts w:ascii="Times New Roman" w:hAnsi="Times New Roman"/>
                <w:color w:val="000000"/>
                <w:sz w:val="20"/>
                <w:szCs w:val="20"/>
                <w:lang w:val="en-US" w:eastAsia="pl-PL"/>
              </w:rPr>
              <w:t>^2+</w:t>
            </w:r>
            <w:smartTag w:uri="urn:schemas-microsoft-com:office:smarttags" w:element="place">
              <w:smartTag w:uri="urn:schemas-microsoft-com:office:smarttags" w:element="City">
                <w:r w:rsidRPr="00A47B52">
                  <w:rPr>
                    <w:rFonts w:ascii="Times New Roman" w:hAnsi="Times New Roman"/>
                    <w:color w:val="000000"/>
                    <w:sz w:val="20"/>
                    <w:szCs w:val="20"/>
                    <w:lang w:val="en-US" w:eastAsia="pl-PL"/>
                  </w:rPr>
                  <w:t>Sunrise</w:t>
                </w:r>
              </w:smartTag>
            </w:smartTag>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-517.87</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1059.31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0.17</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Auto+DTurb+FieldS+Forest+</w:t>
            </w:r>
            <w:smartTag w:uri="urn:schemas-microsoft-com:office:smarttags" w:element="City">
              <w:r w:rsidRPr="00A47B52">
                <w:rPr>
                  <w:rFonts w:ascii="Times New Roman" w:hAnsi="Times New Roman"/>
                  <w:color w:val="000000"/>
                  <w:sz w:val="20"/>
                  <w:szCs w:val="20"/>
                  <w:lang w:val="en-US" w:eastAsia="pl-PL"/>
                </w:rPr>
                <w:t>Sunrise</w:t>
              </w:r>
            </w:smartTag>
            <w:r w:rsidRPr="00A47B52">
              <w:rPr>
                <w:rFonts w:ascii="Times New Roman" w:hAnsi="Times New Roman"/>
                <w:color w:val="000000"/>
                <w:sz w:val="20"/>
                <w:szCs w:val="20"/>
                <w:lang w:val="en-US" w:eastAsia="pl-PL"/>
              </w:rPr>
              <w:t>^2+</w:t>
            </w:r>
            <w:smartTag w:uri="urn:schemas-microsoft-com:office:smarttags" w:element="place">
              <w:smartTag w:uri="urn:schemas-microsoft-com:office:smarttags" w:element="City">
                <w:r w:rsidRPr="00A47B52">
                  <w:rPr>
                    <w:rFonts w:ascii="Times New Roman" w:hAnsi="Times New Roman"/>
                    <w:color w:val="000000"/>
                    <w:sz w:val="20"/>
                    <w:szCs w:val="20"/>
                    <w:lang w:val="en-US" w:eastAsia="pl-PL"/>
                  </w:rPr>
                  <w:t>Sunrise</w:t>
                </w:r>
              </w:smartTag>
            </w:smartTag>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-519.13</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1059.56</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0.43</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Auto+Settle+DTurb+FieldS+Forest+</w:t>
            </w:r>
            <w:smartTag w:uri="urn:schemas-microsoft-com:office:smarttags" w:element="City">
              <w:r w:rsidRPr="00A47B52">
                <w:rPr>
                  <w:rFonts w:ascii="Times New Roman" w:hAnsi="Times New Roman"/>
                  <w:color w:val="000000"/>
                  <w:sz w:val="20"/>
                  <w:szCs w:val="20"/>
                  <w:lang w:val="en-US" w:eastAsia="pl-PL"/>
                </w:rPr>
                <w:t>Sunrise</w:t>
              </w:r>
            </w:smartTag>
            <w:r w:rsidRPr="00A47B52">
              <w:rPr>
                <w:rFonts w:ascii="Times New Roman" w:hAnsi="Times New Roman"/>
                <w:color w:val="000000"/>
                <w:sz w:val="20"/>
                <w:szCs w:val="20"/>
                <w:lang w:val="en-US" w:eastAsia="pl-PL"/>
              </w:rPr>
              <w:t>^2+</w:t>
            </w:r>
            <w:smartTag w:uri="urn:schemas-microsoft-com:office:smarttags" w:element="place">
              <w:smartTag w:uri="urn:schemas-microsoft-com:office:smarttags" w:element="City">
                <w:r w:rsidRPr="00A47B52">
                  <w:rPr>
                    <w:rFonts w:ascii="Times New Roman" w:hAnsi="Times New Roman"/>
                    <w:color w:val="000000"/>
                    <w:sz w:val="20"/>
                    <w:szCs w:val="20"/>
                    <w:lang w:val="en-US" w:eastAsia="pl-PL"/>
                  </w:rPr>
                  <w:t>Sunrise</w:t>
                </w:r>
              </w:smartTag>
            </w:smartTag>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-518.03</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1059.62</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0.49</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Auto+Settle+DTurb+Forest+</w:t>
            </w:r>
            <w:smartTag w:uri="urn:schemas-microsoft-com:office:smarttags" w:element="City">
              <w:r w:rsidRPr="00A47B52">
                <w:rPr>
                  <w:rFonts w:ascii="Times New Roman" w:hAnsi="Times New Roman"/>
                  <w:color w:val="000000"/>
                  <w:sz w:val="20"/>
                  <w:szCs w:val="20"/>
                  <w:lang w:val="en-US" w:eastAsia="pl-PL"/>
                </w:rPr>
                <w:t>Sunrise</w:t>
              </w:r>
            </w:smartTag>
            <w:r w:rsidRPr="00A47B52">
              <w:rPr>
                <w:rFonts w:ascii="Times New Roman" w:hAnsi="Times New Roman"/>
                <w:color w:val="000000"/>
                <w:sz w:val="20"/>
                <w:szCs w:val="20"/>
                <w:lang w:val="en-US" w:eastAsia="pl-PL"/>
              </w:rPr>
              <w:t>^2+</w:t>
            </w:r>
            <w:smartTag w:uri="urn:schemas-microsoft-com:office:smarttags" w:element="place">
              <w:smartTag w:uri="urn:schemas-microsoft-com:office:smarttags" w:element="City">
                <w:r w:rsidRPr="00A47B52">
                  <w:rPr>
                    <w:rFonts w:ascii="Times New Roman" w:hAnsi="Times New Roman"/>
                    <w:color w:val="000000"/>
                    <w:sz w:val="20"/>
                    <w:szCs w:val="20"/>
                    <w:lang w:val="en-US" w:eastAsia="pl-PL"/>
                  </w:rPr>
                  <w:t>Sunrise</w:t>
                </w:r>
              </w:smartTag>
            </w:smartTag>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-519.18</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1059.66</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0.52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Auto+Settle+DTurb+Water+FieldS+Forest+</w:t>
            </w:r>
            <w:smartTag w:uri="urn:schemas-microsoft-com:office:smarttags" w:element="City">
              <w:r w:rsidRPr="00A47B52">
                <w:rPr>
                  <w:rFonts w:ascii="Times New Roman" w:hAnsi="Times New Roman"/>
                  <w:color w:val="000000"/>
                  <w:sz w:val="20"/>
                  <w:szCs w:val="20"/>
                  <w:lang w:val="en-US" w:eastAsia="pl-PL"/>
                </w:rPr>
                <w:t>Sunrise</w:t>
              </w:r>
            </w:smartTag>
            <w:r w:rsidRPr="00A47B52">
              <w:rPr>
                <w:rFonts w:ascii="Times New Roman" w:hAnsi="Times New Roman"/>
                <w:color w:val="000000"/>
                <w:sz w:val="20"/>
                <w:szCs w:val="20"/>
                <w:lang w:val="en-US" w:eastAsia="pl-PL"/>
              </w:rPr>
              <w:t>^2+</w:t>
            </w:r>
            <w:smartTag w:uri="urn:schemas-microsoft-com:office:smarttags" w:element="place">
              <w:smartTag w:uri="urn:schemas-microsoft-com:office:smarttags" w:element="City">
                <w:r w:rsidRPr="00A47B52">
                  <w:rPr>
                    <w:rFonts w:ascii="Times New Roman" w:hAnsi="Times New Roman"/>
                    <w:color w:val="000000"/>
                    <w:sz w:val="20"/>
                    <w:szCs w:val="20"/>
                    <w:lang w:val="en-US" w:eastAsia="pl-PL"/>
                  </w:rPr>
                  <w:t>Sunrise</w:t>
                </w:r>
              </w:smartTag>
            </w:smartTag>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-516.94</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1059.74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0.61</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Auto+Settle+DTurb+FieldS+</w:t>
            </w:r>
            <w:smartTag w:uri="urn:schemas-microsoft-com:office:smarttags" w:element="City">
              <w:r w:rsidRPr="00A47B52">
                <w:rPr>
                  <w:rFonts w:ascii="Times New Roman" w:hAnsi="Times New Roman"/>
                  <w:color w:val="000000"/>
                  <w:sz w:val="20"/>
                  <w:szCs w:val="20"/>
                  <w:lang w:val="en-US" w:eastAsia="pl-PL"/>
                </w:rPr>
                <w:t>Sunrise</w:t>
              </w:r>
            </w:smartTag>
            <w:r w:rsidRPr="00A47B52">
              <w:rPr>
                <w:rFonts w:ascii="Times New Roman" w:hAnsi="Times New Roman"/>
                <w:color w:val="000000"/>
                <w:sz w:val="20"/>
                <w:szCs w:val="20"/>
                <w:lang w:val="en-US" w:eastAsia="pl-PL"/>
              </w:rPr>
              <w:t>^2+</w:t>
            </w:r>
            <w:smartTag w:uri="urn:schemas-microsoft-com:office:smarttags" w:element="place">
              <w:smartTag w:uri="urn:schemas-microsoft-com:office:smarttags" w:element="City">
                <w:r w:rsidRPr="00A47B52">
                  <w:rPr>
                    <w:rFonts w:ascii="Times New Roman" w:hAnsi="Times New Roman"/>
                    <w:color w:val="000000"/>
                    <w:sz w:val="20"/>
                    <w:szCs w:val="20"/>
                    <w:lang w:val="en-US" w:eastAsia="pl-PL"/>
                  </w:rPr>
                  <w:t>Sunrise</w:t>
                </w:r>
              </w:smartTag>
            </w:smartTag>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-519.4</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1060.1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0.97</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Auto+Settle+DTurb+Water+Forest+</w:t>
            </w:r>
            <w:smartTag w:uri="urn:schemas-microsoft-com:office:smarttags" w:element="City">
              <w:r w:rsidRPr="00A47B52">
                <w:rPr>
                  <w:rFonts w:ascii="Times New Roman" w:hAnsi="Times New Roman"/>
                  <w:color w:val="000000"/>
                  <w:sz w:val="20"/>
                  <w:szCs w:val="20"/>
                  <w:lang w:val="en-US" w:eastAsia="pl-PL"/>
                </w:rPr>
                <w:t>Sunrise</w:t>
              </w:r>
            </w:smartTag>
            <w:r w:rsidRPr="00A47B52">
              <w:rPr>
                <w:rFonts w:ascii="Times New Roman" w:hAnsi="Times New Roman"/>
                <w:color w:val="000000"/>
                <w:sz w:val="20"/>
                <w:szCs w:val="20"/>
                <w:lang w:val="en-US" w:eastAsia="pl-PL"/>
              </w:rPr>
              <w:t>^2+</w:t>
            </w:r>
            <w:smartTag w:uri="urn:schemas-microsoft-com:office:smarttags" w:element="place">
              <w:smartTag w:uri="urn:schemas-microsoft-com:office:smarttags" w:element="City">
                <w:r w:rsidRPr="00A47B52">
                  <w:rPr>
                    <w:rFonts w:ascii="Times New Roman" w:hAnsi="Times New Roman"/>
                    <w:color w:val="000000"/>
                    <w:sz w:val="20"/>
                    <w:szCs w:val="20"/>
                    <w:lang w:val="en-US" w:eastAsia="pl-PL"/>
                  </w:rPr>
                  <w:t>Sunrise</w:t>
                </w:r>
              </w:smartTag>
            </w:smartTag>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-518.32</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1060.21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1.08</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Auto+Settle+DTurb+Forest+</w:t>
            </w:r>
            <w:smartTag w:uri="urn:schemas-microsoft-com:office:smarttags" w:element="place">
              <w:smartTag w:uri="urn:schemas-microsoft-com:office:smarttags" w:element="City">
                <w:r w:rsidRPr="00A47B52">
                  <w:rPr>
                    <w:rFonts w:ascii="Times New Roman" w:hAnsi="Times New Roman"/>
                    <w:color w:val="000000"/>
                    <w:sz w:val="20"/>
                    <w:szCs w:val="20"/>
                    <w:lang w:val="en-US" w:eastAsia="pl-PL"/>
                  </w:rPr>
                  <w:t>Sunrise</w:t>
                </w:r>
              </w:smartTag>
            </w:smartTag>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-520.58</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1060.22</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1.08</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Auto+DTurb+Water+FieldS+Forest+</w:t>
            </w:r>
            <w:smartTag w:uri="urn:schemas-microsoft-com:office:smarttags" w:element="place">
              <w:smartTag w:uri="urn:schemas-microsoft-com:office:smarttags" w:element="City">
                <w:r w:rsidRPr="00A47B52">
                  <w:rPr>
                    <w:rFonts w:ascii="Times New Roman" w:hAnsi="Times New Roman"/>
                    <w:color w:val="000000"/>
                    <w:sz w:val="20"/>
                    <w:szCs w:val="20"/>
                    <w:lang w:val="en-US" w:eastAsia="pl-PL"/>
                  </w:rPr>
                  <w:t>Sunrise</w:t>
                </w:r>
              </w:smartTag>
            </w:smartTag>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-519.5</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1060.31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1.17</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w:t>
            </w:r>
            <w:smartTag w:uri="urn:schemas-microsoft-com:office:smarttags" w:element="City">
              <w:r w:rsidRPr="00A47B52">
                <w:rPr>
                  <w:rFonts w:ascii="Times New Roman" w:hAnsi="Times New Roman"/>
                  <w:color w:val="000000"/>
                  <w:sz w:val="20"/>
                  <w:szCs w:val="20"/>
                  <w:lang w:val="en-US" w:eastAsia="pl-PL"/>
                </w:rPr>
                <w:t>Sunrise</w:t>
              </w:r>
            </w:smartTag>
            <w:r w:rsidRPr="00A47B52">
              <w:rPr>
                <w:rFonts w:ascii="Times New Roman" w:hAnsi="Times New Roman"/>
                <w:color w:val="000000"/>
                <w:sz w:val="20"/>
                <w:szCs w:val="20"/>
                <w:lang w:val="en-US" w:eastAsia="pl-PL"/>
              </w:rPr>
              <w:t>^2+</w:t>
            </w:r>
            <w:smartTag w:uri="urn:schemas-microsoft-com:office:smarttags" w:element="place">
              <w:smartTag w:uri="urn:schemas-microsoft-com:office:smarttags" w:element="City">
                <w:r w:rsidRPr="00A47B52">
                  <w:rPr>
                    <w:rFonts w:ascii="Times New Roman" w:hAnsi="Times New Roman"/>
                    <w:color w:val="000000"/>
                    <w:sz w:val="20"/>
                    <w:szCs w:val="20"/>
                    <w:lang w:val="en-US" w:eastAsia="pl-PL"/>
                  </w:rPr>
                  <w:t>Sunrise</w:t>
                </w:r>
              </w:smartTag>
            </w:smartTag>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-520.74</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1060.53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Auto+Settle+DTurb+Water+Forest+</w:t>
            </w:r>
            <w:smartTag w:uri="urn:schemas-microsoft-com:office:smarttags" w:element="place">
              <w:smartTag w:uri="urn:schemas-microsoft-com:office:smarttags" w:element="City">
                <w:r w:rsidRPr="00A47B52">
                  <w:rPr>
                    <w:rFonts w:ascii="Times New Roman" w:hAnsi="Times New Roman"/>
                    <w:color w:val="000000"/>
                    <w:sz w:val="20"/>
                    <w:szCs w:val="20"/>
                    <w:lang w:val="en-US" w:eastAsia="pl-PL"/>
                  </w:rPr>
                  <w:t>Sunrise</w:t>
                </w:r>
              </w:smartTag>
            </w:smartTag>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-519.63</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1060.55</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roofErr w:type="spellStart"/>
            <w:r w:rsidRPr="00A47B52">
              <w:rPr>
                <w:rFonts w:ascii="Times New Roman" w:hAnsi="Times New Roman"/>
                <w:color w:val="000000"/>
                <w:sz w:val="20"/>
                <w:szCs w:val="20"/>
                <w:lang w:val="pl-PL" w:eastAsia="pl-PL"/>
              </w:rPr>
              <w:t>Auto+DTurb+FieldS+Sunrise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-521.86</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1060.56</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1.43</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Auto+DTurb+Water+FieldS+</w:t>
            </w:r>
            <w:smartTag w:uri="urn:schemas-microsoft-com:office:smarttags" w:element="City">
              <w:r w:rsidRPr="00A47B52">
                <w:rPr>
                  <w:rFonts w:ascii="Times New Roman" w:hAnsi="Times New Roman"/>
                  <w:color w:val="000000"/>
                  <w:sz w:val="20"/>
                  <w:szCs w:val="20"/>
                  <w:lang w:val="en-US" w:eastAsia="pl-PL"/>
                </w:rPr>
                <w:t>Sunrise</w:t>
              </w:r>
            </w:smartTag>
            <w:r w:rsidRPr="00A47B52">
              <w:rPr>
                <w:rFonts w:ascii="Times New Roman" w:hAnsi="Times New Roman"/>
                <w:color w:val="000000"/>
                <w:sz w:val="20"/>
                <w:szCs w:val="20"/>
                <w:lang w:val="en-US" w:eastAsia="pl-PL"/>
              </w:rPr>
              <w:t>^2+</w:t>
            </w:r>
            <w:smartTag w:uri="urn:schemas-microsoft-com:office:smarttags" w:element="place">
              <w:smartTag w:uri="urn:schemas-microsoft-com:office:smarttags" w:element="City">
                <w:r w:rsidRPr="00A47B52">
                  <w:rPr>
                    <w:rFonts w:ascii="Times New Roman" w:hAnsi="Times New Roman"/>
                    <w:color w:val="000000"/>
                    <w:sz w:val="20"/>
                    <w:szCs w:val="20"/>
                    <w:lang w:val="en-US" w:eastAsia="pl-PL"/>
                  </w:rPr>
                  <w:t>Sunrise</w:t>
                </w:r>
              </w:smartTag>
            </w:smartTag>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-519.66</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1060.63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1.5</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Auto+DTurb+Water+FieldS+Forest+</w:t>
            </w:r>
            <w:smartTag w:uri="urn:schemas-microsoft-com:office:smarttags" w:element="City">
              <w:r w:rsidRPr="00A47B52">
                <w:rPr>
                  <w:rFonts w:ascii="Times New Roman" w:hAnsi="Times New Roman"/>
                  <w:color w:val="000000"/>
                  <w:sz w:val="20"/>
                  <w:szCs w:val="20"/>
                  <w:lang w:val="en-US" w:eastAsia="pl-PL"/>
                </w:rPr>
                <w:t>Sunrise</w:t>
              </w:r>
            </w:smartTag>
            <w:r w:rsidRPr="00A47B52">
              <w:rPr>
                <w:rFonts w:ascii="Times New Roman" w:hAnsi="Times New Roman"/>
                <w:color w:val="000000"/>
                <w:sz w:val="20"/>
                <w:szCs w:val="20"/>
                <w:lang w:val="en-US" w:eastAsia="pl-PL"/>
              </w:rPr>
              <w:t>^2+</w:t>
            </w:r>
            <w:smartTag w:uri="urn:schemas-microsoft-com:office:smarttags" w:element="place">
              <w:smartTag w:uri="urn:schemas-microsoft-com:office:smarttags" w:element="City">
                <w:r w:rsidRPr="00A47B52">
                  <w:rPr>
                    <w:rFonts w:ascii="Times New Roman" w:hAnsi="Times New Roman"/>
                    <w:color w:val="000000"/>
                    <w:sz w:val="20"/>
                    <w:szCs w:val="20"/>
                    <w:lang w:val="en-US" w:eastAsia="pl-PL"/>
                  </w:rPr>
                  <w:t>Sunrise</w:t>
                </w:r>
              </w:smartTag>
            </w:smartTag>
            <w:r w:rsidRPr="00A47B52">
              <w:rPr>
                <w:rFonts w:ascii="Times New Roman" w:hAnsi="Times New Roman"/>
                <w:color w:val="000000"/>
                <w:sz w:val="20"/>
                <w:szCs w:val="20"/>
                <w:lang w:val="en-US" w:eastAsia="pl-PL"/>
              </w:rPr>
              <w:t>+Road</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-517.39</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1060.65</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1.51</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Auto+DTurb+FieldS+Forest+</w:t>
            </w:r>
            <w:smartTag w:uri="urn:schemas-microsoft-com:office:smarttags" w:element="City">
              <w:r w:rsidRPr="00A47B52">
                <w:rPr>
                  <w:rFonts w:ascii="Times New Roman" w:hAnsi="Times New Roman"/>
                  <w:color w:val="000000"/>
                  <w:sz w:val="20"/>
                  <w:szCs w:val="20"/>
                  <w:lang w:val="en-US" w:eastAsia="pl-PL"/>
                </w:rPr>
                <w:t>Sunrise</w:t>
              </w:r>
            </w:smartTag>
            <w:r w:rsidRPr="00A47B52">
              <w:rPr>
                <w:rFonts w:ascii="Times New Roman" w:hAnsi="Times New Roman"/>
                <w:color w:val="000000"/>
                <w:sz w:val="20"/>
                <w:szCs w:val="20"/>
                <w:lang w:val="en-US" w:eastAsia="pl-PL"/>
              </w:rPr>
              <w:t>^2+</w:t>
            </w:r>
            <w:smartTag w:uri="urn:schemas-microsoft-com:office:smarttags" w:element="place">
              <w:smartTag w:uri="urn:schemas-microsoft-com:office:smarttags" w:element="City">
                <w:r w:rsidRPr="00A47B52">
                  <w:rPr>
                    <w:rFonts w:ascii="Times New Roman" w:hAnsi="Times New Roman"/>
                    <w:color w:val="000000"/>
                    <w:sz w:val="20"/>
                    <w:szCs w:val="20"/>
                    <w:lang w:val="en-US" w:eastAsia="pl-PL"/>
                  </w:rPr>
                  <w:t>Sunrise</w:t>
                </w:r>
              </w:smartTag>
            </w:smartTag>
            <w:r w:rsidRPr="00A47B52">
              <w:rPr>
                <w:rFonts w:ascii="Times New Roman" w:hAnsi="Times New Roman"/>
                <w:color w:val="000000"/>
                <w:sz w:val="20"/>
                <w:szCs w:val="20"/>
                <w:lang w:val="en-US" w:eastAsia="pl-PL"/>
              </w:rPr>
              <w:t>+Road</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-518.57</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1060.72</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1.58</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Auto+DTurb+FieldS+Forest+Sunrise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-520.85</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1060.75</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Auto+Settle+DTurb+Water+FieldS+Forest+Sunrise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-518.6</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1060.76</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1.63</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Auto+DTurb+CV+FieldS+Sunrise^2+Sunrise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-519.75</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1060.8</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1.67</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Auto+Settle+DTurb+FieldS+Forest+Sunrise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-519.77</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1060.84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1.7</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Auto+DTurb+FieldS+Sunrise^2+Sunrise+Road</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-519.78</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1060.86</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1.72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Auto+Settle+DTurb+CV+Forest+Sunrise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-519.83</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1060.97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1.83</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Auto+DTurb+CV+FieldS+Forest+Sunrise^2+Sunrise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-518.73</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1061.04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Auto+Settle+DTurb+CV+FieldS+Forest+Sunrise^2+Sunrise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-517.59</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1061.06</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Auto+Settle+DTurb+CV+Forest+Sunrise^2+Sunrise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-518.75</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1061.08</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1.94</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70"/>
        </w:trPr>
        <w:tc>
          <w:tcPr>
            <w:tcW w:w="5240" w:type="dxa"/>
            <w:noWrap/>
            <w:vAlign w:val="bottom"/>
          </w:tcPr>
          <w:p w:rsidR="0084634E" w:rsidRPr="00A47B52" w:rsidRDefault="0084634E" w:rsidP="00A47B52">
            <w:pPr>
              <w:spacing w:after="0" w:line="240" w:lineRule="auto"/>
              <w:rPr>
                <w:rFonts w:ascii="Times New Roman" w:hAnsi="Times New Roman"/>
                <w:b/>
                <w:bCs/>
                <w:i/>
                <w:iCs/>
                <w:color w:val="000000"/>
                <w:sz w:val="20"/>
                <w:szCs w:val="20"/>
                <w:lang w:val="pl-PL" w:eastAsia="pl-PL"/>
              </w:rPr>
            </w:pPr>
            <w:proofErr w:type="spellStart"/>
            <w:r w:rsidRPr="00A47B52">
              <w:rPr>
                <w:rFonts w:ascii="Times New Roman" w:hAnsi="Times New Roman"/>
                <w:b/>
                <w:bCs/>
                <w:i/>
                <w:iCs/>
                <w:color w:val="000000"/>
                <w:sz w:val="20"/>
                <w:szCs w:val="20"/>
                <w:lang w:val="pl-PL" w:eastAsia="pl-PL"/>
              </w:rPr>
              <w:lastRenderedPageBreak/>
              <w:t>Breeding</w:t>
            </w:r>
            <w:proofErr w:type="spellEnd"/>
            <w:r w:rsidRPr="00A47B52">
              <w:rPr>
                <w:rFonts w:ascii="Times New Roman" w:hAnsi="Times New Roman"/>
                <w:b/>
                <w:bCs/>
                <w:i/>
                <w:iCs/>
                <w:color w:val="000000"/>
                <w:sz w:val="20"/>
                <w:szCs w:val="20"/>
                <w:lang w:val="pl-PL" w:eastAsia="pl-PL"/>
              </w:rPr>
              <w:t xml:space="preserve"> </w:t>
            </w:r>
            <w:r>
              <w:rPr>
                <w:rFonts w:ascii="Times New Roman" w:hAnsi="Times New Roman"/>
                <w:b/>
                <w:bCs/>
                <w:i/>
                <w:iCs/>
                <w:color w:val="000000"/>
                <w:sz w:val="20"/>
                <w:szCs w:val="20"/>
                <w:lang w:val="pl-PL" w:eastAsia="pl-PL"/>
              </w:rPr>
              <w:t xml:space="preserve">period </w:t>
            </w:r>
            <w:r w:rsidRPr="00A47B52">
              <w:rPr>
                <w:rFonts w:ascii="Times New Roman" w:hAnsi="Times New Roman"/>
                <w:b/>
                <w:bCs/>
                <w:i/>
                <w:iCs/>
                <w:color w:val="000000"/>
                <w:sz w:val="20"/>
                <w:szCs w:val="20"/>
                <w:lang w:val="pl-PL" w:eastAsia="pl-PL"/>
              </w:rPr>
              <w:t>2011</w:t>
            </w:r>
          </w:p>
        </w:tc>
        <w:tc>
          <w:tcPr>
            <w:tcW w:w="443"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1157"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8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58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76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Auto+Settle+DTurb+Forest+Sunrise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-1205.16</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2428.89</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roofErr w:type="spellStart"/>
            <w:r w:rsidRPr="00A47B52">
              <w:rPr>
                <w:rFonts w:ascii="Times New Roman" w:hAnsi="Times New Roman"/>
                <w:color w:val="000000"/>
                <w:sz w:val="20"/>
                <w:szCs w:val="20"/>
                <w:lang w:val="pl-PL" w:eastAsia="pl-PL"/>
              </w:rPr>
              <w:t>Auto+Settle+Forest+Sunrise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-1206.22</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2428.91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Auto+Settle+Forest+Sunrise^2+Sunrise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-1205.24</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2429.06</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0.17</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Auto+Settle+DTurb+Forest+Sunrise^2+Sunrise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-1204.3</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2429.3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0.4</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roofErr w:type="spellStart"/>
            <w:r w:rsidRPr="00A47B52">
              <w:rPr>
                <w:rFonts w:ascii="Times New Roman" w:hAnsi="Times New Roman"/>
                <w:color w:val="000000"/>
                <w:sz w:val="20"/>
                <w:szCs w:val="20"/>
                <w:lang w:val="pl-PL" w:eastAsia="pl-PL"/>
              </w:rPr>
              <w:t>Auto+Settle+DTurb+Sunrise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-1206.53</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2429.51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0.62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roofErr w:type="spellStart"/>
            <w:r w:rsidRPr="00A47B52">
              <w:rPr>
                <w:rFonts w:ascii="Times New Roman" w:hAnsi="Times New Roman"/>
                <w:color w:val="000000"/>
                <w:sz w:val="20"/>
                <w:szCs w:val="20"/>
                <w:lang w:val="pl-PL" w:eastAsia="pl-PL"/>
              </w:rPr>
              <w:t>Auto+DTurb+Sunrise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-1207.61</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2429.57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0.67</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Auto+Settle+FieldS+Forest+Sunrise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-1205.52</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2429.62</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0.73</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-1205.59</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2429.76</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0.86</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Auto+Settle+DTurb+Forest+Sunrise+NTurb</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-1204.57</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2429.84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0.95</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Auto+DTurb+Sunrise^2+Sunrise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-1206.72</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2429.91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1.01</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roofErr w:type="spellStart"/>
            <w:r w:rsidRPr="00A47B52">
              <w:rPr>
                <w:rFonts w:ascii="Times New Roman" w:hAnsi="Times New Roman"/>
                <w:color w:val="000000"/>
                <w:sz w:val="20"/>
                <w:szCs w:val="20"/>
                <w:lang w:val="pl-PL" w:eastAsia="pl-PL"/>
              </w:rPr>
              <w:t>Auto+DTurb+Forest+Sunrise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-1206.79</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2430.03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1.14</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Auto+Settle+FieldS+Forest+Sunrise^2+Sunrise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-1204.67</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2430.05</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1.16</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Auto+DTurb+Forest+Sunrise+Road</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-1205.79</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2430.15</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1.26</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Auto+Settle+Forest+Sunrise+NTurb</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-1205.82</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2430.22</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1.32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Auto+Settle+DTurb+Forest+Sunrise^2+Sunrise+NTurb</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-1203.69</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2430.23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1.33</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Auto+Settle+DTurb+Forest+Sunrise+Road</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-1204.77</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2430.23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1.34</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Auto+Settle+Forest+Sunrise^2+Sunrise+NTurb</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-1204.82</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2430.34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1.44</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Auto+Settle+DTurb+CV+Forest+Sunrise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-1204.85</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2430.41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1.52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Auto+Settle+CV+Forest+Sunrise^2+Sunrise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-1204.88</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2430.47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1.57</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Auto+Settle+CV+Forest+Sunrise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-1205.95</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2430.48</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1.59</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Auto+Settle+DTurb+FieldS+Forest+Sunrise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-1204.89</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2430.49</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Auto+DTurb+Forest+Sunrise^2+Sunrise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-1205.97</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2430.51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1.61</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Auto+DTurb+Forest+Sunrise^2+Sunrise+Road</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-1204.91</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2430.52</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Auto+Settle+DTurb+Forest+Sunrise^2+Sunrise+Road</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-1203.87</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2430.58</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1.68</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Auto+Settle+Forest+Sunrise+Road</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-1206.01</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2430.58</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1.69</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roofErr w:type="spellStart"/>
            <w:r w:rsidRPr="00A47B52">
              <w:rPr>
                <w:rFonts w:ascii="Times New Roman" w:hAnsi="Times New Roman"/>
                <w:color w:val="000000"/>
                <w:sz w:val="20"/>
                <w:szCs w:val="20"/>
                <w:lang w:val="pl-PL" w:eastAsia="pl-PL"/>
              </w:rPr>
              <w:t>Auto+DTurb+Sunrise+Road</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-1207.06</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2430.59</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1.69</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Auto+Settle+DTurb+CV+Forest+Sunrise^2+Sunrise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-1203.9</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2430.65</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1.76</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Auto+Settle+Forest+Sunrise^2+Sunrise+Road</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-1204.99</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2430.68</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1.78</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Auto+DTurb+Sunrise^2+Sunrise+Road</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-1206.12</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2430.81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70"/>
        </w:trPr>
        <w:tc>
          <w:tcPr>
            <w:tcW w:w="5240" w:type="dxa"/>
            <w:noWrap/>
            <w:vAlign w:val="bottom"/>
          </w:tcPr>
          <w:p w:rsidR="0084634E" w:rsidRPr="00A47B52" w:rsidRDefault="0084634E" w:rsidP="00A47B52">
            <w:pPr>
              <w:spacing w:after="0" w:line="240" w:lineRule="auto"/>
              <w:rPr>
                <w:rFonts w:ascii="Times New Roman" w:hAnsi="Times New Roman"/>
                <w:b/>
                <w:bCs/>
                <w:i/>
                <w:iCs/>
                <w:color w:val="000000"/>
                <w:sz w:val="20"/>
                <w:szCs w:val="20"/>
                <w:lang w:val="pl-PL" w:eastAsia="pl-PL"/>
              </w:rPr>
            </w:pPr>
            <w:proofErr w:type="spellStart"/>
            <w:r w:rsidRPr="00A47B52">
              <w:rPr>
                <w:rFonts w:ascii="Times New Roman" w:hAnsi="Times New Roman"/>
                <w:b/>
                <w:bCs/>
                <w:i/>
                <w:iCs/>
                <w:color w:val="000000"/>
                <w:sz w:val="20"/>
                <w:szCs w:val="20"/>
                <w:lang w:val="pl-PL" w:eastAsia="pl-PL"/>
              </w:rPr>
              <w:t>Breeding</w:t>
            </w:r>
            <w:proofErr w:type="spellEnd"/>
            <w:r>
              <w:rPr>
                <w:rFonts w:ascii="Times New Roman" w:hAnsi="Times New Roman"/>
                <w:b/>
                <w:bCs/>
                <w:i/>
                <w:iCs/>
                <w:color w:val="000000"/>
                <w:sz w:val="20"/>
                <w:szCs w:val="20"/>
                <w:lang w:val="pl-PL" w:eastAsia="pl-PL"/>
              </w:rPr>
              <w:t xml:space="preserve"> period</w:t>
            </w:r>
            <w:r w:rsidRPr="00A47B52">
              <w:rPr>
                <w:rFonts w:ascii="Times New Roman" w:hAnsi="Times New Roman"/>
                <w:b/>
                <w:bCs/>
                <w:i/>
                <w:iCs/>
                <w:color w:val="000000"/>
                <w:sz w:val="20"/>
                <w:szCs w:val="20"/>
                <w:lang w:val="pl-PL" w:eastAsia="pl-PL"/>
              </w:rPr>
              <w:t xml:space="preserve"> 2012</w:t>
            </w:r>
          </w:p>
        </w:tc>
        <w:tc>
          <w:tcPr>
            <w:tcW w:w="443"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1157"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8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58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76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Auto+DTurb+FieldS+Forest+Sunrise^2+Road</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-1194.77</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2410.24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0.04</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Auto+Settle+Forest+Sunrise^2</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-1197.15</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2410.76</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0.52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0.03</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Auto+Settle+DTurb+Forest+Sunrise^2+Road</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-1195.08</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2410.87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0.63</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0.03</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Auto+Settle+DTurb+Forest+Sunrise^2</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-1196.18</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2410.93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0.69</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0.03</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Auto+Settle+DTurb+FieldS+Forest+Sunrise^2+Road</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-1194.06</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2410.98</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0.74</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0.03</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Auto+Settle+Forest+Sunrise^2+Road</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-1196.42</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2411.4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1.16</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Auto+Settle+DTurb+FieldS+Forest+Sunrise^2</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-1195.42</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2411.54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1.3</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Auto+DTurb+FieldS+Forest+Sunrise^2+NTurb+Road</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-1194.63</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2412.1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1.86</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Auto+DTurb+CV+FieldS+Forest+Sunrise^2+Road</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-1194.67</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2412.19</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1.95</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70"/>
        </w:trPr>
        <w:tc>
          <w:tcPr>
            <w:tcW w:w="5240" w:type="dxa"/>
            <w:noWrap/>
            <w:vAlign w:val="bottom"/>
          </w:tcPr>
          <w:p w:rsidR="0084634E" w:rsidRPr="00A47B52" w:rsidRDefault="0084634E" w:rsidP="00A47B52">
            <w:pPr>
              <w:spacing w:after="0" w:line="240" w:lineRule="auto"/>
              <w:rPr>
                <w:rFonts w:ascii="Times New Roman" w:hAnsi="Times New Roman"/>
                <w:b/>
                <w:bCs/>
                <w:i/>
                <w:iCs/>
                <w:color w:val="000000"/>
                <w:sz w:val="20"/>
                <w:szCs w:val="20"/>
                <w:lang w:val="pl-PL" w:eastAsia="pl-PL"/>
              </w:rPr>
            </w:pPr>
            <w:proofErr w:type="spellStart"/>
            <w:r w:rsidRPr="00A47B52">
              <w:rPr>
                <w:rFonts w:ascii="Times New Roman" w:hAnsi="Times New Roman"/>
                <w:b/>
                <w:bCs/>
                <w:i/>
                <w:iCs/>
                <w:color w:val="000000"/>
                <w:sz w:val="20"/>
                <w:szCs w:val="20"/>
                <w:lang w:val="pl-PL" w:eastAsia="pl-PL"/>
              </w:rPr>
              <w:t>Autumn</w:t>
            </w:r>
            <w:proofErr w:type="spellEnd"/>
            <w:r w:rsidRPr="00A47B52">
              <w:rPr>
                <w:rFonts w:ascii="Times New Roman" w:hAnsi="Times New Roman"/>
                <w:b/>
                <w:bCs/>
                <w:i/>
                <w:iCs/>
                <w:color w:val="000000"/>
                <w:sz w:val="20"/>
                <w:szCs w:val="20"/>
                <w:lang w:val="pl-PL" w:eastAsia="pl-PL"/>
              </w:rPr>
              <w:t xml:space="preserve"> </w:t>
            </w:r>
            <w:proofErr w:type="spellStart"/>
            <w:r w:rsidRPr="00A47B52">
              <w:rPr>
                <w:rFonts w:ascii="Times New Roman" w:hAnsi="Times New Roman"/>
                <w:b/>
                <w:bCs/>
                <w:i/>
                <w:iCs/>
                <w:color w:val="000000"/>
                <w:sz w:val="20"/>
                <w:szCs w:val="20"/>
                <w:lang w:val="pl-PL" w:eastAsia="pl-PL"/>
              </w:rPr>
              <w:t>migration</w:t>
            </w:r>
            <w:proofErr w:type="spellEnd"/>
            <w:r w:rsidRPr="00A47B52">
              <w:rPr>
                <w:rFonts w:ascii="Times New Roman" w:hAnsi="Times New Roman"/>
                <w:b/>
                <w:bCs/>
                <w:i/>
                <w:iCs/>
                <w:color w:val="000000"/>
                <w:sz w:val="20"/>
                <w:szCs w:val="20"/>
                <w:lang w:val="pl-PL" w:eastAsia="pl-PL"/>
              </w:rPr>
              <w:t xml:space="preserve"> 2011</w:t>
            </w:r>
          </w:p>
        </w:tc>
        <w:tc>
          <w:tcPr>
            <w:tcW w:w="443"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1157"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8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58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76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roofErr w:type="spellStart"/>
            <w:r w:rsidRPr="00A47B52">
              <w:rPr>
                <w:rFonts w:ascii="Times New Roman" w:hAnsi="Times New Roman"/>
                <w:color w:val="000000"/>
                <w:sz w:val="20"/>
                <w:szCs w:val="20"/>
                <w:lang w:val="pl-PL" w:eastAsia="pl-PL"/>
              </w:rPr>
              <w:t>Auto+Settle+DTurb+Sunrise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-1410.11</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2836.5</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0.04</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Auto+Settle+DTurb+Water+Sunrise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-1409.52</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2837.38</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0.88</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roofErr w:type="spellStart"/>
            <w:r w:rsidRPr="00A47B52">
              <w:rPr>
                <w:rFonts w:ascii="Times New Roman" w:hAnsi="Times New Roman"/>
                <w:color w:val="000000"/>
                <w:sz w:val="20"/>
                <w:szCs w:val="20"/>
                <w:lang w:val="pl-PL" w:eastAsia="pl-PL"/>
              </w:rPr>
              <w:t>Auto+DTurb+FieldS+Sunrise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-1410.59</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2837.45</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0.95</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Auto+DTurb+Water+FieldS+Sunrise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-1409.63</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2837.6</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Auto+Settle+DTurb+FieldS+Sunrise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-1409.67</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2837.67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1.17</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Auto+DTurb+FieldS+Sunrise+Road</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-1409.8</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2837.95</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1.45</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Auto+Settle+DTurb+Forest+Sunrise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-1409.83</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2838</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1.5</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-1409.84</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2838.03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1.53</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Auto+Settle+DTurb+Sunrise+Road</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-1409.85</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2838.04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1.54</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roofErr w:type="spellStart"/>
            <w:r w:rsidRPr="00A47B52">
              <w:rPr>
                <w:rFonts w:ascii="Times New Roman" w:hAnsi="Times New Roman"/>
                <w:color w:val="000000"/>
                <w:sz w:val="20"/>
                <w:szCs w:val="20"/>
                <w:lang w:val="pl-PL" w:eastAsia="pl-PL"/>
              </w:rPr>
              <w:t>Auto+DTurb+Sunrise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-1411.92</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2838.05</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1.55</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lastRenderedPageBreak/>
              <w:t>Auto+Settle+DTurb+Water+FieldS+Sunrise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-1408.95</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2838.31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1.81</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roofErr w:type="spellStart"/>
            <w:r w:rsidRPr="00A47B52">
              <w:rPr>
                <w:rFonts w:ascii="Times New Roman" w:hAnsi="Times New Roman"/>
                <w:color w:val="000000"/>
                <w:sz w:val="20"/>
                <w:szCs w:val="20"/>
                <w:lang w:val="pl-PL" w:eastAsia="pl-PL"/>
              </w:rPr>
              <w:t>Auto+DTurb+Sunrise+Road</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-1411.02</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2838.32</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1.82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Auto+DTurb+FieldS+Forest+Sunrise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-1410</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2838.34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1.84</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roofErr w:type="spellStart"/>
            <w:r w:rsidRPr="00A47B52">
              <w:rPr>
                <w:rFonts w:ascii="Times New Roman" w:hAnsi="Times New Roman"/>
                <w:color w:val="000000"/>
                <w:sz w:val="20"/>
                <w:szCs w:val="20"/>
                <w:lang w:val="pl-PL" w:eastAsia="pl-PL"/>
              </w:rPr>
              <w:t>Auto+DTurb+Water+Sunrise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-1411.07</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2838.42</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Auto+Settle+DTurb+Sunrise+NTurb</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-1410.04</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2838.42</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70"/>
        </w:trPr>
        <w:tc>
          <w:tcPr>
            <w:tcW w:w="5240" w:type="dxa"/>
            <w:noWrap/>
            <w:vAlign w:val="bottom"/>
          </w:tcPr>
          <w:p w:rsidR="0084634E" w:rsidRPr="00A47B52" w:rsidRDefault="0084634E" w:rsidP="00A47B52">
            <w:pPr>
              <w:spacing w:after="0" w:line="240" w:lineRule="auto"/>
              <w:rPr>
                <w:rFonts w:ascii="Times New Roman" w:hAnsi="Times New Roman"/>
                <w:b/>
                <w:bCs/>
                <w:i/>
                <w:iCs/>
                <w:color w:val="000000"/>
                <w:sz w:val="20"/>
                <w:szCs w:val="20"/>
                <w:lang w:val="pl-PL" w:eastAsia="pl-PL"/>
              </w:rPr>
            </w:pPr>
            <w:proofErr w:type="spellStart"/>
            <w:r w:rsidRPr="00A47B52">
              <w:rPr>
                <w:rFonts w:ascii="Times New Roman" w:hAnsi="Times New Roman"/>
                <w:b/>
                <w:bCs/>
                <w:i/>
                <w:iCs/>
                <w:color w:val="000000"/>
                <w:sz w:val="20"/>
                <w:szCs w:val="20"/>
                <w:lang w:val="pl-PL" w:eastAsia="pl-PL"/>
              </w:rPr>
              <w:t>Autumn</w:t>
            </w:r>
            <w:proofErr w:type="spellEnd"/>
            <w:r w:rsidRPr="00A47B52">
              <w:rPr>
                <w:rFonts w:ascii="Times New Roman" w:hAnsi="Times New Roman"/>
                <w:b/>
                <w:bCs/>
                <w:i/>
                <w:iCs/>
                <w:color w:val="000000"/>
                <w:sz w:val="20"/>
                <w:szCs w:val="20"/>
                <w:lang w:val="pl-PL" w:eastAsia="pl-PL"/>
              </w:rPr>
              <w:t xml:space="preserve"> </w:t>
            </w:r>
            <w:proofErr w:type="spellStart"/>
            <w:r w:rsidRPr="00A47B52">
              <w:rPr>
                <w:rFonts w:ascii="Times New Roman" w:hAnsi="Times New Roman"/>
                <w:b/>
                <w:bCs/>
                <w:i/>
                <w:iCs/>
                <w:color w:val="000000"/>
                <w:sz w:val="20"/>
                <w:szCs w:val="20"/>
                <w:lang w:val="pl-PL" w:eastAsia="pl-PL"/>
              </w:rPr>
              <w:t>migration</w:t>
            </w:r>
            <w:proofErr w:type="spellEnd"/>
            <w:r w:rsidRPr="00A47B52">
              <w:rPr>
                <w:rFonts w:ascii="Times New Roman" w:hAnsi="Times New Roman"/>
                <w:b/>
                <w:bCs/>
                <w:i/>
                <w:iCs/>
                <w:color w:val="000000"/>
                <w:sz w:val="20"/>
                <w:szCs w:val="20"/>
                <w:lang w:val="pl-PL" w:eastAsia="pl-PL"/>
              </w:rPr>
              <w:t xml:space="preserve"> 2012</w:t>
            </w:r>
          </w:p>
        </w:tc>
        <w:tc>
          <w:tcPr>
            <w:tcW w:w="443"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1157"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8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58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76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Auto+DTurb+Water+FieldS+Sunrise^2</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-1612.24</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3242.82</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0.04</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Auto+DTurb+Water+FieldS+Sunrise^2+Sunrise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-1611.64</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3243.69</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0.87</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Auto+DTurb+FieldS+Sunrise^2</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-1613.72</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3243.71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0.89</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Auto+DTurb+Water+FieldS+Sunrise^2+Road</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-1611.68</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3243.77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0.95</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Auto+Settle+DTurb+Water+FieldS+Sunrise^2</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-1611.7</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3243.81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0.99</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Auto+Settle+DTurb+FieldS+Sunrise^2</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-1612.89</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3244.11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1.29</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Auto+DTurb+FieldS+Sunrise^2+Road</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-1612.91</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3244.16</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1.34</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Auto+DTurb+Water+FieldS+Forest+Sunrise^2</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-1611.95</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3244.32</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1.49</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Auto+DTurb+FieldS+Sunrise^2+Sunrise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-1613.14</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3244.63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1.81</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Auto+DTurb+Water+FieldS+Sunrise^2+NTurb</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-1612.13</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3244.68</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1.86</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Auto+DTurb+Water+FieldS+Sunrise^2+Sunrise+Road</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-1611.1</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3244.7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1.88</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Auto+Settle+DTurb+Water+FieldS+Sunrise^2+Sunrise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-1611.12</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3244.73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1.91</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70"/>
        </w:trPr>
        <w:tc>
          <w:tcPr>
            <w:tcW w:w="5240" w:type="dxa"/>
            <w:noWrap/>
            <w:vAlign w:val="bottom"/>
          </w:tcPr>
          <w:p w:rsidR="0084634E" w:rsidRPr="00A47B52" w:rsidRDefault="0084634E" w:rsidP="00A47B52">
            <w:pPr>
              <w:spacing w:after="0" w:line="240" w:lineRule="auto"/>
              <w:rPr>
                <w:rFonts w:ascii="Times New Roman" w:hAnsi="Times New Roman"/>
                <w:b/>
                <w:bCs/>
                <w:i/>
                <w:iCs/>
                <w:color w:val="000000"/>
                <w:sz w:val="20"/>
                <w:szCs w:val="20"/>
                <w:lang w:val="pl-PL" w:eastAsia="pl-PL"/>
              </w:rPr>
            </w:pPr>
            <w:r w:rsidRPr="00A47B52">
              <w:rPr>
                <w:rFonts w:ascii="Times New Roman" w:hAnsi="Times New Roman"/>
                <w:b/>
                <w:bCs/>
                <w:i/>
                <w:iCs/>
                <w:color w:val="000000"/>
                <w:sz w:val="20"/>
                <w:szCs w:val="20"/>
                <w:lang w:val="pl-PL" w:eastAsia="pl-PL"/>
              </w:rPr>
              <w:t>Winter 2011</w:t>
            </w:r>
            <w:r>
              <w:rPr>
                <w:rFonts w:ascii="Times New Roman" w:hAnsi="Times New Roman"/>
                <w:b/>
                <w:bCs/>
                <w:i/>
                <w:iCs/>
                <w:color w:val="000000"/>
                <w:sz w:val="20"/>
                <w:szCs w:val="20"/>
                <w:lang w:val="pl-PL" w:eastAsia="pl-PL"/>
              </w:rPr>
              <w:t>/2012</w:t>
            </w:r>
          </w:p>
        </w:tc>
        <w:tc>
          <w:tcPr>
            <w:tcW w:w="443"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1157"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8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58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76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Auto+DTurb+Sunrise^2</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-405.67</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825.88</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Auto+DTurb+Water+Sunrise^2</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-404.66</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826.01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0.13</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Auto+Settle+DTurb+Water+FieldS+Sunrise^2</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-402.61</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826.3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0.41</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Auto+DTurb+Sunrise^2+Sunrise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-404.81</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826.31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0.42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Auto+DTurb+Water+Sunrise^2+Sunrise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-403.82</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826.52</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0.64</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Auto+Settle+DTurb+Water+CV+FieldS+Sunrise^2</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-401.69</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826.67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0.79</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Auto+DTurb+FieldS+Sunrise^2</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-405.02</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826.75</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0.86</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Auto+DTurb+Water+FieldS+Sunrise^2</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-403.96</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826.79</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0.91</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Auto+Settle+DTurb+Water+FieldS+Sunrise^2+Sunrise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-401.79</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826.87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0.99</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Auto+Settle+DTurb+Water+CV+FieldS+Sunrise^2+Sunrise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-400.67</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826.88</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Auto+DTurb+Water+CV+Sunrise^2</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-404.02</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826.92</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1.04</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Auto+DTurb+FieldS+Sunrise^2+Sunrise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-404.11</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827.09</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1.21</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Auto+DTurb+Water+CV+Sunrise^2+Sunrise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-403.04</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827.14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1.26</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Auto+DTurb+Water+CV+FieldS+Sunrise^2</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-403.05</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827.17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1.29</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Auto+Settle+DTurb+FieldS+Sunrise^2</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-404.17</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827.22</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1.34</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Auto+DTurb+Water+CV+FieldS+Sunrise^2+Sunrise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-401.97</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827.23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1.35</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Auto+DTurb+Water+FieldS+Sunrise^2+Sunrise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-403.08</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827.24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1.35</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Auto+Settle+DTurb+Water+Sunrise^2</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-404.21</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827.29</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Auto+DTurb+Water+Sunrise^2+Road</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-404.25</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827.37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1.49</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Auto+DTurb+CV+Sunrise^2</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-405.39</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827.48</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Auto+DTurb+Sunrise^2+Road</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-405.43</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827.57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1.68</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Auto+Settle+DTurb+Sunrise^2</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-405.44</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827.57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1.68</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Auto+Settle+DTurb+FieldS+Sunrise^2+Sunrise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-403.29</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827.66</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1.78</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Auto+DTurb+CV+Sunrise^2+Sunrise</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-404.42</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827.71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1.82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Auto+Settle+DTurb+Water+FieldS+Sunrise^2+NTurb</w:t>
            </w:r>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-402.29</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827.87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1.99</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70"/>
        </w:trPr>
        <w:tc>
          <w:tcPr>
            <w:tcW w:w="5240" w:type="dxa"/>
            <w:noWrap/>
            <w:vAlign w:val="bottom"/>
          </w:tcPr>
          <w:p w:rsidR="0084634E" w:rsidRPr="00A47B52" w:rsidRDefault="0084634E" w:rsidP="00A47B52">
            <w:pPr>
              <w:spacing w:after="0" w:line="240" w:lineRule="auto"/>
              <w:rPr>
                <w:rFonts w:ascii="Times New Roman" w:hAnsi="Times New Roman"/>
                <w:b/>
                <w:bCs/>
                <w:i/>
                <w:iCs/>
                <w:color w:val="000000"/>
                <w:sz w:val="20"/>
                <w:szCs w:val="20"/>
                <w:lang w:val="pl-PL" w:eastAsia="pl-PL"/>
              </w:rPr>
            </w:pPr>
            <w:r w:rsidRPr="00A47B52">
              <w:rPr>
                <w:rFonts w:ascii="Times New Roman" w:hAnsi="Times New Roman"/>
                <w:b/>
                <w:bCs/>
                <w:i/>
                <w:iCs/>
                <w:color w:val="000000"/>
                <w:sz w:val="20"/>
                <w:szCs w:val="20"/>
                <w:lang w:val="pl-PL" w:eastAsia="pl-PL"/>
              </w:rPr>
              <w:t>Winter 2012</w:t>
            </w:r>
            <w:r>
              <w:rPr>
                <w:rFonts w:ascii="Times New Roman" w:hAnsi="Times New Roman"/>
                <w:b/>
                <w:bCs/>
                <w:i/>
                <w:iCs/>
                <w:color w:val="000000"/>
                <w:sz w:val="20"/>
                <w:szCs w:val="20"/>
                <w:lang w:val="pl-PL" w:eastAsia="pl-PL"/>
              </w:rPr>
              <w:t>/2013</w:t>
            </w:r>
          </w:p>
        </w:tc>
        <w:tc>
          <w:tcPr>
            <w:tcW w:w="443"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1157"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8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58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76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Auto+DTurb+Forest+Sunrise+Road</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-451.46</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921.79</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roofErr w:type="spellStart"/>
            <w:r w:rsidRPr="00A47B52">
              <w:rPr>
                <w:rFonts w:ascii="Times New Roman" w:hAnsi="Times New Roman"/>
                <w:color w:val="000000"/>
                <w:sz w:val="20"/>
                <w:szCs w:val="20"/>
                <w:lang w:val="pl-PL" w:eastAsia="pl-PL"/>
              </w:rPr>
              <w:t>Auto+DTurb+Forest+Sunrise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-452.58</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921.85</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0.06</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roofErr w:type="spellStart"/>
            <w:r w:rsidRPr="00A47B52">
              <w:rPr>
                <w:rFonts w:ascii="Times New Roman" w:hAnsi="Times New Roman"/>
                <w:color w:val="000000"/>
                <w:sz w:val="20"/>
                <w:szCs w:val="20"/>
                <w:lang w:val="pl-PL" w:eastAsia="pl-PL"/>
              </w:rPr>
              <w:t>Auto+Settle+Forest+Sunrise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-452.79</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922.27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0.49</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Auto+Settle+DTurb+Forest+Sunrise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-451.92</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922.72</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0.93</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roofErr w:type="spellStart"/>
            <w:r w:rsidRPr="00A47B52">
              <w:rPr>
                <w:rFonts w:ascii="Times New Roman" w:hAnsi="Times New Roman"/>
                <w:color w:val="000000"/>
                <w:sz w:val="20"/>
                <w:szCs w:val="20"/>
                <w:lang w:val="pl-PL" w:eastAsia="pl-PL"/>
              </w:rPr>
              <w:t>Auto+DTurb+Forest</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-454.24</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923.02</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1.23</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roofErr w:type="spellStart"/>
            <w:r w:rsidRPr="00A47B52">
              <w:rPr>
                <w:rFonts w:ascii="Times New Roman" w:hAnsi="Times New Roman"/>
                <w:color w:val="000000"/>
                <w:sz w:val="20"/>
                <w:szCs w:val="20"/>
                <w:lang w:val="pl-PL" w:eastAsia="pl-PL"/>
              </w:rPr>
              <w:t>Auto+DTurb+Forest+Road</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-453.2</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923.1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1.31</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roofErr w:type="spellStart"/>
            <w:r w:rsidRPr="00A47B52">
              <w:rPr>
                <w:rFonts w:ascii="Times New Roman" w:hAnsi="Times New Roman"/>
                <w:color w:val="000000"/>
                <w:sz w:val="20"/>
                <w:szCs w:val="20"/>
                <w:lang w:val="pl-PL" w:eastAsia="pl-PL"/>
              </w:rPr>
              <w:lastRenderedPageBreak/>
              <w:t>Auto+Forest+Sunrise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-454.47</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923.48</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1.69</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roofErr w:type="spellStart"/>
            <w:r w:rsidRPr="00A47B52">
              <w:rPr>
                <w:rFonts w:ascii="Times New Roman" w:hAnsi="Times New Roman"/>
                <w:color w:val="000000"/>
                <w:sz w:val="20"/>
                <w:szCs w:val="20"/>
                <w:lang w:val="pl-PL" w:eastAsia="pl-PL"/>
              </w:rPr>
              <w:t>Auto+Settle+Forest</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-454.48</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923.51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1.72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Auto+Settle+DTurb+Forest+Sunrise+Road</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-451.23</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923.53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1.75</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Auto+Settle+Forest+Sunrise+Road</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-452.38</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923.63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1.84</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roofErr w:type="spellStart"/>
            <w:r w:rsidRPr="00A47B52">
              <w:rPr>
                <w:rFonts w:ascii="Times New Roman" w:hAnsi="Times New Roman"/>
                <w:color w:val="000000"/>
                <w:sz w:val="20"/>
                <w:szCs w:val="20"/>
                <w:lang w:val="pl-PL" w:eastAsia="pl-PL"/>
              </w:rPr>
              <w:t>Auto+Forest+Sunrise+Road</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-453.5</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923.69</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A47B52">
        <w:trPr>
          <w:trHeight w:val="255"/>
        </w:trPr>
        <w:tc>
          <w:tcPr>
            <w:tcW w:w="5240"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Auto+DTurb+FieldS+Forest+Sunrise</w:t>
            </w:r>
            <w:proofErr w:type="spellEnd"/>
          </w:p>
        </w:tc>
        <w:tc>
          <w:tcPr>
            <w:tcW w:w="443"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157"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-452.42</w:t>
            </w:r>
          </w:p>
        </w:tc>
        <w:tc>
          <w:tcPr>
            <w:tcW w:w="8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923.71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bl>
    <w:p w:rsidR="0084634E" w:rsidRPr="00A51AD2" w:rsidRDefault="0084634E" w:rsidP="000F5789">
      <w:pPr>
        <w:rPr>
          <w:lang w:val="pl-PL"/>
        </w:rPr>
      </w:pPr>
    </w:p>
    <w:p w:rsidR="0084634E" w:rsidRDefault="0084634E" w:rsidP="00851DC6">
      <w:pPr>
        <w:rPr>
          <w:rFonts w:ascii="Times New Roman" w:hAnsi="Times New Roman"/>
        </w:rPr>
      </w:pPr>
      <w:r w:rsidRPr="002A3D19">
        <w:rPr>
          <w:rFonts w:ascii="Times New Roman" w:hAnsi="Times New Roman"/>
        </w:rPr>
        <w:t>Table S</w:t>
      </w:r>
      <w:r>
        <w:rPr>
          <w:rFonts w:ascii="Times New Roman" w:hAnsi="Times New Roman"/>
        </w:rPr>
        <w:t>4</w:t>
      </w:r>
      <w:r w:rsidRPr="002A3D19">
        <w:rPr>
          <w:rFonts w:ascii="Times New Roman" w:hAnsi="Times New Roman"/>
        </w:rPr>
        <w:t xml:space="preserve">. </w:t>
      </w:r>
      <w:r>
        <w:rPr>
          <w:rFonts w:ascii="Times New Roman" w:hAnsi="Times New Roman"/>
        </w:rPr>
        <w:t>Averaged</w:t>
      </w:r>
      <w:r w:rsidRPr="002A3D19">
        <w:rPr>
          <w:rFonts w:ascii="Times New Roman" w:hAnsi="Times New Roman"/>
        </w:rPr>
        <w:t xml:space="preserve"> values of function parameters of variables that were present in the best models</w:t>
      </w:r>
      <w:r>
        <w:rPr>
          <w:rFonts w:ascii="Times New Roman" w:hAnsi="Times New Roman"/>
        </w:rPr>
        <w:t xml:space="preserve"> describing Chao 1 estimator of species richness</w:t>
      </w:r>
      <w:r w:rsidRPr="002A3D19">
        <w:rPr>
          <w:rFonts w:ascii="Times New Roman" w:hAnsi="Times New Roman"/>
        </w:rPr>
        <w:t xml:space="preserve">. </w:t>
      </w:r>
      <w:r>
        <w:rPr>
          <w:rFonts w:ascii="Times New Roman" w:hAnsi="Times New Roman"/>
        </w:rPr>
        <w:t>-</w:t>
      </w:r>
      <w:r w:rsidRPr="002A3D19">
        <w:rPr>
          <w:rFonts w:ascii="Times New Roman" w:hAnsi="Times New Roman"/>
        </w:rPr>
        <w:t xml:space="preserve"> Explanations of variable abbreviations are given in Table 1.</w:t>
      </w:r>
      <w:r>
        <w:rPr>
          <w:rFonts w:ascii="Times New Roman" w:hAnsi="Times New Roman"/>
        </w:rPr>
        <w:t xml:space="preserve"> Intercept – </w:t>
      </w:r>
      <w:r w:rsidRPr="006C0D4A">
        <w:rPr>
          <w:rFonts w:ascii="Times New Roman" w:hAnsi="Times New Roman"/>
          <w:color w:val="000000"/>
          <w:sz w:val="24"/>
          <w:szCs w:val="24"/>
          <w:lang w:val="en-US"/>
        </w:rPr>
        <w:t xml:space="preserve">a constant which is </w:t>
      </w:r>
      <w:r w:rsidRPr="006C0D4A">
        <w:rPr>
          <w:rFonts w:ascii="Times New Roman" w:hAnsi="Times New Roman"/>
          <w:color w:val="000000"/>
          <w:sz w:val="24"/>
          <w:szCs w:val="24"/>
          <w:shd w:val="clear" w:color="auto" w:fill="FFFFFF"/>
          <w:lang w:val="en-US"/>
        </w:rPr>
        <w:t>the expected mean value of dependent variable when all independent variables equal zero</w:t>
      </w:r>
      <w:r>
        <w:rPr>
          <w:rFonts w:ascii="Times New Roman" w:hAnsi="Times New Roman"/>
          <w:color w:val="000000"/>
          <w:sz w:val="24"/>
          <w:szCs w:val="24"/>
          <w:shd w:val="clear" w:color="auto" w:fill="FFFFFF"/>
          <w:lang w:val="en-US"/>
        </w:rPr>
        <w:t>. Statistically significant effects are emboldened.</w:t>
      </w:r>
    </w:p>
    <w:tbl>
      <w:tblPr>
        <w:tblW w:w="64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40"/>
        <w:gridCol w:w="1080"/>
        <w:gridCol w:w="1080"/>
        <w:gridCol w:w="1080"/>
        <w:gridCol w:w="1080"/>
      </w:tblGrid>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 xml:space="preserve">Chao 1 </w:t>
            </w:r>
            <w:proofErr w:type="spellStart"/>
            <w:r w:rsidRPr="00094E69">
              <w:rPr>
                <w:rFonts w:ascii="Times New Roman" w:hAnsi="Times New Roman"/>
                <w:b/>
                <w:bCs/>
                <w:color w:val="000000"/>
                <w:sz w:val="20"/>
                <w:szCs w:val="20"/>
                <w:lang w:val="pl-PL" w:eastAsia="pl-PL"/>
              </w:rPr>
              <w:t>estimator</w:t>
            </w:r>
            <w:proofErr w:type="spellEnd"/>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Estimate</w:t>
            </w:r>
            <w:proofErr w:type="spellEnd"/>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 xml:space="preserve">SE </w:t>
            </w:r>
            <w:proofErr w:type="spellStart"/>
            <w:r w:rsidRPr="00094E69">
              <w:rPr>
                <w:rFonts w:ascii="Times New Roman" w:hAnsi="Times New Roman"/>
                <w:i/>
                <w:iCs/>
                <w:color w:val="000000"/>
                <w:sz w:val="20"/>
                <w:szCs w:val="20"/>
                <w:lang w:val="pl-PL" w:eastAsia="pl-PL"/>
              </w:rPr>
              <w:t>adj</w:t>
            </w:r>
            <w:proofErr w:type="spellEnd"/>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-95 % CI</w:t>
            </w: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+95 % CI</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i/>
                <w:iCs/>
                <w:color w:val="000000"/>
                <w:sz w:val="20"/>
                <w:szCs w:val="20"/>
                <w:lang w:val="pl-PL" w:eastAsia="pl-PL"/>
              </w:rPr>
            </w:pPr>
            <w:r w:rsidRPr="00094E69">
              <w:rPr>
                <w:rFonts w:ascii="Times New Roman" w:hAnsi="Times New Roman"/>
                <w:i/>
                <w:iCs/>
                <w:color w:val="000000"/>
                <w:sz w:val="20"/>
                <w:szCs w:val="20"/>
                <w:lang w:val="pl-PL" w:eastAsia="pl-PL"/>
              </w:rPr>
              <w:t xml:space="preserve">Spring </w:t>
            </w:r>
            <w:proofErr w:type="spellStart"/>
            <w:r w:rsidRPr="00094E69">
              <w:rPr>
                <w:rFonts w:ascii="Times New Roman" w:hAnsi="Times New Roman"/>
                <w:i/>
                <w:iCs/>
                <w:color w:val="000000"/>
                <w:sz w:val="20"/>
                <w:szCs w:val="20"/>
                <w:lang w:val="pl-PL" w:eastAsia="pl-PL"/>
              </w:rPr>
              <w:t>migration</w:t>
            </w:r>
            <w:proofErr w:type="spellEnd"/>
            <w:r w:rsidRPr="00094E69">
              <w:rPr>
                <w:rFonts w:ascii="Times New Roman" w:hAnsi="Times New Roman"/>
                <w:i/>
                <w:iCs/>
                <w:color w:val="000000"/>
                <w:sz w:val="20"/>
                <w:szCs w:val="20"/>
                <w:lang w:val="pl-PL" w:eastAsia="pl-PL"/>
              </w:rPr>
              <w:t xml:space="preserve"> 2011</w:t>
            </w: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Intercept</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2.208</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0.188</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1.839</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2.577</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Auto</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0.015</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0.022</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-0.027</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0.057</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CV</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0.030</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0.073</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-0.114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0.174</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DTurb</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0.285</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0.085</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0.118</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0.452</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FieldS</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0.068</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0.084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-0.096</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0.233</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Forest</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0.107</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0.081</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-0.052</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0.265</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NTurb</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-0.002</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-0.156</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0.152</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Road</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0.023</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0.076</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-0.126</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0.172</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Settle</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-0.091</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0.086</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-0.259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0.078</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Sunrise</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-0.067</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0.034</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-0.133</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-0.001</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Sunrise^2</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-0.173</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0.039</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-0.250</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-0.096</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Water</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-0.011</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0.078</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-0.163</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0.142</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i/>
                <w:iCs/>
                <w:color w:val="000000"/>
                <w:sz w:val="20"/>
                <w:szCs w:val="20"/>
                <w:lang w:val="pl-PL" w:eastAsia="pl-PL"/>
              </w:rPr>
            </w:pPr>
            <w:r w:rsidRPr="00094E69">
              <w:rPr>
                <w:rFonts w:ascii="Times New Roman" w:hAnsi="Times New Roman"/>
                <w:i/>
                <w:iCs/>
                <w:color w:val="000000"/>
                <w:sz w:val="20"/>
                <w:szCs w:val="20"/>
                <w:lang w:val="pl-PL" w:eastAsia="pl-PL"/>
              </w:rPr>
              <w:t xml:space="preserve">Spring </w:t>
            </w:r>
            <w:proofErr w:type="spellStart"/>
            <w:r w:rsidRPr="00094E69">
              <w:rPr>
                <w:rFonts w:ascii="Times New Roman" w:hAnsi="Times New Roman"/>
                <w:i/>
                <w:iCs/>
                <w:color w:val="000000"/>
                <w:sz w:val="20"/>
                <w:szCs w:val="20"/>
                <w:lang w:val="pl-PL" w:eastAsia="pl-PL"/>
              </w:rPr>
              <w:t>migration</w:t>
            </w:r>
            <w:proofErr w:type="spellEnd"/>
            <w:r w:rsidRPr="00094E69">
              <w:rPr>
                <w:rFonts w:ascii="Times New Roman" w:hAnsi="Times New Roman"/>
                <w:i/>
                <w:iCs/>
                <w:color w:val="000000"/>
                <w:sz w:val="20"/>
                <w:szCs w:val="20"/>
                <w:lang w:val="pl-PL" w:eastAsia="pl-PL"/>
              </w:rPr>
              <w:t xml:space="preserve"> 2012</w:t>
            </w: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Intercept</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2.072</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0.104</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1.868</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2.275</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Auto</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0.148</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0.037</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0.075</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0.221</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CV</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0.047</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0.054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-0.058</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0.153</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DTurb</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0.199</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0.071</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0.059</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0.339</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FieldS</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-0.106</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0.060</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-0.224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0.013</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Forest</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0.114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-0.011</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0.239</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NTurb</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-0.026</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0.062</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-0.149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0.096</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Road</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0.034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0.057</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-0.078</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0.146</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Settle</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-0.109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-0.244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0.026</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Sunrise</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-0.085</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0.027</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-0.138</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-0.032</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Sunrise^2</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0.054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0.031</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-0.007</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0.115</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Water</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0.060</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-0.187</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0.049</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i/>
                <w:iCs/>
                <w:color w:val="000000"/>
                <w:sz w:val="20"/>
                <w:szCs w:val="20"/>
                <w:lang w:val="pl-PL" w:eastAsia="pl-PL"/>
              </w:rPr>
            </w:pPr>
            <w:proofErr w:type="spellStart"/>
            <w:r w:rsidRPr="00094E69">
              <w:rPr>
                <w:rFonts w:ascii="Times New Roman" w:hAnsi="Times New Roman"/>
                <w:i/>
                <w:iCs/>
                <w:color w:val="000000"/>
                <w:sz w:val="20"/>
                <w:szCs w:val="20"/>
                <w:lang w:val="pl-PL" w:eastAsia="pl-PL"/>
              </w:rPr>
              <w:t>Breeding</w:t>
            </w:r>
            <w:proofErr w:type="spellEnd"/>
            <w:r w:rsidRPr="00094E69">
              <w:rPr>
                <w:rFonts w:ascii="Times New Roman" w:hAnsi="Times New Roman"/>
                <w:i/>
                <w:iCs/>
                <w:color w:val="000000"/>
                <w:sz w:val="20"/>
                <w:szCs w:val="20"/>
                <w:lang w:val="pl-PL" w:eastAsia="pl-PL"/>
              </w:rPr>
              <w:t xml:space="preserve"> period 2011</w:t>
            </w: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Intercept</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2.331</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0.087</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2.161</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2.501</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Auto</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0.027</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0.012</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0.004</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0.049</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CV</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0.066</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-0.179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0.080</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DTurb</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0.159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0.083</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-0.004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0.322</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FieldS</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0.040</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-0.114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0.194</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Forest</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0.140</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0.076</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-0.010</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0.290</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NTurb</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0.051</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0.072</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-0.089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0.191</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Road</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0.063</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0.072</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-0.078</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0.203</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Settle</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-0.145</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0.078</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-0.297</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0.007</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Sunrise</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-0.169</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0.023</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-0.214</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-0.124</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lastRenderedPageBreak/>
              <w:t>Sunrise^2</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0.027</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0.019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-0.011</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0.065</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Water</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0.016</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-0.130</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0.161</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i/>
                <w:iCs/>
                <w:color w:val="000000"/>
                <w:sz w:val="20"/>
                <w:szCs w:val="20"/>
                <w:lang w:val="pl-PL" w:eastAsia="pl-PL"/>
              </w:rPr>
            </w:pPr>
            <w:proofErr w:type="spellStart"/>
            <w:r w:rsidRPr="00094E69">
              <w:rPr>
                <w:rFonts w:ascii="Times New Roman" w:hAnsi="Times New Roman"/>
                <w:i/>
                <w:iCs/>
                <w:color w:val="000000"/>
                <w:sz w:val="20"/>
                <w:szCs w:val="20"/>
                <w:lang w:val="pl-PL" w:eastAsia="pl-PL"/>
              </w:rPr>
              <w:t>Breeding</w:t>
            </w:r>
            <w:proofErr w:type="spellEnd"/>
            <w:r w:rsidRPr="00094E69">
              <w:rPr>
                <w:rFonts w:ascii="Times New Roman" w:hAnsi="Times New Roman"/>
                <w:i/>
                <w:iCs/>
                <w:color w:val="000000"/>
                <w:sz w:val="20"/>
                <w:szCs w:val="20"/>
                <w:lang w:val="pl-PL" w:eastAsia="pl-PL"/>
              </w:rPr>
              <w:t xml:space="preserve"> period 2012</w:t>
            </w: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Intercept</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2.340</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0.110</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2.124</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2.556</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Auto</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0.100</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0.029</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0.044</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0.157</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CV</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-0.032</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0.067</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-0.163</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0.099</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DTurb</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0.185</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0.092</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0.004</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0.365</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FieldS</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-0.114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-0.269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0.040</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Forest</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0.188</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0.077</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0.036</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0.340</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NTurb</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0.017</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0.075</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-0.130</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0.165</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Road</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0.114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0.071</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-0.026</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0.253</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Settle</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-0.167</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0.087</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-0.339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0.004</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Sunrise</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-0.001</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0.016</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-0.032</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0.030</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Sunrise^2</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0.121</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0.032</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0.057</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0.184</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Water</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0.009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0.076</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-0.139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0.158</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i/>
                <w:iCs/>
                <w:color w:val="000000"/>
                <w:sz w:val="20"/>
                <w:szCs w:val="20"/>
                <w:lang w:val="pl-PL" w:eastAsia="pl-PL"/>
              </w:rPr>
            </w:pPr>
            <w:proofErr w:type="spellStart"/>
            <w:r w:rsidRPr="00094E69">
              <w:rPr>
                <w:rFonts w:ascii="Times New Roman" w:hAnsi="Times New Roman"/>
                <w:i/>
                <w:iCs/>
                <w:color w:val="000000"/>
                <w:sz w:val="20"/>
                <w:szCs w:val="20"/>
                <w:lang w:val="pl-PL" w:eastAsia="pl-PL"/>
              </w:rPr>
              <w:t>Autumn</w:t>
            </w:r>
            <w:proofErr w:type="spellEnd"/>
            <w:r w:rsidRPr="00094E69">
              <w:rPr>
                <w:rFonts w:ascii="Times New Roman" w:hAnsi="Times New Roman"/>
                <w:i/>
                <w:iCs/>
                <w:color w:val="000000"/>
                <w:sz w:val="20"/>
                <w:szCs w:val="20"/>
                <w:lang w:val="pl-PL" w:eastAsia="pl-PL"/>
              </w:rPr>
              <w:t xml:space="preserve"> </w:t>
            </w:r>
            <w:proofErr w:type="spellStart"/>
            <w:r w:rsidRPr="00094E69">
              <w:rPr>
                <w:rFonts w:ascii="Times New Roman" w:hAnsi="Times New Roman"/>
                <w:i/>
                <w:iCs/>
                <w:color w:val="000000"/>
                <w:sz w:val="20"/>
                <w:szCs w:val="20"/>
                <w:lang w:val="pl-PL" w:eastAsia="pl-PL"/>
              </w:rPr>
              <w:t>migration</w:t>
            </w:r>
            <w:proofErr w:type="spellEnd"/>
            <w:r w:rsidRPr="00094E69">
              <w:rPr>
                <w:rFonts w:ascii="Times New Roman" w:hAnsi="Times New Roman"/>
                <w:i/>
                <w:iCs/>
                <w:color w:val="000000"/>
                <w:sz w:val="20"/>
                <w:szCs w:val="20"/>
                <w:lang w:val="pl-PL" w:eastAsia="pl-PL"/>
              </w:rPr>
              <w:t xml:space="preserve"> 2011</w:t>
            </w: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Intercept</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1.680</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0.140</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1.406</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1.955</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Auto</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0.049</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0.013</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0.024</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0.074</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CV</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0.008</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0.043</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-0.076</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0.093</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DTurb</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0.187</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0.051</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0.086</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0.287</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FieldS</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-0.061</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0.047</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-0.154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0.031</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Forest</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-0.036</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-0.132</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0.060</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NTurb</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-0.013</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0.047</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-0.105</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0.079</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Road</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0.043</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0.045</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-0.045</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0.131</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Settle</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-0.073</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0.050</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-0.170</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0.025</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Sunrise</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-0.140</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0.019</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-0.177</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-0.104</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Sunrise^2</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-0.019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0.028</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0.036</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Water</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-0.136</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0.038</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i/>
                <w:iCs/>
                <w:color w:val="000000"/>
                <w:sz w:val="20"/>
                <w:szCs w:val="20"/>
                <w:lang w:val="pl-PL" w:eastAsia="pl-PL"/>
              </w:rPr>
            </w:pPr>
            <w:proofErr w:type="spellStart"/>
            <w:r w:rsidRPr="00094E69">
              <w:rPr>
                <w:rFonts w:ascii="Times New Roman" w:hAnsi="Times New Roman"/>
                <w:i/>
                <w:iCs/>
                <w:color w:val="000000"/>
                <w:sz w:val="20"/>
                <w:szCs w:val="20"/>
                <w:lang w:val="pl-PL" w:eastAsia="pl-PL"/>
              </w:rPr>
              <w:t>Autumn</w:t>
            </w:r>
            <w:proofErr w:type="spellEnd"/>
            <w:r w:rsidRPr="00094E69">
              <w:rPr>
                <w:rFonts w:ascii="Times New Roman" w:hAnsi="Times New Roman"/>
                <w:i/>
                <w:iCs/>
                <w:color w:val="000000"/>
                <w:sz w:val="20"/>
                <w:szCs w:val="20"/>
                <w:lang w:val="pl-PL" w:eastAsia="pl-PL"/>
              </w:rPr>
              <w:t xml:space="preserve"> </w:t>
            </w:r>
            <w:proofErr w:type="spellStart"/>
            <w:r w:rsidRPr="00094E69">
              <w:rPr>
                <w:rFonts w:ascii="Times New Roman" w:hAnsi="Times New Roman"/>
                <w:i/>
                <w:iCs/>
                <w:color w:val="000000"/>
                <w:sz w:val="20"/>
                <w:szCs w:val="20"/>
                <w:lang w:val="pl-PL" w:eastAsia="pl-PL"/>
              </w:rPr>
              <w:t>migration</w:t>
            </w:r>
            <w:proofErr w:type="spellEnd"/>
            <w:r w:rsidRPr="00094E69">
              <w:rPr>
                <w:rFonts w:ascii="Times New Roman" w:hAnsi="Times New Roman"/>
                <w:i/>
                <w:iCs/>
                <w:color w:val="000000"/>
                <w:sz w:val="20"/>
                <w:szCs w:val="20"/>
                <w:lang w:val="pl-PL" w:eastAsia="pl-PL"/>
              </w:rPr>
              <w:t xml:space="preserve"> 2012</w:t>
            </w: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Intercept</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1.918</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0.143</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1.638</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2.198</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Auto</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0.629</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0.084</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0.463</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0.794</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CV</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0.007</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0.043</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-0.076</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0.091</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DTurb</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0.160</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0.048</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0.066</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0.254</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FieldS</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-0.168</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0.047</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-0.260</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-0.075</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Forest</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0.035</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0.050</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0.133</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NTurb</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0.018</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0.046</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-0.071</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0.107</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Road</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0.046</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0.042</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-0.037</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0.129</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Settle</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-0.055</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0.052</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-0.156</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0.047</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Sunrise</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0.018</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0.017</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-0.015</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0.050</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Sunrise^2</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-0.054</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0.027</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-0.106</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-0.001</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Water</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0.043</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-0.158</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0.010</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i/>
                <w:iCs/>
                <w:color w:val="000000"/>
                <w:sz w:val="20"/>
                <w:szCs w:val="20"/>
                <w:lang w:val="pl-PL" w:eastAsia="pl-PL"/>
              </w:rPr>
            </w:pPr>
            <w:r w:rsidRPr="00094E69">
              <w:rPr>
                <w:rFonts w:ascii="Times New Roman" w:hAnsi="Times New Roman"/>
                <w:i/>
                <w:iCs/>
                <w:color w:val="000000"/>
                <w:sz w:val="20"/>
                <w:szCs w:val="20"/>
                <w:lang w:val="pl-PL" w:eastAsia="pl-PL"/>
              </w:rPr>
              <w:t>Winter 2011</w:t>
            </w:r>
            <w:r>
              <w:rPr>
                <w:rFonts w:ascii="Times New Roman" w:hAnsi="Times New Roman"/>
                <w:i/>
                <w:iCs/>
                <w:color w:val="000000"/>
                <w:sz w:val="20"/>
                <w:szCs w:val="20"/>
                <w:lang w:val="pl-PL" w:eastAsia="pl-PL"/>
              </w:rPr>
              <w:t>/2012</w:t>
            </w: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Intercept</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0.884</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0.149</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0.592</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1.177</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Auto</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0.136</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0.029</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0.079</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0.193</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CV</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-0.095</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0.084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-0.259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0.069</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DTurb</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0.427</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0.096</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0.239</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0.615</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FieldS</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-0.142</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0.094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-0.326</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0.042</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Forest</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-0.001</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0.089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-0.176</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0.174</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NTurb</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0.031</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0.085</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-0.137</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0.198</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Road</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-0.054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0.081</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-0.213</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0.104</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Settle</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0.104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0.091</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0.283</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lastRenderedPageBreak/>
              <w:t>Sunrise</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0.051</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-0.168</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0.031</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Sunrise^2</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-0.248</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0.085</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-0.413</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-0.082</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Water</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-0.131</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-0.285</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0.024</w:t>
            </w:r>
          </w:p>
        </w:tc>
      </w:tr>
      <w:tr w:rsidR="0084634E" w:rsidRPr="00094E69" w:rsidTr="00383291">
        <w:trPr>
          <w:trHeight w:val="255"/>
        </w:trPr>
        <w:tc>
          <w:tcPr>
            <w:tcW w:w="2140" w:type="dxa"/>
            <w:noWrap/>
            <w:vAlign w:val="bottom"/>
          </w:tcPr>
          <w:p w:rsidR="0084634E" w:rsidRDefault="0084634E">
            <w:pPr>
              <w:spacing w:after="0" w:line="240" w:lineRule="auto"/>
              <w:rPr>
                <w:rFonts w:ascii="Times New Roman" w:hAnsi="Times New Roman"/>
                <w:i/>
                <w:iCs/>
                <w:color w:val="000000"/>
                <w:sz w:val="20"/>
                <w:szCs w:val="20"/>
                <w:lang w:val="pl-PL" w:eastAsia="pl-PL"/>
              </w:rPr>
            </w:pPr>
            <w:r w:rsidRPr="00094E69">
              <w:rPr>
                <w:rFonts w:ascii="Times New Roman" w:hAnsi="Times New Roman"/>
                <w:i/>
                <w:iCs/>
                <w:color w:val="000000"/>
                <w:sz w:val="20"/>
                <w:szCs w:val="20"/>
                <w:lang w:val="pl-PL" w:eastAsia="pl-PL"/>
              </w:rPr>
              <w:t>Winter 2012</w:t>
            </w:r>
            <w:r>
              <w:rPr>
                <w:rFonts w:ascii="Times New Roman" w:hAnsi="Times New Roman"/>
                <w:i/>
                <w:iCs/>
                <w:color w:val="000000"/>
                <w:sz w:val="20"/>
                <w:szCs w:val="20"/>
                <w:lang w:val="pl-PL" w:eastAsia="pl-PL"/>
              </w:rPr>
              <w:t>/2013</w:t>
            </w: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Intercept</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1.033</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0.122</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0.794</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1.271</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Auto</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0.359</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0.063</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0.235</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0.482</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CV</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-0.022</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-0.148</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0.104</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DTurb</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0.119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0.075</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-0.028</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0.267</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FieldS</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-0.008</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0.072</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-0.149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0.133</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Forest</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-0.167</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0.076</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-0.316</w:t>
            </w:r>
          </w:p>
        </w:tc>
        <w:tc>
          <w:tcPr>
            <w:tcW w:w="1080" w:type="dxa"/>
            <w:noWrap/>
            <w:vAlign w:val="bottom"/>
          </w:tcPr>
          <w:p w:rsidR="0084634E" w:rsidRPr="00094E69" w:rsidRDefault="0084634E" w:rsidP="00383291">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-0.019</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NTurb</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-0.017</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0.070</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-0.155</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0.121</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Road</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0.087</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0.067</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-0.044</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0.219</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Settle</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-0.093</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0.072</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-0.235</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0.049</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Sunrise</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-0.077</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0.041</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-0.157</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0.004</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Sunrise^2</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0.000</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0.059</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-0.116</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0.117</w:t>
            </w:r>
          </w:p>
        </w:tc>
      </w:tr>
      <w:tr w:rsidR="0084634E" w:rsidRPr="00094E69" w:rsidTr="00383291">
        <w:trPr>
          <w:trHeight w:val="255"/>
        </w:trPr>
        <w:tc>
          <w:tcPr>
            <w:tcW w:w="2140" w:type="dxa"/>
            <w:noWrap/>
            <w:vAlign w:val="bottom"/>
          </w:tcPr>
          <w:p w:rsidR="0084634E" w:rsidRPr="00094E69" w:rsidRDefault="0084634E" w:rsidP="00383291">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Water</w:t>
            </w:r>
            <w:proofErr w:type="spellEnd"/>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-0.028</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0.073</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-0.170</w:t>
            </w:r>
          </w:p>
        </w:tc>
        <w:tc>
          <w:tcPr>
            <w:tcW w:w="1080" w:type="dxa"/>
            <w:noWrap/>
            <w:vAlign w:val="bottom"/>
          </w:tcPr>
          <w:p w:rsidR="0084634E" w:rsidRPr="00094E69" w:rsidRDefault="0084634E" w:rsidP="00383291">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0.115</w:t>
            </w:r>
          </w:p>
        </w:tc>
      </w:tr>
    </w:tbl>
    <w:p w:rsidR="0084634E" w:rsidRDefault="0084634E" w:rsidP="00A47B52"/>
    <w:p w:rsidR="0084634E" w:rsidRDefault="0084634E" w:rsidP="00A47B52"/>
    <w:p w:rsidR="0084634E" w:rsidRDefault="0084634E" w:rsidP="00A47B52"/>
    <w:p w:rsidR="0084634E" w:rsidRDefault="0084634E" w:rsidP="00A47B52"/>
    <w:p w:rsidR="0084634E" w:rsidRDefault="0084634E" w:rsidP="00A47B52"/>
    <w:p w:rsidR="0084634E" w:rsidRDefault="0084634E" w:rsidP="00A47B52"/>
    <w:p w:rsidR="0084634E" w:rsidRDefault="0084634E" w:rsidP="00A47B52"/>
    <w:p w:rsidR="0084634E" w:rsidRDefault="0084634E" w:rsidP="00A47B52"/>
    <w:p w:rsidR="0084634E" w:rsidRDefault="0084634E" w:rsidP="00A47B52"/>
    <w:p w:rsidR="0084634E" w:rsidRDefault="0084634E" w:rsidP="00A47B52"/>
    <w:p w:rsidR="0084634E" w:rsidRDefault="0084634E" w:rsidP="00A47B52"/>
    <w:p w:rsidR="0084634E" w:rsidRDefault="0084634E" w:rsidP="00A47B52"/>
    <w:p w:rsidR="0084634E" w:rsidRDefault="0084634E" w:rsidP="00A47B52"/>
    <w:p w:rsidR="0084634E" w:rsidRDefault="0084634E" w:rsidP="00A47B52"/>
    <w:p w:rsidR="0084634E" w:rsidRDefault="0084634E" w:rsidP="00A47B52"/>
    <w:p w:rsidR="0084634E" w:rsidRDefault="0084634E" w:rsidP="00A47B52">
      <w:pPr>
        <w:rPr>
          <w:rFonts w:ascii="Times New Roman" w:hAnsi="Times New Roman"/>
        </w:rPr>
      </w:pPr>
    </w:p>
    <w:p w:rsidR="0084634E" w:rsidRDefault="0084634E" w:rsidP="00A47B52">
      <w:pPr>
        <w:rPr>
          <w:rFonts w:ascii="Times New Roman" w:hAnsi="Times New Roman"/>
        </w:rPr>
      </w:pPr>
    </w:p>
    <w:p w:rsidR="0084634E" w:rsidRDefault="0084634E" w:rsidP="00A47B52">
      <w:pPr>
        <w:rPr>
          <w:rFonts w:ascii="Times New Roman" w:hAnsi="Times New Roman"/>
        </w:rPr>
      </w:pPr>
    </w:p>
    <w:p w:rsidR="0084634E" w:rsidRDefault="0084634E" w:rsidP="00A47B52">
      <w:pPr>
        <w:rPr>
          <w:rFonts w:ascii="Times New Roman" w:hAnsi="Times New Roman"/>
        </w:rPr>
      </w:pPr>
    </w:p>
    <w:p w:rsidR="0084634E" w:rsidRDefault="0084634E" w:rsidP="00A47B52">
      <w:pPr>
        <w:rPr>
          <w:rFonts w:ascii="Times New Roman" w:hAnsi="Times New Roman"/>
        </w:rPr>
      </w:pPr>
    </w:p>
    <w:p w:rsidR="0084634E" w:rsidRDefault="0084634E" w:rsidP="00A47B52">
      <w:pPr>
        <w:rPr>
          <w:rFonts w:ascii="Times New Roman" w:hAnsi="Times New Roman"/>
        </w:rPr>
      </w:pPr>
    </w:p>
    <w:p w:rsidR="0084634E" w:rsidRDefault="0084634E" w:rsidP="00A47B52">
      <w:pPr>
        <w:rPr>
          <w:rFonts w:ascii="Times New Roman" w:hAnsi="Times New Roman"/>
        </w:rPr>
      </w:pPr>
    </w:p>
    <w:p w:rsidR="0084634E" w:rsidRPr="002A3D19" w:rsidRDefault="0084634E" w:rsidP="00A47B52">
      <w:pPr>
        <w:rPr>
          <w:rFonts w:ascii="Times New Roman" w:hAnsi="Times New Roman"/>
        </w:rPr>
      </w:pPr>
      <w:r>
        <w:rPr>
          <w:rFonts w:ascii="Times New Roman" w:hAnsi="Times New Roman"/>
        </w:rPr>
        <w:t>Table S5</w:t>
      </w:r>
      <w:r w:rsidRPr="002A3D19">
        <w:rPr>
          <w:rFonts w:ascii="Times New Roman" w:hAnsi="Times New Roman"/>
        </w:rPr>
        <w:t xml:space="preserve">. Best models describing bird abundance in different seasons and years. For each model </w:t>
      </w:r>
      <w:r w:rsidR="00E62ED3">
        <w:rPr>
          <w:rFonts w:ascii="Times New Roman" w:hAnsi="Times New Roman"/>
        </w:rPr>
        <w:t xml:space="preserve">the </w:t>
      </w:r>
      <w:r w:rsidRPr="002A3D19">
        <w:rPr>
          <w:rFonts w:ascii="Times New Roman" w:hAnsi="Times New Roman"/>
        </w:rPr>
        <w:t xml:space="preserve">number of explanatory variables (k), log-likelihood, corrected </w:t>
      </w:r>
      <w:proofErr w:type="spellStart"/>
      <w:r w:rsidRPr="002A3D19">
        <w:rPr>
          <w:rFonts w:ascii="Times New Roman" w:hAnsi="Times New Roman"/>
        </w:rPr>
        <w:t>Akaike</w:t>
      </w:r>
      <w:proofErr w:type="spellEnd"/>
      <w:r w:rsidRPr="002A3D19">
        <w:rPr>
          <w:rFonts w:ascii="Times New Roman" w:hAnsi="Times New Roman"/>
        </w:rPr>
        <w:t xml:space="preserve"> (</w:t>
      </w:r>
      <w:proofErr w:type="spellStart"/>
      <w:r w:rsidRPr="002A3D19">
        <w:rPr>
          <w:rFonts w:ascii="Times New Roman" w:hAnsi="Times New Roman"/>
        </w:rPr>
        <w:t>AICc</w:t>
      </w:r>
      <w:proofErr w:type="spellEnd"/>
      <w:r w:rsidRPr="002A3D19">
        <w:rPr>
          <w:rFonts w:ascii="Times New Roman" w:hAnsi="Times New Roman"/>
        </w:rPr>
        <w:t xml:space="preserve">), difference between </w:t>
      </w:r>
      <w:proofErr w:type="spellStart"/>
      <w:r w:rsidRPr="002A3D19">
        <w:rPr>
          <w:rFonts w:ascii="Times New Roman" w:hAnsi="Times New Roman"/>
        </w:rPr>
        <w:t>Akaike</w:t>
      </w:r>
      <w:proofErr w:type="spellEnd"/>
      <w:r w:rsidRPr="002A3D19">
        <w:rPr>
          <w:rFonts w:ascii="Times New Roman" w:hAnsi="Times New Roman"/>
        </w:rPr>
        <w:t xml:space="preserve"> of a given model and best model (Δ), and model weight (</w:t>
      </w:r>
      <w:r w:rsidRPr="002A3D19">
        <w:rPr>
          <w:rFonts w:ascii="Times New Roman" w:hAnsi="Times New Roman"/>
          <w:i/>
        </w:rPr>
        <w:t>w</w:t>
      </w:r>
      <w:r w:rsidRPr="002A3D19">
        <w:rPr>
          <w:rFonts w:ascii="Times New Roman" w:hAnsi="Times New Roman"/>
        </w:rPr>
        <w:t>). Explanations of variable abbreviations are given in Table 1. Variable describing the effect of spatial autocorrelation (Auto) were included into each model. Explanations of variable abbreviations are given in Table 1.</w:t>
      </w:r>
    </w:p>
    <w:tbl>
      <w:tblPr>
        <w:tblW w:w="91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81"/>
        <w:gridCol w:w="252"/>
        <w:gridCol w:w="1000"/>
        <w:gridCol w:w="940"/>
        <w:gridCol w:w="580"/>
        <w:gridCol w:w="760"/>
      </w:tblGrid>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b/>
                <w:bCs/>
                <w:color w:val="000000"/>
                <w:sz w:val="20"/>
                <w:szCs w:val="20"/>
                <w:lang w:val="pl-PL" w:eastAsia="pl-PL"/>
              </w:rPr>
            </w:pPr>
            <w:r w:rsidRPr="00A47B52">
              <w:rPr>
                <w:rFonts w:ascii="Times New Roman" w:hAnsi="Times New Roman"/>
                <w:b/>
                <w:bCs/>
                <w:color w:val="000000"/>
                <w:sz w:val="20"/>
                <w:szCs w:val="20"/>
                <w:lang w:val="pl-PL" w:eastAsia="pl-PL"/>
              </w:rPr>
              <w:t>Model</w:t>
            </w:r>
          </w:p>
        </w:tc>
        <w:tc>
          <w:tcPr>
            <w:tcW w:w="252" w:type="dxa"/>
            <w:noWrap/>
            <w:vAlign w:val="bottom"/>
          </w:tcPr>
          <w:p w:rsidR="0084634E" w:rsidRPr="00B17243" w:rsidRDefault="0084634E" w:rsidP="00383291">
            <w:pPr>
              <w:spacing w:after="0" w:line="240" w:lineRule="auto"/>
              <w:jc w:val="center"/>
              <w:rPr>
                <w:rFonts w:ascii="Times New Roman" w:hAnsi="Times New Roman"/>
                <w:b/>
                <w:bCs/>
                <w:color w:val="000000"/>
                <w:sz w:val="20"/>
                <w:szCs w:val="20"/>
                <w:lang w:val="pl-PL" w:eastAsia="pl-PL"/>
              </w:rPr>
            </w:pPr>
            <w:r w:rsidRPr="00B17243">
              <w:rPr>
                <w:rFonts w:ascii="Times New Roman" w:hAnsi="Times New Roman"/>
                <w:b/>
                <w:bCs/>
                <w:color w:val="000000"/>
                <w:sz w:val="20"/>
                <w:szCs w:val="20"/>
                <w:lang w:val="pl-PL" w:eastAsia="pl-PL"/>
              </w:rPr>
              <w:t>k</w:t>
            </w:r>
          </w:p>
        </w:tc>
        <w:tc>
          <w:tcPr>
            <w:tcW w:w="1000" w:type="dxa"/>
            <w:noWrap/>
            <w:vAlign w:val="bottom"/>
          </w:tcPr>
          <w:p w:rsidR="0084634E" w:rsidRPr="00B17243" w:rsidRDefault="0084634E" w:rsidP="00383291">
            <w:pPr>
              <w:spacing w:after="0" w:line="240" w:lineRule="auto"/>
              <w:jc w:val="center"/>
              <w:rPr>
                <w:rFonts w:ascii="Times New Roman" w:hAnsi="Times New Roman"/>
                <w:b/>
                <w:bCs/>
                <w:color w:val="000000"/>
                <w:sz w:val="20"/>
                <w:szCs w:val="20"/>
                <w:lang w:val="pl-PL" w:eastAsia="pl-PL"/>
              </w:rPr>
            </w:pPr>
            <w:proofErr w:type="spellStart"/>
            <w:r w:rsidRPr="00B17243">
              <w:rPr>
                <w:rFonts w:ascii="Times New Roman" w:hAnsi="Times New Roman"/>
                <w:b/>
                <w:bCs/>
                <w:color w:val="000000"/>
                <w:sz w:val="20"/>
                <w:szCs w:val="20"/>
                <w:lang w:val="pl-PL" w:eastAsia="pl-PL"/>
              </w:rPr>
              <w:t>logLik</w:t>
            </w:r>
            <w:proofErr w:type="spellEnd"/>
          </w:p>
        </w:tc>
        <w:tc>
          <w:tcPr>
            <w:tcW w:w="940" w:type="dxa"/>
            <w:noWrap/>
            <w:vAlign w:val="bottom"/>
          </w:tcPr>
          <w:p w:rsidR="0084634E" w:rsidRPr="00B17243" w:rsidRDefault="0084634E" w:rsidP="00383291">
            <w:pPr>
              <w:spacing w:after="0" w:line="240" w:lineRule="auto"/>
              <w:jc w:val="center"/>
              <w:rPr>
                <w:rFonts w:ascii="Times New Roman" w:hAnsi="Times New Roman"/>
                <w:b/>
                <w:bCs/>
                <w:color w:val="000000"/>
                <w:sz w:val="20"/>
                <w:szCs w:val="20"/>
                <w:lang w:val="pl-PL" w:eastAsia="pl-PL"/>
              </w:rPr>
            </w:pPr>
            <w:proofErr w:type="spellStart"/>
            <w:r w:rsidRPr="00B17243">
              <w:rPr>
                <w:rFonts w:ascii="Times New Roman" w:hAnsi="Times New Roman"/>
                <w:b/>
                <w:bCs/>
                <w:color w:val="000000"/>
                <w:sz w:val="20"/>
                <w:szCs w:val="20"/>
                <w:lang w:val="pl-PL" w:eastAsia="pl-PL"/>
              </w:rPr>
              <w:t>AICc</w:t>
            </w:r>
            <w:proofErr w:type="spellEnd"/>
          </w:p>
        </w:tc>
        <w:tc>
          <w:tcPr>
            <w:tcW w:w="580" w:type="dxa"/>
            <w:noWrap/>
            <w:vAlign w:val="bottom"/>
          </w:tcPr>
          <w:p w:rsidR="0084634E" w:rsidRPr="00B17243" w:rsidRDefault="0084634E" w:rsidP="00383291">
            <w:pPr>
              <w:spacing w:after="0" w:line="240" w:lineRule="auto"/>
              <w:jc w:val="center"/>
              <w:rPr>
                <w:rFonts w:ascii="Times New Roman" w:hAnsi="Times New Roman"/>
                <w:b/>
                <w:bCs/>
                <w:color w:val="000000"/>
                <w:sz w:val="20"/>
                <w:szCs w:val="20"/>
                <w:lang w:val="pl-PL" w:eastAsia="pl-PL"/>
              </w:rPr>
            </w:pPr>
            <w:r w:rsidRPr="00B17243">
              <w:rPr>
                <w:rFonts w:ascii="Times New Roman" w:hAnsi="Times New Roman"/>
                <w:b/>
                <w:sz w:val="24"/>
                <w:szCs w:val="24"/>
              </w:rPr>
              <w:t>Δ</w:t>
            </w:r>
          </w:p>
        </w:tc>
        <w:tc>
          <w:tcPr>
            <w:tcW w:w="760" w:type="dxa"/>
            <w:noWrap/>
            <w:vAlign w:val="bottom"/>
          </w:tcPr>
          <w:p w:rsidR="0084634E" w:rsidRPr="00B17243" w:rsidRDefault="0084634E" w:rsidP="00383291">
            <w:pPr>
              <w:spacing w:after="0" w:line="240" w:lineRule="auto"/>
              <w:jc w:val="center"/>
              <w:rPr>
                <w:rFonts w:ascii="Times New Roman" w:hAnsi="Times New Roman"/>
                <w:b/>
                <w:bCs/>
                <w:i/>
                <w:color w:val="000000"/>
                <w:sz w:val="20"/>
                <w:szCs w:val="20"/>
                <w:lang w:val="pl-PL" w:eastAsia="pl-PL"/>
              </w:rPr>
            </w:pPr>
            <w:r w:rsidRPr="00B17243">
              <w:rPr>
                <w:rFonts w:ascii="Times New Roman" w:hAnsi="Times New Roman"/>
                <w:b/>
                <w:bCs/>
                <w:i/>
                <w:color w:val="000000"/>
                <w:sz w:val="20"/>
                <w:szCs w:val="20"/>
                <w:lang w:val="pl-PL" w:eastAsia="pl-PL"/>
              </w:rPr>
              <w:t>w</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b/>
                <w:bCs/>
                <w:color w:val="000000"/>
                <w:sz w:val="20"/>
                <w:szCs w:val="20"/>
                <w:lang w:val="pl-PL" w:eastAsia="pl-PL"/>
              </w:rPr>
            </w:pPr>
            <w:proofErr w:type="spellStart"/>
            <w:r w:rsidRPr="00A47B52">
              <w:rPr>
                <w:rFonts w:ascii="Times New Roman" w:hAnsi="Times New Roman"/>
                <w:b/>
                <w:bCs/>
                <w:color w:val="000000"/>
                <w:sz w:val="20"/>
                <w:szCs w:val="20"/>
                <w:lang w:val="pl-PL" w:eastAsia="pl-PL"/>
              </w:rPr>
              <w:t>Abundance</w:t>
            </w:r>
            <w:proofErr w:type="spellEnd"/>
          </w:p>
        </w:tc>
        <w:tc>
          <w:tcPr>
            <w:tcW w:w="252"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100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9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58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76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r>
      <w:tr w:rsidR="0084634E" w:rsidRPr="00A47B52" w:rsidTr="00B17243">
        <w:trPr>
          <w:trHeight w:val="270"/>
        </w:trPr>
        <w:tc>
          <w:tcPr>
            <w:tcW w:w="5581" w:type="dxa"/>
            <w:noWrap/>
            <w:vAlign w:val="bottom"/>
          </w:tcPr>
          <w:p w:rsidR="0084634E" w:rsidRPr="00A47B52" w:rsidRDefault="0084634E" w:rsidP="00A47B52">
            <w:pPr>
              <w:spacing w:after="0" w:line="240" w:lineRule="auto"/>
              <w:rPr>
                <w:rFonts w:ascii="Times New Roman" w:hAnsi="Times New Roman"/>
                <w:b/>
                <w:bCs/>
                <w:i/>
                <w:iCs/>
                <w:color w:val="000000"/>
                <w:sz w:val="20"/>
                <w:szCs w:val="20"/>
                <w:lang w:val="pl-PL" w:eastAsia="pl-PL"/>
              </w:rPr>
            </w:pPr>
            <w:r w:rsidRPr="00A47B52">
              <w:rPr>
                <w:rFonts w:ascii="Times New Roman" w:hAnsi="Times New Roman"/>
                <w:b/>
                <w:bCs/>
                <w:i/>
                <w:iCs/>
                <w:color w:val="000000"/>
                <w:sz w:val="20"/>
                <w:szCs w:val="20"/>
                <w:lang w:val="pl-PL" w:eastAsia="pl-PL"/>
              </w:rPr>
              <w:t xml:space="preserve">Spring </w:t>
            </w:r>
            <w:proofErr w:type="spellStart"/>
            <w:r w:rsidRPr="00A47B52">
              <w:rPr>
                <w:rFonts w:ascii="Times New Roman" w:hAnsi="Times New Roman"/>
                <w:b/>
                <w:bCs/>
                <w:i/>
                <w:iCs/>
                <w:color w:val="000000"/>
                <w:sz w:val="20"/>
                <w:szCs w:val="20"/>
                <w:lang w:val="pl-PL" w:eastAsia="pl-PL"/>
              </w:rPr>
              <w:t>migration</w:t>
            </w:r>
            <w:proofErr w:type="spellEnd"/>
            <w:r w:rsidRPr="00A47B52">
              <w:rPr>
                <w:rFonts w:ascii="Times New Roman" w:hAnsi="Times New Roman"/>
                <w:b/>
                <w:bCs/>
                <w:i/>
                <w:iCs/>
                <w:color w:val="000000"/>
                <w:sz w:val="20"/>
                <w:szCs w:val="20"/>
                <w:lang w:val="pl-PL" w:eastAsia="pl-PL"/>
              </w:rPr>
              <w:t xml:space="preserve"> 2011</w:t>
            </w:r>
          </w:p>
        </w:tc>
        <w:tc>
          <w:tcPr>
            <w:tcW w:w="252" w:type="dxa"/>
            <w:noWrap/>
            <w:vAlign w:val="bottom"/>
          </w:tcPr>
          <w:p w:rsidR="0084634E" w:rsidRPr="00A47B52" w:rsidRDefault="0084634E" w:rsidP="00A47B52">
            <w:pPr>
              <w:spacing w:after="0" w:line="240" w:lineRule="auto"/>
              <w:rPr>
                <w:rFonts w:ascii="Czcionka tekstu podstawowego" w:hAnsi="Czcionka tekstu podstawowego"/>
                <w:i/>
                <w:iCs/>
                <w:color w:val="000000"/>
                <w:sz w:val="20"/>
                <w:szCs w:val="20"/>
                <w:lang w:val="pl-PL" w:eastAsia="pl-PL"/>
              </w:rPr>
            </w:pPr>
          </w:p>
        </w:tc>
        <w:tc>
          <w:tcPr>
            <w:tcW w:w="1000" w:type="dxa"/>
            <w:noWrap/>
            <w:vAlign w:val="bottom"/>
          </w:tcPr>
          <w:p w:rsidR="0084634E" w:rsidRPr="00A47B52" w:rsidRDefault="0084634E" w:rsidP="00A47B52">
            <w:pPr>
              <w:spacing w:after="0" w:line="240" w:lineRule="auto"/>
              <w:rPr>
                <w:rFonts w:ascii="Times New Roman" w:hAnsi="Times New Roman"/>
                <w:i/>
                <w:iCs/>
                <w:color w:val="000000"/>
                <w:sz w:val="20"/>
                <w:szCs w:val="20"/>
                <w:lang w:val="pl-PL" w:eastAsia="pl-PL"/>
              </w:rPr>
            </w:pPr>
          </w:p>
        </w:tc>
        <w:tc>
          <w:tcPr>
            <w:tcW w:w="940" w:type="dxa"/>
            <w:noWrap/>
            <w:vAlign w:val="bottom"/>
          </w:tcPr>
          <w:p w:rsidR="0084634E" w:rsidRPr="00A47B52" w:rsidRDefault="0084634E" w:rsidP="00A47B52">
            <w:pPr>
              <w:spacing w:after="0" w:line="240" w:lineRule="auto"/>
              <w:rPr>
                <w:rFonts w:ascii="Times New Roman" w:hAnsi="Times New Roman"/>
                <w:i/>
                <w:iCs/>
                <w:color w:val="000000"/>
                <w:sz w:val="20"/>
                <w:szCs w:val="20"/>
                <w:lang w:val="pl-PL" w:eastAsia="pl-PL"/>
              </w:rPr>
            </w:pPr>
          </w:p>
        </w:tc>
        <w:tc>
          <w:tcPr>
            <w:tcW w:w="580" w:type="dxa"/>
            <w:noWrap/>
            <w:vAlign w:val="bottom"/>
          </w:tcPr>
          <w:p w:rsidR="0084634E" w:rsidRPr="00A47B52" w:rsidRDefault="0084634E" w:rsidP="00A47B52">
            <w:pPr>
              <w:spacing w:after="0" w:line="240" w:lineRule="auto"/>
              <w:rPr>
                <w:rFonts w:ascii="Times New Roman" w:hAnsi="Times New Roman"/>
                <w:i/>
                <w:iCs/>
                <w:color w:val="000000"/>
                <w:sz w:val="20"/>
                <w:szCs w:val="20"/>
                <w:lang w:val="pl-PL" w:eastAsia="pl-PL"/>
              </w:rPr>
            </w:pPr>
          </w:p>
        </w:tc>
        <w:tc>
          <w:tcPr>
            <w:tcW w:w="760" w:type="dxa"/>
            <w:noWrap/>
            <w:vAlign w:val="bottom"/>
          </w:tcPr>
          <w:p w:rsidR="0084634E" w:rsidRPr="00A47B52" w:rsidRDefault="0084634E" w:rsidP="00A47B52">
            <w:pPr>
              <w:spacing w:after="0" w:line="240" w:lineRule="auto"/>
              <w:rPr>
                <w:rFonts w:ascii="Times New Roman" w:hAnsi="Times New Roman"/>
                <w:i/>
                <w:iCs/>
                <w:color w:val="000000"/>
                <w:sz w:val="20"/>
                <w:szCs w:val="20"/>
                <w:lang w:val="pl-PL" w:eastAsia="pl-PL"/>
              </w:rPr>
            </w:pP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Auto+Settle+DTurb+CV+Sunrise^2+Sunrise</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-2587.31</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5195.93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0.08</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Auto+DTurb+CV+Sunrise^2+Sunrise</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-2589.09</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5197.24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1.31</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0.04</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Auto+Settle+DTurb+CV+Sunrise^2+Sunrise+Road</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-2586.96</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5197.5</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1.57</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0.03</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Auto+Settle+DTurb+CV+Sunrise^2+Sunrise+NTurb</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-2586.98</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5197.54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1.61</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0.03</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Auto+Settle+DTurb+CV+Forest+Sunrise^2+Sunrise</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-2587.14</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5197.84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1.91</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0.03</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Auto+CV+Sunrise^2+Sunrise</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-2590.5</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5197.85</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0.03</w:t>
            </w:r>
          </w:p>
        </w:tc>
      </w:tr>
      <w:tr w:rsidR="0084634E" w:rsidRPr="00A47B52" w:rsidTr="00B17243">
        <w:trPr>
          <w:trHeight w:val="270"/>
        </w:trPr>
        <w:tc>
          <w:tcPr>
            <w:tcW w:w="5581" w:type="dxa"/>
            <w:noWrap/>
            <w:vAlign w:val="bottom"/>
          </w:tcPr>
          <w:p w:rsidR="0084634E" w:rsidRPr="00A47B52" w:rsidRDefault="0084634E" w:rsidP="00A47B52">
            <w:pPr>
              <w:spacing w:after="0" w:line="240" w:lineRule="auto"/>
              <w:rPr>
                <w:rFonts w:ascii="Times New Roman" w:hAnsi="Times New Roman"/>
                <w:b/>
                <w:bCs/>
                <w:i/>
                <w:iCs/>
                <w:color w:val="000000"/>
                <w:sz w:val="20"/>
                <w:szCs w:val="20"/>
                <w:lang w:val="pl-PL" w:eastAsia="pl-PL"/>
              </w:rPr>
            </w:pPr>
            <w:r w:rsidRPr="00A47B52">
              <w:rPr>
                <w:rFonts w:ascii="Times New Roman" w:hAnsi="Times New Roman"/>
                <w:b/>
                <w:bCs/>
                <w:i/>
                <w:iCs/>
                <w:color w:val="000000"/>
                <w:sz w:val="20"/>
                <w:szCs w:val="20"/>
                <w:lang w:val="pl-PL" w:eastAsia="pl-PL"/>
              </w:rPr>
              <w:t xml:space="preserve">Spring </w:t>
            </w:r>
            <w:proofErr w:type="spellStart"/>
            <w:r w:rsidRPr="00A47B52">
              <w:rPr>
                <w:rFonts w:ascii="Times New Roman" w:hAnsi="Times New Roman"/>
                <w:b/>
                <w:bCs/>
                <w:i/>
                <w:iCs/>
                <w:color w:val="000000"/>
                <w:sz w:val="20"/>
                <w:szCs w:val="20"/>
                <w:lang w:val="pl-PL" w:eastAsia="pl-PL"/>
              </w:rPr>
              <w:t>migration</w:t>
            </w:r>
            <w:proofErr w:type="spellEnd"/>
            <w:r w:rsidRPr="00A47B52">
              <w:rPr>
                <w:rFonts w:ascii="Times New Roman" w:hAnsi="Times New Roman"/>
                <w:b/>
                <w:bCs/>
                <w:i/>
                <w:iCs/>
                <w:color w:val="000000"/>
                <w:sz w:val="20"/>
                <w:szCs w:val="20"/>
                <w:lang w:val="pl-PL" w:eastAsia="pl-PL"/>
              </w:rPr>
              <w:t xml:space="preserve"> 2012</w:t>
            </w:r>
          </w:p>
        </w:tc>
        <w:tc>
          <w:tcPr>
            <w:tcW w:w="252"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100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9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58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76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Auto+Settle+Sunrise^2+Sunrise</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-1551.05</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3118.94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0.06</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Auto+Settle+DTurb+Sunrise^2+Sunrise</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-1550.38</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3119.82</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0.89</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0.04</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Auto+DTurb+Sunrise^2+Sunrise</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-1551.55</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3119.95</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1.01</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0.04</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Auto+Settle+Water+Sunrise^2+Sunrise</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-1550.93</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3120.92</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1.98</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70"/>
        </w:trPr>
        <w:tc>
          <w:tcPr>
            <w:tcW w:w="5581" w:type="dxa"/>
            <w:noWrap/>
            <w:vAlign w:val="bottom"/>
          </w:tcPr>
          <w:p w:rsidR="0084634E" w:rsidRPr="00A47B52" w:rsidRDefault="0084634E" w:rsidP="00A47B52">
            <w:pPr>
              <w:spacing w:after="0" w:line="240" w:lineRule="auto"/>
              <w:rPr>
                <w:rFonts w:ascii="Times New Roman" w:hAnsi="Times New Roman"/>
                <w:b/>
                <w:bCs/>
                <w:i/>
                <w:iCs/>
                <w:color w:val="000000"/>
                <w:sz w:val="20"/>
                <w:szCs w:val="20"/>
                <w:lang w:val="pl-PL" w:eastAsia="pl-PL"/>
              </w:rPr>
            </w:pPr>
            <w:proofErr w:type="spellStart"/>
            <w:r w:rsidRPr="00A47B52">
              <w:rPr>
                <w:rFonts w:ascii="Times New Roman" w:hAnsi="Times New Roman"/>
                <w:b/>
                <w:bCs/>
                <w:i/>
                <w:iCs/>
                <w:color w:val="000000"/>
                <w:sz w:val="20"/>
                <w:szCs w:val="20"/>
                <w:lang w:val="pl-PL" w:eastAsia="pl-PL"/>
              </w:rPr>
              <w:t>Breeding</w:t>
            </w:r>
            <w:proofErr w:type="spellEnd"/>
            <w:r>
              <w:rPr>
                <w:rFonts w:ascii="Times New Roman" w:hAnsi="Times New Roman"/>
                <w:b/>
                <w:bCs/>
                <w:i/>
                <w:iCs/>
                <w:color w:val="000000"/>
                <w:sz w:val="20"/>
                <w:szCs w:val="20"/>
                <w:lang w:val="pl-PL" w:eastAsia="pl-PL"/>
              </w:rPr>
              <w:t xml:space="preserve"> period</w:t>
            </w:r>
            <w:r w:rsidRPr="00A47B52">
              <w:rPr>
                <w:rFonts w:ascii="Times New Roman" w:hAnsi="Times New Roman"/>
                <w:b/>
                <w:bCs/>
                <w:i/>
                <w:iCs/>
                <w:color w:val="000000"/>
                <w:sz w:val="20"/>
                <w:szCs w:val="20"/>
                <w:lang w:val="pl-PL" w:eastAsia="pl-PL"/>
              </w:rPr>
              <w:t xml:space="preserve"> 2011</w:t>
            </w:r>
          </w:p>
        </w:tc>
        <w:tc>
          <w:tcPr>
            <w:tcW w:w="252"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100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9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58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76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Auto+Settle+DTurb+CV+Sunrise^2+Sunrise</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-3256.24</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6533.19</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0.05</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Auto+Settle+DTurb+Water+CV+Sunrise^2+Sunrise</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-3255.36</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6533.57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0.38</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0.04</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Auto+Settle+DTurb+CV+Sunrise^2+Sunrise+Road</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-3255.81</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6534.48</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1.29</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Auto+Settle+DTurb+Sunrise^2+Sunrise</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-3258.07</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6534.72</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1.53</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Auto+Settle+DTurb+CV+Sunrise^2+Sunrise+NTurb</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-3256.03</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6534.9</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1.71</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Auto+Settle+DTurb+CV+Forest+Sunrise^2+Sunrise</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-3256.09</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6535.03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1.84</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Auto+Settle+DTurb+Water+CV+Sunrise^2+Sunrise+Road</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-3255.07</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6535.14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1.95</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Auto+Settle+DTurb+CV+FieldS+Sunrise^2+Sunrise</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-3256.16</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6535.17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1.98</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70"/>
        </w:trPr>
        <w:tc>
          <w:tcPr>
            <w:tcW w:w="5581" w:type="dxa"/>
            <w:noWrap/>
            <w:vAlign w:val="bottom"/>
          </w:tcPr>
          <w:p w:rsidR="0084634E" w:rsidRPr="00A47B52" w:rsidRDefault="0084634E" w:rsidP="00A47B52">
            <w:pPr>
              <w:spacing w:after="0" w:line="240" w:lineRule="auto"/>
              <w:rPr>
                <w:rFonts w:ascii="Times New Roman" w:hAnsi="Times New Roman"/>
                <w:b/>
                <w:bCs/>
                <w:i/>
                <w:iCs/>
                <w:color w:val="000000"/>
                <w:sz w:val="20"/>
                <w:szCs w:val="20"/>
                <w:lang w:val="pl-PL" w:eastAsia="pl-PL"/>
              </w:rPr>
            </w:pPr>
            <w:proofErr w:type="spellStart"/>
            <w:r w:rsidRPr="00A47B52">
              <w:rPr>
                <w:rFonts w:ascii="Times New Roman" w:hAnsi="Times New Roman"/>
                <w:b/>
                <w:bCs/>
                <w:i/>
                <w:iCs/>
                <w:color w:val="000000"/>
                <w:sz w:val="20"/>
                <w:szCs w:val="20"/>
                <w:lang w:val="pl-PL" w:eastAsia="pl-PL"/>
              </w:rPr>
              <w:t>Breeding</w:t>
            </w:r>
            <w:proofErr w:type="spellEnd"/>
            <w:r>
              <w:rPr>
                <w:rFonts w:ascii="Times New Roman" w:hAnsi="Times New Roman"/>
                <w:b/>
                <w:bCs/>
                <w:i/>
                <w:iCs/>
                <w:color w:val="000000"/>
                <w:sz w:val="20"/>
                <w:szCs w:val="20"/>
                <w:lang w:val="pl-PL" w:eastAsia="pl-PL"/>
              </w:rPr>
              <w:t xml:space="preserve"> period</w:t>
            </w:r>
            <w:r w:rsidRPr="00A47B52">
              <w:rPr>
                <w:rFonts w:ascii="Times New Roman" w:hAnsi="Times New Roman"/>
                <w:b/>
                <w:bCs/>
                <w:i/>
                <w:iCs/>
                <w:color w:val="000000"/>
                <w:sz w:val="20"/>
                <w:szCs w:val="20"/>
                <w:lang w:val="pl-PL" w:eastAsia="pl-PL"/>
              </w:rPr>
              <w:t xml:space="preserve"> 2012</w:t>
            </w:r>
          </w:p>
        </w:tc>
        <w:tc>
          <w:tcPr>
            <w:tcW w:w="252"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100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9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58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76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Auto+Settle+FieldS+Sunrise+Road</w:t>
            </w:r>
            <w:proofErr w:type="spellEnd"/>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-1963.95</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3946.48</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0.03</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Auto+Settle+FieldS+Sunrise^2+Sunrise+Road</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-1962.99</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3946.68</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roofErr w:type="spellStart"/>
            <w:r w:rsidRPr="00A47B52">
              <w:rPr>
                <w:rFonts w:ascii="Times New Roman" w:hAnsi="Times New Roman"/>
                <w:color w:val="000000"/>
                <w:sz w:val="20"/>
                <w:szCs w:val="20"/>
                <w:lang w:val="pl-PL" w:eastAsia="pl-PL"/>
              </w:rPr>
              <w:t>Auto+Settle+Sunrise+Road</w:t>
            </w:r>
            <w:proofErr w:type="spellEnd"/>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-1965.17</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3946.8</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0.32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roofErr w:type="spellStart"/>
            <w:r w:rsidRPr="00A47B52">
              <w:rPr>
                <w:rFonts w:ascii="Times New Roman" w:hAnsi="Times New Roman"/>
                <w:color w:val="000000"/>
                <w:sz w:val="20"/>
                <w:szCs w:val="20"/>
                <w:lang w:val="pl-PL" w:eastAsia="pl-PL"/>
              </w:rPr>
              <w:t>Auto+Settle+FieldS+Sunrise</w:t>
            </w:r>
            <w:proofErr w:type="spellEnd"/>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-1965.29</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3947.04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0.56</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roofErr w:type="spellStart"/>
            <w:r w:rsidRPr="00A47B52">
              <w:rPr>
                <w:rFonts w:ascii="Times New Roman" w:hAnsi="Times New Roman"/>
                <w:color w:val="000000"/>
                <w:sz w:val="20"/>
                <w:szCs w:val="20"/>
                <w:lang w:val="pl-PL" w:eastAsia="pl-PL"/>
              </w:rPr>
              <w:t>Auto+Settle+Sunrise</w:t>
            </w:r>
            <w:proofErr w:type="spellEnd"/>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-1966.4</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3947.16</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0.68</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Auto+Settle+FieldS+Sunrise^2+Sunrise</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-1964.38</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3947.34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0.86</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roofErr w:type="spellStart"/>
            <w:r w:rsidRPr="00A47B52">
              <w:rPr>
                <w:rFonts w:ascii="Times New Roman" w:hAnsi="Times New Roman"/>
                <w:color w:val="000000"/>
                <w:sz w:val="20"/>
                <w:szCs w:val="20"/>
                <w:lang w:val="pl-PL" w:eastAsia="pl-PL"/>
              </w:rPr>
              <w:t>Auto+Settle+DTurb+Sunrise</w:t>
            </w:r>
            <w:proofErr w:type="spellEnd"/>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-1965.52</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3947.49</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1.01</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Auto+Settle+Sunrise^2+Sunrise+Road</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-1964.55</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3947.68</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Auto+Settle+DTurb+Sunrise+Road</w:t>
            </w:r>
            <w:proofErr w:type="spellEnd"/>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-1964.64</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3947.86</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1.38</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Auto+Settle+Sunrise^2+Sunrise</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-1965.8</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3948.06</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1.58</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Auto+Settle+CV+FieldS+Sunrise^2+Sunrise+Road</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-1962.63</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3948.11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1.63</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B17243">
        <w:trPr>
          <w:trHeight w:val="270"/>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Auto+Settle+CV+FieldS+Sunrise+Road</w:t>
            </w:r>
            <w:proofErr w:type="spellEnd"/>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-1963.71</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3948.13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1.65</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Auto+Settle+DTurb+Sunrise^2+Sunrise</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-1964.82</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3948.21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1.73</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Auto+FieldS+Sunrise^2+Sunrise+Road</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-1964.84</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3948.26</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1.78</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Auto+Settle+FieldS+Forest+Sunrise+Road</w:t>
            </w:r>
            <w:proofErr w:type="spellEnd"/>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-1963.78</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3948.27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1.79</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roofErr w:type="spellStart"/>
            <w:r w:rsidRPr="00A47B52">
              <w:rPr>
                <w:rFonts w:ascii="Times New Roman" w:hAnsi="Times New Roman"/>
                <w:color w:val="000000"/>
                <w:sz w:val="20"/>
                <w:szCs w:val="20"/>
                <w:lang w:val="pl-PL" w:eastAsia="pl-PL"/>
              </w:rPr>
              <w:lastRenderedPageBreak/>
              <w:t>Auto+FieldS+Sunrise+Road</w:t>
            </w:r>
            <w:proofErr w:type="spellEnd"/>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-1965.92</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3948.3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1.82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Auto+Settle+DTurb+FieldS+Sunrise+Road</w:t>
            </w:r>
            <w:proofErr w:type="spellEnd"/>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-1963.82</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3948.34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1.86</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Auto+Settle+DTurb+FieldS+Sunrise</w:t>
            </w:r>
            <w:proofErr w:type="spellEnd"/>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-1964.9</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3948.37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1.89</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Auto+Settle+CV+Sunrise+Road</w:t>
            </w:r>
            <w:proofErr w:type="spellEnd"/>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-1964.93</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3948.44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1.95</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0.01</w:t>
            </w:r>
          </w:p>
        </w:tc>
      </w:tr>
      <w:tr w:rsidR="0084634E" w:rsidRPr="00A47B52" w:rsidTr="00B17243">
        <w:trPr>
          <w:trHeight w:val="270"/>
        </w:trPr>
        <w:tc>
          <w:tcPr>
            <w:tcW w:w="5581" w:type="dxa"/>
            <w:noWrap/>
            <w:vAlign w:val="bottom"/>
          </w:tcPr>
          <w:p w:rsidR="0084634E" w:rsidRPr="00A47B52" w:rsidRDefault="0084634E" w:rsidP="00A47B52">
            <w:pPr>
              <w:spacing w:after="0" w:line="240" w:lineRule="auto"/>
              <w:rPr>
                <w:rFonts w:ascii="Times New Roman" w:hAnsi="Times New Roman"/>
                <w:b/>
                <w:bCs/>
                <w:i/>
                <w:iCs/>
                <w:color w:val="000000"/>
                <w:sz w:val="20"/>
                <w:szCs w:val="20"/>
                <w:lang w:val="pl-PL" w:eastAsia="pl-PL"/>
              </w:rPr>
            </w:pPr>
            <w:proofErr w:type="spellStart"/>
            <w:r w:rsidRPr="00A47B52">
              <w:rPr>
                <w:rFonts w:ascii="Times New Roman" w:hAnsi="Times New Roman"/>
                <w:b/>
                <w:bCs/>
                <w:i/>
                <w:iCs/>
                <w:color w:val="000000"/>
                <w:sz w:val="20"/>
                <w:szCs w:val="20"/>
                <w:lang w:val="pl-PL" w:eastAsia="pl-PL"/>
              </w:rPr>
              <w:t>Autumn</w:t>
            </w:r>
            <w:proofErr w:type="spellEnd"/>
            <w:r w:rsidRPr="00A47B52">
              <w:rPr>
                <w:rFonts w:ascii="Times New Roman" w:hAnsi="Times New Roman"/>
                <w:b/>
                <w:bCs/>
                <w:i/>
                <w:iCs/>
                <w:color w:val="000000"/>
                <w:sz w:val="20"/>
                <w:szCs w:val="20"/>
                <w:lang w:val="pl-PL" w:eastAsia="pl-PL"/>
              </w:rPr>
              <w:t xml:space="preserve"> </w:t>
            </w:r>
            <w:proofErr w:type="spellStart"/>
            <w:r w:rsidRPr="00A47B52">
              <w:rPr>
                <w:rFonts w:ascii="Times New Roman" w:hAnsi="Times New Roman"/>
                <w:b/>
                <w:bCs/>
                <w:i/>
                <w:iCs/>
                <w:color w:val="000000"/>
                <w:sz w:val="20"/>
                <w:szCs w:val="20"/>
                <w:lang w:val="pl-PL" w:eastAsia="pl-PL"/>
              </w:rPr>
              <w:t>migration</w:t>
            </w:r>
            <w:proofErr w:type="spellEnd"/>
            <w:r w:rsidRPr="00A47B52">
              <w:rPr>
                <w:rFonts w:ascii="Times New Roman" w:hAnsi="Times New Roman"/>
                <w:b/>
                <w:bCs/>
                <w:i/>
                <w:iCs/>
                <w:color w:val="000000"/>
                <w:sz w:val="20"/>
                <w:szCs w:val="20"/>
                <w:lang w:val="pl-PL" w:eastAsia="pl-PL"/>
              </w:rPr>
              <w:t xml:space="preserve"> 2011</w:t>
            </w:r>
          </w:p>
        </w:tc>
        <w:tc>
          <w:tcPr>
            <w:tcW w:w="252"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100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9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58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76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Auto+Water+CV+Sunrise^2+Sunrise</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-12463.53</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24945.41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0.05</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Auto+Water+CV+Sunrise^2+Sunrise+Road</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-12463.01</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24946.43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0.03</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Auto+DTurb+Water+CV+Forest+Sunrise^2+Sunrise</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-12461.98</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24946.47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1.06</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0.03</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Auto+Water+CV+Forest+Sunrise^2+Sunrise</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-12463.06</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24946.53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1.13</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0.03</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Auto+Water+CV+Sunrise^2+Sunrise+NTurb</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-12463.08</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24946.57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1.16</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0.03</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Auto+DTurb+Water+CV+Sunrise^2+Sunrise</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-12463.09</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24946.59</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1.18</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0.03</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Auto+Settle+Water+CV+Sunrise^2+Sunrise</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-12463.21</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24946.84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1.43</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0.03</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Auto+DTurb+Water+CV+Sunrise^2+Sunrise+NTurb</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-12462.28</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24947.06</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1.65</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Auto+Water+CV+FieldS+Sunrise^2+Sunrise</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-12463.45</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24947.32</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1.91</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70"/>
        </w:trPr>
        <w:tc>
          <w:tcPr>
            <w:tcW w:w="5581" w:type="dxa"/>
            <w:noWrap/>
            <w:vAlign w:val="bottom"/>
          </w:tcPr>
          <w:p w:rsidR="0084634E" w:rsidRPr="00A47B52" w:rsidRDefault="0084634E" w:rsidP="00A47B52">
            <w:pPr>
              <w:spacing w:after="0" w:line="240" w:lineRule="auto"/>
              <w:rPr>
                <w:rFonts w:ascii="Times New Roman" w:hAnsi="Times New Roman"/>
                <w:b/>
                <w:bCs/>
                <w:i/>
                <w:iCs/>
                <w:color w:val="000000"/>
                <w:sz w:val="20"/>
                <w:szCs w:val="20"/>
                <w:lang w:val="pl-PL" w:eastAsia="pl-PL"/>
              </w:rPr>
            </w:pPr>
            <w:proofErr w:type="spellStart"/>
            <w:r w:rsidRPr="00A47B52">
              <w:rPr>
                <w:rFonts w:ascii="Times New Roman" w:hAnsi="Times New Roman"/>
                <w:b/>
                <w:bCs/>
                <w:i/>
                <w:iCs/>
                <w:color w:val="000000"/>
                <w:sz w:val="20"/>
                <w:szCs w:val="20"/>
                <w:lang w:val="pl-PL" w:eastAsia="pl-PL"/>
              </w:rPr>
              <w:t>Autumn</w:t>
            </w:r>
            <w:proofErr w:type="spellEnd"/>
            <w:r w:rsidRPr="00A47B52">
              <w:rPr>
                <w:rFonts w:ascii="Times New Roman" w:hAnsi="Times New Roman"/>
                <w:b/>
                <w:bCs/>
                <w:i/>
                <w:iCs/>
                <w:color w:val="000000"/>
                <w:sz w:val="20"/>
                <w:szCs w:val="20"/>
                <w:lang w:val="pl-PL" w:eastAsia="pl-PL"/>
              </w:rPr>
              <w:t xml:space="preserve"> </w:t>
            </w:r>
            <w:proofErr w:type="spellStart"/>
            <w:r w:rsidRPr="00A47B52">
              <w:rPr>
                <w:rFonts w:ascii="Times New Roman" w:hAnsi="Times New Roman"/>
                <w:b/>
                <w:bCs/>
                <w:i/>
                <w:iCs/>
                <w:color w:val="000000"/>
                <w:sz w:val="20"/>
                <w:szCs w:val="20"/>
                <w:lang w:val="pl-PL" w:eastAsia="pl-PL"/>
              </w:rPr>
              <w:t>migration</w:t>
            </w:r>
            <w:proofErr w:type="spellEnd"/>
            <w:r w:rsidRPr="00A47B52">
              <w:rPr>
                <w:rFonts w:ascii="Times New Roman" w:hAnsi="Times New Roman"/>
                <w:b/>
                <w:bCs/>
                <w:i/>
                <w:iCs/>
                <w:color w:val="000000"/>
                <w:sz w:val="20"/>
                <w:szCs w:val="20"/>
                <w:lang w:val="pl-PL" w:eastAsia="pl-PL"/>
              </w:rPr>
              <w:t xml:space="preserve"> 2012</w:t>
            </w:r>
          </w:p>
        </w:tc>
        <w:tc>
          <w:tcPr>
            <w:tcW w:w="252"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100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9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58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76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Auto+Settle+Water+Sunrise^2+Sunrise+NTurb</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-12256.62</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24533.65</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0.04</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Auto+Settle+DTurb+Water+Sunrise^2+Sunrise+NTurb</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-12255.78</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24534.06</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0.41</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0.04</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Auto+Settle+DTurb+Sunrise^2+Sunrise+NTurb</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-12257.29</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24534.99</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1.35</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Auto+Settle+Water+CV+Sunrise^2+Sunrise+NTurb</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-12256.29</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24535.07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1.43</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Auto+Settle+DTurb+Water+Sunrise^2+Sunrise</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-12257.35</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24535.11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1.47</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Auto+Settle+Water+Sunrise^2+Sunrise+NTurb+Road</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-12256.43</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24535.37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1.72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Auto+Settle+DTurb+Sunrise^2+Sunrise</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-12258.52</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24535.37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1.73</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Auto+Settle+Water+Forest+Sunrise^2+Sunrise+NTurb</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-12256.45</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24535.4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1.76</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Auto+Settle+DTurb+Water+CV+Sunrise^2+Sunrise+NTurb</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-12255.47</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24535.54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1.89</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Auto+Settle+Sunrise^2+Sunrise+NTurb</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-12258.63</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24535.59</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1.95</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70"/>
        </w:trPr>
        <w:tc>
          <w:tcPr>
            <w:tcW w:w="5581" w:type="dxa"/>
            <w:noWrap/>
            <w:vAlign w:val="bottom"/>
          </w:tcPr>
          <w:p w:rsidR="0084634E" w:rsidRPr="00A47B52" w:rsidRDefault="0084634E" w:rsidP="00A47B52">
            <w:pPr>
              <w:spacing w:after="0" w:line="240" w:lineRule="auto"/>
              <w:rPr>
                <w:rFonts w:ascii="Times New Roman" w:hAnsi="Times New Roman"/>
                <w:b/>
                <w:bCs/>
                <w:i/>
                <w:iCs/>
                <w:color w:val="000000"/>
                <w:sz w:val="20"/>
                <w:szCs w:val="20"/>
                <w:lang w:val="pl-PL" w:eastAsia="pl-PL"/>
              </w:rPr>
            </w:pPr>
            <w:r w:rsidRPr="00A47B52">
              <w:rPr>
                <w:rFonts w:ascii="Times New Roman" w:hAnsi="Times New Roman"/>
                <w:b/>
                <w:bCs/>
                <w:i/>
                <w:iCs/>
                <w:color w:val="000000"/>
                <w:sz w:val="20"/>
                <w:szCs w:val="20"/>
                <w:lang w:val="pl-PL" w:eastAsia="pl-PL"/>
              </w:rPr>
              <w:t>Winter 2011</w:t>
            </w:r>
            <w:r>
              <w:rPr>
                <w:rFonts w:ascii="Times New Roman" w:hAnsi="Times New Roman"/>
                <w:b/>
                <w:bCs/>
                <w:i/>
                <w:iCs/>
                <w:color w:val="000000"/>
                <w:sz w:val="20"/>
                <w:szCs w:val="20"/>
                <w:lang w:val="pl-PL" w:eastAsia="pl-PL"/>
              </w:rPr>
              <w:t>/2012</w:t>
            </w:r>
          </w:p>
        </w:tc>
        <w:tc>
          <w:tcPr>
            <w:tcW w:w="252"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100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9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58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76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r>
      <w:tr w:rsidR="0084634E" w:rsidRPr="00A47B52" w:rsidTr="00B17243">
        <w:trPr>
          <w:trHeight w:val="270"/>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Auto+DTurb+CV+FieldS+Sunrise</w:t>
            </w:r>
            <w:proofErr w:type="spellEnd"/>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-1193.92</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2406.71</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0.05</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Auto+DTurb+CV+FieldS+Sunrise+NTurb</w:t>
            </w:r>
            <w:proofErr w:type="spellEnd"/>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-1193.28</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2407.64</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0.93</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0.03</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Auto+DTurb+CV+FieldS+Forest+Sunrise</w:t>
            </w:r>
            <w:proofErr w:type="spellEnd"/>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-1193.38</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2407.83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0.03</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proofErr w:type="spellStart"/>
            <w:r w:rsidRPr="00A47B52">
              <w:rPr>
                <w:rFonts w:ascii="Times New Roman" w:hAnsi="Times New Roman"/>
                <w:color w:val="000000"/>
                <w:sz w:val="20"/>
                <w:szCs w:val="20"/>
                <w:lang w:val="en-US" w:eastAsia="pl-PL"/>
              </w:rPr>
              <w:t>Auto+DTurb+Water+CV+FieldS+Sunrise</w:t>
            </w:r>
            <w:proofErr w:type="spellEnd"/>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-1193.45</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2407.98</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1.27</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0.03</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Auto+DTurb+CV+FieldS+Sunrise^2+Sunrise</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-1193.71</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2408.48</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1.77</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roofErr w:type="spellStart"/>
            <w:r w:rsidRPr="00A47B52">
              <w:rPr>
                <w:rFonts w:ascii="Times New Roman" w:hAnsi="Times New Roman"/>
                <w:color w:val="000000"/>
                <w:sz w:val="20"/>
                <w:szCs w:val="20"/>
                <w:lang w:val="pl-PL" w:eastAsia="pl-PL"/>
              </w:rPr>
              <w:t>Auto+CV+FieldS+Sunrise</w:t>
            </w:r>
            <w:proofErr w:type="spellEnd"/>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-1195.95</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2408.59</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1.87</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70"/>
        </w:trPr>
        <w:tc>
          <w:tcPr>
            <w:tcW w:w="5581" w:type="dxa"/>
            <w:noWrap/>
            <w:vAlign w:val="bottom"/>
          </w:tcPr>
          <w:p w:rsidR="0084634E" w:rsidRPr="00A47B52" w:rsidRDefault="0084634E" w:rsidP="00A47B52">
            <w:pPr>
              <w:spacing w:after="0" w:line="240" w:lineRule="auto"/>
              <w:rPr>
                <w:rFonts w:ascii="Times New Roman" w:hAnsi="Times New Roman"/>
                <w:b/>
                <w:bCs/>
                <w:i/>
                <w:iCs/>
                <w:color w:val="000000"/>
                <w:sz w:val="20"/>
                <w:szCs w:val="20"/>
                <w:lang w:val="pl-PL" w:eastAsia="pl-PL"/>
              </w:rPr>
            </w:pPr>
            <w:r w:rsidRPr="00A47B52">
              <w:rPr>
                <w:rFonts w:ascii="Times New Roman" w:hAnsi="Times New Roman"/>
                <w:b/>
                <w:bCs/>
                <w:i/>
                <w:iCs/>
                <w:color w:val="000000"/>
                <w:sz w:val="20"/>
                <w:szCs w:val="20"/>
                <w:lang w:val="pl-PL" w:eastAsia="pl-PL"/>
              </w:rPr>
              <w:t>Winter 2012</w:t>
            </w:r>
            <w:r>
              <w:rPr>
                <w:rFonts w:ascii="Times New Roman" w:hAnsi="Times New Roman"/>
                <w:b/>
                <w:bCs/>
                <w:i/>
                <w:iCs/>
                <w:color w:val="000000"/>
                <w:sz w:val="20"/>
                <w:szCs w:val="20"/>
                <w:lang w:val="pl-PL" w:eastAsia="pl-PL"/>
              </w:rPr>
              <w:t>/2013</w:t>
            </w:r>
          </w:p>
        </w:tc>
        <w:tc>
          <w:tcPr>
            <w:tcW w:w="252"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100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94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58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c>
          <w:tcPr>
            <w:tcW w:w="760" w:type="dxa"/>
            <w:noWrap/>
            <w:vAlign w:val="bottom"/>
          </w:tcPr>
          <w:p w:rsidR="0084634E" w:rsidRPr="00A47B52" w:rsidRDefault="0084634E" w:rsidP="00A47B52">
            <w:pPr>
              <w:spacing w:after="0" w:line="240" w:lineRule="auto"/>
              <w:rPr>
                <w:rFonts w:ascii="Times New Roman" w:hAnsi="Times New Roman"/>
                <w:color w:val="000000"/>
                <w:sz w:val="20"/>
                <w:szCs w:val="20"/>
                <w:lang w:val="pl-PL" w:eastAsia="pl-PL"/>
              </w:rPr>
            </w:pP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Auto+Water+CV+Sunrise^2+Sunrise+NTurb</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-2100.51</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4222.09</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0.04</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Auto+CV+FieldS+Forest+Sunrise^2+Sunrise+NTurb+Road</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-2098.36</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4222.25</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0.16</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0.03</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Auto+CV+FieldS+Forest+Sunrise^2+Sunrise+NTurb</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-2099.54</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4222.37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0.27</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0.03</w:t>
            </w:r>
          </w:p>
        </w:tc>
      </w:tr>
      <w:tr w:rsidR="0084634E" w:rsidRPr="00A47B52" w:rsidTr="00B17243">
        <w:trPr>
          <w:trHeight w:val="270"/>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Auto+Water+CV+FieldS+Sunrise^2+Sunrise+NTurb</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-2099.55</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4222.39</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0.3</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0.03</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Auto+Water+CV+FieldS+Sunrise^2+Sunrise+NTurb+Road</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-2098.49</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4222.53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0.43</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0.03</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Auto+CV+FieldS+Sunrise^2+Sunrise+NTurb+Road</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-2099.77</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4222.83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0.74</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Auto+Water+CV+Sunrise^2+Sunrise+NTurb+Road</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-2099.78</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4222.86</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0.77</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Auto+CV+Forest+Sunrise^2+Sunrise+NTurb</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-2100.9</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4222.87</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0.78</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Auto+CV+Sunrise^2+Sunrise+NTurb+Road</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-2100.99</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4223.05</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0.95</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Auto+CV+Sunrise^2+Sunrise+NTurb</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5</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-2102.09</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4223.05</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0.96</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Auto+Water+CV+FieldS+Forest+Sunrise^2+Sunrise+NTurb</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8</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-2098.85</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4223.23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1.14</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Auto+CV+Forest+Sunrise^2+Sunrise+NTurb+Road</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-2100.08</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4223.46</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1.37</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Auto+Water+CV+FieldS+Forest+Sunrise^2+Sunrise+NTurb+Road</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9</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-2097.87</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4223.53</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1.44</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Auto+Water+CV+Forest+Sunrise^2+Sunrise+NTurb</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-2100.13</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4223.56</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1.47</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Auto+CV+FieldS+Sunrise^2+Sunrise+NTurb</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6</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-2101.26</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4223.6</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1.51</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r w:rsidR="0084634E" w:rsidRPr="00A47B52" w:rsidTr="00B17243">
        <w:trPr>
          <w:trHeight w:val="255"/>
        </w:trPr>
        <w:tc>
          <w:tcPr>
            <w:tcW w:w="5581" w:type="dxa"/>
            <w:noWrap/>
            <w:vAlign w:val="bottom"/>
          </w:tcPr>
          <w:p w:rsidR="0084634E" w:rsidRPr="00A47B52" w:rsidRDefault="0084634E" w:rsidP="00A47B52">
            <w:pPr>
              <w:spacing w:after="0" w:line="240" w:lineRule="auto"/>
              <w:rPr>
                <w:rFonts w:ascii="Times New Roman" w:hAnsi="Times New Roman"/>
                <w:color w:val="000000"/>
                <w:sz w:val="20"/>
                <w:szCs w:val="20"/>
                <w:lang w:val="en-US" w:eastAsia="pl-PL"/>
              </w:rPr>
            </w:pPr>
            <w:r w:rsidRPr="00A47B52">
              <w:rPr>
                <w:rFonts w:ascii="Times New Roman" w:hAnsi="Times New Roman"/>
                <w:color w:val="000000"/>
                <w:sz w:val="20"/>
                <w:szCs w:val="20"/>
                <w:lang w:val="en-US" w:eastAsia="pl-PL"/>
              </w:rPr>
              <w:t>Auto+CV+FieldS+Forest+Sunrise^2+Sunrise+Road</w:t>
            </w:r>
          </w:p>
        </w:tc>
        <w:tc>
          <w:tcPr>
            <w:tcW w:w="252"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7</w:t>
            </w:r>
          </w:p>
        </w:tc>
        <w:tc>
          <w:tcPr>
            <w:tcW w:w="100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-2100.21</w:t>
            </w:r>
          </w:p>
        </w:tc>
        <w:tc>
          <w:tcPr>
            <w:tcW w:w="94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4223.72</w:t>
            </w:r>
          </w:p>
        </w:tc>
        <w:tc>
          <w:tcPr>
            <w:tcW w:w="58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1.62</w:t>
            </w:r>
          </w:p>
        </w:tc>
        <w:tc>
          <w:tcPr>
            <w:tcW w:w="760" w:type="dxa"/>
            <w:noWrap/>
            <w:vAlign w:val="bottom"/>
          </w:tcPr>
          <w:p w:rsidR="0084634E" w:rsidRPr="00A47B52" w:rsidRDefault="0084634E" w:rsidP="00A47B52">
            <w:pPr>
              <w:spacing w:after="0" w:line="240" w:lineRule="auto"/>
              <w:jc w:val="right"/>
              <w:rPr>
                <w:rFonts w:ascii="Times New Roman" w:hAnsi="Times New Roman"/>
                <w:color w:val="000000"/>
                <w:sz w:val="20"/>
                <w:szCs w:val="20"/>
                <w:lang w:val="pl-PL" w:eastAsia="pl-PL"/>
              </w:rPr>
            </w:pPr>
            <w:r w:rsidRPr="00A47B52">
              <w:rPr>
                <w:rFonts w:ascii="Times New Roman" w:hAnsi="Times New Roman"/>
                <w:color w:val="000000"/>
                <w:sz w:val="20"/>
                <w:szCs w:val="20"/>
                <w:lang w:val="pl-PL" w:eastAsia="pl-PL"/>
              </w:rPr>
              <w:t>0.02</w:t>
            </w:r>
          </w:p>
        </w:tc>
      </w:tr>
    </w:tbl>
    <w:p w:rsidR="0084634E" w:rsidRPr="00C17D7E" w:rsidRDefault="0084634E" w:rsidP="000F5789"/>
    <w:p w:rsidR="0084634E" w:rsidRPr="00C17D7E" w:rsidRDefault="0084634E" w:rsidP="000F5789"/>
    <w:p w:rsidR="0084634E" w:rsidRDefault="0084634E" w:rsidP="000F5789">
      <w:pPr>
        <w:rPr>
          <w:rFonts w:ascii="Times New Roman" w:hAnsi="Times New Roman"/>
        </w:rPr>
      </w:pPr>
    </w:p>
    <w:p w:rsidR="0084634E" w:rsidRDefault="0084634E" w:rsidP="00F26B0B">
      <w:pPr>
        <w:rPr>
          <w:rFonts w:ascii="Times New Roman" w:hAnsi="Times New Roman"/>
          <w:color w:val="000000"/>
          <w:sz w:val="24"/>
          <w:szCs w:val="24"/>
          <w:shd w:val="clear" w:color="auto" w:fill="FFFFFF"/>
          <w:lang w:val="en-US"/>
        </w:rPr>
      </w:pPr>
      <w:r>
        <w:rPr>
          <w:rFonts w:ascii="Times New Roman" w:hAnsi="Times New Roman"/>
        </w:rPr>
        <w:t>Table S6</w:t>
      </w:r>
      <w:r w:rsidRPr="002A3D19">
        <w:rPr>
          <w:rFonts w:ascii="Times New Roman" w:hAnsi="Times New Roman"/>
        </w:rPr>
        <w:t xml:space="preserve">. </w:t>
      </w:r>
      <w:r>
        <w:rPr>
          <w:rFonts w:ascii="Times New Roman" w:hAnsi="Times New Roman"/>
        </w:rPr>
        <w:t>Averaged</w:t>
      </w:r>
      <w:r w:rsidRPr="002A3D19">
        <w:rPr>
          <w:rFonts w:ascii="Times New Roman" w:hAnsi="Times New Roman"/>
        </w:rPr>
        <w:t xml:space="preserve"> values of function parameters of variables that were present in the best models</w:t>
      </w:r>
      <w:r>
        <w:rPr>
          <w:rFonts w:ascii="Times New Roman" w:hAnsi="Times New Roman"/>
        </w:rPr>
        <w:t xml:space="preserve"> describing </w:t>
      </w:r>
      <w:r w:rsidR="00A51AD2">
        <w:rPr>
          <w:rFonts w:ascii="Times New Roman" w:hAnsi="Times New Roman"/>
        </w:rPr>
        <w:t>bird abundance</w:t>
      </w:r>
      <w:r w:rsidRPr="002A3D19">
        <w:rPr>
          <w:rFonts w:ascii="Times New Roman" w:hAnsi="Times New Roman"/>
        </w:rPr>
        <w:t>. Explanations of variable abbreviations are given in Table 1.</w:t>
      </w:r>
      <w:r>
        <w:rPr>
          <w:rFonts w:ascii="Times New Roman" w:hAnsi="Times New Roman"/>
        </w:rPr>
        <w:t xml:space="preserve"> Intercept – </w:t>
      </w:r>
      <w:r w:rsidRPr="006C0D4A">
        <w:rPr>
          <w:rFonts w:ascii="Times New Roman" w:hAnsi="Times New Roman"/>
          <w:color w:val="000000"/>
          <w:sz w:val="24"/>
          <w:szCs w:val="24"/>
          <w:lang w:val="en-US"/>
        </w:rPr>
        <w:t xml:space="preserve">a constant which is </w:t>
      </w:r>
      <w:r w:rsidRPr="006C0D4A">
        <w:rPr>
          <w:rFonts w:ascii="Times New Roman" w:hAnsi="Times New Roman"/>
          <w:color w:val="000000"/>
          <w:sz w:val="24"/>
          <w:szCs w:val="24"/>
          <w:shd w:val="clear" w:color="auto" w:fill="FFFFFF"/>
          <w:lang w:val="en-US"/>
        </w:rPr>
        <w:t>the expected mean value of dependent variable when all independent variables equal zero</w:t>
      </w:r>
      <w:r>
        <w:rPr>
          <w:rFonts w:ascii="Times New Roman" w:hAnsi="Times New Roman"/>
          <w:color w:val="000000"/>
          <w:sz w:val="24"/>
          <w:szCs w:val="24"/>
          <w:shd w:val="clear" w:color="auto" w:fill="FFFFFF"/>
          <w:lang w:val="en-US"/>
        </w:rPr>
        <w:t>. Statistically significant effects are emboldened.</w:t>
      </w:r>
    </w:p>
    <w:tbl>
      <w:tblPr>
        <w:tblW w:w="64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40"/>
        <w:gridCol w:w="1080"/>
        <w:gridCol w:w="1080"/>
        <w:gridCol w:w="1080"/>
        <w:gridCol w:w="1080"/>
      </w:tblGrid>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Abundance</w:t>
            </w:r>
            <w:proofErr w:type="spellEnd"/>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Estimate</w:t>
            </w:r>
            <w:proofErr w:type="spellEnd"/>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 xml:space="preserve">SE </w:t>
            </w:r>
            <w:proofErr w:type="spellStart"/>
            <w:r w:rsidRPr="00094E69">
              <w:rPr>
                <w:rFonts w:ascii="Times New Roman" w:hAnsi="Times New Roman"/>
                <w:i/>
                <w:iCs/>
                <w:color w:val="000000"/>
                <w:sz w:val="20"/>
                <w:szCs w:val="20"/>
                <w:lang w:val="pl-PL" w:eastAsia="pl-PL"/>
              </w:rPr>
              <w:t>adj</w:t>
            </w:r>
            <w:proofErr w:type="spellEnd"/>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-95 % CI</w:t>
            </w: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+95 % CI</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i/>
                <w:iCs/>
                <w:color w:val="000000"/>
                <w:sz w:val="20"/>
                <w:szCs w:val="20"/>
                <w:lang w:val="pl-PL" w:eastAsia="pl-PL"/>
              </w:rPr>
            </w:pPr>
            <w:r w:rsidRPr="00094E69">
              <w:rPr>
                <w:rFonts w:ascii="Times New Roman" w:hAnsi="Times New Roman"/>
                <w:i/>
                <w:iCs/>
                <w:color w:val="000000"/>
                <w:sz w:val="20"/>
                <w:szCs w:val="20"/>
                <w:lang w:val="pl-PL" w:eastAsia="pl-PL"/>
              </w:rPr>
              <w:t xml:space="preserve">Spring </w:t>
            </w:r>
            <w:proofErr w:type="spellStart"/>
            <w:r w:rsidRPr="00094E69">
              <w:rPr>
                <w:rFonts w:ascii="Times New Roman" w:hAnsi="Times New Roman"/>
                <w:i/>
                <w:iCs/>
                <w:color w:val="000000"/>
                <w:sz w:val="20"/>
                <w:szCs w:val="20"/>
                <w:lang w:val="pl-PL" w:eastAsia="pl-PL"/>
              </w:rPr>
              <w:t>migration</w:t>
            </w:r>
            <w:proofErr w:type="spellEnd"/>
            <w:r w:rsidRPr="00094E69">
              <w:rPr>
                <w:rFonts w:ascii="Times New Roman" w:hAnsi="Times New Roman"/>
                <w:i/>
                <w:iCs/>
                <w:color w:val="000000"/>
                <w:sz w:val="20"/>
                <w:szCs w:val="20"/>
                <w:lang w:val="pl-PL" w:eastAsia="pl-PL"/>
              </w:rPr>
              <w:t xml:space="preserve"> 2011</w:t>
            </w: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Intercept</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3.389</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0.343</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2.717</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4.061</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Auto</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0.111</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0.015</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0.082</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0.141</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CV</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0.250</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0.114</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0.027</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0.474</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DTurb</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0.262</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0.133</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0.001</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0.522</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FieldS</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0.059</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0.136</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-0.207</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0.325</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Forest</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-0.024</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0.136</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-0.290</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0.242</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NTurb</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0.062</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0.129</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-0.192</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0.316</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Road</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0.049</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0.127</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-0.199</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0.297</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Settle</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0.217</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0.132</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-0.041</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0.475</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Sunrise</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-0.126</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0.024</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-0.172</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-0.079</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Sunrise^2</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-0.423</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0.023</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-0.468</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-0.379</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Water</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0.004</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0.123</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-0.237</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0.245</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i/>
                <w:iCs/>
                <w:color w:val="000000"/>
                <w:sz w:val="20"/>
                <w:szCs w:val="20"/>
                <w:lang w:val="pl-PL" w:eastAsia="pl-PL"/>
              </w:rPr>
            </w:pPr>
            <w:r w:rsidRPr="00094E69">
              <w:rPr>
                <w:rFonts w:ascii="Times New Roman" w:hAnsi="Times New Roman"/>
                <w:i/>
                <w:iCs/>
                <w:color w:val="000000"/>
                <w:sz w:val="20"/>
                <w:szCs w:val="20"/>
                <w:lang w:val="pl-PL" w:eastAsia="pl-PL"/>
              </w:rPr>
              <w:t xml:space="preserve">Spring </w:t>
            </w:r>
            <w:proofErr w:type="spellStart"/>
            <w:r w:rsidRPr="00094E69">
              <w:rPr>
                <w:rFonts w:ascii="Times New Roman" w:hAnsi="Times New Roman"/>
                <w:i/>
                <w:iCs/>
                <w:color w:val="000000"/>
                <w:sz w:val="20"/>
                <w:szCs w:val="20"/>
                <w:lang w:val="pl-PL" w:eastAsia="pl-PL"/>
              </w:rPr>
              <w:t>migration</w:t>
            </w:r>
            <w:proofErr w:type="spellEnd"/>
            <w:r w:rsidRPr="00094E69">
              <w:rPr>
                <w:rFonts w:ascii="Times New Roman" w:hAnsi="Times New Roman"/>
                <w:i/>
                <w:iCs/>
                <w:color w:val="000000"/>
                <w:sz w:val="20"/>
                <w:szCs w:val="20"/>
                <w:lang w:val="pl-PL" w:eastAsia="pl-PL"/>
              </w:rPr>
              <w:t xml:space="preserve"> 2012</w:t>
            </w: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Intercept</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2.898</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0.248</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2.411</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3.384</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Auto</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0.414</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0.068</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0.282</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0.547</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CV</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0.030</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0.092</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-0.151</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0.210</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DTurb</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0.155</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0.104</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-0.049</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0.358</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FieldS</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-0.037</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0.105</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-0.242</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0.168</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Forest</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-0.036</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0.105</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-0.243</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0.170</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NTurb</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0.030</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0.097</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-0.160</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0.220</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Road</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0.016</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0.100</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-0.179</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0.211</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Settle</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-0.173</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0.099</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-0.366</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0.021</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Sunrise</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-0.326</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0.017</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-0.358</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-0.293</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Sunrise^2</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0.075</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0.021</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0.033</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0.117</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Water</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0.032</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0.095</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-0.155</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0.219</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i/>
                <w:iCs/>
                <w:color w:val="000000"/>
                <w:sz w:val="20"/>
                <w:szCs w:val="20"/>
                <w:lang w:val="pl-PL" w:eastAsia="pl-PL"/>
              </w:rPr>
            </w:pPr>
            <w:proofErr w:type="spellStart"/>
            <w:r w:rsidRPr="00094E69">
              <w:rPr>
                <w:rFonts w:ascii="Times New Roman" w:hAnsi="Times New Roman"/>
                <w:i/>
                <w:iCs/>
                <w:color w:val="000000"/>
                <w:sz w:val="20"/>
                <w:szCs w:val="20"/>
                <w:lang w:val="pl-PL" w:eastAsia="pl-PL"/>
              </w:rPr>
              <w:t>Breeding</w:t>
            </w:r>
            <w:proofErr w:type="spellEnd"/>
            <w:r w:rsidRPr="00094E69">
              <w:rPr>
                <w:rFonts w:ascii="Times New Roman" w:hAnsi="Times New Roman"/>
                <w:i/>
                <w:iCs/>
                <w:color w:val="000000"/>
                <w:sz w:val="20"/>
                <w:szCs w:val="20"/>
                <w:lang w:val="pl-PL" w:eastAsia="pl-PL"/>
              </w:rPr>
              <w:t xml:space="preserve"> period 2011</w:t>
            </w: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Intercept</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2.998</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0.266</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2.476</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3.519</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Auto</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-0.227</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0.015</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-0.257</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-0.197</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CV</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-0.159</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0.079</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-0.313</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-0.004</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DTurb</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-0.180</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0.094</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-0.363</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0.004</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FieldS</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-0.083</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0.094</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-0.267</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0.100</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Forest</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-0.059</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0.095</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-0.245</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0.127</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NTurb</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-0.036</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0.090</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-0.213</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0.141</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Road</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0.103</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0.087</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-0.067</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0.274</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Settle</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-0.192</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0.094</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-0.377</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-0.007</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Sunrise</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0.038</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0.017</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0.005</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0.071</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Sunrise^2</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0.047</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0.011</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0.025</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0.070</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Water</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-0.103</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0.084</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-0.267</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0.061</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i/>
                <w:iCs/>
                <w:color w:val="000000"/>
                <w:sz w:val="20"/>
                <w:szCs w:val="20"/>
                <w:lang w:val="pl-PL" w:eastAsia="pl-PL"/>
              </w:rPr>
            </w:pPr>
            <w:proofErr w:type="spellStart"/>
            <w:r w:rsidRPr="00094E69">
              <w:rPr>
                <w:rFonts w:ascii="Times New Roman" w:hAnsi="Times New Roman"/>
                <w:i/>
                <w:iCs/>
                <w:color w:val="000000"/>
                <w:sz w:val="20"/>
                <w:szCs w:val="20"/>
                <w:lang w:val="pl-PL" w:eastAsia="pl-PL"/>
              </w:rPr>
              <w:t>Breeding</w:t>
            </w:r>
            <w:proofErr w:type="spellEnd"/>
            <w:r w:rsidRPr="00094E69">
              <w:rPr>
                <w:rFonts w:ascii="Times New Roman" w:hAnsi="Times New Roman"/>
                <w:i/>
                <w:iCs/>
                <w:color w:val="000000"/>
                <w:sz w:val="20"/>
                <w:szCs w:val="20"/>
                <w:lang w:val="pl-PL" w:eastAsia="pl-PL"/>
              </w:rPr>
              <w:t xml:space="preserve"> period 2012</w:t>
            </w: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Intercept</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3.083</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0.122</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2.845</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3.322</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lastRenderedPageBreak/>
              <w:t>Auto</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0.241</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0.042</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0.159</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0.324</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CV</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-0.047</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0.060</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-0.165</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0.071</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DTurb</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-0.068</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0.076</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-0.218</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0.082</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FieldS</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-0.107</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0.067</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-0.239</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0.025</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Forest</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0.032</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0.066</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-0.098</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0.163</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NTurb</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-0.009</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0.066</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-0.138</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0.120</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Road</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0.107</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0.064</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-0.020</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0.233</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Settle</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-0.169</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0.072</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-0.310</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-0.027</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Sunrise</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0.050</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0.013</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0.025</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0.076</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Sunrise^2</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0.034</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0.026</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-0.017</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0.085</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Water</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0.011</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0.063</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-0.111</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0.134</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i/>
                <w:iCs/>
                <w:color w:val="000000"/>
                <w:sz w:val="20"/>
                <w:szCs w:val="20"/>
                <w:lang w:val="pl-PL" w:eastAsia="pl-PL"/>
              </w:rPr>
            </w:pPr>
            <w:proofErr w:type="spellStart"/>
            <w:r w:rsidRPr="00094E69">
              <w:rPr>
                <w:rFonts w:ascii="Times New Roman" w:hAnsi="Times New Roman"/>
                <w:i/>
                <w:iCs/>
                <w:color w:val="000000"/>
                <w:sz w:val="20"/>
                <w:szCs w:val="20"/>
                <w:lang w:val="pl-PL" w:eastAsia="pl-PL"/>
              </w:rPr>
              <w:t>Autumn</w:t>
            </w:r>
            <w:proofErr w:type="spellEnd"/>
            <w:r w:rsidRPr="00094E69">
              <w:rPr>
                <w:rFonts w:ascii="Times New Roman" w:hAnsi="Times New Roman"/>
                <w:i/>
                <w:iCs/>
                <w:color w:val="000000"/>
                <w:sz w:val="20"/>
                <w:szCs w:val="20"/>
                <w:lang w:val="pl-PL" w:eastAsia="pl-PL"/>
              </w:rPr>
              <w:t xml:space="preserve"> </w:t>
            </w:r>
            <w:proofErr w:type="spellStart"/>
            <w:r w:rsidRPr="00094E69">
              <w:rPr>
                <w:rFonts w:ascii="Times New Roman" w:hAnsi="Times New Roman"/>
                <w:i/>
                <w:iCs/>
                <w:color w:val="000000"/>
                <w:sz w:val="20"/>
                <w:szCs w:val="20"/>
                <w:lang w:val="pl-PL" w:eastAsia="pl-PL"/>
              </w:rPr>
              <w:t>migration</w:t>
            </w:r>
            <w:proofErr w:type="spellEnd"/>
            <w:r w:rsidRPr="00094E69">
              <w:rPr>
                <w:rFonts w:ascii="Times New Roman" w:hAnsi="Times New Roman"/>
                <w:i/>
                <w:iCs/>
                <w:color w:val="000000"/>
                <w:sz w:val="20"/>
                <w:szCs w:val="20"/>
                <w:lang w:val="pl-PL" w:eastAsia="pl-PL"/>
              </w:rPr>
              <w:t xml:space="preserve"> 2011</w:t>
            </w: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Intercept</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3.047</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0.263</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2.533</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3.562</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Auto</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-0.054</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0.008</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-0.069</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-0.039</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CV</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-0.161</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0.071</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-0.299</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-0.022</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DTurb</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0.089</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0.077</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-0.061</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0.239</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FieldS</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0.027</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0.073</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-0.116</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0.170</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Forest</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-0.102</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0.086</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-0.270</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0.066</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NTurb</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0.076</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0.078</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-0.077</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0.229</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Road</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0.068</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0.072</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-0.072</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0.208</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Settle</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-0.049</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0.075</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-0.196</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0.099</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Sunrise</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-0.154</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0.007</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-0.167</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-0.140</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Sunrise^2</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0.270</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0.011</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0.248</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0.292</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Water</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-0.174</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0.075</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-0.320</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-0.027</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i/>
                <w:iCs/>
                <w:color w:val="000000"/>
                <w:sz w:val="20"/>
                <w:szCs w:val="20"/>
                <w:lang w:val="pl-PL" w:eastAsia="pl-PL"/>
              </w:rPr>
            </w:pPr>
            <w:proofErr w:type="spellStart"/>
            <w:r w:rsidRPr="00094E69">
              <w:rPr>
                <w:rFonts w:ascii="Times New Roman" w:hAnsi="Times New Roman"/>
                <w:i/>
                <w:iCs/>
                <w:color w:val="000000"/>
                <w:sz w:val="20"/>
                <w:szCs w:val="20"/>
                <w:lang w:val="pl-PL" w:eastAsia="pl-PL"/>
              </w:rPr>
              <w:t>Autumn</w:t>
            </w:r>
            <w:proofErr w:type="spellEnd"/>
            <w:r w:rsidRPr="00094E69">
              <w:rPr>
                <w:rFonts w:ascii="Times New Roman" w:hAnsi="Times New Roman"/>
                <w:i/>
                <w:iCs/>
                <w:color w:val="000000"/>
                <w:sz w:val="20"/>
                <w:szCs w:val="20"/>
                <w:lang w:val="pl-PL" w:eastAsia="pl-PL"/>
              </w:rPr>
              <w:t xml:space="preserve"> </w:t>
            </w:r>
            <w:proofErr w:type="spellStart"/>
            <w:r w:rsidRPr="00094E69">
              <w:rPr>
                <w:rFonts w:ascii="Times New Roman" w:hAnsi="Times New Roman"/>
                <w:i/>
                <w:iCs/>
                <w:color w:val="000000"/>
                <w:sz w:val="20"/>
                <w:szCs w:val="20"/>
                <w:lang w:val="pl-PL" w:eastAsia="pl-PL"/>
              </w:rPr>
              <w:t>migration</w:t>
            </w:r>
            <w:proofErr w:type="spellEnd"/>
            <w:r w:rsidRPr="00094E69">
              <w:rPr>
                <w:rFonts w:ascii="Times New Roman" w:hAnsi="Times New Roman"/>
                <w:i/>
                <w:iCs/>
                <w:color w:val="000000"/>
                <w:sz w:val="20"/>
                <w:szCs w:val="20"/>
                <w:lang w:val="pl-PL" w:eastAsia="pl-PL"/>
              </w:rPr>
              <w:t xml:space="preserve"> 2012</w:t>
            </w: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Intercept</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3.234</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0.186</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2.869</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3.600</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Auto</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2.310</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0.036</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2.240</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2.381</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CV</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0.059</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0.086</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-0.109</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0.228</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DTurb</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-0.143</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0.098</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-0.335</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0.049</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FieldS</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0.063</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0.098</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-0.129</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0.254</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Forest</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-0.087</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0.100</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-0.282</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0.109</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NTurb</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0.146</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0.087</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-0.024</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0.316</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Road</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0.069</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0.091</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-0.109</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0.247</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Settle</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-0.254</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0.095</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-0.440</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-0.068</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Sunrise</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-0.068</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0.007</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-0.082</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-0.053</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Sunrise^2</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0.036</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0.013</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0.010</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0.062</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Water</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-0.134</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0.085</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-0.301</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0.032</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i/>
                <w:iCs/>
                <w:color w:val="000000"/>
                <w:sz w:val="20"/>
                <w:szCs w:val="20"/>
                <w:lang w:val="pl-PL" w:eastAsia="pl-PL"/>
              </w:rPr>
            </w:pPr>
            <w:r w:rsidRPr="00094E69">
              <w:rPr>
                <w:rFonts w:ascii="Times New Roman" w:hAnsi="Times New Roman"/>
                <w:i/>
                <w:iCs/>
                <w:color w:val="000000"/>
                <w:sz w:val="20"/>
                <w:szCs w:val="20"/>
                <w:lang w:val="pl-PL" w:eastAsia="pl-PL"/>
              </w:rPr>
              <w:t>Winter 2011</w:t>
            </w:r>
            <w:r>
              <w:rPr>
                <w:rFonts w:ascii="Times New Roman" w:hAnsi="Times New Roman"/>
                <w:i/>
                <w:iCs/>
                <w:color w:val="000000"/>
                <w:sz w:val="20"/>
                <w:szCs w:val="20"/>
                <w:lang w:val="pl-PL" w:eastAsia="pl-PL"/>
              </w:rPr>
              <w:t>/2012</w:t>
            </w: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Intercept</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1.609</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0.209</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1.200</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2.018</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Auto</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-0.807</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0.040</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-0.885</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-0.730</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CV</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-0.345</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0.153</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-0.646</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-0.045</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DTurb</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0.344</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0.172</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0.005</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0.682</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FieldS</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-0.364</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0.165</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-0.688</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-0.040</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Forest</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-0.103</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0.175</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-0.447</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0.240</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NTurb</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0.166</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0.183</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-0.193</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0.525</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Road</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0.027</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0.157</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-0.280</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0.334</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Settle</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-0.084</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0.202</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-0.480</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0.312</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Sunrise</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-0.097</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0.027</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-0.150</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-0.044</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Sunrise^2</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-0.043</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0.064</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-0.169</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0.082</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Water</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-0.113</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0.160</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-0.426</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0.200</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i/>
                <w:iCs/>
                <w:color w:val="000000"/>
                <w:sz w:val="20"/>
                <w:szCs w:val="20"/>
                <w:lang w:val="pl-PL" w:eastAsia="pl-PL"/>
              </w:rPr>
            </w:pPr>
            <w:r w:rsidRPr="00094E69">
              <w:rPr>
                <w:rFonts w:ascii="Times New Roman" w:hAnsi="Times New Roman"/>
                <w:i/>
                <w:iCs/>
                <w:color w:val="000000"/>
                <w:sz w:val="20"/>
                <w:szCs w:val="20"/>
                <w:lang w:val="pl-PL" w:eastAsia="pl-PL"/>
              </w:rPr>
              <w:t>Winter 2012</w:t>
            </w:r>
            <w:r>
              <w:rPr>
                <w:rFonts w:ascii="Times New Roman" w:hAnsi="Times New Roman"/>
                <w:i/>
                <w:iCs/>
                <w:color w:val="000000"/>
                <w:sz w:val="20"/>
                <w:szCs w:val="20"/>
                <w:lang w:val="pl-PL" w:eastAsia="pl-PL"/>
              </w:rPr>
              <w:t>/2013</w:t>
            </w: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c>
          <w:tcPr>
            <w:tcW w:w="108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lastRenderedPageBreak/>
              <w:t>Intercept</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2.443</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0.301</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1.853</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3.033</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Auto</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2.248</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0.101</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2.051</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2.445</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CV</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0.314</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0.136</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0.047</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0.581</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DTurb</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-0.074</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0.150</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-0.369</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0.220</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FieldS</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0.236</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0.139</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-0.036</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0.508</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Forest</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-0.229</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0.156</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-0.534</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0.077</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NTurb</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0.345</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0.151</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0.049</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0.640</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Road</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0.196</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0.133</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-0.064</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0.456</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Settle</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0.043</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0.147</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-0.245</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0.331</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proofErr w:type="spellStart"/>
            <w:r w:rsidRPr="00094E69">
              <w:rPr>
                <w:rFonts w:ascii="Times New Roman" w:hAnsi="Times New Roman"/>
                <w:b/>
                <w:bCs/>
                <w:color w:val="000000"/>
                <w:sz w:val="20"/>
                <w:szCs w:val="20"/>
                <w:lang w:val="pl-PL" w:eastAsia="pl-PL"/>
              </w:rPr>
              <w:t>Sunrise</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-0.097</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0.017</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-0.130</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-0.064</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Sunrise^2</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-0.263</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0.028</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-0.318</w:t>
            </w:r>
          </w:p>
        </w:tc>
        <w:tc>
          <w:tcPr>
            <w:tcW w:w="1080" w:type="dxa"/>
            <w:noWrap/>
            <w:vAlign w:val="bottom"/>
          </w:tcPr>
          <w:p w:rsidR="0084634E" w:rsidRPr="00094E69" w:rsidRDefault="0084634E" w:rsidP="00094E69">
            <w:pPr>
              <w:spacing w:after="0" w:line="240" w:lineRule="auto"/>
              <w:jc w:val="right"/>
              <w:rPr>
                <w:rFonts w:ascii="Times New Roman" w:hAnsi="Times New Roman"/>
                <w:b/>
                <w:bCs/>
                <w:color w:val="000000"/>
                <w:sz w:val="20"/>
                <w:szCs w:val="20"/>
                <w:lang w:val="pl-PL" w:eastAsia="pl-PL"/>
              </w:rPr>
            </w:pPr>
            <w:r w:rsidRPr="00094E69">
              <w:rPr>
                <w:rFonts w:ascii="Times New Roman" w:hAnsi="Times New Roman"/>
                <w:b/>
                <w:bCs/>
                <w:color w:val="000000"/>
                <w:sz w:val="20"/>
                <w:szCs w:val="20"/>
                <w:lang w:val="pl-PL" w:eastAsia="pl-PL"/>
              </w:rPr>
              <w:t>-0.208</w:t>
            </w:r>
          </w:p>
        </w:tc>
      </w:tr>
      <w:tr w:rsidR="0084634E" w:rsidRPr="00094E69" w:rsidTr="00094E69">
        <w:trPr>
          <w:trHeight w:val="255"/>
        </w:trPr>
        <w:tc>
          <w:tcPr>
            <w:tcW w:w="2140" w:type="dxa"/>
            <w:noWrap/>
            <w:vAlign w:val="bottom"/>
          </w:tcPr>
          <w:p w:rsidR="0084634E" w:rsidRPr="00094E69" w:rsidRDefault="0084634E" w:rsidP="00094E69">
            <w:pPr>
              <w:spacing w:after="0" w:line="240" w:lineRule="auto"/>
              <w:rPr>
                <w:rFonts w:ascii="Times New Roman" w:hAnsi="Times New Roman"/>
                <w:color w:val="000000"/>
                <w:sz w:val="20"/>
                <w:szCs w:val="20"/>
                <w:lang w:val="pl-PL" w:eastAsia="pl-PL"/>
              </w:rPr>
            </w:pPr>
            <w:proofErr w:type="spellStart"/>
            <w:r w:rsidRPr="00094E69">
              <w:rPr>
                <w:rFonts w:ascii="Times New Roman" w:hAnsi="Times New Roman"/>
                <w:color w:val="000000"/>
                <w:sz w:val="20"/>
                <w:szCs w:val="20"/>
                <w:lang w:val="pl-PL" w:eastAsia="pl-PL"/>
              </w:rPr>
              <w:t>Water</w:t>
            </w:r>
            <w:proofErr w:type="spellEnd"/>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-0.199</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0.141</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-0.476</w:t>
            </w:r>
          </w:p>
        </w:tc>
        <w:tc>
          <w:tcPr>
            <w:tcW w:w="1080" w:type="dxa"/>
            <w:noWrap/>
            <w:vAlign w:val="bottom"/>
          </w:tcPr>
          <w:p w:rsidR="0084634E" w:rsidRPr="00094E69" w:rsidRDefault="0084634E" w:rsidP="00094E69">
            <w:pPr>
              <w:spacing w:after="0" w:line="240" w:lineRule="auto"/>
              <w:jc w:val="right"/>
              <w:rPr>
                <w:rFonts w:ascii="Times New Roman" w:hAnsi="Times New Roman"/>
                <w:color w:val="000000"/>
                <w:sz w:val="20"/>
                <w:szCs w:val="20"/>
                <w:lang w:val="pl-PL" w:eastAsia="pl-PL"/>
              </w:rPr>
            </w:pPr>
            <w:r w:rsidRPr="00094E69">
              <w:rPr>
                <w:rFonts w:ascii="Times New Roman" w:hAnsi="Times New Roman"/>
                <w:color w:val="000000"/>
                <w:sz w:val="20"/>
                <w:szCs w:val="20"/>
                <w:lang w:val="pl-PL" w:eastAsia="pl-PL"/>
              </w:rPr>
              <w:t>0.079</w:t>
            </w:r>
          </w:p>
        </w:tc>
      </w:tr>
    </w:tbl>
    <w:p w:rsidR="0084634E" w:rsidRDefault="0084634E" w:rsidP="00F26B0B">
      <w:pPr>
        <w:rPr>
          <w:rFonts w:ascii="Times New Roman" w:hAnsi="Times New Roman"/>
        </w:rPr>
      </w:pPr>
    </w:p>
    <w:p w:rsidR="0084634E" w:rsidRDefault="009705A7" w:rsidP="009705A7">
      <w:pPr>
        <w:pageBreakBefore/>
        <w:rPr>
          <w:rFonts w:ascii="Times New Roman" w:hAnsi="Times New Roman"/>
        </w:rPr>
      </w:pPr>
      <w:r>
        <w:rPr>
          <w:rFonts w:ascii="Times New Roman" w:hAnsi="Times New Roman"/>
        </w:rPr>
        <w:lastRenderedPageBreak/>
        <w:t>Table S7</w:t>
      </w:r>
      <w:r w:rsidR="00127193">
        <w:rPr>
          <w:rFonts w:ascii="Times New Roman" w:hAnsi="Times New Roman"/>
        </w:rPr>
        <w:t xml:space="preserve">. Best models describing </w:t>
      </w:r>
      <w:r w:rsidR="00127193" w:rsidRPr="002A3D19">
        <w:rPr>
          <w:rFonts w:ascii="Times New Roman" w:hAnsi="Times New Roman"/>
        </w:rPr>
        <w:t>abundanc</w:t>
      </w:r>
      <w:r w:rsidR="00127193">
        <w:rPr>
          <w:rFonts w:ascii="Times New Roman" w:hAnsi="Times New Roman"/>
        </w:rPr>
        <w:t xml:space="preserve">e of skylark </w:t>
      </w:r>
      <w:proofErr w:type="spellStart"/>
      <w:r w:rsidR="00127193" w:rsidRPr="00127193">
        <w:rPr>
          <w:rFonts w:ascii="Times New Roman" w:hAnsi="Times New Roman"/>
          <w:i/>
        </w:rPr>
        <w:t>Alauda</w:t>
      </w:r>
      <w:proofErr w:type="spellEnd"/>
      <w:r w:rsidR="00127193" w:rsidRPr="00127193">
        <w:rPr>
          <w:rFonts w:ascii="Times New Roman" w:hAnsi="Times New Roman"/>
          <w:i/>
        </w:rPr>
        <w:t xml:space="preserve"> </w:t>
      </w:r>
      <w:proofErr w:type="spellStart"/>
      <w:r w:rsidR="00127193" w:rsidRPr="00127193">
        <w:rPr>
          <w:rFonts w:ascii="Times New Roman" w:hAnsi="Times New Roman"/>
          <w:i/>
        </w:rPr>
        <w:t>arvensis</w:t>
      </w:r>
      <w:proofErr w:type="spellEnd"/>
      <w:r w:rsidR="00127193">
        <w:rPr>
          <w:rFonts w:ascii="Times New Roman" w:hAnsi="Times New Roman"/>
        </w:rPr>
        <w:t xml:space="preserve"> </w:t>
      </w:r>
      <w:r w:rsidR="00127193" w:rsidRPr="002A3D19">
        <w:rPr>
          <w:rFonts w:ascii="Times New Roman" w:hAnsi="Times New Roman"/>
        </w:rPr>
        <w:t xml:space="preserve">in different seasons and years. For each model number of explanatory variables (k), log-likelihood, corrected </w:t>
      </w:r>
      <w:proofErr w:type="spellStart"/>
      <w:r w:rsidR="00127193" w:rsidRPr="002A3D19">
        <w:rPr>
          <w:rFonts w:ascii="Times New Roman" w:hAnsi="Times New Roman"/>
        </w:rPr>
        <w:t>Akaike</w:t>
      </w:r>
      <w:proofErr w:type="spellEnd"/>
      <w:r w:rsidR="00127193" w:rsidRPr="002A3D19">
        <w:rPr>
          <w:rFonts w:ascii="Times New Roman" w:hAnsi="Times New Roman"/>
        </w:rPr>
        <w:t xml:space="preserve"> (</w:t>
      </w:r>
      <w:proofErr w:type="spellStart"/>
      <w:r w:rsidR="00127193" w:rsidRPr="002A3D19">
        <w:rPr>
          <w:rFonts w:ascii="Times New Roman" w:hAnsi="Times New Roman"/>
        </w:rPr>
        <w:t>AICc</w:t>
      </w:r>
      <w:proofErr w:type="spellEnd"/>
      <w:r w:rsidR="00127193" w:rsidRPr="002A3D19">
        <w:rPr>
          <w:rFonts w:ascii="Times New Roman" w:hAnsi="Times New Roman"/>
        </w:rPr>
        <w:t xml:space="preserve">), difference between </w:t>
      </w:r>
      <w:proofErr w:type="spellStart"/>
      <w:r w:rsidR="00127193" w:rsidRPr="002A3D19">
        <w:rPr>
          <w:rFonts w:ascii="Times New Roman" w:hAnsi="Times New Roman"/>
        </w:rPr>
        <w:t>Akaike</w:t>
      </w:r>
      <w:proofErr w:type="spellEnd"/>
      <w:r w:rsidR="00127193" w:rsidRPr="002A3D19">
        <w:rPr>
          <w:rFonts w:ascii="Times New Roman" w:hAnsi="Times New Roman"/>
        </w:rPr>
        <w:t xml:space="preserve"> of a given model and best model (Δ), and model weight (</w:t>
      </w:r>
      <w:r w:rsidR="00127193" w:rsidRPr="002A3D19">
        <w:rPr>
          <w:rFonts w:ascii="Times New Roman" w:hAnsi="Times New Roman"/>
          <w:i/>
        </w:rPr>
        <w:t>w</w:t>
      </w:r>
      <w:r w:rsidR="00127193" w:rsidRPr="002A3D19">
        <w:rPr>
          <w:rFonts w:ascii="Times New Roman" w:hAnsi="Times New Roman"/>
        </w:rPr>
        <w:t>). Explanations of variable abbreviations are given in Table 1. Variable describing the effect of spatial autocorrelation (Auto) were included into each model. Explanations of variable abbreviations are given in Table 1.</w:t>
      </w:r>
    </w:p>
    <w:tbl>
      <w:tblPr>
        <w:tblW w:w="8946" w:type="dxa"/>
        <w:tblInd w:w="93" w:type="dxa"/>
        <w:tblLook w:val="04A0" w:firstRow="1" w:lastRow="0" w:firstColumn="1" w:lastColumn="0" w:noHBand="0" w:noVBand="1"/>
      </w:tblPr>
      <w:tblGrid>
        <w:gridCol w:w="4900"/>
        <w:gridCol w:w="560"/>
        <w:gridCol w:w="960"/>
        <w:gridCol w:w="866"/>
        <w:gridCol w:w="809"/>
        <w:gridCol w:w="851"/>
      </w:tblGrid>
      <w:tr w:rsidR="00127193" w:rsidRPr="00127193" w:rsidTr="009705A7">
        <w:trPr>
          <w:trHeight w:val="255"/>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b/>
                <w:bCs/>
                <w:sz w:val="20"/>
                <w:szCs w:val="20"/>
                <w:lang w:eastAsia="en-GB"/>
              </w:rPr>
            </w:pPr>
            <w:r w:rsidRPr="00127193">
              <w:rPr>
                <w:rFonts w:ascii="Times New Roman" w:eastAsia="Times New Roman" w:hAnsi="Times New Roman"/>
                <w:b/>
                <w:bCs/>
                <w:sz w:val="20"/>
                <w:szCs w:val="20"/>
                <w:lang w:eastAsia="en-GB"/>
              </w:rPr>
              <w:t>Model</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b/>
                <w:bCs/>
                <w:sz w:val="20"/>
                <w:szCs w:val="20"/>
                <w:lang w:eastAsia="en-GB"/>
              </w:rPr>
            </w:pPr>
            <w:proofErr w:type="spellStart"/>
            <w:r w:rsidRPr="00127193">
              <w:rPr>
                <w:rFonts w:ascii="Times New Roman" w:eastAsia="Times New Roman" w:hAnsi="Times New Roman"/>
                <w:b/>
                <w:bCs/>
                <w:sz w:val="20"/>
                <w:szCs w:val="20"/>
                <w:lang w:eastAsia="en-GB"/>
              </w:rPr>
              <w:t>logLik</w:t>
            </w:r>
            <w:proofErr w:type="spellEnd"/>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b/>
                <w:bCs/>
                <w:sz w:val="20"/>
                <w:szCs w:val="20"/>
                <w:lang w:eastAsia="en-GB"/>
              </w:rPr>
            </w:pPr>
            <w:proofErr w:type="spellStart"/>
            <w:r w:rsidRPr="00127193">
              <w:rPr>
                <w:rFonts w:ascii="Times New Roman" w:eastAsia="Times New Roman" w:hAnsi="Times New Roman"/>
                <w:b/>
                <w:bCs/>
                <w:sz w:val="20"/>
                <w:szCs w:val="20"/>
                <w:lang w:eastAsia="en-GB"/>
              </w:rPr>
              <w:t>AICc</w:t>
            </w:r>
            <w:proofErr w:type="spellEnd"/>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b/>
                <w:bCs/>
                <w:sz w:val="20"/>
                <w:szCs w:val="20"/>
                <w:lang w:eastAsia="en-GB"/>
              </w:rPr>
            </w:pPr>
            <w:r w:rsidRPr="00127193">
              <w:rPr>
                <w:rFonts w:ascii="Times New Roman" w:eastAsia="Times New Roman" w:hAnsi="Times New Roman"/>
                <w:b/>
                <w:bCs/>
                <w:sz w:val="20"/>
                <w:szCs w:val="20"/>
                <w:lang w:eastAsia="en-GB"/>
              </w:rPr>
              <w:t>delta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b/>
                <w:bCs/>
                <w:sz w:val="20"/>
                <w:szCs w:val="20"/>
                <w:lang w:eastAsia="en-GB"/>
              </w:rPr>
            </w:pPr>
            <w:r w:rsidRPr="00127193">
              <w:rPr>
                <w:rFonts w:ascii="Times New Roman" w:eastAsia="Times New Roman" w:hAnsi="Times New Roman"/>
                <w:b/>
                <w:bCs/>
                <w:sz w:val="20"/>
                <w:szCs w:val="20"/>
                <w:lang w:eastAsia="en-GB"/>
              </w:rPr>
              <w:t>weight</w:t>
            </w:r>
          </w:p>
        </w:tc>
      </w:tr>
      <w:tr w:rsidR="00127193" w:rsidRPr="00127193" w:rsidTr="009705A7">
        <w:trPr>
          <w:trHeight w:val="27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b/>
                <w:bCs/>
                <w:i/>
                <w:iCs/>
                <w:sz w:val="20"/>
                <w:szCs w:val="20"/>
                <w:lang w:eastAsia="en-GB"/>
              </w:rPr>
            </w:pPr>
            <w:proofErr w:type="spellStart"/>
            <w:r w:rsidRPr="00127193">
              <w:rPr>
                <w:rFonts w:ascii="Times New Roman" w:eastAsia="Times New Roman" w:hAnsi="Times New Roman"/>
                <w:b/>
                <w:bCs/>
                <w:i/>
                <w:iCs/>
                <w:sz w:val="20"/>
                <w:szCs w:val="20"/>
                <w:lang w:eastAsia="en-GB"/>
              </w:rPr>
              <w:t>Alauda</w:t>
            </w:r>
            <w:proofErr w:type="spellEnd"/>
            <w:r w:rsidRPr="00127193">
              <w:rPr>
                <w:rFonts w:ascii="Times New Roman" w:eastAsia="Times New Roman" w:hAnsi="Times New Roman"/>
                <w:b/>
                <w:bCs/>
                <w:i/>
                <w:iCs/>
                <w:sz w:val="20"/>
                <w:szCs w:val="20"/>
                <w:lang w:eastAsia="en-GB"/>
              </w:rPr>
              <w:t xml:space="preserve"> </w:t>
            </w:r>
            <w:proofErr w:type="spellStart"/>
            <w:r w:rsidRPr="00127193">
              <w:rPr>
                <w:rFonts w:ascii="Times New Roman" w:eastAsia="Times New Roman" w:hAnsi="Times New Roman"/>
                <w:b/>
                <w:bCs/>
                <w:i/>
                <w:iCs/>
                <w:sz w:val="20"/>
                <w:szCs w:val="20"/>
                <w:lang w:eastAsia="en-GB"/>
              </w:rPr>
              <w:t>arvensis</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b/>
                <w:bCs/>
                <w:sz w:val="20"/>
                <w:szCs w:val="20"/>
                <w:lang w:eastAsia="en-GB"/>
              </w:rPr>
            </w:pPr>
            <w:r w:rsidRPr="00127193">
              <w:rPr>
                <w:rFonts w:ascii="Times New Roman" w:eastAsia="Times New Roman" w:hAnsi="Times New Roman"/>
                <w:b/>
                <w:bCs/>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b/>
                <w:bCs/>
                <w:sz w:val="20"/>
                <w:szCs w:val="20"/>
                <w:lang w:eastAsia="en-GB"/>
              </w:rPr>
            </w:pPr>
            <w:r w:rsidRPr="00127193">
              <w:rPr>
                <w:rFonts w:ascii="Times New Roman" w:eastAsia="Times New Roman" w:hAnsi="Times New Roman"/>
                <w:b/>
                <w:bCs/>
                <w:sz w:val="20"/>
                <w:szCs w:val="20"/>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b/>
                <w:bCs/>
                <w:sz w:val="20"/>
                <w:szCs w:val="20"/>
                <w:lang w:eastAsia="en-GB"/>
              </w:rPr>
            </w:pPr>
            <w:r w:rsidRPr="00127193">
              <w:rPr>
                <w:rFonts w:ascii="Times New Roman" w:eastAsia="Times New Roman" w:hAnsi="Times New Roman"/>
                <w:b/>
                <w:bCs/>
                <w:sz w:val="20"/>
                <w:szCs w:val="20"/>
                <w:lang w:eastAsia="en-GB"/>
              </w:rPr>
              <w:t> </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b/>
                <w:bCs/>
                <w:sz w:val="20"/>
                <w:szCs w:val="20"/>
                <w:lang w:eastAsia="en-GB"/>
              </w:rPr>
            </w:pPr>
            <w:r w:rsidRPr="00127193">
              <w:rPr>
                <w:rFonts w:ascii="Times New Roman" w:eastAsia="Times New Roman" w:hAnsi="Times New Roman"/>
                <w:b/>
                <w:bCs/>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b/>
                <w:bCs/>
                <w:sz w:val="20"/>
                <w:szCs w:val="20"/>
                <w:lang w:eastAsia="en-GB"/>
              </w:rPr>
            </w:pPr>
            <w:r w:rsidRPr="00127193">
              <w:rPr>
                <w:rFonts w:ascii="Times New Roman" w:eastAsia="Times New Roman" w:hAnsi="Times New Roman"/>
                <w:b/>
                <w:bCs/>
                <w:sz w:val="20"/>
                <w:szCs w:val="20"/>
                <w:lang w:eastAsia="en-GB"/>
              </w:rPr>
              <w:t> </w:t>
            </w:r>
          </w:p>
        </w:tc>
      </w:tr>
      <w:tr w:rsidR="00127193" w:rsidRPr="00127193" w:rsidTr="009705A7">
        <w:trPr>
          <w:trHeight w:val="27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b/>
                <w:bCs/>
                <w:i/>
                <w:iCs/>
                <w:sz w:val="20"/>
                <w:szCs w:val="20"/>
                <w:lang w:eastAsia="en-GB"/>
              </w:rPr>
            </w:pPr>
            <w:r w:rsidRPr="00127193">
              <w:rPr>
                <w:rFonts w:ascii="Times New Roman" w:eastAsia="Times New Roman" w:hAnsi="Times New Roman"/>
                <w:b/>
                <w:bCs/>
                <w:i/>
                <w:iCs/>
                <w:sz w:val="20"/>
                <w:szCs w:val="20"/>
                <w:lang w:eastAsia="en-GB"/>
              </w:rPr>
              <w:t>Spring migration 2011</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Auto+Settle+Water+NTurb</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-356.31</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729.47</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0.00</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0.45</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Auto+Settle+Water+CV+NTurb</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-355.93</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730.93</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1.46</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0.22</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Auto+Settle+Water+Sunrise+NTurb</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-356.16</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731.38</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1.92</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0.17</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Auto+Settle+Water+Forest+NTurb</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-356.19</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731.44</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1.97</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0.17</w:t>
            </w:r>
          </w:p>
        </w:tc>
      </w:tr>
      <w:tr w:rsidR="00127193" w:rsidRPr="00127193" w:rsidTr="009705A7">
        <w:trPr>
          <w:trHeight w:val="27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b/>
                <w:bCs/>
                <w:i/>
                <w:iCs/>
                <w:sz w:val="20"/>
                <w:szCs w:val="20"/>
                <w:lang w:eastAsia="en-GB"/>
              </w:rPr>
            </w:pPr>
            <w:r w:rsidRPr="00127193">
              <w:rPr>
                <w:rFonts w:ascii="Times New Roman" w:eastAsia="Times New Roman" w:hAnsi="Times New Roman"/>
                <w:b/>
                <w:bCs/>
                <w:i/>
                <w:iCs/>
                <w:sz w:val="20"/>
                <w:szCs w:val="20"/>
                <w:lang w:eastAsia="en-GB"/>
              </w:rPr>
              <w:t>Spring migration 2012</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Auto+Settle+Water+Forest+Sunrise+Road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-361.50</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744.31</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0.00</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0.37</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Auto+Settle+Water+Forest+Road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-363.20</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745.47</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1.15</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0.21</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Auto+Settle+Water+Forest+Sunrise+Sunrise^2+Road</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7</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-361.26</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746.09</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1.78</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0.15</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Auto+Settle+DTurb+Water+Forest+Sunrise+Road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4B2222" w:rsidRDefault="006B3D5A">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7</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-361.30</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746.17</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1.86</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0.14</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Auto+Settle+Water+FieldS+Forest+Sunrise+Road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7</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-361.36</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746.29</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1.98</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0.14</w:t>
            </w:r>
          </w:p>
        </w:tc>
      </w:tr>
      <w:tr w:rsidR="00127193" w:rsidRPr="00127193" w:rsidTr="009705A7">
        <w:trPr>
          <w:trHeight w:val="27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b/>
                <w:bCs/>
                <w:i/>
                <w:iCs/>
                <w:color w:val="000000"/>
                <w:sz w:val="20"/>
                <w:szCs w:val="20"/>
                <w:lang w:eastAsia="en-GB"/>
              </w:rPr>
            </w:pPr>
            <w:r w:rsidRPr="00127193">
              <w:rPr>
                <w:rFonts w:ascii="Times New Roman" w:eastAsia="Times New Roman" w:hAnsi="Times New Roman"/>
                <w:b/>
                <w:bCs/>
                <w:i/>
                <w:iCs/>
                <w:color w:val="000000"/>
                <w:sz w:val="20"/>
                <w:szCs w:val="20"/>
                <w:lang w:eastAsia="en-GB"/>
              </w:rPr>
              <w:t>Breeding period 2011</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Auto+Settle+Water+Forest</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-675.16</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1366.78</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0.00</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0.20</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Auto+Settle+Forest</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-676.67</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1367.70</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0.92</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0.13</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Auto+Settle+DTurb+Water+Forest</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-674.57</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1367.70</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0.92</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0.13</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Auto+Settle+DTurb+Water</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-675.81</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1368.08</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1.30</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0.11</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Auto+Settle+Water+Forest+Sunrise^2</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-674.87</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1368.32</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1.54</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0.09</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Auto+Settle+Water+CV+Forest</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-674.89</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1368.36</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1.58</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0.09</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Auto+Settle+Water+Forest+Sunrise</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-674.91</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1368.39</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1.61</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0.09</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Auto+Settle+Water+Forest+NTurb</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4B2222" w:rsidRDefault="00D043B5" w:rsidP="00D043B5">
            <w:pPr>
              <w:spacing w:after="0" w:line="240" w:lineRule="auto"/>
              <w:jc w:val="center"/>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    </w:t>
            </w:r>
            <w:r w:rsidR="006B3D5A">
              <w:rPr>
                <w:rFonts w:ascii="Times New Roman" w:eastAsia="Times New Roman" w:hAnsi="Times New Roman"/>
                <w:sz w:val="20"/>
                <w:szCs w:val="20"/>
                <w:lang w:eastAsia="en-GB"/>
              </w:rPr>
              <w:t>5</w:t>
            </w:r>
            <w:r>
              <w:rPr>
                <w:rFonts w:ascii="Times New Roman" w:eastAsia="Times New Roman" w:hAnsi="Times New Roman"/>
                <w:sz w:val="20"/>
                <w:szCs w:val="20"/>
                <w:lang w:eastAsia="en-GB"/>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-674.99</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1368.56</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1.78</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0.08</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Auto+Settle+DTurb+Forest</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-676.13</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1368.72</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1.94</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0.08</w:t>
            </w:r>
          </w:p>
        </w:tc>
      </w:tr>
      <w:tr w:rsidR="00127193" w:rsidRPr="00127193" w:rsidTr="009705A7">
        <w:trPr>
          <w:trHeight w:val="27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b/>
                <w:bCs/>
                <w:i/>
                <w:iCs/>
                <w:color w:val="000000"/>
                <w:sz w:val="20"/>
                <w:szCs w:val="20"/>
                <w:lang w:eastAsia="en-GB"/>
              </w:rPr>
            </w:pPr>
            <w:r w:rsidRPr="00127193">
              <w:rPr>
                <w:rFonts w:ascii="Times New Roman" w:eastAsia="Times New Roman" w:hAnsi="Times New Roman"/>
                <w:b/>
                <w:bCs/>
                <w:i/>
                <w:iCs/>
                <w:color w:val="000000"/>
                <w:sz w:val="20"/>
                <w:szCs w:val="20"/>
                <w:lang w:eastAsia="en-GB"/>
              </w:rPr>
              <w:t>Breeding period 2012</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Auto+Settle+Water+Forest</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-595.67</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1207.79</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0.00</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0.15</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Auto+Settle+Water+Forest+Road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-594.71</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1207.99</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0.20</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0.14</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Auto+DTurb+Water+Forest+Road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-594.75</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1208.08</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0.28</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0.13</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Auto+Settle+DTurb+Water+Forest+Road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-594.01</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1208.72</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0.92</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0.10</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Auto+Settle+DTurb+Water+Forest</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-595.22</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1209.01</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1.22</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0.08</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Auto+Water+Forest+Road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-596.33</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1209.13</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1.33</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0.08</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Auto+DTurb+Water+Road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-596.34</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1209.13</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1.34</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0.08</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Auto+Settle+Water+Forest+Sunrise</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-595.53</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1209.63</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1.84</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0.06</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Auto+Settle+Water+FieldS+Forest</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-595.56</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1209.69</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1.89</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0.06</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Auto+Settle+Water+Forest+Sunrise+Road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-594.52</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1209.74</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1.94</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0.06</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proofErr w:type="spellStart"/>
            <w:r w:rsidRPr="00127193">
              <w:rPr>
                <w:rFonts w:ascii="Times New Roman" w:eastAsia="Times New Roman" w:hAnsi="Times New Roman"/>
                <w:sz w:val="20"/>
                <w:szCs w:val="20"/>
                <w:lang w:eastAsia="en-GB"/>
              </w:rPr>
              <w:t>Auto+Settle+DTurb+Water</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-596.67</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1209.79</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1.99</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0.06</w:t>
            </w:r>
          </w:p>
        </w:tc>
      </w:tr>
      <w:tr w:rsidR="00127193" w:rsidRPr="00127193" w:rsidTr="009705A7">
        <w:trPr>
          <w:trHeight w:val="27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b/>
                <w:bCs/>
                <w:i/>
                <w:iCs/>
                <w:color w:val="000000"/>
                <w:sz w:val="20"/>
                <w:szCs w:val="20"/>
                <w:lang w:eastAsia="en-GB"/>
              </w:rPr>
            </w:pPr>
            <w:r w:rsidRPr="00127193">
              <w:rPr>
                <w:rFonts w:ascii="Times New Roman" w:eastAsia="Times New Roman" w:hAnsi="Times New Roman"/>
                <w:b/>
                <w:bCs/>
                <w:i/>
                <w:iCs/>
                <w:color w:val="000000"/>
                <w:sz w:val="20"/>
                <w:szCs w:val="20"/>
                <w:lang w:eastAsia="en-GB"/>
              </w:rPr>
              <w:t>Autumn migration 2011</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Auto+Forest+Sunrise+Sunrise^2</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-541.57</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1099.55</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0.00</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0.28</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Auto+FieldS+Forest+Sunrise+Sunrise^2</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-540.83</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1100.18</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0.62</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0.21</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Auto+Forest+Sunrise+Sunrise^2+Road</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-541.20</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1100.92</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1.37</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0.14</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Auto+Dturb+Forest+Sunrise+Sunrise^2</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-541.27</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1101.06</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1.51</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0.13</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Auto+FieldS+Forest+Sunrise+Sunrise^2+Road</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-540.32</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1101.27</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1.72</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0.12</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Auto+Dturb+FieldS+Forest+Sunrise+Sunrise^2</w:t>
            </w:r>
          </w:p>
        </w:tc>
        <w:tc>
          <w:tcPr>
            <w:tcW w:w="560" w:type="dxa"/>
            <w:tcBorders>
              <w:top w:val="nil"/>
              <w:left w:val="nil"/>
              <w:bottom w:val="single" w:sz="4" w:space="0" w:color="auto"/>
              <w:right w:val="single" w:sz="4" w:space="0" w:color="auto"/>
            </w:tcBorders>
            <w:shd w:val="clear" w:color="auto" w:fill="auto"/>
            <w:noWrap/>
            <w:vAlign w:val="bottom"/>
            <w:hideMark/>
          </w:tcPr>
          <w:p w:rsidR="004B2222" w:rsidRDefault="006B3D5A">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-540.35</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1101.33</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1.77</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0.12</w:t>
            </w:r>
          </w:p>
        </w:tc>
      </w:tr>
      <w:tr w:rsidR="00127193" w:rsidRPr="00127193" w:rsidTr="009705A7">
        <w:trPr>
          <w:trHeight w:val="27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b/>
                <w:bCs/>
                <w:i/>
                <w:iCs/>
                <w:color w:val="000000"/>
                <w:sz w:val="20"/>
                <w:szCs w:val="20"/>
                <w:lang w:eastAsia="en-GB"/>
              </w:rPr>
            </w:pPr>
            <w:r w:rsidRPr="00127193">
              <w:rPr>
                <w:rFonts w:ascii="Times New Roman" w:eastAsia="Times New Roman" w:hAnsi="Times New Roman"/>
                <w:b/>
                <w:bCs/>
                <w:i/>
                <w:iCs/>
                <w:color w:val="000000"/>
                <w:sz w:val="20"/>
                <w:szCs w:val="20"/>
                <w:lang w:eastAsia="en-GB"/>
              </w:rPr>
              <w:t>Autumn migration 2012</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 </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Auto+Settle+Sunrise+Sunrise^2</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-333.92</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684.30</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0.00</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0.13</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Auto+Settle+Sunrise+Sunrise^2+NTurb</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-333.05</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684.67</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0.37</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0.11</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lastRenderedPageBreak/>
              <w:t>Auto+Sunrise+Sunrise^2</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-335.23</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684.81</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0.51</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0.10</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Auto+Sunrise+Sunrise^2+Road</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-334.32</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685.10</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0.80</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0.09</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Auto+Settle+Sunrise+Sunrise^2+Road</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-333.48</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685.54</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1.24</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0.07</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Auto+Sunrise+Sunrise^2+NTurb</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-334.55</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685.55</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1.25</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0.07</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Auto+Settle+Forest+Sunrise+Sunrise^2+NTurb</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-332.45</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685.61</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1.31</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0.07</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Auto+Settle+Water+Sunrise+Sunrise^2</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-333.56</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685.69</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1.39</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0.06</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Auto+Settle+Water+Sunrise+Sunrise^2+NTurb</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-332.68</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686.06</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1.76</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0.05</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Auto+Water+Sunrise+Sunrise^2+Road</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-333.78</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686.12</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1.82</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0.05</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Auto+Settle+Forest+Sunrise+Sunrise^2</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-333.78</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686.13</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1.83</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0.05</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Auto+Sunrise+Sunrise^2+NTurb+Road</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-333.82</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686.21</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1.91</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0.05</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Auto+Settle+Sunrise+Sunrise^2+NTurb+Road</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-332.78</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686.26</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1.96</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0.05</w:t>
            </w:r>
          </w:p>
        </w:tc>
      </w:tr>
      <w:tr w:rsidR="00127193" w:rsidRPr="00127193" w:rsidTr="009705A7">
        <w:trPr>
          <w:trHeight w:val="25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Auto+Settle+CV+Sunrise+Sunrise^2</w:t>
            </w:r>
          </w:p>
        </w:tc>
        <w:tc>
          <w:tcPr>
            <w:tcW w:w="560" w:type="dxa"/>
            <w:tcBorders>
              <w:top w:val="nil"/>
              <w:left w:val="nil"/>
              <w:bottom w:val="single" w:sz="4" w:space="0" w:color="auto"/>
              <w:right w:val="single" w:sz="4" w:space="0" w:color="auto"/>
            </w:tcBorders>
            <w:shd w:val="clear" w:color="auto" w:fill="auto"/>
            <w:noWrap/>
            <w:vAlign w:val="bottom"/>
            <w:hideMark/>
          </w:tcPr>
          <w:p w:rsidR="00127193" w:rsidRPr="00127193" w:rsidRDefault="006B3D5A" w:rsidP="00127193">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-333.85</w:t>
            </w:r>
          </w:p>
        </w:tc>
        <w:tc>
          <w:tcPr>
            <w:tcW w:w="866"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686.27</w:t>
            </w:r>
          </w:p>
        </w:tc>
        <w:tc>
          <w:tcPr>
            <w:tcW w:w="809"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1.97</w:t>
            </w:r>
          </w:p>
        </w:tc>
        <w:tc>
          <w:tcPr>
            <w:tcW w:w="851" w:type="dxa"/>
            <w:tcBorders>
              <w:top w:val="nil"/>
              <w:left w:val="nil"/>
              <w:bottom w:val="single" w:sz="4" w:space="0" w:color="auto"/>
              <w:right w:val="single" w:sz="4" w:space="0" w:color="auto"/>
            </w:tcBorders>
            <w:shd w:val="clear" w:color="auto" w:fill="auto"/>
            <w:noWrap/>
            <w:vAlign w:val="bottom"/>
            <w:hideMark/>
          </w:tcPr>
          <w:p w:rsidR="00127193" w:rsidRPr="00127193" w:rsidRDefault="00127193" w:rsidP="00127193">
            <w:pPr>
              <w:spacing w:after="0" w:line="240" w:lineRule="auto"/>
              <w:jc w:val="right"/>
              <w:rPr>
                <w:rFonts w:ascii="Times New Roman" w:eastAsia="Times New Roman" w:hAnsi="Times New Roman"/>
                <w:sz w:val="20"/>
                <w:szCs w:val="20"/>
                <w:lang w:eastAsia="en-GB"/>
              </w:rPr>
            </w:pPr>
            <w:r w:rsidRPr="00127193">
              <w:rPr>
                <w:rFonts w:ascii="Times New Roman" w:eastAsia="Times New Roman" w:hAnsi="Times New Roman"/>
                <w:sz w:val="20"/>
                <w:szCs w:val="20"/>
                <w:lang w:eastAsia="en-GB"/>
              </w:rPr>
              <w:t>0.05</w:t>
            </w:r>
          </w:p>
        </w:tc>
      </w:tr>
    </w:tbl>
    <w:p w:rsidR="00127193" w:rsidRDefault="00127193" w:rsidP="00127193">
      <w:pPr>
        <w:rPr>
          <w:rFonts w:ascii="Times New Roman" w:hAnsi="Times New Roman"/>
        </w:rPr>
      </w:pPr>
    </w:p>
    <w:p w:rsidR="009705A7" w:rsidRDefault="009705A7" w:rsidP="00A51AD2">
      <w:pPr>
        <w:pageBreakBefore/>
        <w:rPr>
          <w:rFonts w:ascii="Times New Roman" w:hAnsi="Times New Roman"/>
          <w:color w:val="000000"/>
          <w:sz w:val="24"/>
          <w:szCs w:val="24"/>
          <w:shd w:val="clear" w:color="auto" w:fill="FFFFFF"/>
          <w:lang w:val="en-US"/>
        </w:rPr>
      </w:pPr>
      <w:r>
        <w:rPr>
          <w:rFonts w:ascii="Times New Roman" w:hAnsi="Times New Roman"/>
        </w:rPr>
        <w:lastRenderedPageBreak/>
        <w:t>Table S8</w:t>
      </w:r>
      <w:r w:rsidRPr="002A3D19">
        <w:rPr>
          <w:rFonts w:ascii="Times New Roman" w:hAnsi="Times New Roman"/>
        </w:rPr>
        <w:t xml:space="preserve">. </w:t>
      </w:r>
      <w:r>
        <w:rPr>
          <w:rFonts w:ascii="Times New Roman" w:hAnsi="Times New Roman"/>
        </w:rPr>
        <w:t>Averaged</w:t>
      </w:r>
      <w:r w:rsidRPr="002A3D19">
        <w:rPr>
          <w:rFonts w:ascii="Times New Roman" w:hAnsi="Times New Roman"/>
        </w:rPr>
        <w:t xml:space="preserve"> values of function parameters of variables that were present in the best models</w:t>
      </w:r>
      <w:r>
        <w:rPr>
          <w:rFonts w:ascii="Times New Roman" w:hAnsi="Times New Roman"/>
        </w:rPr>
        <w:t xml:space="preserve"> describing abundance of skylark </w:t>
      </w:r>
      <w:proofErr w:type="spellStart"/>
      <w:r w:rsidRPr="009705A7">
        <w:rPr>
          <w:rFonts w:ascii="Times New Roman" w:hAnsi="Times New Roman"/>
          <w:i/>
        </w:rPr>
        <w:t>Alauda</w:t>
      </w:r>
      <w:proofErr w:type="spellEnd"/>
      <w:r w:rsidRPr="009705A7">
        <w:rPr>
          <w:rFonts w:ascii="Times New Roman" w:hAnsi="Times New Roman"/>
          <w:i/>
        </w:rPr>
        <w:t xml:space="preserve"> </w:t>
      </w:r>
      <w:proofErr w:type="spellStart"/>
      <w:r w:rsidRPr="009705A7">
        <w:rPr>
          <w:rFonts w:ascii="Times New Roman" w:hAnsi="Times New Roman"/>
          <w:i/>
        </w:rPr>
        <w:t>arvensis</w:t>
      </w:r>
      <w:proofErr w:type="spellEnd"/>
      <w:r w:rsidRPr="002A3D19">
        <w:rPr>
          <w:rFonts w:ascii="Times New Roman" w:hAnsi="Times New Roman"/>
        </w:rPr>
        <w:t>.  Explanations of variable abbreviations are given in Table 1.</w:t>
      </w:r>
      <w:r>
        <w:rPr>
          <w:rFonts w:ascii="Times New Roman" w:hAnsi="Times New Roman"/>
        </w:rPr>
        <w:t xml:space="preserve"> Intercept – </w:t>
      </w:r>
      <w:r w:rsidRPr="006C0D4A">
        <w:rPr>
          <w:rFonts w:ascii="Times New Roman" w:hAnsi="Times New Roman"/>
          <w:color w:val="000000"/>
          <w:sz w:val="24"/>
          <w:szCs w:val="24"/>
          <w:lang w:val="en-US"/>
        </w:rPr>
        <w:t xml:space="preserve">a constant which is </w:t>
      </w:r>
      <w:r w:rsidRPr="006C0D4A">
        <w:rPr>
          <w:rFonts w:ascii="Times New Roman" w:hAnsi="Times New Roman"/>
          <w:color w:val="000000"/>
          <w:sz w:val="24"/>
          <w:szCs w:val="24"/>
          <w:shd w:val="clear" w:color="auto" w:fill="FFFFFF"/>
          <w:lang w:val="en-US"/>
        </w:rPr>
        <w:t>the expected mean value of dependent variable when all independent variables equal zero</w:t>
      </w:r>
      <w:r>
        <w:rPr>
          <w:rFonts w:ascii="Times New Roman" w:hAnsi="Times New Roman"/>
          <w:color w:val="000000"/>
          <w:sz w:val="24"/>
          <w:szCs w:val="24"/>
          <w:shd w:val="clear" w:color="auto" w:fill="FFFFFF"/>
          <w:lang w:val="en-US"/>
        </w:rPr>
        <w:t>. Statistically significant effects are emboldened.</w:t>
      </w:r>
    </w:p>
    <w:tbl>
      <w:tblPr>
        <w:tblW w:w="6111" w:type="dxa"/>
        <w:tblInd w:w="93" w:type="dxa"/>
        <w:tblLook w:val="04A0" w:firstRow="1" w:lastRow="0" w:firstColumn="1" w:lastColumn="0" w:noHBand="0" w:noVBand="1"/>
      </w:tblPr>
      <w:tblGrid>
        <w:gridCol w:w="2080"/>
        <w:gridCol w:w="960"/>
        <w:gridCol w:w="960"/>
        <w:gridCol w:w="960"/>
        <w:gridCol w:w="1151"/>
      </w:tblGrid>
      <w:tr w:rsidR="009705A7" w:rsidRPr="009705A7" w:rsidTr="00A51AD2">
        <w:trPr>
          <w:trHeight w:val="27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i/>
                <w:iCs/>
                <w:color w:val="000000"/>
                <w:sz w:val="20"/>
                <w:szCs w:val="20"/>
                <w:lang w:eastAsia="en-GB"/>
              </w:rPr>
            </w:pPr>
            <w:proofErr w:type="spellStart"/>
            <w:r w:rsidRPr="009705A7">
              <w:rPr>
                <w:rFonts w:ascii="Times New Roman" w:eastAsia="Times New Roman" w:hAnsi="Times New Roman"/>
                <w:b/>
                <w:bCs/>
                <w:i/>
                <w:iCs/>
                <w:color w:val="000000"/>
                <w:sz w:val="20"/>
                <w:szCs w:val="20"/>
                <w:lang w:eastAsia="en-GB"/>
              </w:rPr>
              <w:t>Alauda</w:t>
            </w:r>
            <w:proofErr w:type="spellEnd"/>
            <w:r w:rsidRPr="009705A7">
              <w:rPr>
                <w:rFonts w:ascii="Times New Roman" w:eastAsia="Times New Roman" w:hAnsi="Times New Roman"/>
                <w:b/>
                <w:bCs/>
                <w:i/>
                <w:iCs/>
                <w:color w:val="000000"/>
                <w:sz w:val="20"/>
                <w:szCs w:val="20"/>
                <w:lang w:eastAsia="en-GB"/>
              </w:rPr>
              <w:t xml:space="preserve"> </w:t>
            </w:r>
            <w:proofErr w:type="spellStart"/>
            <w:r w:rsidRPr="009705A7">
              <w:rPr>
                <w:rFonts w:ascii="Times New Roman" w:eastAsia="Times New Roman" w:hAnsi="Times New Roman"/>
                <w:b/>
                <w:bCs/>
                <w:i/>
                <w:iCs/>
                <w:color w:val="000000"/>
                <w:sz w:val="20"/>
                <w:szCs w:val="20"/>
                <w:lang w:eastAsia="en-GB"/>
              </w:rPr>
              <w:t>arvensis</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color w:val="000000"/>
                <w:sz w:val="20"/>
                <w:szCs w:val="20"/>
                <w:lang w:eastAsia="en-GB"/>
              </w:rPr>
            </w:pPr>
            <w:r w:rsidRPr="009705A7">
              <w:rPr>
                <w:rFonts w:ascii="Times New Roman" w:eastAsia="Times New Roman" w:hAnsi="Times New Roman"/>
                <w:color w:val="000000"/>
                <w:sz w:val="20"/>
                <w:szCs w:val="20"/>
                <w:lang w:eastAsia="en-GB"/>
              </w:rPr>
              <w:t>Estimate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color w:val="000000"/>
                <w:sz w:val="20"/>
                <w:szCs w:val="20"/>
                <w:lang w:eastAsia="en-GB"/>
              </w:rPr>
            </w:pPr>
            <w:r w:rsidRPr="009705A7">
              <w:rPr>
                <w:rFonts w:ascii="Times New Roman" w:eastAsia="Times New Roman" w:hAnsi="Times New Roman"/>
                <w:color w:val="000000"/>
                <w:sz w:val="20"/>
                <w:szCs w:val="20"/>
                <w:lang w:eastAsia="en-GB"/>
              </w:rPr>
              <w:t xml:space="preserve">SE </w:t>
            </w:r>
            <w:proofErr w:type="spellStart"/>
            <w:r w:rsidRPr="009705A7">
              <w:rPr>
                <w:rFonts w:ascii="Times New Roman" w:eastAsia="Times New Roman" w:hAnsi="Times New Roman"/>
                <w:i/>
                <w:iCs/>
                <w:color w:val="000000"/>
                <w:sz w:val="20"/>
                <w:szCs w:val="20"/>
                <w:lang w:eastAsia="en-GB"/>
              </w:rPr>
              <w:t>adj</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color w:val="000000"/>
                <w:sz w:val="20"/>
                <w:szCs w:val="20"/>
                <w:lang w:eastAsia="en-GB"/>
              </w:rPr>
            </w:pPr>
            <w:r w:rsidRPr="009705A7">
              <w:rPr>
                <w:rFonts w:ascii="Times New Roman" w:eastAsia="Times New Roman" w:hAnsi="Times New Roman"/>
                <w:color w:val="000000"/>
                <w:sz w:val="20"/>
                <w:szCs w:val="20"/>
                <w:lang w:eastAsia="en-GB"/>
              </w:rPr>
              <w:t>-95 % CI</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color w:val="000000"/>
                <w:sz w:val="20"/>
                <w:szCs w:val="20"/>
                <w:lang w:eastAsia="en-GB"/>
              </w:rPr>
            </w:pPr>
            <w:r w:rsidRPr="009705A7">
              <w:rPr>
                <w:rFonts w:ascii="Times New Roman" w:eastAsia="Times New Roman" w:hAnsi="Times New Roman"/>
                <w:color w:val="000000"/>
                <w:sz w:val="20"/>
                <w:szCs w:val="20"/>
                <w:lang w:eastAsia="en-GB"/>
              </w:rPr>
              <w:t>+95 % CI</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i/>
                <w:iCs/>
                <w:color w:val="000000"/>
                <w:sz w:val="20"/>
                <w:szCs w:val="20"/>
                <w:lang w:eastAsia="en-GB"/>
              </w:rPr>
            </w:pPr>
            <w:r w:rsidRPr="009705A7">
              <w:rPr>
                <w:rFonts w:ascii="Times New Roman" w:eastAsia="Times New Roman" w:hAnsi="Times New Roman"/>
                <w:i/>
                <w:iCs/>
                <w:color w:val="000000"/>
                <w:sz w:val="20"/>
                <w:szCs w:val="20"/>
                <w:lang w:eastAsia="en-GB"/>
              </w:rPr>
              <w:t>Spring migration 2011</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color w:val="000000"/>
                <w:sz w:val="20"/>
                <w:szCs w:val="20"/>
                <w:lang w:eastAsia="en-GB"/>
              </w:rPr>
            </w:pPr>
            <w:r w:rsidRPr="009705A7">
              <w:rPr>
                <w:rFonts w:ascii="Times New Roman" w:eastAsia="Times New Roman" w:hAnsi="Times New Roman"/>
                <w:color w:val="000000"/>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color w:val="000000"/>
                <w:sz w:val="20"/>
                <w:szCs w:val="20"/>
                <w:lang w:eastAsia="en-GB"/>
              </w:rPr>
            </w:pPr>
            <w:r w:rsidRPr="009705A7">
              <w:rPr>
                <w:rFonts w:ascii="Times New Roman" w:eastAsia="Times New Roman" w:hAnsi="Times New Roman"/>
                <w:color w:val="000000"/>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color w:val="000000"/>
                <w:sz w:val="20"/>
                <w:szCs w:val="20"/>
                <w:lang w:eastAsia="en-GB"/>
              </w:rPr>
            </w:pPr>
            <w:r w:rsidRPr="009705A7">
              <w:rPr>
                <w:rFonts w:ascii="Times New Roman" w:eastAsia="Times New Roman" w:hAnsi="Times New Roman"/>
                <w:color w:val="000000"/>
                <w:sz w:val="20"/>
                <w:szCs w:val="20"/>
                <w:lang w:eastAsia="en-GB"/>
              </w:rPr>
              <w:t> </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color w:val="000000"/>
                <w:sz w:val="20"/>
                <w:szCs w:val="20"/>
                <w:lang w:eastAsia="en-GB"/>
              </w:rPr>
            </w:pPr>
            <w:r w:rsidRPr="009705A7">
              <w:rPr>
                <w:rFonts w:ascii="Times New Roman" w:eastAsia="Times New Roman" w:hAnsi="Times New Roman"/>
                <w:color w:val="000000"/>
                <w:sz w:val="20"/>
                <w:szCs w:val="20"/>
                <w:lang w:eastAsia="en-GB"/>
              </w:rPr>
              <w:t> </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1.458</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0.041</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1.378</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1.538</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Settle</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0.155</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0.041</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0.075</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0.235</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Water</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-0.143</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0.042</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-0.226</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-0.060</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proofErr w:type="spellStart"/>
            <w:r w:rsidRPr="009705A7">
              <w:rPr>
                <w:rFonts w:ascii="Times New Roman" w:eastAsia="Times New Roman" w:hAnsi="Times New Roman"/>
                <w:b/>
                <w:bCs/>
                <w:sz w:val="20"/>
                <w:szCs w:val="20"/>
                <w:lang w:eastAsia="en-GB"/>
              </w:rPr>
              <w:t>NTurb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0.117</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0.041</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0.037</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0.197</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Auto</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0.433</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0.176</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0.089</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0.777</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CV</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-0.036</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0.041</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-0.117</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0.045</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Sunrise</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0.021</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0.038</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-0.054</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0.096</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Forest</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-0.024</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0.049</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-0.121</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0.072</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i/>
                <w:iCs/>
                <w:color w:val="000000"/>
                <w:sz w:val="20"/>
                <w:szCs w:val="20"/>
                <w:lang w:eastAsia="en-GB"/>
              </w:rPr>
            </w:pPr>
            <w:r w:rsidRPr="009705A7">
              <w:rPr>
                <w:rFonts w:ascii="Times New Roman" w:eastAsia="Times New Roman" w:hAnsi="Times New Roman"/>
                <w:i/>
                <w:iCs/>
                <w:color w:val="000000"/>
                <w:sz w:val="20"/>
                <w:szCs w:val="20"/>
                <w:lang w:eastAsia="en-GB"/>
              </w:rPr>
              <w:t>Spring migration 2012</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 </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 </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1.465</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0.061</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1.345</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1.585</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Settle</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0.085</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0.039</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0.009</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0.161</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Water</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-0.096</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0.041</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-0.175</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-0.016</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Forest</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-0.083</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0.042</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-0.165</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-0.001</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Sunrise</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0.068</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0.038</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-0.006</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0.142</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Road</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-0.094</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0.041</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-0.173</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-0.014</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Auto</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0.421</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0.083</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0.259</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0.584</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Sunrise^2</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0.024</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0.035</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-0.045</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0.093</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proofErr w:type="spellStart"/>
            <w:r w:rsidRPr="009705A7">
              <w:rPr>
                <w:rFonts w:ascii="Times New Roman" w:eastAsia="Times New Roman" w:hAnsi="Times New Roman"/>
                <w:sz w:val="20"/>
                <w:szCs w:val="20"/>
                <w:lang w:eastAsia="en-GB"/>
              </w:rPr>
              <w:t>DTurb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-0.026</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0.042</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-0.108</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0.055</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proofErr w:type="spellStart"/>
            <w:r w:rsidRPr="009705A7">
              <w:rPr>
                <w:rFonts w:ascii="Times New Roman" w:eastAsia="Times New Roman" w:hAnsi="Times New Roman"/>
                <w:sz w:val="20"/>
                <w:szCs w:val="20"/>
                <w:lang w:eastAsia="en-GB"/>
              </w:rPr>
              <w:t>FieldS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-0.021</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0.039</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-0.096</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0.055</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i/>
                <w:iCs/>
                <w:color w:val="000000"/>
                <w:sz w:val="20"/>
                <w:szCs w:val="20"/>
                <w:lang w:eastAsia="en-GB"/>
              </w:rPr>
            </w:pPr>
            <w:r w:rsidRPr="009705A7">
              <w:rPr>
                <w:rFonts w:ascii="Times New Roman" w:eastAsia="Times New Roman" w:hAnsi="Times New Roman"/>
                <w:i/>
                <w:iCs/>
                <w:color w:val="000000"/>
                <w:sz w:val="20"/>
                <w:szCs w:val="20"/>
                <w:lang w:eastAsia="en-GB"/>
              </w:rPr>
              <w:t>Breeding period 2011</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 </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 </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1.356</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0.126</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1.108</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1.603</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Settle</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0.181</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0.050</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0.084</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0.278</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Water</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-0.095</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0.052</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-0.197</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0.007</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Forest</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-0.120</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0.056</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-0.229</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-0.011</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Auto</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0.615</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0.080</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0.458</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0.771</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proofErr w:type="spellStart"/>
            <w:r w:rsidRPr="009705A7">
              <w:rPr>
                <w:rFonts w:ascii="Times New Roman" w:eastAsia="Times New Roman" w:hAnsi="Times New Roman"/>
                <w:sz w:val="20"/>
                <w:szCs w:val="20"/>
                <w:lang w:eastAsia="en-GB"/>
              </w:rPr>
              <w:t>DTurb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-0.070</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0.055</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-0.177</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0.038</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Sunrise^2</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-0.021</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0.028</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-0.076</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0.034</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CV</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-0.034</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0.046</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-0.124</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0.057</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Sunrise</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0.026</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0.037</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-0.046</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0.099</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proofErr w:type="spellStart"/>
            <w:r w:rsidRPr="009705A7">
              <w:rPr>
                <w:rFonts w:ascii="Times New Roman" w:eastAsia="Times New Roman" w:hAnsi="Times New Roman"/>
                <w:sz w:val="20"/>
                <w:szCs w:val="20"/>
                <w:lang w:eastAsia="en-GB"/>
              </w:rPr>
              <w:t>NTurb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0.028</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0.049</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-0.067</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0.124</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i/>
                <w:iCs/>
                <w:color w:val="000000"/>
                <w:sz w:val="20"/>
                <w:szCs w:val="20"/>
                <w:lang w:eastAsia="en-GB"/>
              </w:rPr>
            </w:pPr>
            <w:r w:rsidRPr="009705A7">
              <w:rPr>
                <w:rFonts w:ascii="Times New Roman" w:eastAsia="Times New Roman" w:hAnsi="Times New Roman"/>
                <w:i/>
                <w:iCs/>
                <w:color w:val="000000"/>
                <w:sz w:val="20"/>
                <w:szCs w:val="20"/>
                <w:lang w:eastAsia="en-GB"/>
              </w:rPr>
              <w:t>Breeding period 2012</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 </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 </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1.060</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0.235</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0.600</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1.521</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Settle</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0.066</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0.037</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-0.007</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0.138</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Water</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-0.099</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0.038</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-0.173</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-0.025</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Forest</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-0.086</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0.040</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-0.165</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-0.007</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Auto</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0.580</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0.109</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0.367</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0.793</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Road</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-0.060</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0.037</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-0.132</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0.012</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proofErr w:type="spellStart"/>
            <w:r w:rsidRPr="009705A7">
              <w:rPr>
                <w:rFonts w:ascii="Times New Roman" w:eastAsia="Times New Roman" w:hAnsi="Times New Roman"/>
                <w:sz w:val="20"/>
                <w:szCs w:val="20"/>
                <w:lang w:eastAsia="en-GB"/>
              </w:rPr>
              <w:t>DTurb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-0.059</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0.040</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-0.137</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0.020</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Sunrise</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-0.018</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0.031</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-0.079</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0.043</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proofErr w:type="spellStart"/>
            <w:r w:rsidRPr="009705A7">
              <w:rPr>
                <w:rFonts w:ascii="Times New Roman" w:eastAsia="Times New Roman" w:hAnsi="Times New Roman"/>
                <w:sz w:val="20"/>
                <w:szCs w:val="20"/>
                <w:lang w:eastAsia="en-GB"/>
              </w:rPr>
              <w:t>FieldS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-0.017</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0.035</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-0.086</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0.052</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i/>
                <w:iCs/>
                <w:color w:val="000000"/>
                <w:sz w:val="20"/>
                <w:szCs w:val="20"/>
                <w:lang w:eastAsia="en-GB"/>
              </w:rPr>
            </w:pPr>
            <w:r w:rsidRPr="009705A7">
              <w:rPr>
                <w:rFonts w:ascii="Times New Roman" w:eastAsia="Times New Roman" w:hAnsi="Times New Roman"/>
                <w:i/>
                <w:iCs/>
                <w:color w:val="000000"/>
                <w:sz w:val="20"/>
                <w:szCs w:val="20"/>
                <w:lang w:eastAsia="en-GB"/>
              </w:rPr>
              <w:t>Autumn migration 2011</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 </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 </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-1.831</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1.020</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-3.831</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0.169</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Forest</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-0.645</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0.165</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-0.969</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-0.322</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lastRenderedPageBreak/>
              <w:t>Sunrise</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0.555</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0.074</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0.411</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0.699</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Sunrise^2</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-0.450</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0.107</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-0.661</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-0.240</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Auto</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2.924</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0.310</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2.317</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3.532</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proofErr w:type="spellStart"/>
            <w:r w:rsidRPr="009705A7">
              <w:rPr>
                <w:rFonts w:ascii="Times New Roman" w:eastAsia="Times New Roman" w:hAnsi="Times New Roman"/>
                <w:sz w:val="20"/>
                <w:szCs w:val="20"/>
                <w:lang w:eastAsia="en-GB"/>
              </w:rPr>
              <w:t>FieldS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0.197</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0.152</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-0.100</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0.495</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Road</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0.141</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0.152</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-0.156</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0.439</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proofErr w:type="spellStart"/>
            <w:r w:rsidRPr="009705A7">
              <w:rPr>
                <w:rFonts w:ascii="Times New Roman" w:eastAsia="Times New Roman" w:hAnsi="Times New Roman"/>
                <w:sz w:val="20"/>
                <w:szCs w:val="20"/>
                <w:lang w:eastAsia="en-GB"/>
              </w:rPr>
              <w:t>DTurb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-0.137</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0.157</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-0.444</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0.170</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i/>
                <w:iCs/>
                <w:color w:val="000000"/>
                <w:sz w:val="20"/>
                <w:szCs w:val="20"/>
                <w:lang w:eastAsia="en-GB"/>
              </w:rPr>
            </w:pPr>
            <w:r w:rsidRPr="009705A7">
              <w:rPr>
                <w:rFonts w:ascii="Times New Roman" w:eastAsia="Times New Roman" w:hAnsi="Times New Roman"/>
                <w:i/>
                <w:iCs/>
                <w:color w:val="000000"/>
                <w:sz w:val="20"/>
                <w:szCs w:val="20"/>
                <w:lang w:eastAsia="en-GB"/>
              </w:rPr>
              <w:t>Autumn migration 2012</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 </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 </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-0.574</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0.578</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-1.707</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0.560</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Settle</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0.236</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0.144</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-0.046</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0.518</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Sunrise</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0.596</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0.100</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0.399</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0.793</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Sunrise^2</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-0.858</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0.123</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-1.099</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-0.617</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Auto</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1.698</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0.367</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0.978</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b/>
                <w:bCs/>
                <w:sz w:val="20"/>
                <w:szCs w:val="20"/>
                <w:lang w:eastAsia="en-GB"/>
              </w:rPr>
            </w:pPr>
            <w:r w:rsidRPr="009705A7">
              <w:rPr>
                <w:rFonts w:ascii="Times New Roman" w:eastAsia="Times New Roman" w:hAnsi="Times New Roman"/>
                <w:b/>
                <w:bCs/>
                <w:sz w:val="20"/>
                <w:szCs w:val="20"/>
                <w:lang w:eastAsia="en-GB"/>
              </w:rPr>
              <w:t>2.418</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proofErr w:type="spellStart"/>
            <w:r w:rsidRPr="009705A7">
              <w:rPr>
                <w:rFonts w:ascii="Times New Roman" w:eastAsia="Times New Roman" w:hAnsi="Times New Roman"/>
                <w:sz w:val="20"/>
                <w:szCs w:val="20"/>
                <w:lang w:eastAsia="en-GB"/>
              </w:rPr>
              <w:t>NTurb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-0.197</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0.153</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-0.496</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0.102</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Road</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-0.174</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0.152</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-0.472</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0.124</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Forest</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-0.121</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0.145</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-0.406</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0.164</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Water</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-0.132</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0.143</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-0.411</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0.147</w:t>
            </w:r>
          </w:p>
        </w:tc>
      </w:tr>
      <w:tr w:rsidR="009705A7" w:rsidRPr="009705A7" w:rsidTr="00A51AD2">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CV</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0.058</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0.149</w:t>
            </w:r>
          </w:p>
        </w:tc>
        <w:tc>
          <w:tcPr>
            <w:tcW w:w="960"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-0.234</w:t>
            </w:r>
          </w:p>
        </w:tc>
        <w:tc>
          <w:tcPr>
            <w:tcW w:w="1151" w:type="dxa"/>
            <w:tcBorders>
              <w:top w:val="nil"/>
              <w:left w:val="nil"/>
              <w:bottom w:val="single" w:sz="4" w:space="0" w:color="auto"/>
              <w:right w:val="single" w:sz="4" w:space="0" w:color="auto"/>
            </w:tcBorders>
            <w:shd w:val="clear" w:color="auto" w:fill="auto"/>
            <w:noWrap/>
            <w:vAlign w:val="bottom"/>
            <w:hideMark/>
          </w:tcPr>
          <w:p w:rsidR="009705A7" w:rsidRPr="009705A7" w:rsidRDefault="009705A7" w:rsidP="009705A7">
            <w:pPr>
              <w:spacing w:after="0" w:line="240" w:lineRule="auto"/>
              <w:jc w:val="right"/>
              <w:rPr>
                <w:rFonts w:ascii="Times New Roman" w:eastAsia="Times New Roman" w:hAnsi="Times New Roman"/>
                <w:sz w:val="20"/>
                <w:szCs w:val="20"/>
                <w:lang w:eastAsia="en-GB"/>
              </w:rPr>
            </w:pPr>
            <w:r w:rsidRPr="009705A7">
              <w:rPr>
                <w:rFonts w:ascii="Times New Roman" w:eastAsia="Times New Roman" w:hAnsi="Times New Roman"/>
                <w:sz w:val="20"/>
                <w:szCs w:val="20"/>
                <w:lang w:eastAsia="en-GB"/>
              </w:rPr>
              <w:t>0.350</w:t>
            </w:r>
          </w:p>
        </w:tc>
      </w:tr>
    </w:tbl>
    <w:p w:rsidR="009705A7" w:rsidRDefault="009705A7" w:rsidP="009705A7">
      <w:pPr>
        <w:rPr>
          <w:rFonts w:ascii="Times New Roman" w:hAnsi="Times New Roman"/>
          <w:color w:val="000000"/>
          <w:sz w:val="24"/>
          <w:szCs w:val="24"/>
          <w:shd w:val="clear" w:color="auto" w:fill="FFFFFF"/>
          <w:lang w:val="en-US"/>
        </w:rPr>
      </w:pPr>
    </w:p>
    <w:p w:rsidR="00157616" w:rsidRDefault="00157616" w:rsidP="00157616">
      <w:pPr>
        <w:pageBreakBefore/>
        <w:rPr>
          <w:rFonts w:ascii="Times New Roman" w:hAnsi="Times New Roman"/>
        </w:rPr>
      </w:pPr>
      <w:r>
        <w:rPr>
          <w:rFonts w:ascii="Times New Roman" w:hAnsi="Times New Roman"/>
        </w:rPr>
        <w:lastRenderedPageBreak/>
        <w:t>Table S</w:t>
      </w:r>
      <w:r w:rsidR="00434AEF">
        <w:rPr>
          <w:rFonts w:ascii="Times New Roman" w:hAnsi="Times New Roman"/>
        </w:rPr>
        <w:t>9</w:t>
      </w:r>
      <w:r>
        <w:rPr>
          <w:rFonts w:ascii="Times New Roman" w:hAnsi="Times New Roman"/>
        </w:rPr>
        <w:t xml:space="preserve">. Best models describing </w:t>
      </w:r>
      <w:r w:rsidRPr="002A3D19">
        <w:rPr>
          <w:rFonts w:ascii="Times New Roman" w:hAnsi="Times New Roman"/>
        </w:rPr>
        <w:t>abundanc</w:t>
      </w:r>
      <w:r w:rsidR="00434AEF">
        <w:rPr>
          <w:rFonts w:ascii="Times New Roman" w:hAnsi="Times New Roman"/>
        </w:rPr>
        <w:t xml:space="preserve">e of yellowhammer </w:t>
      </w:r>
      <w:proofErr w:type="spellStart"/>
      <w:r w:rsidR="00434AEF" w:rsidRPr="00434AEF">
        <w:rPr>
          <w:rFonts w:ascii="Times New Roman" w:hAnsi="Times New Roman"/>
          <w:i/>
        </w:rPr>
        <w:t>Emberiza</w:t>
      </w:r>
      <w:proofErr w:type="spellEnd"/>
      <w:r w:rsidR="00434AEF" w:rsidRPr="00434AEF">
        <w:rPr>
          <w:rFonts w:ascii="Times New Roman" w:hAnsi="Times New Roman"/>
          <w:i/>
        </w:rPr>
        <w:t xml:space="preserve"> </w:t>
      </w:r>
      <w:proofErr w:type="spellStart"/>
      <w:r w:rsidR="00434AEF" w:rsidRPr="00434AEF">
        <w:rPr>
          <w:rFonts w:ascii="Times New Roman" w:hAnsi="Times New Roman"/>
          <w:i/>
        </w:rPr>
        <w:t>citrinella</w:t>
      </w:r>
      <w:proofErr w:type="spellEnd"/>
      <w:r>
        <w:rPr>
          <w:rFonts w:ascii="Times New Roman" w:hAnsi="Times New Roman"/>
        </w:rPr>
        <w:t xml:space="preserve"> </w:t>
      </w:r>
      <w:r w:rsidRPr="002A3D19">
        <w:rPr>
          <w:rFonts w:ascii="Times New Roman" w:hAnsi="Times New Roman"/>
        </w:rPr>
        <w:t>in different seasons and years. For each model</w:t>
      </w:r>
      <w:r w:rsidR="006B3D5A">
        <w:rPr>
          <w:rFonts w:ascii="Times New Roman" w:hAnsi="Times New Roman"/>
        </w:rPr>
        <w:t xml:space="preserve"> the</w:t>
      </w:r>
      <w:r w:rsidRPr="002A3D19">
        <w:rPr>
          <w:rFonts w:ascii="Times New Roman" w:hAnsi="Times New Roman"/>
        </w:rPr>
        <w:t xml:space="preserve"> number of explanatory variables (k), log-likelihood, corrected </w:t>
      </w:r>
      <w:proofErr w:type="spellStart"/>
      <w:r w:rsidRPr="002A3D19">
        <w:rPr>
          <w:rFonts w:ascii="Times New Roman" w:hAnsi="Times New Roman"/>
        </w:rPr>
        <w:t>Akaike</w:t>
      </w:r>
      <w:proofErr w:type="spellEnd"/>
      <w:r w:rsidRPr="002A3D19">
        <w:rPr>
          <w:rFonts w:ascii="Times New Roman" w:hAnsi="Times New Roman"/>
        </w:rPr>
        <w:t xml:space="preserve"> (</w:t>
      </w:r>
      <w:proofErr w:type="spellStart"/>
      <w:r w:rsidRPr="002A3D19">
        <w:rPr>
          <w:rFonts w:ascii="Times New Roman" w:hAnsi="Times New Roman"/>
        </w:rPr>
        <w:t>AICc</w:t>
      </w:r>
      <w:proofErr w:type="spellEnd"/>
      <w:r w:rsidRPr="002A3D19">
        <w:rPr>
          <w:rFonts w:ascii="Times New Roman" w:hAnsi="Times New Roman"/>
        </w:rPr>
        <w:t xml:space="preserve">), difference between </w:t>
      </w:r>
      <w:proofErr w:type="spellStart"/>
      <w:r w:rsidRPr="002A3D19">
        <w:rPr>
          <w:rFonts w:ascii="Times New Roman" w:hAnsi="Times New Roman"/>
        </w:rPr>
        <w:t>Akaike</w:t>
      </w:r>
      <w:proofErr w:type="spellEnd"/>
      <w:r w:rsidRPr="002A3D19">
        <w:rPr>
          <w:rFonts w:ascii="Times New Roman" w:hAnsi="Times New Roman"/>
        </w:rPr>
        <w:t xml:space="preserve"> of a given model and best model (Δ), and model weight (</w:t>
      </w:r>
      <w:r w:rsidRPr="002A3D19">
        <w:rPr>
          <w:rFonts w:ascii="Times New Roman" w:hAnsi="Times New Roman"/>
          <w:i/>
        </w:rPr>
        <w:t>w</w:t>
      </w:r>
      <w:r w:rsidRPr="002A3D19">
        <w:rPr>
          <w:rFonts w:ascii="Times New Roman" w:hAnsi="Times New Roman"/>
        </w:rPr>
        <w:t>). Explanations of variable abbreviations are given in Table 1. Variable describing the effect of spatial autocorrelation (Auto) were included into each model. Explanations of variable abbreviations are given in Table 1.</w:t>
      </w:r>
    </w:p>
    <w:tbl>
      <w:tblPr>
        <w:tblW w:w="8475" w:type="dxa"/>
        <w:tblInd w:w="93" w:type="dxa"/>
        <w:tblLook w:val="04A0" w:firstRow="1" w:lastRow="0" w:firstColumn="1" w:lastColumn="0" w:noHBand="0" w:noVBand="1"/>
      </w:tblPr>
      <w:tblGrid>
        <w:gridCol w:w="4861"/>
        <w:gridCol w:w="460"/>
        <w:gridCol w:w="1073"/>
        <w:gridCol w:w="866"/>
        <w:gridCol w:w="639"/>
        <w:gridCol w:w="783"/>
      </w:tblGrid>
      <w:tr w:rsidR="00157616" w:rsidRPr="00157616" w:rsidTr="00157616">
        <w:trPr>
          <w:trHeight w:val="255"/>
        </w:trPr>
        <w:tc>
          <w:tcPr>
            <w:tcW w:w="4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b/>
                <w:bCs/>
                <w:sz w:val="20"/>
                <w:szCs w:val="20"/>
                <w:lang w:eastAsia="en-GB"/>
              </w:rPr>
            </w:pPr>
            <w:r w:rsidRPr="00157616">
              <w:rPr>
                <w:rFonts w:ascii="Times New Roman" w:eastAsia="Times New Roman" w:hAnsi="Times New Roman"/>
                <w:b/>
                <w:bCs/>
                <w:sz w:val="20"/>
                <w:szCs w:val="20"/>
                <w:lang w:eastAsia="en-GB"/>
              </w:rPr>
              <w:t>Model</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4B2222" w:rsidRDefault="006B3D5A">
            <w:pPr>
              <w:spacing w:after="0" w:line="240" w:lineRule="auto"/>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k</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b/>
                <w:bCs/>
                <w:sz w:val="20"/>
                <w:szCs w:val="20"/>
                <w:lang w:eastAsia="en-GB"/>
              </w:rPr>
            </w:pPr>
            <w:proofErr w:type="spellStart"/>
            <w:r w:rsidRPr="00157616">
              <w:rPr>
                <w:rFonts w:ascii="Times New Roman" w:eastAsia="Times New Roman" w:hAnsi="Times New Roman"/>
                <w:b/>
                <w:bCs/>
                <w:sz w:val="20"/>
                <w:szCs w:val="20"/>
                <w:lang w:eastAsia="en-GB"/>
              </w:rPr>
              <w:t>logLik</w:t>
            </w:r>
            <w:proofErr w:type="spellEnd"/>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b/>
                <w:bCs/>
                <w:sz w:val="20"/>
                <w:szCs w:val="20"/>
                <w:lang w:eastAsia="en-GB"/>
              </w:rPr>
            </w:pPr>
            <w:proofErr w:type="spellStart"/>
            <w:r w:rsidRPr="00157616">
              <w:rPr>
                <w:rFonts w:ascii="Times New Roman" w:eastAsia="Times New Roman" w:hAnsi="Times New Roman"/>
                <w:b/>
                <w:bCs/>
                <w:sz w:val="20"/>
                <w:szCs w:val="20"/>
                <w:lang w:eastAsia="en-GB"/>
              </w:rPr>
              <w:t>AICc</w:t>
            </w:r>
            <w:proofErr w:type="spellEnd"/>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b/>
                <w:bCs/>
                <w:sz w:val="20"/>
                <w:szCs w:val="20"/>
                <w:lang w:eastAsia="en-GB"/>
              </w:rPr>
            </w:pPr>
            <w:r w:rsidRPr="00157616">
              <w:rPr>
                <w:rFonts w:ascii="Times New Roman" w:eastAsia="Times New Roman" w:hAnsi="Times New Roman"/>
                <w:b/>
                <w:bCs/>
                <w:sz w:val="20"/>
                <w:szCs w:val="20"/>
                <w:lang w:eastAsia="en-GB"/>
              </w:rPr>
              <w:t>delta</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b/>
                <w:bCs/>
                <w:sz w:val="20"/>
                <w:szCs w:val="20"/>
                <w:lang w:eastAsia="en-GB"/>
              </w:rPr>
            </w:pPr>
            <w:r w:rsidRPr="00157616">
              <w:rPr>
                <w:rFonts w:ascii="Times New Roman" w:eastAsia="Times New Roman" w:hAnsi="Times New Roman"/>
                <w:b/>
                <w:bCs/>
                <w:sz w:val="20"/>
                <w:szCs w:val="20"/>
                <w:lang w:eastAsia="en-GB"/>
              </w:rPr>
              <w:t>weight</w:t>
            </w:r>
          </w:p>
        </w:tc>
      </w:tr>
      <w:tr w:rsidR="00157616" w:rsidRPr="00157616" w:rsidTr="00157616">
        <w:trPr>
          <w:trHeight w:val="270"/>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b/>
                <w:bCs/>
                <w:i/>
                <w:iCs/>
                <w:sz w:val="20"/>
                <w:szCs w:val="20"/>
                <w:lang w:eastAsia="en-GB"/>
              </w:rPr>
            </w:pPr>
            <w:proofErr w:type="spellStart"/>
            <w:r w:rsidRPr="00157616">
              <w:rPr>
                <w:rFonts w:ascii="Times New Roman" w:eastAsia="Times New Roman" w:hAnsi="Times New Roman"/>
                <w:b/>
                <w:bCs/>
                <w:i/>
                <w:iCs/>
                <w:sz w:val="20"/>
                <w:szCs w:val="20"/>
                <w:lang w:eastAsia="en-GB"/>
              </w:rPr>
              <w:t>Emberiza</w:t>
            </w:r>
            <w:proofErr w:type="spellEnd"/>
            <w:r w:rsidRPr="00157616">
              <w:rPr>
                <w:rFonts w:ascii="Times New Roman" w:eastAsia="Times New Roman" w:hAnsi="Times New Roman"/>
                <w:b/>
                <w:bCs/>
                <w:i/>
                <w:iCs/>
                <w:sz w:val="20"/>
                <w:szCs w:val="20"/>
                <w:lang w:eastAsia="en-GB"/>
              </w:rPr>
              <w:t xml:space="preserve"> </w:t>
            </w:r>
            <w:proofErr w:type="spellStart"/>
            <w:r w:rsidRPr="00157616">
              <w:rPr>
                <w:rFonts w:ascii="Times New Roman" w:eastAsia="Times New Roman" w:hAnsi="Times New Roman"/>
                <w:b/>
                <w:bCs/>
                <w:i/>
                <w:iCs/>
                <w:sz w:val="20"/>
                <w:szCs w:val="20"/>
                <w:lang w:eastAsia="en-GB"/>
              </w:rPr>
              <w:t>citrinella</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r>
      <w:tr w:rsidR="00157616" w:rsidRPr="00157616" w:rsidTr="00157616">
        <w:trPr>
          <w:trHeight w:val="270"/>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b/>
                <w:bCs/>
                <w:i/>
                <w:iCs/>
                <w:sz w:val="20"/>
                <w:szCs w:val="20"/>
                <w:lang w:eastAsia="en-GB"/>
              </w:rPr>
            </w:pPr>
            <w:r w:rsidRPr="00157616">
              <w:rPr>
                <w:rFonts w:ascii="Times New Roman" w:eastAsia="Times New Roman" w:hAnsi="Times New Roman"/>
                <w:b/>
                <w:bCs/>
                <w:i/>
                <w:iCs/>
                <w:sz w:val="20"/>
                <w:szCs w:val="20"/>
                <w:lang w:eastAsia="en-GB"/>
              </w:rPr>
              <w:t>Spring migration 2011</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Auto+Water+CV+Forest</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6B3D5A"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-143.88</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304.61</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0.19</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Auto+Water+CV+Forest+NTurb</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6B3D5A"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-142.96</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304.98</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0.38</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0.16</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Auto+CV+Forest</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6B3D5A"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-145.32</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305.29</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0.68</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0.13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Auto+Settle+Water+CV+Forest</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6B3D5A"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-143.30</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305.66</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1.05</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0.11</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Auto+Settle+Water+CV+Forest+NTurb</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-142.25</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305.81</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1.20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0.10</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Auto+Settle+CV+Forest</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-144.63</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306.10</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1.49</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0.09</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Auto+CV+Forest+NTurb</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-144.83</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306.49</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1.89</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0.07</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Auto+Water+CV+FieldS+Forest</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-143.77</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306.60</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1.99</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0.07</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Auto+Water+CV+Forest+Road</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-143.77</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306.60</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1.99</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0.07</w:t>
            </w:r>
          </w:p>
        </w:tc>
      </w:tr>
      <w:tr w:rsidR="00157616" w:rsidRPr="00157616" w:rsidTr="00157616">
        <w:trPr>
          <w:trHeight w:val="270"/>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b/>
                <w:bCs/>
                <w:i/>
                <w:iCs/>
                <w:sz w:val="20"/>
                <w:szCs w:val="20"/>
                <w:lang w:eastAsia="en-GB"/>
              </w:rPr>
            </w:pPr>
            <w:r w:rsidRPr="00157616">
              <w:rPr>
                <w:rFonts w:ascii="Times New Roman" w:eastAsia="Times New Roman" w:hAnsi="Times New Roman"/>
                <w:b/>
                <w:bCs/>
                <w:i/>
                <w:iCs/>
                <w:sz w:val="20"/>
                <w:szCs w:val="20"/>
                <w:lang w:eastAsia="en-GB"/>
              </w:rPr>
              <w:t>Spring migration 2012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Auto+DTurb+Road</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-184.64</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383.93</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0.26</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Auto+DTurb+Forest+Road</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-184.04</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384.92</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0.99</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0.16</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Auto+DTurb+Sunrise+Road</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-184.17</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385.18</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1.25</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0.14</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Auto+Settle+DTurb+Road</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-184.26</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385.36</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1.43</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0.13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Auto+DTurb+CV+Road</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-184.39</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385.62</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1.68</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0.11</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Auto+DTurb+NTurb+Road</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-184.39</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385.63</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1.69</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0.11</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Auto+DTurb+Water+Road</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-184.47</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385.79</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1.85</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0.10</w:t>
            </w:r>
          </w:p>
        </w:tc>
      </w:tr>
      <w:tr w:rsidR="00157616" w:rsidRPr="00157616" w:rsidTr="00157616">
        <w:trPr>
          <w:trHeight w:val="270"/>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b/>
                <w:bCs/>
                <w:i/>
                <w:iCs/>
                <w:color w:val="000000"/>
                <w:sz w:val="20"/>
                <w:szCs w:val="20"/>
                <w:lang w:eastAsia="en-GB"/>
              </w:rPr>
            </w:pPr>
            <w:r w:rsidRPr="00157616">
              <w:rPr>
                <w:rFonts w:ascii="Times New Roman" w:eastAsia="Times New Roman" w:hAnsi="Times New Roman"/>
                <w:b/>
                <w:bCs/>
                <w:i/>
                <w:iCs/>
                <w:color w:val="000000"/>
                <w:sz w:val="20"/>
                <w:szCs w:val="20"/>
                <w:lang w:eastAsia="en-GB"/>
              </w:rPr>
              <w:t>Breeding period 2011</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Auto+DTurb+CV+Forest</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-254.09</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524.64</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0.07</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Auto+DTurb+CV+Forest+NTurb</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-253.06</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524.68</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0.05</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0.07</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Auto+DTurb+Forest</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-255.19</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524.73</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0.10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0.07</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Auto+DTurb+Forest+Sunrise^2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-254.14</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524.74</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0.11</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0.07</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Auto+DTurb+CV+Forest+Sunrise^2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-253.22</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525.01</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0.37</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0.06</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Auto+CV+Forest</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-255.37</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525.09</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0.46</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0.06</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Auto+Forest</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-256.48</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525.23</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0.60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0.05</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Auto+Forest+Sunrise^2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-255.53</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525.41</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0.77</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0.05</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Auto+CV+Forest+Sunrise^2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-254.57</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525.60</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0.97</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0.04</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Auto+DTurb+CV+Forest+Sunrise^2+NTurb</w:t>
            </w:r>
          </w:p>
        </w:tc>
        <w:tc>
          <w:tcPr>
            <w:tcW w:w="460" w:type="dxa"/>
            <w:tcBorders>
              <w:top w:val="nil"/>
              <w:left w:val="nil"/>
              <w:bottom w:val="single" w:sz="4" w:space="0" w:color="auto"/>
              <w:right w:val="single" w:sz="4" w:space="0" w:color="auto"/>
            </w:tcBorders>
            <w:shd w:val="clear" w:color="auto" w:fill="auto"/>
            <w:noWrap/>
            <w:vAlign w:val="bottom"/>
            <w:hideMark/>
          </w:tcPr>
          <w:p w:rsidR="004B2222" w:rsidRDefault="0083370B">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-252.46</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525.62</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0.98</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0.04</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Auto+DTurb+Water+CV+Forest+NTurb</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r w:rsidR="00157616" w:rsidRPr="00157616">
              <w:rPr>
                <w:rFonts w:ascii="Times New Roman" w:eastAsia="Times New Roman" w:hAnsi="Times New Roman"/>
                <w:sz w:val="20"/>
                <w:szCs w:val="20"/>
                <w:lang w:eastAsia="en-GB"/>
              </w:rPr>
              <w:t>0</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-252.57</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525.83</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1.20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0.04</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Auto+DTurb+Water+Forest+Sunrise^2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-253.71</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525.99</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1.35</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0.04</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Auto+DTurb+Water+Forest</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-254.77</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526.00</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1.36</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0.04</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Auto+DTurb+Forest+Sunrise+Sunrise^2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-253.73</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526.03</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1.40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Auto+CV+Forest+NTurb</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-254.89</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526.23</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1.59</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Auto+DTurb+Water+CV+Forest</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-253.86</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526.29</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1.65</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Auto+Forest+Sunrise+Sunrise^2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-254.93</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526.33</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1.69</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Auto+DTurb+Forest+NTurb</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-254.96</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526.37</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1.74</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Auto+Settle+CV+Forest</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-255.02</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526.49</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1.85</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Auto+Water+Forest</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-256.07</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526.49</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1.86</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Auto+Settle+Forest+Sunrise^2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-255.02</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526.51</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1.87</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Auto+DTurb+CV+Forest+Road</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-253.98</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526.54</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1.90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Auto+DTurb+Forest+Sunrise^2+NTurb</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-254.00</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526.58</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1.94</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lastRenderedPageBreak/>
              <w:t>Auto+DTurb+Water+CV+Forest+Sunrise^2</w:t>
            </w:r>
          </w:p>
        </w:tc>
        <w:tc>
          <w:tcPr>
            <w:tcW w:w="460" w:type="dxa"/>
            <w:tcBorders>
              <w:top w:val="nil"/>
              <w:left w:val="nil"/>
              <w:bottom w:val="single" w:sz="4" w:space="0" w:color="auto"/>
              <w:right w:val="single" w:sz="4" w:space="0" w:color="auto"/>
            </w:tcBorders>
            <w:shd w:val="clear" w:color="auto" w:fill="auto"/>
            <w:noWrap/>
            <w:vAlign w:val="bottom"/>
            <w:hideMark/>
          </w:tcPr>
          <w:p w:rsidR="004B2222" w:rsidRDefault="0083370B">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-252.97</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526.64</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2.00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70"/>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b/>
                <w:bCs/>
                <w:i/>
                <w:iCs/>
                <w:color w:val="000000"/>
                <w:sz w:val="20"/>
                <w:szCs w:val="20"/>
                <w:lang w:eastAsia="en-GB"/>
              </w:rPr>
            </w:pPr>
            <w:r w:rsidRPr="00157616">
              <w:rPr>
                <w:rFonts w:ascii="Times New Roman" w:eastAsia="Times New Roman" w:hAnsi="Times New Roman"/>
                <w:b/>
                <w:bCs/>
                <w:i/>
                <w:iCs/>
                <w:color w:val="000000"/>
                <w:sz w:val="20"/>
                <w:szCs w:val="20"/>
                <w:lang w:eastAsia="en-GB"/>
              </w:rPr>
              <w:t>Breeding period 2012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Auto+DTurb+Water+CV+Forest+Sunrise+NTurb</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4B2222" w:rsidRDefault="0083370B">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7</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-349.46</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721.77</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0.09</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Auto+Settle+FieldS+Forest+Sunrise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-351.67</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721.92</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0.15</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0.08</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Auto+DTurb+Water+Forest+Sunrise+NTurb</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-350.65</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722.01</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0.23</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0.08</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Auto+Settle+CV+FieldS+Forest+Sunrise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4B2222" w:rsidRDefault="0083370B">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-350.92</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722.55</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0.77</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0.06</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Auto+Settle+Water+FieldS+Forest+Sunrise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-350.94</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722.58</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0.81</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0.06</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Auto+DTurb+CV+Forest+Sunrise+NTurb</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4B2222" w:rsidRDefault="0083370B">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-350.97</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722.65</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0.88</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0.06</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Auto+DTurb+Water+Forest+Sunrise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-352.24</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723.05</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1.27</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0.05</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Auto+Settle+CV+FieldS+Forest+Sunrise+NTurb</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7</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-350.16</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723.17</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1.40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0.04</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Auto+DTurb+Forest+Sunrise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-353.36</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723.17</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1.40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0.04</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Auto+DTurb+Water+CV+FieldS+Forest+Sunrise+NTurb</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8</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-349.10</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723.20</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1.43</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0.04</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Auto+DTurb+Water+FieldS+Forest+Sunrise+NTurb</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4B2222" w:rsidRDefault="0083370B">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7</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-350.22</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723.28</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1.51</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0.04</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Auto+DTurb+Water+FieldS+Forest+Sunrise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-351.30</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723.31</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1.54</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0.04</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Auto+DTurb+FieldS+Forest+Sunrise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-352.43</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723.43</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1.65</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0.04</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Auto+Settle+DTurb+FieldS+Forest+Sunrise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-351.39</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723.49</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1.71</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0.04</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Auto+DTurb+Forest+Sunrise+NTurb</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-352.47</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723.52</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1.75</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0.04</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Auto+DTurb+Water+CV+Forest+Sunrise+NTurb+Road</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8</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-349.28</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723.57</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1.80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0.04</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Auto+Settle+DTurb+Water+CV+Forest+Sunrise+NTurb</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4B2222" w:rsidRDefault="0083370B">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8</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-349.29</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723.57</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1.80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0.04</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Auto+Settle+FieldS+Forest+Sunrise+NTurb</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-351.44</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723.58</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1.81</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0.04</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Auto+Settle+Water+CV+FieldS+Forest+Sunrise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4B2222" w:rsidRDefault="0083370B">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7</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-350.41</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723.67</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1.90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Auto+Settle+Water+FieldS+Forest+Sunrise+NTurb</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7</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-350.43</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723.71</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1.94</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Auto+Settle+Water+CV+FieldS+Forest+Sunrise+NTurb</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4B2222" w:rsidRDefault="0083370B">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8</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-349.37</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723.74</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1.97</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70"/>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b/>
                <w:bCs/>
                <w:i/>
                <w:iCs/>
                <w:color w:val="000000"/>
                <w:sz w:val="20"/>
                <w:szCs w:val="20"/>
                <w:lang w:eastAsia="en-GB"/>
              </w:rPr>
            </w:pPr>
            <w:r w:rsidRPr="00157616">
              <w:rPr>
                <w:rFonts w:ascii="Times New Roman" w:eastAsia="Times New Roman" w:hAnsi="Times New Roman"/>
                <w:b/>
                <w:bCs/>
                <w:i/>
                <w:iCs/>
                <w:color w:val="000000"/>
                <w:sz w:val="20"/>
                <w:szCs w:val="20"/>
                <w:lang w:eastAsia="en-GB"/>
              </w:rPr>
              <w:t>Autumn migration 2011</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Auto+CV+Forest+Sunrise+Sunrise^2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-1031.70</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2081.73</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0.23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Auto+Settle+CV+Forest+Sunrise+Sunrise^2</w:t>
            </w:r>
          </w:p>
        </w:tc>
        <w:tc>
          <w:tcPr>
            <w:tcW w:w="460" w:type="dxa"/>
            <w:tcBorders>
              <w:top w:val="nil"/>
              <w:left w:val="nil"/>
              <w:bottom w:val="single" w:sz="4" w:space="0" w:color="auto"/>
              <w:right w:val="single" w:sz="4" w:space="0" w:color="auto"/>
            </w:tcBorders>
            <w:shd w:val="clear" w:color="auto" w:fill="auto"/>
            <w:noWrap/>
            <w:vAlign w:val="bottom"/>
            <w:hideMark/>
          </w:tcPr>
          <w:p w:rsidR="004B2222" w:rsidRDefault="0083370B">
            <w:pPr>
              <w:spacing w:after="0" w:line="240" w:lineRule="auto"/>
              <w:jc w:val="center"/>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-1030.92</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2082.26</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0.52</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0.18</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Auto+CV+Forest+Sunrise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4B2222" w:rsidRDefault="0083370B">
            <w:pPr>
              <w:spacing w:after="0" w:line="240" w:lineRule="auto"/>
              <w:jc w:val="center"/>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-1033.12</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2082.52</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0.78</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0.16</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Auto+CV+Forest+Sunrise+Sunrise^2+Road</w:t>
            </w:r>
          </w:p>
        </w:tc>
        <w:tc>
          <w:tcPr>
            <w:tcW w:w="460" w:type="dxa"/>
            <w:tcBorders>
              <w:top w:val="nil"/>
              <w:left w:val="nil"/>
              <w:bottom w:val="single" w:sz="4" w:space="0" w:color="auto"/>
              <w:right w:val="single" w:sz="4" w:space="0" w:color="auto"/>
            </w:tcBorders>
            <w:shd w:val="clear" w:color="auto" w:fill="auto"/>
            <w:noWrap/>
            <w:vAlign w:val="bottom"/>
            <w:hideMark/>
          </w:tcPr>
          <w:p w:rsidR="004B2222" w:rsidRDefault="0083370B">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-1031.12</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2082.67</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0.93</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0.14</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Auto+Water+CV+Forest+Sunrise+Sunrise^2</w:t>
            </w:r>
          </w:p>
        </w:tc>
        <w:tc>
          <w:tcPr>
            <w:tcW w:w="460" w:type="dxa"/>
            <w:tcBorders>
              <w:top w:val="nil"/>
              <w:left w:val="nil"/>
              <w:bottom w:val="single" w:sz="4" w:space="0" w:color="auto"/>
              <w:right w:val="single" w:sz="4" w:space="0" w:color="auto"/>
            </w:tcBorders>
            <w:shd w:val="clear" w:color="auto" w:fill="auto"/>
            <w:noWrap/>
            <w:vAlign w:val="bottom"/>
            <w:hideMark/>
          </w:tcPr>
          <w:p w:rsidR="004B2222" w:rsidRDefault="0083370B">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-1031.43</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2083.27</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1.54</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0.11</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Auto+Settle+CV+Forest+Sunrise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-1032.54</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2083.41</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1.68</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0.10</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Auto+Settle+Water+CV+Forest+Sunrise+Sunrise^2</w:t>
            </w:r>
          </w:p>
        </w:tc>
        <w:tc>
          <w:tcPr>
            <w:tcW w:w="460" w:type="dxa"/>
            <w:tcBorders>
              <w:top w:val="nil"/>
              <w:left w:val="nil"/>
              <w:bottom w:val="single" w:sz="4" w:space="0" w:color="auto"/>
              <w:right w:val="single" w:sz="4" w:space="0" w:color="auto"/>
            </w:tcBorders>
            <w:shd w:val="clear" w:color="auto" w:fill="auto"/>
            <w:noWrap/>
            <w:vAlign w:val="bottom"/>
            <w:hideMark/>
          </w:tcPr>
          <w:p w:rsidR="004B2222" w:rsidRDefault="0083370B">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7</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-1030.57</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2083.64</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1.91</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0.09</w:t>
            </w:r>
          </w:p>
        </w:tc>
      </w:tr>
      <w:tr w:rsidR="00157616" w:rsidRPr="00157616" w:rsidTr="00157616">
        <w:trPr>
          <w:trHeight w:val="270"/>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b/>
                <w:bCs/>
                <w:i/>
                <w:iCs/>
                <w:color w:val="000000"/>
                <w:sz w:val="20"/>
                <w:szCs w:val="20"/>
                <w:lang w:eastAsia="en-GB"/>
              </w:rPr>
            </w:pPr>
            <w:r w:rsidRPr="00157616">
              <w:rPr>
                <w:rFonts w:ascii="Times New Roman" w:eastAsia="Times New Roman" w:hAnsi="Times New Roman"/>
                <w:b/>
                <w:bCs/>
                <w:i/>
                <w:iCs/>
                <w:color w:val="000000"/>
                <w:sz w:val="20"/>
                <w:szCs w:val="20"/>
                <w:lang w:eastAsia="en-GB"/>
              </w:rPr>
              <w:t>Autumn migration 2012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Auto+Sunrise+Sunrise^2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-825.68</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1665.57</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0.21</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Auto+CV+Sunrise+Sunrise^2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-824.93</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1666.12</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0.56</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0.16</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Auto+Sunrise+Sunrise^2+Road</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-825.18</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1666.64</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1.07</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0.12</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Auto+FieldS+Sunrise+Sunrise^2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-825.46</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1667.18</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1.62</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0.09</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Auto+CV+Sunrise+Sunrise^2+Road</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-824.45</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1667.24</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1.67</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0.09</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Auto+Sunrise+Sunrise^2+NTurb</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-825.55</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1667.38</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1.81</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0.08</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Auto+Forest+Sunrise+Sunrise^2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-825.56</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1667.40</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1.83</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0.08</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Auto+DTurb+Sunrise+Sunrise^2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-825.64</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1667.56</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1.99</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0.08</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w:t>
            </w:r>
            <w:r w:rsidR="0083370B">
              <w:rPr>
                <w:rFonts w:ascii="Times New Roman" w:eastAsia="Times New Roman" w:hAnsi="Times New Roman"/>
                <w:sz w:val="20"/>
                <w:szCs w:val="20"/>
                <w:lang w:eastAsia="en-GB"/>
              </w:rPr>
              <w:t>+</w:t>
            </w:r>
            <w:r w:rsidRPr="00157616">
              <w:rPr>
                <w:rFonts w:ascii="Times New Roman" w:eastAsia="Times New Roman" w:hAnsi="Times New Roman"/>
                <w:sz w:val="20"/>
                <w:szCs w:val="20"/>
                <w:lang w:eastAsia="en-GB"/>
              </w:rPr>
              <w:t>Settle+Sunrise+Sunrise^2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-825.64</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1667.56</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1.99</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0.08</w:t>
            </w:r>
          </w:p>
        </w:tc>
      </w:tr>
      <w:tr w:rsidR="00157616" w:rsidRPr="00157616" w:rsidTr="00157616">
        <w:trPr>
          <w:trHeight w:val="270"/>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b/>
                <w:bCs/>
                <w:i/>
                <w:iCs/>
                <w:sz w:val="20"/>
                <w:szCs w:val="20"/>
                <w:lang w:eastAsia="en-GB"/>
              </w:rPr>
            </w:pPr>
            <w:r w:rsidRPr="00157616">
              <w:rPr>
                <w:rFonts w:ascii="Times New Roman" w:eastAsia="Times New Roman" w:hAnsi="Times New Roman"/>
                <w:b/>
                <w:bCs/>
                <w:i/>
                <w:iCs/>
                <w:sz w:val="20"/>
                <w:szCs w:val="20"/>
                <w:lang w:eastAsia="en-GB"/>
              </w:rPr>
              <w:t>Winter 2011</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Auto+Sunrise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-419.67</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851.74</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0.07</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1</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-420.77</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851.83</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0.09</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0.07</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Auto+Water+Sunrise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-419.02</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852.57</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0.83</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0.05</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Auto+Water</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-420.09</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852.58</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0.83</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0.05</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Auto+Water+Forest</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-419.20</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852.94</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1.19</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0.04</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Auto+Water+Forest+Sunrise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4B2222" w:rsidRDefault="0083370B">
            <w:pPr>
              <w:spacing w:after="0" w:line="240" w:lineRule="auto"/>
              <w:jc w:val="center"/>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 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-418.13</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852.96</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1.22</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0.04</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Auto+CV+Sunrise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-419.26</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853.05</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1.31</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0.04</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Auto+CV</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-420.34</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853.08</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1.34</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0.04</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Auto+DTurb+Sunrise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-419.30</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853.14</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1.40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0.04</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lastRenderedPageBreak/>
              <w:t>Auto+FieldS+Sunrise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-419.32</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853.18</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1.43</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0.04</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Auto+Settle+Sunrise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-419.32</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853.18</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1.44</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0.04</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Auto+Settle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-420.40</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853.19</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1.45</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Auto+Sunrise^2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-420.40</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853.20</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1.45</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Auto+FieldS</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-420.40</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853.20</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1.45</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-420.41</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853.23</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1.49</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Auto+Water+CV</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-419.35</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853.25</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1.50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Auto+Water+CV+Sunrise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-418.32</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853.34</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1.60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Auto+Water+CV+Forest</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-418.34</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853.37</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1.63</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Auto+Forest+Sunrise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-419.43</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853.40</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1.66</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Auto+Sunrise+NTurb</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-419.43</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853.40</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1.66</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Auto+Sunrise+Road</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-419.45</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853.43</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1.69</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Auto+Forest</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-420.54</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853.48</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1.74</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Auto+NTurb</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-420.54</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853.49</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1.75</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Auto+Water+CV+Forest+Sunrise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-417.31</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853.50</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1.76</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Auto+DTurb+Water</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-419.50</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853.55</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1.80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Auto+Road</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-420.57</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853.55</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1.80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proofErr w:type="spellStart"/>
            <w:r w:rsidRPr="00157616">
              <w:rPr>
                <w:rFonts w:ascii="Times New Roman" w:eastAsia="Times New Roman" w:hAnsi="Times New Roman"/>
                <w:sz w:val="20"/>
                <w:szCs w:val="20"/>
                <w:lang w:eastAsia="en-GB"/>
              </w:rPr>
              <w:t>Auto+DTurb+Water+Sunrise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-418.43</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853.55</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1.81</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0.03</w:t>
            </w:r>
          </w:p>
        </w:tc>
      </w:tr>
      <w:tr w:rsidR="00157616" w:rsidRPr="00157616" w:rsidTr="00157616">
        <w:trPr>
          <w:trHeight w:val="270"/>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b/>
                <w:bCs/>
                <w:i/>
                <w:iCs/>
                <w:color w:val="000000"/>
                <w:sz w:val="20"/>
                <w:szCs w:val="20"/>
                <w:lang w:eastAsia="en-GB"/>
              </w:rPr>
            </w:pPr>
            <w:r w:rsidRPr="00157616">
              <w:rPr>
                <w:rFonts w:ascii="Times New Roman" w:eastAsia="Times New Roman" w:hAnsi="Times New Roman"/>
                <w:b/>
                <w:bCs/>
                <w:i/>
                <w:iCs/>
                <w:color w:val="000000"/>
                <w:sz w:val="20"/>
                <w:szCs w:val="20"/>
                <w:lang w:eastAsia="en-GB"/>
              </w:rPr>
              <w:t>Winter 2012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 </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Auto+CV+Sunrise^2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-364.47</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743.48</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0.12</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Auto+CV+Sunrise^2+NTurb</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-363.51</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743.71</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0.23</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0.11</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Auto+Sunrise^2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-365.74</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743.87</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0.40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0.10</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Auto+Water+Sunrise^2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-364.68</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743.89</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0.41</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0.10</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Auto+Water+CV+Sunrise^2</w:t>
            </w:r>
          </w:p>
        </w:tc>
        <w:tc>
          <w:tcPr>
            <w:tcW w:w="460" w:type="dxa"/>
            <w:tcBorders>
              <w:top w:val="nil"/>
              <w:left w:val="nil"/>
              <w:bottom w:val="single" w:sz="4" w:space="0" w:color="auto"/>
              <w:right w:val="single" w:sz="4" w:space="0" w:color="auto"/>
            </w:tcBorders>
            <w:shd w:val="clear" w:color="auto" w:fill="auto"/>
            <w:noWrap/>
            <w:vAlign w:val="bottom"/>
            <w:hideMark/>
          </w:tcPr>
          <w:p w:rsidR="004B2222" w:rsidRDefault="0083370B">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-363.75</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744.20</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0.73</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0.09</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Auto+Water+CV+Sunrise^2+NTurb</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-362.73</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744.33</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0.85</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0.08</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Auto+Water+Sunrise^2+NTurb</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-364.14</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744.98</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1.50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0.06</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Auto+CV+Forest+Sunrise^2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-364.23</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745.16</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1.69</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0.05</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Auto+Sunrise^2+NTurb</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-365.33</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745.20</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1.72</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0.05</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Auto+CV+FieldS+Sunrise^2+NTurb</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-363.18</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745.23</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1.75</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0.05</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Auto+CV+Sunrise^2+NTurb+Road</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-363.27</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745.42</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1.94</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0.05</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Auto+CV+FieldS+Sunrise^2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-364.38</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745.45</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1.97</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0.05</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Auto+Forest+Sunrise^2</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-365.46</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745.47</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1.99</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0.05</w:t>
            </w:r>
          </w:p>
        </w:tc>
      </w:tr>
      <w:tr w:rsidR="00157616" w:rsidRPr="00157616" w:rsidTr="00157616">
        <w:trPr>
          <w:trHeight w:val="255"/>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Auto+CV+Sunrise^2+Road</w:t>
            </w:r>
          </w:p>
        </w:tc>
        <w:tc>
          <w:tcPr>
            <w:tcW w:w="460" w:type="dxa"/>
            <w:tcBorders>
              <w:top w:val="nil"/>
              <w:left w:val="nil"/>
              <w:bottom w:val="single" w:sz="4" w:space="0" w:color="auto"/>
              <w:right w:val="single" w:sz="4" w:space="0" w:color="auto"/>
            </w:tcBorders>
            <w:shd w:val="clear" w:color="auto" w:fill="auto"/>
            <w:noWrap/>
            <w:vAlign w:val="bottom"/>
            <w:hideMark/>
          </w:tcPr>
          <w:p w:rsidR="00157616" w:rsidRPr="00157616" w:rsidRDefault="0083370B" w:rsidP="00157616">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107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-364.39</w:t>
            </w:r>
          </w:p>
        </w:tc>
        <w:tc>
          <w:tcPr>
            <w:tcW w:w="65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745.48</w:t>
            </w:r>
          </w:p>
        </w:tc>
        <w:tc>
          <w:tcPr>
            <w:tcW w:w="639"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2.00</w:t>
            </w:r>
          </w:p>
        </w:tc>
        <w:tc>
          <w:tcPr>
            <w:tcW w:w="783" w:type="dxa"/>
            <w:tcBorders>
              <w:top w:val="nil"/>
              <w:left w:val="nil"/>
              <w:bottom w:val="single" w:sz="4" w:space="0" w:color="auto"/>
              <w:right w:val="single" w:sz="4" w:space="0" w:color="auto"/>
            </w:tcBorders>
            <w:shd w:val="clear" w:color="auto" w:fill="auto"/>
            <w:noWrap/>
            <w:vAlign w:val="bottom"/>
            <w:hideMark/>
          </w:tcPr>
          <w:p w:rsidR="00157616" w:rsidRPr="00157616" w:rsidRDefault="00157616" w:rsidP="00157616">
            <w:pPr>
              <w:spacing w:after="0" w:line="240" w:lineRule="auto"/>
              <w:jc w:val="right"/>
              <w:rPr>
                <w:rFonts w:ascii="Times New Roman" w:eastAsia="Times New Roman" w:hAnsi="Times New Roman"/>
                <w:sz w:val="20"/>
                <w:szCs w:val="20"/>
                <w:lang w:eastAsia="en-GB"/>
              </w:rPr>
            </w:pPr>
            <w:r w:rsidRPr="00157616">
              <w:rPr>
                <w:rFonts w:ascii="Times New Roman" w:eastAsia="Times New Roman" w:hAnsi="Times New Roman"/>
                <w:sz w:val="20"/>
                <w:szCs w:val="20"/>
                <w:lang w:eastAsia="en-GB"/>
              </w:rPr>
              <w:t>0.05</w:t>
            </w:r>
          </w:p>
        </w:tc>
      </w:tr>
    </w:tbl>
    <w:p w:rsidR="00157616" w:rsidRDefault="00157616" w:rsidP="009705A7">
      <w:pPr>
        <w:rPr>
          <w:rFonts w:ascii="Times New Roman" w:hAnsi="Times New Roman"/>
          <w:color w:val="000000"/>
          <w:sz w:val="24"/>
          <w:szCs w:val="24"/>
          <w:shd w:val="clear" w:color="auto" w:fill="FFFFFF"/>
          <w:lang w:val="en-US"/>
        </w:rPr>
      </w:pPr>
    </w:p>
    <w:p w:rsidR="00434AEF" w:rsidRDefault="00434AEF" w:rsidP="00E95852">
      <w:pPr>
        <w:pageBreakBefore/>
        <w:rPr>
          <w:rFonts w:ascii="Times New Roman" w:hAnsi="Times New Roman"/>
          <w:color w:val="000000"/>
          <w:sz w:val="24"/>
          <w:szCs w:val="24"/>
          <w:shd w:val="clear" w:color="auto" w:fill="FFFFFF"/>
          <w:lang w:val="en-US"/>
        </w:rPr>
      </w:pPr>
      <w:r>
        <w:rPr>
          <w:rFonts w:ascii="Times New Roman" w:hAnsi="Times New Roman"/>
        </w:rPr>
        <w:lastRenderedPageBreak/>
        <w:t>Table S10</w:t>
      </w:r>
      <w:r w:rsidRPr="002A3D19">
        <w:rPr>
          <w:rFonts w:ascii="Times New Roman" w:hAnsi="Times New Roman"/>
        </w:rPr>
        <w:t xml:space="preserve">. </w:t>
      </w:r>
      <w:r>
        <w:rPr>
          <w:rFonts w:ascii="Times New Roman" w:hAnsi="Times New Roman"/>
        </w:rPr>
        <w:t>Averaged</w:t>
      </w:r>
      <w:r w:rsidRPr="002A3D19">
        <w:rPr>
          <w:rFonts w:ascii="Times New Roman" w:hAnsi="Times New Roman"/>
        </w:rPr>
        <w:t xml:space="preserve"> values of function parameters of variables that were present in the best models</w:t>
      </w:r>
      <w:r>
        <w:rPr>
          <w:rFonts w:ascii="Times New Roman" w:hAnsi="Times New Roman"/>
        </w:rPr>
        <w:t xml:space="preserve"> describing abundance of yellowhammer </w:t>
      </w:r>
      <w:proofErr w:type="spellStart"/>
      <w:r w:rsidRPr="00434AEF">
        <w:rPr>
          <w:rFonts w:ascii="Times New Roman" w:hAnsi="Times New Roman"/>
          <w:i/>
        </w:rPr>
        <w:t>Emberiza</w:t>
      </w:r>
      <w:proofErr w:type="spellEnd"/>
      <w:r w:rsidRPr="00434AEF">
        <w:rPr>
          <w:rFonts w:ascii="Times New Roman" w:hAnsi="Times New Roman"/>
          <w:i/>
        </w:rPr>
        <w:t xml:space="preserve"> </w:t>
      </w:r>
      <w:proofErr w:type="spellStart"/>
      <w:r w:rsidRPr="00434AEF">
        <w:rPr>
          <w:rFonts w:ascii="Times New Roman" w:hAnsi="Times New Roman"/>
          <w:i/>
        </w:rPr>
        <w:t>citrinella</w:t>
      </w:r>
      <w:proofErr w:type="spellEnd"/>
      <w:r w:rsidRPr="002A3D19">
        <w:rPr>
          <w:rFonts w:ascii="Times New Roman" w:hAnsi="Times New Roman"/>
        </w:rPr>
        <w:t>.  Explanations of variable abbreviations are given in Table 1.</w:t>
      </w:r>
      <w:r>
        <w:rPr>
          <w:rFonts w:ascii="Times New Roman" w:hAnsi="Times New Roman"/>
        </w:rPr>
        <w:t xml:space="preserve"> Intercept – </w:t>
      </w:r>
      <w:r w:rsidRPr="006C0D4A">
        <w:rPr>
          <w:rFonts w:ascii="Times New Roman" w:hAnsi="Times New Roman"/>
          <w:color w:val="000000"/>
          <w:sz w:val="24"/>
          <w:szCs w:val="24"/>
          <w:lang w:val="en-US"/>
        </w:rPr>
        <w:t xml:space="preserve">a constant which is </w:t>
      </w:r>
      <w:r w:rsidRPr="006C0D4A">
        <w:rPr>
          <w:rFonts w:ascii="Times New Roman" w:hAnsi="Times New Roman"/>
          <w:color w:val="000000"/>
          <w:sz w:val="24"/>
          <w:szCs w:val="24"/>
          <w:shd w:val="clear" w:color="auto" w:fill="FFFFFF"/>
          <w:lang w:val="en-US"/>
        </w:rPr>
        <w:t>the expected mean value of dependent variable when all independent variables equal zero</w:t>
      </w:r>
      <w:r>
        <w:rPr>
          <w:rFonts w:ascii="Times New Roman" w:hAnsi="Times New Roman"/>
          <w:color w:val="000000"/>
          <w:sz w:val="24"/>
          <w:szCs w:val="24"/>
          <w:shd w:val="clear" w:color="auto" w:fill="FFFFFF"/>
          <w:lang w:val="en-US"/>
        </w:rPr>
        <w:t>. Statistically significant effects are emboldened.</w:t>
      </w:r>
    </w:p>
    <w:tbl>
      <w:tblPr>
        <w:tblW w:w="6111" w:type="dxa"/>
        <w:tblInd w:w="93" w:type="dxa"/>
        <w:tblLook w:val="04A0" w:firstRow="1" w:lastRow="0" w:firstColumn="1" w:lastColumn="0" w:noHBand="0" w:noVBand="1"/>
      </w:tblPr>
      <w:tblGrid>
        <w:gridCol w:w="2080"/>
        <w:gridCol w:w="960"/>
        <w:gridCol w:w="960"/>
        <w:gridCol w:w="960"/>
        <w:gridCol w:w="1151"/>
      </w:tblGrid>
      <w:tr w:rsidR="00434AEF" w:rsidRPr="00434AEF" w:rsidTr="00F914A6">
        <w:trPr>
          <w:trHeight w:val="27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i/>
                <w:iCs/>
                <w:color w:val="000000"/>
                <w:sz w:val="20"/>
                <w:szCs w:val="20"/>
                <w:lang w:eastAsia="en-GB"/>
              </w:rPr>
            </w:pPr>
            <w:proofErr w:type="spellStart"/>
            <w:r w:rsidRPr="00434AEF">
              <w:rPr>
                <w:rFonts w:ascii="Times New Roman" w:eastAsia="Times New Roman" w:hAnsi="Times New Roman"/>
                <w:b/>
                <w:bCs/>
                <w:i/>
                <w:iCs/>
                <w:color w:val="000000"/>
                <w:sz w:val="20"/>
                <w:szCs w:val="20"/>
                <w:lang w:eastAsia="en-GB"/>
              </w:rPr>
              <w:t>Emberiza</w:t>
            </w:r>
            <w:proofErr w:type="spellEnd"/>
            <w:r w:rsidRPr="00434AEF">
              <w:rPr>
                <w:rFonts w:ascii="Times New Roman" w:eastAsia="Times New Roman" w:hAnsi="Times New Roman"/>
                <w:b/>
                <w:bCs/>
                <w:i/>
                <w:iCs/>
                <w:color w:val="000000"/>
                <w:sz w:val="20"/>
                <w:szCs w:val="20"/>
                <w:lang w:eastAsia="en-GB"/>
              </w:rPr>
              <w:t xml:space="preserve"> </w:t>
            </w:r>
            <w:proofErr w:type="spellStart"/>
            <w:r w:rsidRPr="00434AEF">
              <w:rPr>
                <w:rFonts w:ascii="Times New Roman" w:eastAsia="Times New Roman" w:hAnsi="Times New Roman"/>
                <w:b/>
                <w:bCs/>
                <w:i/>
                <w:iCs/>
                <w:color w:val="000000"/>
                <w:sz w:val="20"/>
                <w:szCs w:val="20"/>
                <w:lang w:eastAsia="en-GB"/>
              </w:rPr>
              <w:t>citrinella</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color w:val="000000"/>
                <w:sz w:val="20"/>
                <w:szCs w:val="20"/>
                <w:lang w:eastAsia="en-GB"/>
              </w:rPr>
            </w:pPr>
            <w:r w:rsidRPr="00434AEF">
              <w:rPr>
                <w:rFonts w:ascii="Times New Roman" w:eastAsia="Times New Roman" w:hAnsi="Times New Roman"/>
                <w:color w:val="000000"/>
                <w:sz w:val="20"/>
                <w:szCs w:val="20"/>
                <w:lang w:eastAsia="en-GB"/>
              </w:rPr>
              <w:t>Estimate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color w:val="000000"/>
                <w:sz w:val="20"/>
                <w:szCs w:val="20"/>
                <w:lang w:eastAsia="en-GB"/>
              </w:rPr>
            </w:pPr>
            <w:r w:rsidRPr="00434AEF">
              <w:rPr>
                <w:rFonts w:ascii="Times New Roman" w:eastAsia="Times New Roman" w:hAnsi="Times New Roman"/>
                <w:color w:val="000000"/>
                <w:sz w:val="20"/>
                <w:szCs w:val="20"/>
                <w:lang w:eastAsia="en-GB"/>
              </w:rPr>
              <w:t xml:space="preserve">SE </w:t>
            </w:r>
            <w:proofErr w:type="spellStart"/>
            <w:r w:rsidRPr="00434AEF">
              <w:rPr>
                <w:rFonts w:ascii="Times New Roman" w:eastAsia="Times New Roman" w:hAnsi="Times New Roman"/>
                <w:i/>
                <w:iCs/>
                <w:color w:val="000000"/>
                <w:sz w:val="20"/>
                <w:szCs w:val="20"/>
                <w:lang w:eastAsia="en-GB"/>
              </w:rPr>
              <w:t>adj</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color w:val="000000"/>
                <w:sz w:val="20"/>
                <w:szCs w:val="20"/>
                <w:lang w:eastAsia="en-GB"/>
              </w:rPr>
            </w:pPr>
            <w:r w:rsidRPr="00434AEF">
              <w:rPr>
                <w:rFonts w:ascii="Times New Roman" w:eastAsia="Times New Roman" w:hAnsi="Times New Roman"/>
                <w:color w:val="000000"/>
                <w:sz w:val="20"/>
                <w:szCs w:val="20"/>
                <w:lang w:eastAsia="en-GB"/>
              </w:rPr>
              <w:t>-95 % CI</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color w:val="000000"/>
                <w:sz w:val="20"/>
                <w:szCs w:val="20"/>
                <w:lang w:eastAsia="en-GB"/>
              </w:rPr>
            </w:pPr>
            <w:r w:rsidRPr="00434AEF">
              <w:rPr>
                <w:rFonts w:ascii="Times New Roman" w:eastAsia="Times New Roman" w:hAnsi="Times New Roman"/>
                <w:color w:val="000000"/>
                <w:sz w:val="20"/>
                <w:szCs w:val="20"/>
                <w:lang w:eastAsia="en-GB"/>
              </w:rPr>
              <w:t>+95 % CI</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i/>
                <w:iCs/>
                <w:color w:val="000000"/>
                <w:sz w:val="20"/>
                <w:szCs w:val="20"/>
                <w:lang w:eastAsia="en-GB"/>
              </w:rPr>
            </w:pPr>
            <w:r w:rsidRPr="00434AEF">
              <w:rPr>
                <w:rFonts w:ascii="Times New Roman" w:eastAsia="Times New Roman" w:hAnsi="Times New Roman"/>
                <w:i/>
                <w:iCs/>
                <w:color w:val="000000"/>
                <w:sz w:val="20"/>
                <w:szCs w:val="20"/>
                <w:lang w:eastAsia="en-GB"/>
              </w:rPr>
              <w:t>Spring migration 2011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color w:val="000000"/>
                <w:sz w:val="20"/>
                <w:szCs w:val="20"/>
                <w:lang w:eastAsia="en-GB"/>
              </w:rPr>
            </w:pPr>
            <w:r w:rsidRPr="00434AEF">
              <w:rPr>
                <w:rFonts w:ascii="Times New Roman" w:eastAsia="Times New Roman" w:hAnsi="Times New Roman"/>
                <w:color w:val="000000"/>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color w:val="000000"/>
                <w:sz w:val="20"/>
                <w:szCs w:val="20"/>
                <w:lang w:eastAsia="en-GB"/>
              </w:rPr>
            </w:pPr>
            <w:r w:rsidRPr="00434AEF">
              <w:rPr>
                <w:rFonts w:ascii="Times New Roman" w:eastAsia="Times New Roman" w:hAnsi="Times New Roman"/>
                <w:color w:val="000000"/>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color w:val="000000"/>
                <w:sz w:val="20"/>
                <w:szCs w:val="20"/>
                <w:lang w:eastAsia="en-GB"/>
              </w:rPr>
            </w:pPr>
            <w:r w:rsidRPr="00434AEF">
              <w:rPr>
                <w:rFonts w:ascii="Times New Roman" w:eastAsia="Times New Roman" w:hAnsi="Times New Roman"/>
                <w:color w:val="000000"/>
                <w:sz w:val="20"/>
                <w:szCs w:val="20"/>
                <w:lang w:eastAsia="en-GB"/>
              </w:rPr>
              <w:t> </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color w:val="000000"/>
                <w:sz w:val="20"/>
                <w:szCs w:val="20"/>
                <w:lang w:eastAsia="en-GB"/>
              </w:rPr>
            </w:pPr>
            <w:r w:rsidRPr="00434AEF">
              <w:rPr>
                <w:rFonts w:ascii="Times New Roman" w:eastAsia="Times New Roman" w:hAnsi="Times New Roman"/>
                <w:color w:val="000000"/>
                <w:sz w:val="20"/>
                <w:szCs w:val="20"/>
                <w:lang w:eastAsia="en-GB"/>
              </w:rPr>
              <w:t> </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-1.345</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0.401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-2.131</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-0.559</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Water</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-0.443</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0.258</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-0.949</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0.063</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CV</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0.533</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0.218</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0.105</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0.961</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Forest</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0.823</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0.268</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0.298</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1.348</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0.216</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0.149</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-0.076</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0.508</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NTurb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0.293</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0.226</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-0.150</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0.735</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Settle</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-0.251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0.225</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-0.692</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0.189</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FieldS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0.097</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0.208</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-0.311</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0.505</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Road</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0.094</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0.201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-0.300</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0.489</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i/>
                <w:iCs/>
                <w:color w:val="000000"/>
                <w:sz w:val="20"/>
                <w:szCs w:val="20"/>
                <w:lang w:eastAsia="en-GB"/>
              </w:rPr>
            </w:pPr>
            <w:r w:rsidRPr="00434AEF">
              <w:rPr>
                <w:rFonts w:ascii="Times New Roman" w:eastAsia="Times New Roman" w:hAnsi="Times New Roman"/>
                <w:i/>
                <w:iCs/>
                <w:color w:val="000000"/>
                <w:sz w:val="20"/>
                <w:szCs w:val="20"/>
                <w:lang w:eastAsia="en-GB"/>
              </w:rPr>
              <w:t>Spring migration 2012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-0.794</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0.247</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-1.279</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-0.309</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proofErr w:type="spellStart"/>
            <w:r w:rsidRPr="00434AEF">
              <w:rPr>
                <w:rFonts w:ascii="Times New Roman" w:eastAsia="Times New Roman" w:hAnsi="Times New Roman"/>
                <w:b/>
                <w:bCs/>
                <w:sz w:val="20"/>
                <w:szCs w:val="20"/>
                <w:lang w:eastAsia="en-GB"/>
              </w:rPr>
              <w:t>DTurb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0.344</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0.149</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0.052</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0.635</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Road</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-0.317</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0.136</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-0.583</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-0.051</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Auto</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-0.289</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0.123</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-0.530</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-0.048</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Forest</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0.152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0.138</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-0.119</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0.422</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Sunrise</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-0.094</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0.094</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-0.278</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0.091</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Settle</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-0.127</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0.142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-0.406</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0.152</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CV</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0.087</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0.120</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-0.148</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0.322</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NTurb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0.100</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0.139</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-0.171</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0.372</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Water</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-0.082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0.139</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-0.354</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0.190</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i/>
                <w:iCs/>
                <w:color w:val="000000"/>
                <w:sz w:val="20"/>
                <w:szCs w:val="20"/>
                <w:lang w:eastAsia="en-GB"/>
              </w:rPr>
            </w:pPr>
            <w:r w:rsidRPr="00434AEF">
              <w:rPr>
                <w:rFonts w:ascii="Times New Roman" w:eastAsia="Times New Roman" w:hAnsi="Times New Roman"/>
                <w:i/>
                <w:iCs/>
                <w:color w:val="000000"/>
                <w:sz w:val="20"/>
                <w:szCs w:val="20"/>
                <w:lang w:eastAsia="en-GB"/>
              </w:rPr>
              <w:t>Breeding period 2011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-1.236</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0.244</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-1.714</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-0.757</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proofErr w:type="spellStart"/>
            <w:r w:rsidRPr="00434AEF">
              <w:rPr>
                <w:rFonts w:ascii="Times New Roman" w:eastAsia="Times New Roman" w:hAnsi="Times New Roman"/>
                <w:b/>
                <w:bCs/>
                <w:sz w:val="20"/>
                <w:szCs w:val="20"/>
                <w:lang w:eastAsia="en-GB"/>
              </w:rPr>
              <w:t>DTurb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0.284</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0.139</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0.011</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0.557</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CV</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0.223</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0.133</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-0.037</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0.483</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Forest</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0.417</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0.142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0.138</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0.695</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Auto</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-0.344</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0.108</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-0.556</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-0.132</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NTurb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0.184</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0.151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-0.112</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0.480</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Sunrise^2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0.080</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0.041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0.000</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0.161</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Water</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-0.139</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0.157</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-0.448</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0.170</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Sunrise</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-0.106</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0.072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-0.247</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0.035</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Settle</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-0.141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0.104</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-0.344</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0.062</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Road</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0.065</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0.139</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-0.208</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0.337</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i/>
                <w:iCs/>
                <w:color w:val="000000"/>
                <w:sz w:val="20"/>
                <w:szCs w:val="20"/>
                <w:lang w:eastAsia="en-GB"/>
              </w:rPr>
            </w:pPr>
            <w:r w:rsidRPr="00434AEF">
              <w:rPr>
                <w:rFonts w:ascii="Times New Roman" w:eastAsia="Times New Roman" w:hAnsi="Times New Roman"/>
                <w:i/>
                <w:iCs/>
                <w:color w:val="000000"/>
                <w:sz w:val="20"/>
                <w:szCs w:val="20"/>
                <w:lang w:eastAsia="en-GB"/>
              </w:rPr>
              <w:t>Breeding period 2012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-0.411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0.124</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-0.654</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-0.168</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DTurb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0.247</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0.128</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-0.004</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0.498</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Water</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-0.186</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0.121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-0.422</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0.050</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CV</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0.152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0.102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-0.048</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0.353</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Forest</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0.352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0.128</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0.101</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0.603</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Sunrise</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-0.156</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0.061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-0.276</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-0.037</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NTurb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0.191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0.122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-0.048</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0.429</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-0.130</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0.074</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-0.275</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0.015</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Settle</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-0.215</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0.121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-0.453</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0.023</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FieldS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0.200</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0.121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-0.038</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0.437</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lastRenderedPageBreak/>
              <w:t>Road</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0.057</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0.096</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-0.130</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0.245</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i/>
                <w:iCs/>
                <w:color w:val="000000"/>
                <w:sz w:val="20"/>
                <w:szCs w:val="20"/>
                <w:lang w:eastAsia="en-GB"/>
              </w:rPr>
            </w:pPr>
            <w:r w:rsidRPr="00434AEF">
              <w:rPr>
                <w:rFonts w:ascii="Times New Roman" w:eastAsia="Times New Roman" w:hAnsi="Times New Roman"/>
                <w:i/>
                <w:iCs/>
                <w:color w:val="000000"/>
                <w:sz w:val="20"/>
                <w:szCs w:val="20"/>
                <w:lang w:eastAsia="en-GB"/>
              </w:rPr>
              <w:t>Autumn migration 2011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-0.417</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0.270</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-0.947</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0.113</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CV</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0.276</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0.128</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0.025</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0.526</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Forest</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0.433</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0.129</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0.180</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0.687</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Sunrise</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-0.161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0.040</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-0.239</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-0.083</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Sunrise^2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-0.141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0.081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-0.300</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0.018</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Auto</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0.306</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0.045</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0.218</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0.395</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Settle</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0.152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0.123</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-0.090</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0.394</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Road</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-0.140</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0.129</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-0.393</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0.114</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Water</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-0.112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0.144</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-0.394</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0.170</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i/>
                <w:iCs/>
                <w:color w:val="000000"/>
                <w:sz w:val="20"/>
                <w:szCs w:val="20"/>
                <w:lang w:eastAsia="en-GB"/>
              </w:rPr>
            </w:pPr>
            <w:r w:rsidRPr="00434AEF">
              <w:rPr>
                <w:rFonts w:ascii="Times New Roman" w:eastAsia="Times New Roman" w:hAnsi="Times New Roman"/>
                <w:i/>
                <w:iCs/>
                <w:color w:val="000000"/>
                <w:sz w:val="20"/>
                <w:szCs w:val="20"/>
                <w:lang w:eastAsia="en-GB"/>
              </w:rPr>
              <w:t>Autumn migration 2012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-0.100</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0.264</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-0.616</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0.417</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Sunrise</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-0.167</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0.051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-0.266</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-0.067</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Sunrise^2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-0.408</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0.090</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-0.584</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-0.231</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Auto</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0.164</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0.060</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0.047</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0.281</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CV</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0.147</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0.120</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-0.088</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0.382</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Road</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-0.119</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0.120</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-0.353</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0.116</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FieldS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0.085</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0.128</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-0.165</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0.335</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NTurb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-0.061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0.122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-0.301</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0.179</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Forest</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0.057</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0.119</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-0.177</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0.291</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DTurb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0.032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0.120</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-0.204</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0.268</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Settle</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0.032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0.122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-0.208</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0.271</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i/>
                <w:iCs/>
                <w:color w:val="000000"/>
                <w:sz w:val="20"/>
                <w:szCs w:val="20"/>
                <w:lang w:eastAsia="en-GB"/>
              </w:rPr>
            </w:pPr>
            <w:r w:rsidRPr="00434AEF">
              <w:rPr>
                <w:rFonts w:ascii="Times New Roman" w:eastAsia="Times New Roman" w:hAnsi="Times New Roman"/>
                <w:i/>
                <w:iCs/>
                <w:color w:val="000000"/>
                <w:sz w:val="20"/>
                <w:szCs w:val="20"/>
                <w:lang w:eastAsia="en-GB"/>
              </w:rPr>
              <w:t>Winter 2011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-1.315</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0.481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-2.258</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-0.371</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Sunrise</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0.116</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0.068</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-0.016</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0.249</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Auto</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5.362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0.429</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4.521</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6.203</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Water</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-0.519</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0.287</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-1.081</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0.043</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Forest</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0.405</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0.216</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-0.019</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0.829</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CV</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-0.369</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0.270</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-0.898</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0.161</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DTurb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0.345</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0.251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-0.147</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0.838</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FieldS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-0.284</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0.324</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-0.918</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0.351</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Settle</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-0.282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0.330</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-0.929</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0.365</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Sunrise^2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0.124</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0.138</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-0.147</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0.396</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NTurb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-0.233</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0.339</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-0.898</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0.432</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Road</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-0.213</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0.324</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-0.848</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0.423</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i/>
                <w:iCs/>
                <w:color w:val="000000"/>
                <w:sz w:val="20"/>
                <w:szCs w:val="20"/>
                <w:lang w:eastAsia="en-GB"/>
              </w:rPr>
            </w:pPr>
            <w:r w:rsidRPr="00434AEF">
              <w:rPr>
                <w:rFonts w:ascii="Times New Roman" w:eastAsia="Times New Roman" w:hAnsi="Times New Roman"/>
                <w:i/>
                <w:iCs/>
                <w:color w:val="000000"/>
                <w:sz w:val="20"/>
                <w:szCs w:val="20"/>
                <w:lang w:eastAsia="en-GB"/>
              </w:rPr>
              <w:t>Winter 2012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-0.484</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0.477</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-1.419</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0.451</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CV</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0.471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0.278</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-0.073</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1.015</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Sunrise^2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-0.418</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0.100</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-0.614</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-0.222</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Auto</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0.347</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0.146</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0.060</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0.634</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NTurb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0.364</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0.279</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-0.183</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0.911</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Water</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-0.381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0.280</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-0.930</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0.168</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Forest</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-0.196</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0.272</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-0.729</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0.338</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FieldS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-0.181</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0.289</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-0.747</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0.386</w:t>
            </w:r>
          </w:p>
        </w:tc>
      </w:tr>
      <w:tr w:rsidR="00434AEF" w:rsidRPr="00434AEF" w:rsidTr="00F914A6">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Road</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-0.144</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0.264</w:t>
            </w:r>
          </w:p>
        </w:tc>
        <w:tc>
          <w:tcPr>
            <w:tcW w:w="96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-0.660</w:t>
            </w:r>
          </w:p>
        </w:tc>
        <w:tc>
          <w:tcPr>
            <w:tcW w:w="11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0.373</w:t>
            </w:r>
          </w:p>
        </w:tc>
      </w:tr>
    </w:tbl>
    <w:p w:rsidR="009705A7" w:rsidRDefault="009705A7" w:rsidP="00127193">
      <w:pPr>
        <w:rPr>
          <w:rFonts w:ascii="Times New Roman" w:hAnsi="Times New Roman"/>
        </w:rPr>
      </w:pPr>
    </w:p>
    <w:p w:rsidR="00434AEF" w:rsidRDefault="00434AEF" w:rsidP="00EB5479">
      <w:pPr>
        <w:pageBreakBefore/>
        <w:rPr>
          <w:rFonts w:ascii="Times New Roman" w:hAnsi="Times New Roman"/>
        </w:rPr>
      </w:pPr>
      <w:r>
        <w:rPr>
          <w:rFonts w:ascii="Times New Roman" w:hAnsi="Times New Roman"/>
        </w:rPr>
        <w:lastRenderedPageBreak/>
        <w:t xml:space="preserve">Table S11. Best models describing </w:t>
      </w:r>
      <w:r w:rsidRPr="002A3D19">
        <w:rPr>
          <w:rFonts w:ascii="Times New Roman" w:hAnsi="Times New Roman"/>
        </w:rPr>
        <w:t>abundanc</w:t>
      </w:r>
      <w:r>
        <w:rPr>
          <w:rFonts w:ascii="Times New Roman" w:hAnsi="Times New Roman"/>
        </w:rPr>
        <w:t xml:space="preserve">e of </w:t>
      </w:r>
      <w:r w:rsidR="002A42E7">
        <w:rPr>
          <w:rFonts w:ascii="Times New Roman" w:hAnsi="Times New Roman"/>
        </w:rPr>
        <w:t xml:space="preserve">yellow wagtail </w:t>
      </w:r>
      <w:proofErr w:type="spellStart"/>
      <w:r w:rsidR="002A42E7" w:rsidRPr="002A42E7">
        <w:rPr>
          <w:rFonts w:ascii="Times New Roman" w:hAnsi="Times New Roman"/>
          <w:i/>
        </w:rPr>
        <w:t>Motacilla</w:t>
      </w:r>
      <w:proofErr w:type="spellEnd"/>
      <w:r w:rsidR="002A42E7" w:rsidRPr="002A42E7">
        <w:rPr>
          <w:rFonts w:ascii="Times New Roman" w:hAnsi="Times New Roman"/>
          <w:i/>
        </w:rPr>
        <w:t xml:space="preserve"> </w:t>
      </w:r>
      <w:proofErr w:type="spellStart"/>
      <w:r w:rsidR="002A42E7" w:rsidRPr="002A42E7">
        <w:rPr>
          <w:rFonts w:ascii="Times New Roman" w:hAnsi="Times New Roman"/>
          <w:i/>
        </w:rPr>
        <w:t>flava</w:t>
      </w:r>
      <w:proofErr w:type="spellEnd"/>
      <w:r w:rsidR="002A42E7" w:rsidRPr="002A3D19">
        <w:rPr>
          <w:rFonts w:ascii="Times New Roman" w:hAnsi="Times New Roman"/>
        </w:rPr>
        <w:t xml:space="preserve"> </w:t>
      </w:r>
      <w:r w:rsidRPr="002A3D19">
        <w:rPr>
          <w:rFonts w:ascii="Times New Roman" w:hAnsi="Times New Roman"/>
        </w:rPr>
        <w:t xml:space="preserve">in different seasons and years. For each model </w:t>
      </w:r>
      <w:r w:rsidR="006B3D5A">
        <w:rPr>
          <w:rFonts w:ascii="Times New Roman" w:hAnsi="Times New Roman"/>
        </w:rPr>
        <w:t xml:space="preserve">the </w:t>
      </w:r>
      <w:r w:rsidRPr="002A3D19">
        <w:rPr>
          <w:rFonts w:ascii="Times New Roman" w:hAnsi="Times New Roman"/>
        </w:rPr>
        <w:t xml:space="preserve">number of explanatory variables (k), log-likelihood, corrected </w:t>
      </w:r>
      <w:proofErr w:type="spellStart"/>
      <w:r w:rsidRPr="002A3D19">
        <w:rPr>
          <w:rFonts w:ascii="Times New Roman" w:hAnsi="Times New Roman"/>
        </w:rPr>
        <w:t>Akaike</w:t>
      </w:r>
      <w:proofErr w:type="spellEnd"/>
      <w:r w:rsidRPr="002A3D19">
        <w:rPr>
          <w:rFonts w:ascii="Times New Roman" w:hAnsi="Times New Roman"/>
        </w:rPr>
        <w:t xml:space="preserve"> (</w:t>
      </w:r>
      <w:proofErr w:type="spellStart"/>
      <w:r w:rsidRPr="002A3D19">
        <w:rPr>
          <w:rFonts w:ascii="Times New Roman" w:hAnsi="Times New Roman"/>
        </w:rPr>
        <w:t>AICc</w:t>
      </w:r>
      <w:proofErr w:type="spellEnd"/>
      <w:r w:rsidRPr="002A3D19">
        <w:rPr>
          <w:rFonts w:ascii="Times New Roman" w:hAnsi="Times New Roman"/>
        </w:rPr>
        <w:t xml:space="preserve">), difference between </w:t>
      </w:r>
      <w:proofErr w:type="spellStart"/>
      <w:r w:rsidRPr="002A3D19">
        <w:rPr>
          <w:rFonts w:ascii="Times New Roman" w:hAnsi="Times New Roman"/>
        </w:rPr>
        <w:t>Akaike</w:t>
      </w:r>
      <w:proofErr w:type="spellEnd"/>
      <w:r w:rsidRPr="002A3D19">
        <w:rPr>
          <w:rFonts w:ascii="Times New Roman" w:hAnsi="Times New Roman"/>
        </w:rPr>
        <w:t xml:space="preserve"> of a given model and best model (Δ), and model weight (</w:t>
      </w:r>
      <w:r w:rsidRPr="002A3D19">
        <w:rPr>
          <w:rFonts w:ascii="Times New Roman" w:hAnsi="Times New Roman"/>
          <w:i/>
        </w:rPr>
        <w:t>w</w:t>
      </w:r>
      <w:r w:rsidRPr="002A3D19">
        <w:rPr>
          <w:rFonts w:ascii="Times New Roman" w:hAnsi="Times New Roman"/>
        </w:rPr>
        <w:t>). Explanations of variable abbreviations are given in Table 1. Variable describing the effect of spatial autocorrelation (Auto) were included into each model. Explanations of variable abbreviations are given in Table 1.</w:t>
      </w:r>
    </w:p>
    <w:tbl>
      <w:tblPr>
        <w:tblW w:w="9513" w:type="dxa"/>
        <w:tblInd w:w="93" w:type="dxa"/>
        <w:tblLook w:val="04A0" w:firstRow="1" w:lastRow="0" w:firstColumn="1" w:lastColumn="0" w:noHBand="0" w:noVBand="1"/>
      </w:tblPr>
      <w:tblGrid>
        <w:gridCol w:w="5945"/>
        <w:gridCol w:w="449"/>
        <w:gridCol w:w="851"/>
        <w:gridCol w:w="850"/>
        <w:gridCol w:w="709"/>
        <w:gridCol w:w="783"/>
      </w:tblGrid>
      <w:tr w:rsidR="00BE0E91" w:rsidRPr="00434AEF" w:rsidTr="00BE0E91">
        <w:trPr>
          <w:trHeight w:val="255"/>
        </w:trPr>
        <w:tc>
          <w:tcPr>
            <w:tcW w:w="5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Model</w:t>
            </w:r>
          </w:p>
        </w:tc>
        <w:tc>
          <w:tcPr>
            <w:tcW w:w="449" w:type="dxa"/>
            <w:tcBorders>
              <w:top w:val="single" w:sz="4" w:space="0" w:color="auto"/>
              <w:left w:val="nil"/>
              <w:bottom w:val="single" w:sz="4" w:space="0" w:color="auto"/>
              <w:right w:val="single" w:sz="4" w:space="0" w:color="auto"/>
            </w:tcBorders>
            <w:shd w:val="clear" w:color="auto" w:fill="auto"/>
            <w:noWrap/>
            <w:vAlign w:val="bottom"/>
            <w:hideMark/>
          </w:tcPr>
          <w:p w:rsidR="00434AEF" w:rsidRPr="00434AEF" w:rsidRDefault="006B3D5A" w:rsidP="00434AEF">
            <w:pPr>
              <w:spacing w:after="0" w:line="240" w:lineRule="auto"/>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k</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proofErr w:type="spellStart"/>
            <w:r w:rsidRPr="00434AEF">
              <w:rPr>
                <w:rFonts w:ascii="Times New Roman" w:eastAsia="Times New Roman" w:hAnsi="Times New Roman"/>
                <w:b/>
                <w:bCs/>
                <w:sz w:val="20"/>
                <w:szCs w:val="20"/>
                <w:lang w:eastAsia="en-GB"/>
              </w:rPr>
              <w:t>logLik</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proofErr w:type="spellStart"/>
            <w:r w:rsidRPr="00434AEF">
              <w:rPr>
                <w:rFonts w:ascii="Times New Roman" w:eastAsia="Times New Roman" w:hAnsi="Times New Roman"/>
                <w:b/>
                <w:bCs/>
                <w:sz w:val="20"/>
                <w:szCs w:val="20"/>
                <w:lang w:eastAsia="en-GB"/>
              </w:rPr>
              <w:t>AICc</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delta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sz w:val="20"/>
                <w:szCs w:val="20"/>
                <w:lang w:eastAsia="en-GB"/>
              </w:rPr>
            </w:pPr>
            <w:r w:rsidRPr="00434AEF">
              <w:rPr>
                <w:rFonts w:ascii="Times New Roman" w:eastAsia="Times New Roman" w:hAnsi="Times New Roman"/>
                <w:b/>
                <w:bCs/>
                <w:sz w:val="20"/>
                <w:szCs w:val="20"/>
                <w:lang w:eastAsia="en-GB"/>
              </w:rPr>
              <w:t>weight</w:t>
            </w:r>
          </w:p>
        </w:tc>
      </w:tr>
      <w:tr w:rsidR="00BE0E91" w:rsidRPr="00434AEF" w:rsidTr="00BE0E91">
        <w:trPr>
          <w:trHeight w:val="270"/>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i/>
                <w:iCs/>
                <w:sz w:val="20"/>
                <w:szCs w:val="20"/>
                <w:lang w:eastAsia="en-GB"/>
              </w:rPr>
            </w:pPr>
            <w:proofErr w:type="spellStart"/>
            <w:r w:rsidRPr="00434AEF">
              <w:rPr>
                <w:rFonts w:ascii="Times New Roman" w:eastAsia="Times New Roman" w:hAnsi="Times New Roman"/>
                <w:b/>
                <w:bCs/>
                <w:i/>
                <w:iCs/>
                <w:sz w:val="20"/>
                <w:szCs w:val="20"/>
                <w:lang w:eastAsia="en-GB"/>
              </w:rPr>
              <w:t>Motacilla</w:t>
            </w:r>
            <w:proofErr w:type="spellEnd"/>
            <w:r w:rsidRPr="00434AEF">
              <w:rPr>
                <w:rFonts w:ascii="Times New Roman" w:eastAsia="Times New Roman" w:hAnsi="Times New Roman"/>
                <w:b/>
                <w:bCs/>
                <w:i/>
                <w:iCs/>
                <w:sz w:val="20"/>
                <w:szCs w:val="20"/>
                <w:lang w:eastAsia="en-GB"/>
              </w:rPr>
              <w:t xml:space="preserve"> </w:t>
            </w:r>
            <w:proofErr w:type="spellStart"/>
            <w:r w:rsidRPr="00434AEF">
              <w:rPr>
                <w:rFonts w:ascii="Times New Roman" w:eastAsia="Times New Roman" w:hAnsi="Times New Roman"/>
                <w:b/>
                <w:bCs/>
                <w:i/>
                <w:iCs/>
                <w:sz w:val="20"/>
                <w:szCs w:val="20"/>
                <w:lang w:eastAsia="en-GB"/>
              </w:rPr>
              <w:t>flava</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r>
      <w:tr w:rsidR="00BE0E91" w:rsidRPr="00434AEF" w:rsidTr="00BE0E91">
        <w:trPr>
          <w:trHeight w:val="270"/>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i/>
                <w:iCs/>
                <w:sz w:val="20"/>
                <w:szCs w:val="20"/>
                <w:lang w:eastAsia="en-GB"/>
              </w:rPr>
            </w:pPr>
            <w:r w:rsidRPr="00434AEF">
              <w:rPr>
                <w:rFonts w:ascii="Times New Roman" w:eastAsia="Times New Roman" w:hAnsi="Times New Roman"/>
                <w:b/>
                <w:bCs/>
                <w:i/>
                <w:iCs/>
                <w:sz w:val="20"/>
                <w:szCs w:val="20"/>
                <w:lang w:eastAsia="en-GB"/>
              </w:rPr>
              <w:t>Spring migration 2011</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Auto+Water+Sunrise+NTurb</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83370B"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-84.49</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186.43</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0.00</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0.10</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Auto+Water+NTurb</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-85.85</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186.83</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0.40</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0.08</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Auto+Water+Sunrise+Sunrise^2+NTurb</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-83.62</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187.08</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0.66</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0.07</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Auto+Settle+Water+Sunrise+NTurb</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-83.76</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187.36</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0.94</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0.06</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Auto+Sunrise+NTurb</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-86.19</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187.50</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1.08</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0.06</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Auto+Water+Sunrise</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-86.23</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187.59</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1.16</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0.05</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Auto+Settle+Water+Sunrise+Sunrise^2+NTurb</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-82.67</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187.60</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1.18</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0.05</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Auto+Water+Sunrise+NTurb+Road</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-83.96</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187.76</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1.33</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0.05</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Auto+Settle+Water+NTurb</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-85.16</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187.78</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1.35</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0.05</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Auto+Water+Sunrise+Sunrise^2+NTurb+Road</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-82.81</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187.89</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1.46</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0.05</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Auto+Sunrise</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-87.54</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187.92</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1.49</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0.05</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Auto+Water+Sunrise+Sunrise^2</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-85.29</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188.03</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1.60</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0.04</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Auto+Water+NTurb+Road</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-85.29</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188.04</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1.61</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0.04</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Auto+Forest+Sunrise</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-86.49</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188.10</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1.67</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0.04</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Auto+Sunrise+Sunrise^2+NTurb</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-85.34</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188.14</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1.71</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0.04</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Auto+NTurb</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-87.66</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188.16</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1.73</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0.04</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Auto+Water+FieldS+Sunrise+NTurb</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-84.18</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188.20</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1.77</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0.04</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Auto+Water</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-87.73</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188.29</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1.86</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0.04</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Auto+Sunrise+Sunrise^2</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-86.63</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188.38</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1.95</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0.04</w:t>
            </w:r>
          </w:p>
        </w:tc>
      </w:tr>
      <w:tr w:rsidR="00BE0E91" w:rsidRPr="00434AEF" w:rsidTr="00BE0E91">
        <w:trPr>
          <w:trHeight w:val="270"/>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i/>
                <w:iCs/>
                <w:sz w:val="20"/>
                <w:szCs w:val="20"/>
                <w:lang w:eastAsia="en-GB"/>
              </w:rPr>
            </w:pPr>
            <w:r w:rsidRPr="00434AEF">
              <w:rPr>
                <w:rFonts w:ascii="Times New Roman" w:eastAsia="Times New Roman" w:hAnsi="Times New Roman"/>
                <w:b/>
                <w:bCs/>
                <w:i/>
                <w:iCs/>
                <w:sz w:val="20"/>
                <w:szCs w:val="20"/>
                <w:lang w:eastAsia="en-GB"/>
              </w:rPr>
              <w:t>Spring migration 2012</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1</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-46.57</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104.04</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0.00</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0.16</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Auto+Forest</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-45.57</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104.44</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0.40</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0.13</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Auto+Sunrise^2</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-45.76</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104.81</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0.77</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0.11</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Auto+Forest+Road</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-44.68</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105.12</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1.07</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0.09</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Auto+Forest+Sunrise^2+Road</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-43.48</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105.25</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1.21</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0.09</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Auto+Water+Forest</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-44.80</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105.36</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1.31</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0.08</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Auto+Sunrise^2+Road</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-44.81</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105.37</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1.33</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0.08</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Auto+Road</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-46.12</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105.52</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1.48</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0.07</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Auto+Forest+Sunrise^2</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-44.98</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105.70</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1.66</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0.07</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Auto+Forest+NTurb</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-45.00</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105.75</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1.71</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0.07</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Auto+Water+FieldS+Forest+Sunrise^2+NTurb</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-41.21</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106.02</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1.98</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0.06</w:t>
            </w:r>
          </w:p>
        </w:tc>
      </w:tr>
      <w:tr w:rsidR="00BE0E91" w:rsidRPr="00434AEF" w:rsidTr="00BE0E91">
        <w:trPr>
          <w:trHeight w:val="270"/>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i/>
                <w:iCs/>
                <w:color w:val="000000"/>
                <w:sz w:val="20"/>
                <w:szCs w:val="20"/>
                <w:lang w:eastAsia="en-GB"/>
              </w:rPr>
            </w:pPr>
            <w:r w:rsidRPr="00434AEF">
              <w:rPr>
                <w:rFonts w:ascii="Times New Roman" w:eastAsia="Times New Roman" w:hAnsi="Times New Roman"/>
                <w:b/>
                <w:bCs/>
                <w:i/>
                <w:iCs/>
                <w:color w:val="000000"/>
                <w:sz w:val="20"/>
                <w:szCs w:val="20"/>
                <w:lang w:eastAsia="en-GB"/>
              </w:rPr>
              <w:t>Breeding period 2011</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Auto+Settle+DTurb+FieldS+Forest+Sunrise+Sunrise^2</w:t>
            </w:r>
          </w:p>
        </w:tc>
        <w:tc>
          <w:tcPr>
            <w:tcW w:w="449" w:type="dxa"/>
            <w:tcBorders>
              <w:top w:val="nil"/>
              <w:left w:val="nil"/>
              <w:bottom w:val="single" w:sz="4" w:space="0" w:color="auto"/>
              <w:right w:val="single" w:sz="4" w:space="0" w:color="auto"/>
            </w:tcBorders>
            <w:shd w:val="clear" w:color="auto" w:fill="auto"/>
            <w:noWrap/>
            <w:vAlign w:val="bottom"/>
            <w:hideMark/>
          </w:tcPr>
          <w:p w:rsidR="004B2222" w:rsidRDefault="00191161">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7</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-424.57</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871.98</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0.00</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0.25</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Auto+Settle+DTurb+Water+FieldS+Forest+Sunrise+Sunrise^2</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8</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-423.93</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872.87</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0.89</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0.16</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Auto+Settle+DTurb+FieldS+Forest+Sunrise^2</w:t>
            </w:r>
          </w:p>
        </w:tc>
        <w:tc>
          <w:tcPr>
            <w:tcW w:w="449" w:type="dxa"/>
            <w:tcBorders>
              <w:top w:val="nil"/>
              <w:left w:val="nil"/>
              <w:bottom w:val="single" w:sz="4" w:space="0" w:color="auto"/>
              <w:right w:val="single" w:sz="4" w:space="0" w:color="auto"/>
            </w:tcBorders>
            <w:shd w:val="clear" w:color="auto" w:fill="auto"/>
            <w:noWrap/>
            <w:vAlign w:val="bottom"/>
            <w:hideMark/>
          </w:tcPr>
          <w:p w:rsidR="004B2222" w:rsidRDefault="00191161">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-426.30</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873.30</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1.32</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0.13</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Auto+DTurb+FieldS+Forest+Sunrise+Sunrise^2</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-426.30</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873.31</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1.33</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0.13</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Auto+Settle+DTurb+FieldS+Forest+Sunrise+Sunrise^2+NTurb</w:t>
            </w:r>
          </w:p>
        </w:tc>
        <w:tc>
          <w:tcPr>
            <w:tcW w:w="449" w:type="dxa"/>
            <w:tcBorders>
              <w:top w:val="nil"/>
              <w:left w:val="nil"/>
              <w:bottom w:val="single" w:sz="4" w:space="0" w:color="auto"/>
              <w:right w:val="single" w:sz="4" w:space="0" w:color="auto"/>
            </w:tcBorders>
            <w:shd w:val="clear" w:color="auto" w:fill="auto"/>
            <w:noWrap/>
            <w:vAlign w:val="bottom"/>
            <w:hideMark/>
          </w:tcPr>
          <w:p w:rsidR="004B2222" w:rsidRDefault="00191161">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8</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-424.24</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873.49</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1.51</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0.12</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Auto+Settle+DTurb+FieldS+Forest+Sunrise+Sunrise^2+Road</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8</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-424.34</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873.67</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1.69</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0.11</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Auto+Settle+DTurb+Water+FieldS+Forest+Sunrise+Sunrise^2+NTurb</w:t>
            </w:r>
          </w:p>
        </w:tc>
        <w:tc>
          <w:tcPr>
            <w:tcW w:w="449" w:type="dxa"/>
            <w:tcBorders>
              <w:top w:val="nil"/>
              <w:left w:val="nil"/>
              <w:bottom w:val="single" w:sz="4" w:space="0" w:color="auto"/>
              <w:right w:val="single" w:sz="4" w:space="0" w:color="auto"/>
            </w:tcBorders>
            <w:shd w:val="clear" w:color="auto" w:fill="auto"/>
            <w:noWrap/>
            <w:vAlign w:val="bottom"/>
            <w:hideMark/>
          </w:tcPr>
          <w:p w:rsidR="004B2222" w:rsidRDefault="00191161">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9</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-423.33</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873.83</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1.85</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0.10</w:t>
            </w:r>
          </w:p>
        </w:tc>
      </w:tr>
      <w:tr w:rsidR="00BE0E91" w:rsidRPr="00434AEF" w:rsidTr="00BE0E91">
        <w:trPr>
          <w:trHeight w:val="270"/>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i/>
                <w:iCs/>
                <w:color w:val="000000"/>
                <w:sz w:val="20"/>
                <w:szCs w:val="20"/>
                <w:lang w:eastAsia="en-GB"/>
              </w:rPr>
            </w:pPr>
            <w:r w:rsidRPr="00434AEF">
              <w:rPr>
                <w:rFonts w:ascii="Times New Roman" w:eastAsia="Times New Roman" w:hAnsi="Times New Roman"/>
                <w:b/>
                <w:bCs/>
                <w:i/>
                <w:iCs/>
                <w:color w:val="000000"/>
                <w:sz w:val="20"/>
                <w:szCs w:val="20"/>
                <w:lang w:eastAsia="en-GB"/>
              </w:rPr>
              <w:t>Breeding period 2012</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Auto+Settle+CV+Forest</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-408.63</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833.72</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0.00</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0.14</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lastRenderedPageBreak/>
              <w:t>Auto+Settle+CV+Forest+Sunrise^2</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-407.71</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833.99</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0.27</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0.12</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Auto+Settle+CV+Forest+Sunrise^2+Road</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-406.86</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834.43</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0.71</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0.10</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Auto+Settle+CV+Forest+Road</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-407.96</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834.49</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0.77</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0.09</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Auto+Settle+CV+Forest+NTurb</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-408.12</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834.81</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1.09</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0.08</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Auto+Settle+CV+Forest+Sunrise</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-408.28</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835.14</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1.42</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0.07</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Auto+Settle+Forest+NTurb</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-409.35</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835.16</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1.44</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0.07</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Auto+Settle+CV+FieldS+Forest</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B2222" w:rsidRDefault="00191161">
            <w:pPr>
              <w:spacing w:after="0" w:line="240" w:lineRule="auto"/>
              <w:jc w:val="center"/>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-408.34</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835.26</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1.54</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0.06</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Auto+Settle+CV+Forest+Sunrise^2+NTurb</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-407.34</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835.38</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1.66</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0.06</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Auto+Settle+Forest</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-410.53</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835.42</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1.70</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0.06</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Auto+Settle+Water+CV+Forest</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-408.42</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835.42</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1.71</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0.06</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Auto+Settle+Water+CV+Forest+Sunrise^2</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-407.39</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835.48</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1.76</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0.06</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Auto+Settle+CV+Forest+Sunrise+Sunrise^2</w:t>
            </w:r>
          </w:p>
        </w:tc>
        <w:tc>
          <w:tcPr>
            <w:tcW w:w="449" w:type="dxa"/>
            <w:tcBorders>
              <w:top w:val="nil"/>
              <w:left w:val="nil"/>
              <w:bottom w:val="single" w:sz="4" w:space="0" w:color="auto"/>
              <w:right w:val="single" w:sz="4" w:space="0" w:color="auto"/>
            </w:tcBorders>
            <w:shd w:val="clear" w:color="auto" w:fill="auto"/>
            <w:noWrap/>
            <w:vAlign w:val="bottom"/>
            <w:hideMark/>
          </w:tcPr>
          <w:p w:rsidR="004B2222" w:rsidRDefault="00191161">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-407.51</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835.71</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2.00</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0.05</w:t>
            </w:r>
          </w:p>
        </w:tc>
      </w:tr>
      <w:tr w:rsidR="00BE0E91" w:rsidRPr="00434AEF" w:rsidTr="00BE0E91">
        <w:trPr>
          <w:trHeight w:val="270"/>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i/>
                <w:iCs/>
                <w:color w:val="000000"/>
                <w:sz w:val="20"/>
                <w:szCs w:val="20"/>
                <w:lang w:eastAsia="en-GB"/>
              </w:rPr>
            </w:pPr>
            <w:r w:rsidRPr="00434AEF">
              <w:rPr>
                <w:rFonts w:ascii="Times New Roman" w:eastAsia="Times New Roman" w:hAnsi="Times New Roman"/>
                <w:b/>
                <w:bCs/>
                <w:i/>
                <w:iCs/>
                <w:color w:val="000000"/>
                <w:sz w:val="20"/>
                <w:szCs w:val="20"/>
                <w:lang w:eastAsia="en-GB"/>
              </w:rPr>
              <w:t>Autumn migration 2011</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Auto+Water+FieldS+Sunrise</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-257.61</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531.91</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0.00</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0.20</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Auto+Water+Sunrise</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-258.76</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532.05</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0.14</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0.18</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Auto+Water+Sunrise+NTurb</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-258.09</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532.88</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0.97</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0.12</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Auto+Water+CV+FieldS+Sunrise</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-257.05</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532.96</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1.06</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0.12</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Auto+Water+Sunrise+Sunrise^2</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-258.26</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533.21</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1.31</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0.10</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Auto+Water+FieldS+Sunrise+NTurb</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-257.18</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533.24</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1.33</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0.10</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proofErr w:type="spellStart"/>
            <w:r w:rsidRPr="00434AEF">
              <w:rPr>
                <w:rFonts w:ascii="Times New Roman" w:eastAsia="Times New Roman" w:hAnsi="Times New Roman"/>
                <w:sz w:val="20"/>
                <w:szCs w:val="20"/>
                <w:lang w:eastAsia="en-GB"/>
              </w:rPr>
              <w:t>Auto+Water+CV+Sunrise</w:t>
            </w:r>
            <w:proofErr w:type="spellEnd"/>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-258.33</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533.35</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1.45</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0.10</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Auto+Water+FieldS+Sunrise+Sunrise^2</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-257.48</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533.83</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1.93</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0.08</w:t>
            </w:r>
          </w:p>
        </w:tc>
      </w:tr>
      <w:tr w:rsidR="00BE0E91" w:rsidRPr="00434AEF" w:rsidTr="00BE0E91">
        <w:trPr>
          <w:trHeight w:val="270"/>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b/>
                <w:bCs/>
                <w:i/>
                <w:iCs/>
                <w:color w:val="000000"/>
                <w:sz w:val="20"/>
                <w:szCs w:val="20"/>
                <w:lang w:eastAsia="en-GB"/>
              </w:rPr>
            </w:pPr>
            <w:r w:rsidRPr="00434AEF">
              <w:rPr>
                <w:rFonts w:ascii="Times New Roman" w:eastAsia="Times New Roman" w:hAnsi="Times New Roman"/>
                <w:b/>
                <w:bCs/>
                <w:i/>
                <w:iCs/>
                <w:color w:val="000000"/>
                <w:sz w:val="20"/>
                <w:szCs w:val="20"/>
                <w:lang w:eastAsia="en-GB"/>
              </w:rPr>
              <w:t>Autumn migration 2012</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 </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Auto+DTurb+Water+Sunrise+Sunrise^2+NTurb+Road</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7</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-229.93</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482.82</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0.00</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0.42</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Auto+Settle+DTurb+Water+Sunrise+Sunrise^2+NTurb+Road</w:t>
            </w:r>
          </w:p>
        </w:tc>
        <w:tc>
          <w:tcPr>
            <w:tcW w:w="449" w:type="dxa"/>
            <w:tcBorders>
              <w:top w:val="nil"/>
              <w:left w:val="nil"/>
              <w:bottom w:val="single" w:sz="4" w:space="0" w:color="auto"/>
              <w:right w:val="single" w:sz="4" w:space="0" w:color="auto"/>
            </w:tcBorders>
            <w:shd w:val="clear" w:color="auto" w:fill="auto"/>
            <w:noWrap/>
            <w:vAlign w:val="bottom"/>
            <w:hideMark/>
          </w:tcPr>
          <w:p w:rsidR="004B2222" w:rsidRDefault="00191161">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8</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-229.35</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483.84</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1.02</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0.25</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Auto+DTurb+Water+Sunrise+Sunrise^2+Road</w:t>
            </w:r>
          </w:p>
        </w:tc>
        <w:tc>
          <w:tcPr>
            <w:tcW w:w="449" w:type="dxa"/>
            <w:tcBorders>
              <w:top w:val="nil"/>
              <w:left w:val="nil"/>
              <w:bottom w:val="single" w:sz="4" w:space="0" w:color="auto"/>
              <w:right w:val="single" w:sz="4" w:space="0" w:color="auto"/>
            </w:tcBorders>
            <w:shd w:val="clear" w:color="auto" w:fill="auto"/>
            <w:noWrap/>
            <w:vAlign w:val="bottom"/>
            <w:hideMark/>
          </w:tcPr>
          <w:p w:rsidR="00434AEF" w:rsidRPr="00434AEF" w:rsidRDefault="00191161" w:rsidP="00434AEF">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-231.89</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484.58</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1.76</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0.17</w:t>
            </w:r>
          </w:p>
        </w:tc>
      </w:tr>
      <w:tr w:rsidR="00BE0E91" w:rsidRPr="00434AEF" w:rsidTr="00BE0E91">
        <w:trPr>
          <w:trHeight w:val="255"/>
        </w:trPr>
        <w:tc>
          <w:tcPr>
            <w:tcW w:w="5945" w:type="dxa"/>
            <w:tcBorders>
              <w:top w:val="nil"/>
              <w:left w:val="single" w:sz="4" w:space="0" w:color="auto"/>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Auto+DTurb+Water+CV+Sunrise+Sunrise^2+NTurb+Road</w:t>
            </w:r>
          </w:p>
        </w:tc>
        <w:tc>
          <w:tcPr>
            <w:tcW w:w="449" w:type="dxa"/>
            <w:tcBorders>
              <w:top w:val="nil"/>
              <w:left w:val="nil"/>
              <w:bottom w:val="single" w:sz="4" w:space="0" w:color="auto"/>
              <w:right w:val="single" w:sz="4" w:space="0" w:color="auto"/>
            </w:tcBorders>
            <w:shd w:val="clear" w:color="auto" w:fill="auto"/>
            <w:noWrap/>
            <w:vAlign w:val="bottom"/>
            <w:hideMark/>
          </w:tcPr>
          <w:p w:rsidR="004B2222" w:rsidRDefault="00191161">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8</w:t>
            </w:r>
          </w:p>
        </w:tc>
        <w:tc>
          <w:tcPr>
            <w:tcW w:w="851"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-229.79</w:t>
            </w:r>
          </w:p>
        </w:tc>
        <w:tc>
          <w:tcPr>
            <w:tcW w:w="850"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484.70</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1.89</w:t>
            </w:r>
          </w:p>
        </w:tc>
        <w:tc>
          <w:tcPr>
            <w:tcW w:w="709" w:type="dxa"/>
            <w:tcBorders>
              <w:top w:val="nil"/>
              <w:left w:val="nil"/>
              <w:bottom w:val="single" w:sz="4" w:space="0" w:color="auto"/>
              <w:right w:val="single" w:sz="4" w:space="0" w:color="auto"/>
            </w:tcBorders>
            <w:shd w:val="clear" w:color="auto" w:fill="auto"/>
            <w:noWrap/>
            <w:vAlign w:val="bottom"/>
            <w:hideMark/>
          </w:tcPr>
          <w:p w:rsidR="00434AEF" w:rsidRPr="00434AEF" w:rsidRDefault="00434AEF" w:rsidP="00434AEF">
            <w:pPr>
              <w:spacing w:after="0" w:line="240" w:lineRule="auto"/>
              <w:jc w:val="right"/>
              <w:rPr>
                <w:rFonts w:ascii="Times New Roman" w:eastAsia="Times New Roman" w:hAnsi="Times New Roman"/>
                <w:sz w:val="20"/>
                <w:szCs w:val="20"/>
                <w:lang w:eastAsia="en-GB"/>
              </w:rPr>
            </w:pPr>
            <w:r w:rsidRPr="00434AEF">
              <w:rPr>
                <w:rFonts w:ascii="Times New Roman" w:eastAsia="Times New Roman" w:hAnsi="Times New Roman"/>
                <w:sz w:val="20"/>
                <w:szCs w:val="20"/>
                <w:lang w:eastAsia="en-GB"/>
              </w:rPr>
              <w:t>0.16</w:t>
            </w:r>
          </w:p>
        </w:tc>
      </w:tr>
    </w:tbl>
    <w:p w:rsidR="00434AEF" w:rsidRDefault="00434AEF" w:rsidP="00127193">
      <w:pPr>
        <w:rPr>
          <w:rFonts w:ascii="Times New Roman" w:hAnsi="Times New Roman"/>
        </w:rPr>
      </w:pPr>
    </w:p>
    <w:p w:rsidR="002A42E7" w:rsidRDefault="002A42E7" w:rsidP="00EB5479">
      <w:pPr>
        <w:pageBreakBefore/>
        <w:rPr>
          <w:rFonts w:ascii="Times New Roman" w:hAnsi="Times New Roman"/>
          <w:color w:val="000000"/>
          <w:sz w:val="24"/>
          <w:szCs w:val="24"/>
          <w:shd w:val="clear" w:color="auto" w:fill="FFFFFF"/>
          <w:lang w:val="en-US"/>
        </w:rPr>
      </w:pPr>
      <w:r>
        <w:rPr>
          <w:rFonts w:ascii="Times New Roman" w:hAnsi="Times New Roman"/>
        </w:rPr>
        <w:lastRenderedPageBreak/>
        <w:t>Table S12</w:t>
      </w:r>
      <w:r w:rsidRPr="002A3D19">
        <w:rPr>
          <w:rFonts w:ascii="Times New Roman" w:hAnsi="Times New Roman"/>
        </w:rPr>
        <w:t xml:space="preserve">. </w:t>
      </w:r>
      <w:r>
        <w:rPr>
          <w:rFonts w:ascii="Times New Roman" w:hAnsi="Times New Roman"/>
        </w:rPr>
        <w:t>Averaged</w:t>
      </w:r>
      <w:r w:rsidRPr="002A3D19">
        <w:rPr>
          <w:rFonts w:ascii="Times New Roman" w:hAnsi="Times New Roman"/>
        </w:rPr>
        <w:t xml:space="preserve"> values of function parameters of variables that were present in the best models</w:t>
      </w:r>
      <w:r>
        <w:rPr>
          <w:rFonts w:ascii="Times New Roman" w:hAnsi="Times New Roman"/>
        </w:rPr>
        <w:t xml:space="preserve"> describing abundance of yellow wagtail </w:t>
      </w:r>
      <w:proofErr w:type="spellStart"/>
      <w:r w:rsidRPr="002A42E7">
        <w:rPr>
          <w:rFonts w:ascii="Times New Roman" w:hAnsi="Times New Roman"/>
          <w:i/>
        </w:rPr>
        <w:t>Motacilla</w:t>
      </w:r>
      <w:proofErr w:type="spellEnd"/>
      <w:r w:rsidRPr="002A42E7">
        <w:rPr>
          <w:rFonts w:ascii="Times New Roman" w:hAnsi="Times New Roman"/>
          <w:i/>
        </w:rPr>
        <w:t xml:space="preserve"> </w:t>
      </w:r>
      <w:proofErr w:type="spellStart"/>
      <w:r w:rsidRPr="002A42E7">
        <w:rPr>
          <w:rFonts w:ascii="Times New Roman" w:hAnsi="Times New Roman"/>
          <w:i/>
        </w:rPr>
        <w:t>flava</w:t>
      </w:r>
      <w:proofErr w:type="spellEnd"/>
      <w:r w:rsidRPr="002A3D19">
        <w:rPr>
          <w:rFonts w:ascii="Times New Roman" w:hAnsi="Times New Roman"/>
        </w:rPr>
        <w:t>.  Explanations of variable abbreviations are given in Table 1.</w:t>
      </w:r>
      <w:r>
        <w:rPr>
          <w:rFonts w:ascii="Times New Roman" w:hAnsi="Times New Roman"/>
        </w:rPr>
        <w:t xml:space="preserve"> Intercept – </w:t>
      </w:r>
      <w:r w:rsidRPr="006C0D4A">
        <w:rPr>
          <w:rFonts w:ascii="Times New Roman" w:hAnsi="Times New Roman"/>
          <w:color w:val="000000"/>
          <w:sz w:val="24"/>
          <w:szCs w:val="24"/>
          <w:lang w:val="en-US"/>
        </w:rPr>
        <w:t xml:space="preserve">a constant which is </w:t>
      </w:r>
      <w:r w:rsidRPr="006C0D4A">
        <w:rPr>
          <w:rFonts w:ascii="Times New Roman" w:hAnsi="Times New Roman"/>
          <w:color w:val="000000"/>
          <w:sz w:val="24"/>
          <w:szCs w:val="24"/>
          <w:shd w:val="clear" w:color="auto" w:fill="FFFFFF"/>
          <w:lang w:val="en-US"/>
        </w:rPr>
        <w:t>the expected mean value of dependent variable when all independent variables equal zero</w:t>
      </w:r>
      <w:r>
        <w:rPr>
          <w:rFonts w:ascii="Times New Roman" w:hAnsi="Times New Roman"/>
          <w:color w:val="000000"/>
          <w:sz w:val="24"/>
          <w:szCs w:val="24"/>
          <w:shd w:val="clear" w:color="auto" w:fill="FFFFFF"/>
          <w:lang w:val="en-US"/>
        </w:rPr>
        <w:t>. Statistically significant effects are emboldened.</w:t>
      </w:r>
    </w:p>
    <w:tbl>
      <w:tblPr>
        <w:tblW w:w="6068" w:type="dxa"/>
        <w:tblInd w:w="93" w:type="dxa"/>
        <w:tblLook w:val="04A0" w:firstRow="1" w:lastRow="0" w:firstColumn="1" w:lastColumn="0" w:noHBand="0" w:noVBand="1"/>
      </w:tblPr>
      <w:tblGrid>
        <w:gridCol w:w="2228"/>
        <w:gridCol w:w="960"/>
        <w:gridCol w:w="960"/>
        <w:gridCol w:w="960"/>
        <w:gridCol w:w="960"/>
      </w:tblGrid>
      <w:tr w:rsidR="002A42E7" w:rsidRPr="002A42E7" w:rsidTr="002A42E7">
        <w:trPr>
          <w:trHeight w:val="27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i/>
                <w:iCs/>
                <w:color w:val="000000"/>
                <w:sz w:val="20"/>
                <w:szCs w:val="20"/>
                <w:lang w:eastAsia="en-GB"/>
              </w:rPr>
            </w:pPr>
            <w:proofErr w:type="spellStart"/>
            <w:r w:rsidRPr="002A42E7">
              <w:rPr>
                <w:rFonts w:ascii="Times New Roman" w:eastAsia="Times New Roman" w:hAnsi="Times New Roman"/>
                <w:b/>
                <w:bCs/>
                <w:i/>
                <w:iCs/>
                <w:color w:val="000000"/>
                <w:sz w:val="20"/>
                <w:szCs w:val="20"/>
                <w:lang w:eastAsia="en-GB"/>
              </w:rPr>
              <w:t>Motacilla</w:t>
            </w:r>
            <w:proofErr w:type="spellEnd"/>
            <w:r w:rsidRPr="002A42E7">
              <w:rPr>
                <w:rFonts w:ascii="Times New Roman" w:eastAsia="Times New Roman" w:hAnsi="Times New Roman"/>
                <w:b/>
                <w:bCs/>
                <w:i/>
                <w:iCs/>
                <w:color w:val="000000"/>
                <w:sz w:val="20"/>
                <w:szCs w:val="20"/>
                <w:lang w:eastAsia="en-GB"/>
              </w:rPr>
              <w:t xml:space="preserve"> </w:t>
            </w:r>
            <w:proofErr w:type="spellStart"/>
            <w:r w:rsidRPr="002A42E7">
              <w:rPr>
                <w:rFonts w:ascii="Times New Roman" w:eastAsia="Times New Roman" w:hAnsi="Times New Roman"/>
                <w:b/>
                <w:bCs/>
                <w:i/>
                <w:iCs/>
                <w:color w:val="000000"/>
                <w:sz w:val="20"/>
                <w:szCs w:val="20"/>
                <w:lang w:eastAsia="en-GB"/>
              </w:rPr>
              <w:t>flava</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color w:val="000000"/>
                <w:sz w:val="20"/>
                <w:szCs w:val="20"/>
                <w:lang w:eastAsia="en-GB"/>
              </w:rPr>
            </w:pPr>
            <w:r w:rsidRPr="002A42E7">
              <w:rPr>
                <w:rFonts w:ascii="Times New Roman" w:eastAsia="Times New Roman" w:hAnsi="Times New Roman"/>
                <w:color w:val="000000"/>
                <w:sz w:val="20"/>
                <w:szCs w:val="20"/>
                <w:lang w:eastAsia="en-GB"/>
              </w:rPr>
              <w:t>Estimate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color w:val="000000"/>
                <w:sz w:val="20"/>
                <w:szCs w:val="20"/>
                <w:lang w:eastAsia="en-GB"/>
              </w:rPr>
            </w:pPr>
            <w:r w:rsidRPr="002A42E7">
              <w:rPr>
                <w:rFonts w:ascii="Times New Roman" w:eastAsia="Times New Roman" w:hAnsi="Times New Roman"/>
                <w:color w:val="000000"/>
                <w:sz w:val="20"/>
                <w:szCs w:val="20"/>
                <w:lang w:eastAsia="en-GB"/>
              </w:rPr>
              <w:t xml:space="preserve">SE </w:t>
            </w:r>
            <w:proofErr w:type="spellStart"/>
            <w:r w:rsidRPr="002A42E7">
              <w:rPr>
                <w:rFonts w:ascii="Times New Roman" w:eastAsia="Times New Roman" w:hAnsi="Times New Roman"/>
                <w:i/>
                <w:iCs/>
                <w:color w:val="000000"/>
                <w:sz w:val="20"/>
                <w:szCs w:val="20"/>
                <w:lang w:eastAsia="en-GB"/>
              </w:rPr>
              <w:t>adj</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color w:val="000000"/>
                <w:sz w:val="20"/>
                <w:szCs w:val="20"/>
                <w:lang w:eastAsia="en-GB"/>
              </w:rPr>
            </w:pPr>
            <w:r w:rsidRPr="002A42E7">
              <w:rPr>
                <w:rFonts w:ascii="Times New Roman" w:eastAsia="Times New Roman" w:hAnsi="Times New Roman"/>
                <w:color w:val="000000"/>
                <w:sz w:val="20"/>
                <w:szCs w:val="20"/>
                <w:lang w:eastAsia="en-GB"/>
              </w:rPr>
              <w:t>-95 % CI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color w:val="000000"/>
                <w:sz w:val="20"/>
                <w:szCs w:val="20"/>
                <w:lang w:eastAsia="en-GB"/>
              </w:rPr>
            </w:pPr>
            <w:r w:rsidRPr="002A42E7">
              <w:rPr>
                <w:rFonts w:ascii="Times New Roman" w:eastAsia="Times New Roman" w:hAnsi="Times New Roman"/>
                <w:color w:val="000000"/>
                <w:sz w:val="20"/>
                <w:szCs w:val="20"/>
                <w:lang w:eastAsia="en-GB"/>
              </w:rPr>
              <w:t>+95 % CI</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i/>
                <w:iCs/>
                <w:color w:val="000000"/>
                <w:sz w:val="20"/>
                <w:szCs w:val="20"/>
                <w:lang w:eastAsia="en-GB"/>
              </w:rPr>
            </w:pPr>
            <w:r w:rsidRPr="002A42E7">
              <w:rPr>
                <w:rFonts w:ascii="Times New Roman" w:eastAsia="Times New Roman" w:hAnsi="Times New Roman"/>
                <w:i/>
                <w:iCs/>
                <w:color w:val="000000"/>
                <w:sz w:val="20"/>
                <w:szCs w:val="20"/>
                <w:lang w:eastAsia="en-GB"/>
              </w:rPr>
              <w:t>Spring migration 2011</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color w:val="000000"/>
                <w:sz w:val="20"/>
                <w:szCs w:val="20"/>
                <w:lang w:eastAsia="en-GB"/>
              </w:rPr>
            </w:pPr>
            <w:r w:rsidRPr="002A42E7">
              <w:rPr>
                <w:rFonts w:ascii="Times New Roman" w:eastAsia="Times New Roman" w:hAnsi="Times New Roman"/>
                <w:color w:val="000000"/>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color w:val="000000"/>
                <w:sz w:val="20"/>
                <w:szCs w:val="20"/>
                <w:lang w:eastAsia="en-GB"/>
              </w:rPr>
            </w:pPr>
            <w:r w:rsidRPr="002A42E7">
              <w:rPr>
                <w:rFonts w:ascii="Times New Roman" w:eastAsia="Times New Roman" w:hAnsi="Times New Roman"/>
                <w:color w:val="000000"/>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color w:val="000000"/>
                <w:sz w:val="20"/>
                <w:szCs w:val="20"/>
                <w:lang w:eastAsia="en-GB"/>
              </w:rPr>
            </w:pPr>
            <w:r w:rsidRPr="002A42E7">
              <w:rPr>
                <w:rFonts w:ascii="Times New Roman" w:eastAsia="Times New Roman" w:hAnsi="Times New Roman"/>
                <w:color w:val="000000"/>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color w:val="000000"/>
                <w:sz w:val="20"/>
                <w:szCs w:val="20"/>
                <w:lang w:eastAsia="en-GB"/>
              </w:rPr>
            </w:pPr>
            <w:r w:rsidRPr="002A42E7">
              <w:rPr>
                <w:rFonts w:ascii="Times New Roman" w:eastAsia="Times New Roman" w:hAnsi="Times New Roman"/>
                <w:color w:val="000000"/>
                <w:sz w:val="20"/>
                <w:szCs w:val="20"/>
                <w:lang w:eastAsia="en-GB"/>
              </w:rPr>
              <w:t> </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-1.460</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0.336</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-2.119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-0.800</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Water</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-0.387</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0.104</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-0.590</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-0.184</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Sunrise</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-0.353</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0.133</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-0.613</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-0.093</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proofErr w:type="spellStart"/>
            <w:r w:rsidRPr="002A42E7">
              <w:rPr>
                <w:rFonts w:ascii="Times New Roman" w:eastAsia="Times New Roman" w:hAnsi="Times New Roman"/>
                <w:b/>
                <w:bCs/>
                <w:sz w:val="20"/>
                <w:szCs w:val="20"/>
                <w:lang w:eastAsia="en-GB"/>
              </w:rPr>
              <w:t>NTurb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0.368</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0.107</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0.158</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0.578</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Auto</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-0.448</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0.171</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-0.783</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-0.113</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Sunrise^2</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-0.361</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0.183</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-0.719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-0.003</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Settle</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0.258</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0.008</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0.241</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0.274</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Road</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-0.244</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0.175</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-0.588</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0.099</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Forest</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-0.313</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0.002</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-0.318</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-0.309</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proofErr w:type="spellStart"/>
            <w:r w:rsidRPr="002A42E7">
              <w:rPr>
                <w:rFonts w:ascii="Times New Roman" w:eastAsia="Times New Roman" w:hAnsi="Times New Roman"/>
                <w:b/>
                <w:bCs/>
                <w:sz w:val="20"/>
                <w:szCs w:val="20"/>
                <w:lang w:eastAsia="en-GB"/>
              </w:rPr>
              <w:t>FieldS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-0.163</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0.002</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-0.167</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-0.158</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i/>
                <w:iCs/>
                <w:color w:val="000000"/>
                <w:sz w:val="20"/>
                <w:szCs w:val="20"/>
                <w:lang w:eastAsia="en-GB"/>
              </w:rPr>
            </w:pPr>
            <w:r w:rsidRPr="002A42E7">
              <w:rPr>
                <w:rFonts w:ascii="Times New Roman" w:eastAsia="Times New Roman" w:hAnsi="Times New Roman"/>
                <w:i/>
                <w:iCs/>
                <w:color w:val="000000"/>
                <w:sz w:val="20"/>
                <w:szCs w:val="20"/>
                <w:lang w:eastAsia="en-GB"/>
              </w:rPr>
              <w:t>Spring migration 2012</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 </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-2.002</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1.036</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-4.033</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0.029</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Auto</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-1.683</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2.769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-7.109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3.744</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Forest</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-0.433</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0.282</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-0.986</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0.120</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Sunrise^2</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-0.447</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0.282</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-1.000</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0.106</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Road</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-0.339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0.228</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-0.787</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0.108</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Water</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0.352</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0.241</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-0.119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0.823</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proofErr w:type="spellStart"/>
            <w:r w:rsidRPr="002A42E7">
              <w:rPr>
                <w:rFonts w:ascii="Times New Roman" w:eastAsia="Times New Roman" w:hAnsi="Times New Roman"/>
                <w:sz w:val="20"/>
                <w:szCs w:val="20"/>
                <w:lang w:eastAsia="en-GB"/>
              </w:rPr>
              <w:t>NTurb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-0.443</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0.345</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-1.119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0.233</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proofErr w:type="spellStart"/>
            <w:r w:rsidRPr="002A42E7">
              <w:rPr>
                <w:rFonts w:ascii="Times New Roman" w:eastAsia="Times New Roman" w:hAnsi="Times New Roman"/>
                <w:sz w:val="20"/>
                <w:szCs w:val="20"/>
                <w:lang w:eastAsia="en-GB"/>
              </w:rPr>
              <w:t>FieldS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0.431</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0.222</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-0.005</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0.866</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i/>
                <w:iCs/>
                <w:color w:val="000000"/>
                <w:sz w:val="20"/>
                <w:szCs w:val="20"/>
                <w:lang w:eastAsia="en-GB"/>
              </w:rPr>
            </w:pPr>
            <w:r w:rsidRPr="002A42E7">
              <w:rPr>
                <w:rFonts w:ascii="Times New Roman" w:eastAsia="Times New Roman" w:hAnsi="Times New Roman"/>
                <w:i/>
                <w:iCs/>
                <w:color w:val="000000"/>
                <w:sz w:val="20"/>
                <w:szCs w:val="20"/>
                <w:lang w:eastAsia="en-GB"/>
              </w:rPr>
              <w:t>Breeding period 2011</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 </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-0.100</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0.100</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-0.297</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0.096</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Settle</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0.182</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0.095</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-0.005</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0.369</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proofErr w:type="spellStart"/>
            <w:r w:rsidRPr="002A42E7">
              <w:rPr>
                <w:rFonts w:ascii="Times New Roman" w:eastAsia="Times New Roman" w:hAnsi="Times New Roman"/>
                <w:b/>
                <w:bCs/>
                <w:sz w:val="20"/>
                <w:szCs w:val="20"/>
                <w:lang w:eastAsia="en-GB"/>
              </w:rPr>
              <w:t>DTurb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-0.225</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0.094</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-0.411</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-0.040</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proofErr w:type="spellStart"/>
            <w:r w:rsidRPr="002A42E7">
              <w:rPr>
                <w:rFonts w:ascii="Times New Roman" w:eastAsia="Times New Roman" w:hAnsi="Times New Roman"/>
                <w:b/>
                <w:bCs/>
                <w:sz w:val="20"/>
                <w:szCs w:val="20"/>
                <w:lang w:eastAsia="en-GB"/>
              </w:rPr>
              <w:t>FieldS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0.266</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0.090</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0.088</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0.443</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Forest</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-0.445</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0.105</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-0.650</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-0.240</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Sunrise</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-0.132</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0.069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-0.267</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0.004</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Sunrise^2</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-0.119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0.059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-0.235</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-0.004</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Auto</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-0.483</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0.238</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-0.949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-0.016</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Water</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-0.101</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0.085</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-0.267</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0.064</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proofErr w:type="spellStart"/>
            <w:r w:rsidRPr="002A42E7">
              <w:rPr>
                <w:rFonts w:ascii="Times New Roman" w:eastAsia="Times New Roman" w:hAnsi="Times New Roman"/>
                <w:sz w:val="20"/>
                <w:szCs w:val="20"/>
                <w:lang w:eastAsia="en-GB"/>
              </w:rPr>
              <w:t>NTurb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0.079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0.086</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-0.089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0.248</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Road</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0.060</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0.086</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-0.109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0.228</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i/>
                <w:iCs/>
                <w:color w:val="000000"/>
                <w:sz w:val="20"/>
                <w:szCs w:val="20"/>
                <w:lang w:eastAsia="en-GB"/>
              </w:rPr>
            </w:pPr>
            <w:r w:rsidRPr="002A42E7">
              <w:rPr>
                <w:rFonts w:ascii="Times New Roman" w:eastAsia="Times New Roman" w:hAnsi="Times New Roman"/>
                <w:i/>
                <w:iCs/>
                <w:color w:val="000000"/>
                <w:sz w:val="20"/>
                <w:szCs w:val="20"/>
                <w:lang w:eastAsia="en-GB"/>
              </w:rPr>
              <w:t>Breeding period 2012</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 </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-0.342</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0.203</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-0.741</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0.056</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Settle</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0.308</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0.121</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0.071</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0.545</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CV</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-0.242</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0.119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-0.475</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-0.009</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Forest</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-0.279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0.127</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-0.528</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-0.030</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Auto</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-0.009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0.379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-0.753</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0.734</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Sunrise^2</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0.136</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0.099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-0.057</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0.329</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Road</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0.157</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0.124</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-0.087</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0.401</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proofErr w:type="spellStart"/>
            <w:r w:rsidRPr="002A42E7">
              <w:rPr>
                <w:rFonts w:ascii="Times New Roman" w:eastAsia="Times New Roman" w:hAnsi="Times New Roman"/>
                <w:sz w:val="20"/>
                <w:szCs w:val="20"/>
                <w:lang w:eastAsia="en-GB"/>
              </w:rPr>
              <w:t>NTurb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0.144</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0.131</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-0.112</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0.400</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Sunrise</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-0.046</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0.060</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-0.164</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0.072</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proofErr w:type="spellStart"/>
            <w:r w:rsidRPr="002A42E7">
              <w:rPr>
                <w:rFonts w:ascii="Times New Roman" w:eastAsia="Times New Roman" w:hAnsi="Times New Roman"/>
                <w:sz w:val="20"/>
                <w:szCs w:val="20"/>
                <w:lang w:eastAsia="en-GB"/>
              </w:rPr>
              <w:t>FieldS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0.093</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0.122</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-0.146</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0.332</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Water</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-0.096</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0.134</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-0.359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0.166</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i/>
                <w:iCs/>
                <w:color w:val="000000"/>
                <w:sz w:val="20"/>
                <w:szCs w:val="20"/>
                <w:lang w:eastAsia="en-GB"/>
              </w:rPr>
            </w:pPr>
            <w:r w:rsidRPr="002A42E7">
              <w:rPr>
                <w:rFonts w:ascii="Times New Roman" w:eastAsia="Times New Roman" w:hAnsi="Times New Roman"/>
                <w:i/>
                <w:iCs/>
                <w:color w:val="000000"/>
                <w:sz w:val="20"/>
                <w:szCs w:val="20"/>
                <w:lang w:eastAsia="en-GB"/>
              </w:rPr>
              <w:lastRenderedPageBreak/>
              <w:t>Autumn migration 2011</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 </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-0.718</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0.306</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-1.317</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-0.119</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Water</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-0.600</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0.125</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-0.845</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-0.355</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proofErr w:type="spellStart"/>
            <w:r w:rsidRPr="002A42E7">
              <w:rPr>
                <w:rFonts w:ascii="Times New Roman" w:eastAsia="Times New Roman" w:hAnsi="Times New Roman"/>
                <w:sz w:val="20"/>
                <w:szCs w:val="20"/>
                <w:lang w:eastAsia="en-GB"/>
              </w:rPr>
              <w:t>FieldS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0.179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0.120</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-0.057</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0.415</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Sunrise</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-0.593</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0.083</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-0.756</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-0.429</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Auto</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0.381</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0.420</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-0.442</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1.203</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proofErr w:type="spellStart"/>
            <w:r w:rsidRPr="002A42E7">
              <w:rPr>
                <w:rFonts w:ascii="Times New Roman" w:eastAsia="Times New Roman" w:hAnsi="Times New Roman"/>
                <w:sz w:val="20"/>
                <w:szCs w:val="20"/>
                <w:lang w:eastAsia="en-GB"/>
              </w:rPr>
              <w:t>NTurb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0.127</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0.120</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-0.108</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0.362</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CV</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-0.109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0.108</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-0.320</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0.102</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Sunrise^2</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0.071</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0.091</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-0.107</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0.249</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i/>
                <w:iCs/>
                <w:color w:val="000000"/>
                <w:sz w:val="20"/>
                <w:szCs w:val="20"/>
                <w:lang w:eastAsia="en-GB"/>
              </w:rPr>
            </w:pPr>
            <w:r w:rsidRPr="002A42E7">
              <w:rPr>
                <w:rFonts w:ascii="Times New Roman" w:eastAsia="Times New Roman" w:hAnsi="Times New Roman"/>
                <w:i/>
                <w:iCs/>
                <w:color w:val="000000"/>
                <w:sz w:val="20"/>
                <w:szCs w:val="20"/>
                <w:lang w:eastAsia="en-GB"/>
              </w:rPr>
              <w:t>Autumn migration 2012</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 </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Intercept</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-1.309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0.592</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-2.469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-0.149</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proofErr w:type="spellStart"/>
            <w:r w:rsidRPr="002A42E7">
              <w:rPr>
                <w:rFonts w:ascii="Times New Roman" w:eastAsia="Times New Roman" w:hAnsi="Times New Roman"/>
                <w:b/>
                <w:bCs/>
                <w:sz w:val="20"/>
                <w:szCs w:val="20"/>
                <w:lang w:eastAsia="en-GB"/>
              </w:rPr>
              <w:t>DTurb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-0.284</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0.121</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-0.521</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-0.047</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Water</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-0.297</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0.129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-0.549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-0.046</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Sunrise</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-0.277</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0.104</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-0.481</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-0.073</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Sunrise^2</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-0.374</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0.120</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-0.608</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-0.140</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proofErr w:type="spellStart"/>
            <w:r w:rsidRPr="002A42E7">
              <w:rPr>
                <w:rFonts w:ascii="Times New Roman" w:eastAsia="Times New Roman" w:hAnsi="Times New Roman"/>
                <w:b/>
                <w:bCs/>
                <w:sz w:val="20"/>
                <w:szCs w:val="20"/>
                <w:lang w:eastAsia="en-GB"/>
              </w:rPr>
              <w:t>NTurb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0.248</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0.126</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0.001</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0.494</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Road</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-0.371</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0.136</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-0.638</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-0.104</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Auto</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0.718</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0.316</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0.099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b/>
                <w:bCs/>
                <w:sz w:val="20"/>
                <w:szCs w:val="20"/>
                <w:lang w:eastAsia="en-GB"/>
              </w:rPr>
            </w:pPr>
            <w:r w:rsidRPr="002A42E7">
              <w:rPr>
                <w:rFonts w:ascii="Times New Roman" w:eastAsia="Times New Roman" w:hAnsi="Times New Roman"/>
                <w:b/>
                <w:bCs/>
                <w:sz w:val="20"/>
                <w:szCs w:val="20"/>
                <w:lang w:eastAsia="en-GB"/>
              </w:rPr>
              <w:t>1.338</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Settle</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0.140</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0.129</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-0.112</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0.393</w:t>
            </w:r>
          </w:p>
        </w:tc>
      </w:tr>
      <w:tr w:rsidR="002A42E7" w:rsidRPr="002A42E7" w:rsidTr="002A42E7">
        <w:trPr>
          <w:trHeight w:val="255"/>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CV</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-0.065</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0.118</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-0.296</w:t>
            </w:r>
          </w:p>
        </w:tc>
        <w:tc>
          <w:tcPr>
            <w:tcW w:w="960" w:type="dxa"/>
            <w:tcBorders>
              <w:top w:val="nil"/>
              <w:left w:val="nil"/>
              <w:bottom w:val="single" w:sz="4" w:space="0" w:color="auto"/>
              <w:right w:val="single" w:sz="4" w:space="0" w:color="auto"/>
            </w:tcBorders>
            <w:shd w:val="clear" w:color="auto" w:fill="auto"/>
            <w:noWrap/>
            <w:vAlign w:val="bottom"/>
            <w:hideMark/>
          </w:tcPr>
          <w:p w:rsidR="002A42E7" w:rsidRPr="002A42E7" w:rsidRDefault="002A42E7" w:rsidP="002A42E7">
            <w:pPr>
              <w:spacing w:after="0" w:line="240" w:lineRule="auto"/>
              <w:jc w:val="right"/>
              <w:rPr>
                <w:rFonts w:ascii="Times New Roman" w:eastAsia="Times New Roman" w:hAnsi="Times New Roman"/>
                <w:sz w:val="20"/>
                <w:szCs w:val="20"/>
                <w:lang w:eastAsia="en-GB"/>
              </w:rPr>
            </w:pPr>
            <w:r w:rsidRPr="002A42E7">
              <w:rPr>
                <w:rFonts w:ascii="Times New Roman" w:eastAsia="Times New Roman" w:hAnsi="Times New Roman"/>
                <w:sz w:val="20"/>
                <w:szCs w:val="20"/>
                <w:lang w:eastAsia="en-GB"/>
              </w:rPr>
              <w:t>0.166</w:t>
            </w:r>
          </w:p>
        </w:tc>
      </w:tr>
    </w:tbl>
    <w:p w:rsidR="002A42E7" w:rsidRDefault="002A42E7" w:rsidP="00127193">
      <w:pPr>
        <w:rPr>
          <w:rFonts w:ascii="Times New Roman" w:hAnsi="Times New Roman"/>
        </w:rPr>
      </w:pPr>
    </w:p>
    <w:p w:rsidR="00EB5479" w:rsidRDefault="006B58C4" w:rsidP="00EB5479">
      <w:pPr>
        <w:pageBreakBefore/>
        <w:rPr>
          <w:rFonts w:ascii="Times New Roman" w:hAnsi="Times New Roman"/>
        </w:rPr>
      </w:pPr>
      <w:r>
        <w:rPr>
          <w:rFonts w:ascii="Times New Roman" w:hAnsi="Times New Roman"/>
        </w:rPr>
        <w:lastRenderedPageBreak/>
        <w:t>Table S13</w:t>
      </w:r>
      <w:r w:rsidR="00EB5479">
        <w:rPr>
          <w:rFonts w:ascii="Times New Roman" w:hAnsi="Times New Roman"/>
        </w:rPr>
        <w:t xml:space="preserve">. Best models describing </w:t>
      </w:r>
      <w:r w:rsidR="00EB5479" w:rsidRPr="002A3D19">
        <w:rPr>
          <w:rFonts w:ascii="Times New Roman" w:hAnsi="Times New Roman"/>
        </w:rPr>
        <w:t>abundanc</w:t>
      </w:r>
      <w:r w:rsidR="00EB5479">
        <w:rPr>
          <w:rFonts w:ascii="Times New Roman" w:hAnsi="Times New Roman"/>
        </w:rPr>
        <w:t xml:space="preserve">e of </w:t>
      </w:r>
      <w:r>
        <w:rPr>
          <w:rFonts w:ascii="Times New Roman" w:hAnsi="Times New Roman"/>
        </w:rPr>
        <w:t>lapwing</w:t>
      </w:r>
      <w:r w:rsidR="00EB5479">
        <w:rPr>
          <w:rFonts w:ascii="Times New Roman" w:hAnsi="Times New Roman"/>
        </w:rPr>
        <w:t xml:space="preserve"> </w:t>
      </w:r>
      <w:proofErr w:type="spellStart"/>
      <w:r>
        <w:rPr>
          <w:rFonts w:ascii="Times New Roman" w:hAnsi="Times New Roman"/>
          <w:i/>
        </w:rPr>
        <w:t>Vanellus</w:t>
      </w:r>
      <w:proofErr w:type="spellEnd"/>
      <w:r>
        <w:rPr>
          <w:rFonts w:ascii="Times New Roman" w:hAnsi="Times New Roman"/>
          <w:i/>
        </w:rPr>
        <w:t xml:space="preserve"> </w:t>
      </w:r>
      <w:proofErr w:type="spellStart"/>
      <w:r>
        <w:rPr>
          <w:rFonts w:ascii="Times New Roman" w:hAnsi="Times New Roman"/>
          <w:i/>
        </w:rPr>
        <w:t>vanellus</w:t>
      </w:r>
      <w:proofErr w:type="spellEnd"/>
      <w:r w:rsidR="00EB5479" w:rsidRPr="002A3D19">
        <w:rPr>
          <w:rFonts w:ascii="Times New Roman" w:hAnsi="Times New Roman"/>
        </w:rPr>
        <w:t xml:space="preserve"> in different seasons and years. For each model</w:t>
      </w:r>
      <w:r w:rsidR="00191161">
        <w:rPr>
          <w:rFonts w:ascii="Times New Roman" w:hAnsi="Times New Roman"/>
        </w:rPr>
        <w:t xml:space="preserve"> the</w:t>
      </w:r>
      <w:r w:rsidR="00EB5479" w:rsidRPr="002A3D19">
        <w:rPr>
          <w:rFonts w:ascii="Times New Roman" w:hAnsi="Times New Roman"/>
        </w:rPr>
        <w:t xml:space="preserve"> number of explanatory variables (k), log-likelihood, corrected </w:t>
      </w:r>
      <w:proofErr w:type="spellStart"/>
      <w:r w:rsidR="00EB5479" w:rsidRPr="002A3D19">
        <w:rPr>
          <w:rFonts w:ascii="Times New Roman" w:hAnsi="Times New Roman"/>
        </w:rPr>
        <w:t>Akaike</w:t>
      </w:r>
      <w:proofErr w:type="spellEnd"/>
      <w:r w:rsidR="00EB5479" w:rsidRPr="002A3D19">
        <w:rPr>
          <w:rFonts w:ascii="Times New Roman" w:hAnsi="Times New Roman"/>
        </w:rPr>
        <w:t xml:space="preserve"> (</w:t>
      </w:r>
      <w:proofErr w:type="spellStart"/>
      <w:r w:rsidR="00EB5479" w:rsidRPr="002A3D19">
        <w:rPr>
          <w:rFonts w:ascii="Times New Roman" w:hAnsi="Times New Roman"/>
        </w:rPr>
        <w:t>AICc</w:t>
      </w:r>
      <w:proofErr w:type="spellEnd"/>
      <w:r w:rsidR="00EB5479" w:rsidRPr="002A3D19">
        <w:rPr>
          <w:rFonts w:ascii="Times New Roman" w:hAnsi="Times New Roman"/>
        </w:rPr>
        <w:t xml:space="preserve">), difference between </w:t>
      </w:r>
      <w:proofErr w:type="spellStart"/>
      <w:r w:rsidR="00EB5479" w:rsidRPr="002A3D19">
        <w:rPr>
          <w:rFonts w:ascii="Times New Roman" w:hAnsi="Times New Roman"/>
        </w:rPr>
        <w:t>Akaike</w:t>
      </w:r>
      <w:proofErr w:type="spellEnd"/>
      <w:r w:rsidR="00EB5479" w:rsidRPr="002A3D19">
        <w:rPr>
          <w:rFonts w:ascii="Times New Roman" w:hAnsi="Times New Roman"/>
        </w:rPr>
        <w:t xml:space="preserve"> of a given model and best model (Δ), and model weight (</w:t>
      </w:r>
      <w:r w:rsidR="00EB5479" w:rsidRPr="002A3D19">
        <w:rPr>
          <w:rFonts w:ascii="Times New Roman" w:hAnsi="Times New Roman"/>
          <w:i/>
        </w:rPr>
        <w:t>w</w:t>
      </w:r>
      <w:r w:rsidR="00EB5479" w:rsidRPr="002A3D19">
        <w:rPr>
          <w:rFonts w:ascii="Times New Roman" w:hAnsi="Times New Roman"/>
        </w:rPr>
        <w:t>). Explanations of variable abbreviations are given in Table 1. Variable describing the effect of spatial autocorrelation (Auto) were included into each model. Explanations of variable abbreviations are given in Table 1.</w:t>
      </w:r>
    </w:p>
    <w:tbl>
      <w:tblPr>
        <w:tblW w:w="9371" w:type="dxa"/>
        <w:tblInd w:w="93" w:type="dxa"/>
        <w:tblLook w:val="04A0" w:firstRow="1" w:lastRow="0" w:firstColumn="1" w:lastColumn="0" w:noHBand="0" w:noVBand="1"/>
      </w:tblPr>
      <w:tblGrid>
        <w:gridCol w:w="5834"/>
        <w:gridCol w:w="560"/>
        <w:gridCol w:w="851"/>
        <w:gridCol w:w="766"/>
        <w:gridCol w:w="651"/>
        <w:gridCol w:w="783"/>
      </w:tblGrid>
      <w:tr w:rsidR="00EB5479" w:rsidRPr="00EB5479" w:rsidTr="00EB5479">
        <w:trPr>
          <w:trHeight w:val="255"/>
        </w:trPr>
        <w:tc>
          <w:tcPr>
            <w:tcW w:w="5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b/>
                <w:bCs/>
                <w:sz w:val="20"/>
                <w:szCs w:val="20"/>
                <w:lang w:eastAsia="en-GB"/>
              </w:rPr>
            </w:pPr>
            <w:r w:rsidRPr="00EB5479">
              <w:rPr>
                <w:rFonts w:ascii="Times New Roman" w:eastAsia="Times New Roman" w:hAnsi="Times New Roman"/>
                <w:b/>
                <w:bCs/>
                <w:sz w:val="20"/>
                <w:szCs w:val="20"/>
                <w:lang w:eastAsia="en-GB"/>
              </w:rPr>
              <w:t>Model</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k</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b/>
                <w:bCs/>
                <w:sz w:val="20"/>
                <w:szCs w:val="20"/>
                <w:lang w:eastAsia="en-GB"/>
              </w:rPr>
            </w:pPr>
            <w:proofErr w:type="spellStart"/>
            <w:r w:rsidRPr="00EB5479">
              <w:rPr>
                <w:rFonts w:ascii="Times New Roman" w:eastAsia="Times New Roman" w:hAnsi="Times New Roman"/>
                <w:b/>
                <w:bCs/>
                <w:sz w:val="20"/>
                <w:szCs w:val="20"/>
                <w:lang w:eastAsia="en-GB"/>
              </w:rPr>
              <w:t>logLik</w:t>
            </w:r>
            <w:proofErr w:type="spellEnd"/>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b/>
                <w:bCs/>
                <w:sz w:val="20"/>
                <w:szCs w:val="20"/>
                <w:lang w:eastAsia="en-GB"/>
              </w:rPr>
            </w:pPr>
            <w:proofErr w:type="spellStart"/>
            <w:r w:rsidRPr="00EB5479">
              <w:rPr>
                <w:rFonts w:ascii="Times New Roman" w:eastAsia="Times New Roman" w:hAnsi="Times New Roman"/>
                <w:b/>
                <w:bCs/>
                <w:sz w:val="20"/>
                <w:szCs w:val="20"/>
                <w:lang w:eastAsia="en-GB"/>
              </w:rPr>
              <w:t>AICc</w:t>
            </w:r>
            <w:proofErr w:type="spellEnd"/>
          </w:p>
        </w:tc>
        <w:tc>
          <w:tcPr>
            <w:tcW w:w="651" w:type="dxa"/>
            <w:tcBorders>
              <w:top w:val="single" w:sz="4" w:space="0" w:color="auto"/>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b/>
                <w:bCs/>
                <w:sz w:val="20"/>
                <w:szCs w:val="20"/>
                <w:lang w:eastAsia="en-GB"/>
              </w:rPr>
            </w:pPr>
            <w:r w:rsidRPr="00EB5479">
              <w:rPr>
                <w:rFonts w:ascii="Times New Roman" w:eastAsia="Times New Roman" w:hAnsi="Times New Roman"/>
                <w:b/>
                <w:bCs/>
                <w:sz w:val="20"/>
                <w:szCs w:val="20"/>
                <w:lang w:eastAsia="en-GB"/>
              </w:rPr>
              <w:t>delta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b/>
                <w:bCs/>
                <w:sz w:val="20"/>
                <w:szCs w:val="20"/>
                <w:lang w:eastAsia="en-GB"/>
              </w:rPr>
            </w:pPr>
            <w:r w:rsidRPr="00EB5479">
              <w:rPr>
                <w:rFonts w:ascii="Times New Roman" w:eastAsia="Times New Roman" w:hAnsi="Times New Roman"/>
                <w:b/>
                <w:bCs/>
                <w:sz w:val="20"/>
                <w:szCs w:val="20"/>
                <w:lang w:eastAsia="en-GB"/>
              </w:rPr>
              <w:t>weight</w:t>
            </w:r>
          </w:p>
        </w:tc>
      </w:tr>
      <w:tr w:rsidR="00EB5479" w:rsidRPr="00EB5479" w:rsidTr="00EB5479">
        <w:trPr>
          <w:trHeight w:val="270"/>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b/>
                <w:bCs/>
                <w:i/>
                <w:iCs/>
                <w:sz w:val="20"/>
                <w:szCs w:val="20"/>
                <w:lang w:eastAsia="en-GB"/>
              </w:rPr>
            </w:pPr>
            <w:proofErr w:type="spellStart"/>
            <w:r w:rsidRPr="00EB5479">
              <w:rPr>
                <w:rFonts w:ascii="Times New Roman" w:eastAsia="Times New Roman" w:hAnsi="Times New Roman"/>
                <w:b/>
                <w:bCs/>
                <w:i/>
                <w:iCs/>
                <w:sz w:val="20"/>
                <w:szCs w:val="20"/>
                <w:lang w:eastAsia="en-GB"/>
              </w:rPr>
              <w:t>Vanellus</w:t>
            </w:r>
            <w:proofErr w:type="spellEnd"/>
            <w:r w:rsidRPr="00EB5479">
              <w:rPr>
                <w:rFonts w:ascii="Times New Roman" w:eastAsia="Times New Roman" w:hAnsi="Times New Roman"/>
                <w:b/>
                <w:bCs/>
                <w:i/>
                <w:iCs/>
                <w:sz w:val="20"/>
                <w:szCs w:val="20"/>
                <w:lang w:eastAsia="en-GB"/>
              </w:rPr>
              <w:t xml:space="preserve"> </w:t>
            </w:r>
            <w:proofErr w:type="spellStart"/>
            <w:r w:rsidRPr="00EB5479">
              <w:rPr>
                <w:rFonts w:ascii="Times New Roman" w:eastAsia="Times New Roman" w:hAnsi="Times New Roman"/>
                <w:b/>
                <w:bCs/>
                <w:i/>
                <w:iCs/>
                <w:sz w:val="20"/>
                <w:szCs w:val="20"/>
                <w:lang w:eastAsia="en-GB"/>
              </w:rPr>
              <w:t>vanellus</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 </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 </w:t>
            </w:r>
          </w:p>
        </w:tc>
      </w:tr>
      <w:tr w:rsidR="00EB5479" w:rsidRPr="00EB5479" w:rsidTr="00EB5479">
        <w:trPr>
          <w:trHeight w:val="270"/>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b/>
                <w:bCs/>
                <w:i/>
                <w:iCs/>
                <w:sz w:val="20"/>
                <w:szCs w:val="20"/>
                <w:lang w:eastAsia="en-GB"/>
              </w:rPr>
            </w:pPr>
            <w:r w:rsidRPr="00EB5479">
              <w:rPr>
                <w:rFonts w:ascii="Times New Roman" w:eastAsia="Times New Roman" w:hAnsi="Times New Roman"/>
                <w:b/>
                <w:bCs/>
                <w:i/>
                <w:iCs/>
                <w:sz w:val="20"/>
                <w:szCs w:val="20"/>
                <w:lang w:eastAsia="en-GB"/>
              </w:rPr>
              <w:t>Spring migration 2011</w:t>
            </w:r>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 </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 </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proofErr w:type="spellStart"/>
            <w:r w:rsidRPr="00EB5479">
              <w:rPr>
                <w:rFonts w:ascii="Times New Roman" w:eastAsia="Times New Roman" w:hAnsi="Times New Roman"/>
                <w:sz w:val="20"/>
                <w:szCs w:val="20"/>
                <w:lang w:eastAsia="en-GB"/>
              </w:rPr>
              <w:t>Auto+Water+CV+FieldS+NTurb</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-25.66</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70.67</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0.00</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0.28</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proofErr w:type="spellStart"/>
            <w:r w:rsidRPr="00EB5479">
              <w:rPr>
                <w:rFonts w:ascii="Times New Roman" w:eastAsia="Times New Roman" w:hAnsi="Times New Roman"/>
                <w:sz w:val="20"/>
                <w:szCs w:val="20"/>
                <w:lang w:eastAsia="en-GB"/>
              </w:rPr>
              <w:t>Auto+Settle+Water+CV+FieldS+NTurb</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-24.83</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71.32</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0.65</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0.20</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proofErr w:type="spellStart"/>
            <w:r w:rsidRPr="00EB5479">
              <w:rPr>
                <w:rFonts w:ascii="Times New Roman" w:eastAsia="Times New Roman" w:hAnsi="Times New Roman"/>
                <w:sz w:val="20"/>
                <w:szCs w:val="20"/>
                <w:lang w:eastAsia="en-GB"/>
              </w:rPr>
              <w:t>Auto+DTurb+Water+CV+FieldS+NTurb</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-25.17</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72.00</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1.33</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0.14</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proofErr w:type="spellStart"/>
            <w:r w:rsidRPr="00EB5479">
              <w:rPr>
                <w:rFonts w:ascii="Times New Roman" w:eastAsia="Times New Roman" w:hAnsi="Times New Roman"/>
                <w:sz w:val="20"/>
                <w:szCs w:val="20"/>
                <w:lang w:eastAsia="en-GB"/>
              </w:rPr>
              <w:t>Auto+Water+CV+FieldS+Sunrise+NTurb</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-25.21</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72.08</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1.41</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0.14</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Auto+Water+CV+FieldS+Sunrise^2+NTurb</w:t>
            </w:r>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-25.32</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72.30</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1.62</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0.12</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proofErr w:type="spellStart"/>
            <w:r w:rsidRPr="00EB5479">
              <w:rPr>
                <w:rFonts w:ascii="Times New Roman" w:eastAsia="Times New Roman" w:hAnsi="Times New Roman"/>
                <w:sz w:val="20"/>
                <w:szCs w:val="20"/>
                <w:lang w:eastAsia="en-GB"/>
              </w:rPr>
              <w:t>Auto+Settle+CV+FieldS+Forest+NTurb</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-25.41</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72.48</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1.81</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0.11</w:t>
            </w:r>
          </w:p>
        </w:tc>
      </w:tr>
      <w:tr w:rsidR="00EB5479" w:rsidRPr="00EB5479" w:rsidTr="00EB5479">
        <w:trPr>
          <w:trHeight w:val="270"/>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b/>
                <w:bCs/>
                <w:i/>
                <w:iCs/>
                <w:sz w:val="20"/>
                <w:szCs w:val="20"/>
                <w:lang w:eastAsia="en-GB"/>
              </w:rPr>
            </w:pPr>
            <w:r w:rsidRPr="00EB5479">
              <w:rPr>
                <w:rFonts w:ascii="Times New Roman" w:eastAsia="Times New Roman" w:hAnsi="Times New Roman"/>
                <w:b/>
                <w:bCs/>
                <w:i/>
                <w:iCs/>
                <w:sz w:val="20"/>
                <w:szCs w:val="20"/>
                <w:lang w:eastAsia="en-GB"/>
              </w:rPr>
              <w:t>Spring migration 2012</w:t>
            </w:r>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 </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 </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proofErr w:type="spellStart"/>
            <w:r w:rsidRPr="00EB5479">
              <w:rPr>
                <w:rFonts w:ascii="Times New Roman" w:eastAsia="Times New Roman" w:hAnsi="Times New Roman"/>
                <w:sz w:val="20"/>
                <w:szCs w:val="20"/>
                <w:lang w:eastAsia="en-GB"/>
              </w:rPr>
              <w:t>Auto+Settle+DTurb+Water+FieldS+Forest+Sunrise+Road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8</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-15.05</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56.48</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0.00</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0.19</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proofErr w:type="spellStart"/>
            <w:r w:rsidRPr="00EB5479">
              <w:rPr>
                <w:rFonts w:ascii="Times New Roman" w:eastAsia="Times New Roman" w:hAnsi="Times New Roman"/>
                <w:sz w:val="20"/>
                <w:szCs w:val="20"/>
                <w:lang w:eastAsia="en-GB"/>
              </w:rPr>
              <w:t>Auto+DTurb+FieldS+Forest+Sunrise+NTurb+Road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7</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-16.49</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56.98</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0.49</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0.15</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Auto+FieldS+Forest+Sunrise+Sunrise^2+NTurb+Road</w:t>
            </w:r>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7</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-16.69</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57.38</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0.90</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0.12</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proofErr w:type="spellStart"/>
            <w:r w:rsidRPr="00EB5479">
              <w:rPr>
                <w:rFonts w:ascii="Times New Roman" w:eastAsia="Times New Roman" w:hAnsi="Times New Roman"/>
                <w:sz w:val="20"/>
                <w:szCs w:val="20"/>
                <w:lang w:eastAsia="en-GB"/>
              </w:rPr>
              <w:t>Auto+Settle+DTurb+FieldS+Forest+Sunrise+NTurb+Road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8</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-15.51</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57.41</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0.93</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0.12</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Auto+Settle+DTurb+Water+FieldS+Forest+Sunrise+Sunrise^2+Road</w:t>
            </w:r>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9</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-14.38</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57.56</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1.07</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0.11</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Auto+DTurb+FieldS+Forest+Sunrise+Sunrise^2+NTurb+Road</w:t>
            </w:r>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8</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-15.62</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57.63</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1.15</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0.11</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proofErr w:type="spellStart"/>
            <w:r w:rsidRPr="00EB5479">
              <w:rPr>
                <w:rFonts w:ascii="Times New Roman" w:eastAsia="Times New Roman" w:hAnsi="Times New Roman"/>
                <w:sz w:val="20"/>
                <w:szCs w:val="20"/>
                <w:lang w:eastAsia="en-GB"/>
              </w:rPr>
              <w:t>Auto+DTurb+Water+FieldS+Forest+Sunrise+NTurb+Road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8</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-15.75</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57.89</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1.41</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0.10</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proofErr w:type="spellStart"/>
            <w:r w:rsidRPr="00EB5479">
              <w:rPr>
                <w:rFonts w:ascii="Times New Roman" w:eastAsia="Times New Roman" w:hAnsi="Times New Roman"/>
                <w:sz w:val="20"/>
                <w:szCs w:val="20"/>
                <w:lang w:eastAsia="en-GB"/>
              </w:rPr>
              <w:t>Auto+FieldS+Forest+Sunrise+NTurb+Road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-18.13</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57.92</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1.43</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0.09</w:t>
            </w:r>
          </w:p>
        </w:tc>
      </w:tr>
      <w:tr w:rsidR="00EB5479" w:rsidRPr="00EB5479" w:rsidTr="00EB5479">
        <w:trPr>
          <w:trHeight w:val="270"/>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b/>
                <w:bCs/>
                <w:i/>
                <w:iCs/>
                <w:color w:val="000000"/>
                <w:sz w:val="20"/>
                <w:szCs w:val="20"/>
                <w:lang w:eastAsia="en-GB"/>
              </w:rPr>
            </w:pPr>
            <w:r w:rsidRPr="00EB5479">
              <w:rPr>
                <w:rFonts w:ascii="Times New Roman" w:eastAsia="Times New Roman" w:hAnsi="Times New Roman"/>
                <w:b/>
                <w:bCs/>
                <w:i/>
                <w:iCs/>
                <w:color w:val="000000"/>
                <w:sz w:val="20"/>
                <w:szCs w:val="20"/>
                <w:lang w:eastAsia="en-GB"/>
              </w:rPr>
              <w:t>Breeding period 2011</w:t>
            </w:r>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 </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 </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proofErr w:type="spellStart"/>
            <w:r w:rsidRPr="00EB5479">
              <w:rPr>
                <w:rFonts w:ascii="Times New Roman" w:eastAsia="Times New Roman" w:hAnsi="Times New Roman"/>
                <w:sz w:val="20"/>
                <w:szCs w:val="20"/>
                <w:lang w:eastAsia="en-GB"/>
              </w:rPr>
              <w:t>Auto+FieldS+Forest+Nturb</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-52.46</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121.61</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0.00</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0.17</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proofErr w:type="spellStart"/>
            <w:r w:rsidRPr="00EB5479">
              <w:rPr>
                <w:rFonts w:ascii="Times New Roman" w:eastAsia="Times New Roman" w:hAnsi="Times New Roman"/>
                <w:sz w:val="20"/>
                <w:szCs w:val="20"/>
                <w:lang w:eastAsia="en-GB"/>
              </w:rPr>
              <w:t>Auto+FieldS+Forest+Nturb+Road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-51.54</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121.95</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0.35</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0.14</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Auto+CV+FieldS+Forest+Sunrise^2+Nturb+Road</w:t>
            </w:r>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7</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-49.76</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122.81</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1.20</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0.09</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Auto+FieldS+Forest+Sunrise^2+Nturb+Road</w:t>
            </w:r>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-50.93</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122.92</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1.32</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0.09</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proofErr w:type="spellStart"/>
            <w:r w:rsidRPr="00EB5479">
              <w:rPr>
                <w:rFonts w:ascii="Times New Roman" w:eastAsia="Times New Roman" w:hAnsi="Times New Roman"/>
                <w:sz w:val="20"/>
                <w:szCs w:val="20"/>
                <w:lang w:eastAsia="en-GB"/>
              </w:rPr>
              <w:t>Auto+Water+FieldS+Forest+Nturb</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-52.03</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122.94</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1.33</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0.09</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proofErr w:type="spellStart"/>
            <w:r w:rsidRPr="00EB5479">
              <w:rPr>
                <w:rFonts w:ascii="Times New Roman" w:eastAsia="Times New Roman" w:hAnsi="Times New Roman"/>
                <w:sz w:val="20"/>
                <w:szCs w:val="20"/>
                <w:lang w:eastAsia="en-GB"/>
              </w:rPr>
              <w:t>Auto+CV+FieldS+Forest+Nturb</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-52.14</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123.15</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1.54</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0.08</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Auto+FieldS+Forest+Sunrise^2+Nturb</w:t>
            </w:r>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-52.24</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123.36</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1.75</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0.07</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proofErr w:type="spellStart"/>
            <w:r w:rsidRPr="00EB5479">
              <w:rPr>
                <w:rFonts w:ascii="Times New Roman" w:eastAsia="Times New Roman" w:hAnsi="Times New Roman"/>
                <w:sz w:val="20"/>
                <w:szCs w:val="20"/>
                <w:lang w:eastAsia="en-GB"/>
              </w:rPr>
              <w:t>Auto+Settle+FieldS+Forest+Nturb</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-52.25</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123.38</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1.77</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0.07</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proofErr w:type="spellStart"/>
            <w:r w:rsidRPr="00EB5479">
              <w:rPr>
                <w:rFonts w:ascii="Times New Roman" w:eastAsia="Times New Roman" w:hAnsi="Times New Roman"/>
                <w:sz w:val="20"/>
                <w:szCs w:val="20"/>
                <w:lang w:eastAsia="en-GB"/>
              </w:rPr>
              <w:t>Auto+FieldS+Forest+Sunrise+Nturb+Road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-51.16</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123.39</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1.78</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0.07</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proofErr w:type="spellStart"/>
            <w:r w:rsidRPr="00EB5479">
              <w:rPr>
                <w:rFonts w:ascii="Times New Roman" w:eastAsia="Times New Roman" w:hAnsi="Times New Roman"/>
                <w:sz w:val="20"/>
                <w:szCs w:val="20"/>
                <w:lang w:eastAsia="en-GB"/>
              </w:rPr>
              <w:t>Auto+FieldS+Forest+Sunrise+Nturb</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-52.29</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123.45</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1.84</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0.07</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proofErr w:type="spellStart"/>
            <w:r w:rsidRPr="00EB5479">
              <w:rPr>
                <w:rFonts w:ascii="Times New Roman" w:eastAsia="Times New Roman" w:hAnsi="Times New Roman"/>
                <w:sz w:val="20"/>
                <w:szCs w:val="20"/>
                <w:lang w:eastAsia="en-GB"/>
              </w:rPr>
              <w:t>Auto+CV+FieldS+Forest+Nturb+Road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-51.26</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123.59</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1.99</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0.06</w:t>
            </w:r>
          </w:p>
        </w:tc>
      </w:tr>
      <w:tr w:rsidR="00EB5479" w:rsidRPr="00EB5479" w:rsidTr="00EB5479">
        <w:trPr>
          <w:trHeight w:val="270"/>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b/>
                <w:bCs/>
                <w:i/>
                <w:iCs/>
                <w:color w:val="000000"/>
                <w:sz w:val="20"/>
                <w:szCs w:val="20"/>
                <w:lang w:eastAsia="en-GB"/>
              </w:rPr>
            </w:pPr>
            <w:r w:rsidRPr="00EB5479">
              <w:rPr>
                <w:rFonts w:ascii="Times New Roman" w:eastAsia="Times New Roman" w:hAnsi="Times New Roman"/>
                <w:b/>
                <w:bCs/>
                <w:i/>
                <w:iCs/>
                <w:color w:val="000000"/>
                <w:sz w:val="20"/>
                <w:szCs w:val="20"/>
                <w:lang w:eastAsia="en-GB"/>
              </w:rPr>
              <w:t>Autumn migration 2011</w:t>
            </w:r>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 </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 </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 </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Auto+DTurb+Sunrise+Sunrise^2</w:t>
            </w:r>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-131.26</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279.36</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0.00</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0.35</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Auto+Water+Sunrise+Sunrise^2+Road</w:t>
            </w:r>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-131.18</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281.42</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2.06</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0.13</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Auto+Sunrise+Sunrise^2+NTurb+Road</w:t>
            </w:r>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-131.30</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281.67</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2.31</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0.11</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Auto+CV+Sunrise+Sunrise^2</w:t>
            </w:r>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-132.60</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282.05</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2.70</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0.09</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Auto+DTurb+Water+CV+Sunrise+Sunrise^2+NTurb</w:t>
            </w:r>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7</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-129.27</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282.11</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2.76</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0.09</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Auto+Water+Sunrise+Sunrise^2+NTurb</w:t>
            </w:r>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-131.71</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282.48</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3.13</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0.07</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Auto+Water+CV+Sunrise+Sunrise^2+NTurb</w:t>
            </w:r>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-130.92</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283.13</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3.78</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0.05</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Auto+Water+CV+Forest+Sunrise+Sunrise^2</w:t>
            </w:r>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-131.02</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283.33</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3.98</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0.05</w:t>
            </w:r>
          </w:p>
        </w:tc>
      </w:tr>
      <w:tr w:rsidR="00EB5479" w:rsidRPr="00EB5479" w:rsidTr="00EB5479">
        <w:trPr>
          <w:trHeight w:val="255"/>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Auto+DTurb+Water+Sunrise+Sunrise^2+NTurb+Road</w:t>
            </w:r>
          </w:p>
        </w:tc>
        <w:tc>
          <w:tcPr>
            <w:tcW w:w="560" w:type="dxa"/>
            <w:tcBorders>
              <w:top w:val="nil"/>
              <w:left w:val="nil"/>
              <w:bottom w:val="single" w:sz="4" w:space="0" w:color="auto"/>
              <w:right w:val="single" w:sz="4" w:space="0" w:color="auto"/>
            </w:tcBorders>
            <w:shd w:val="clear" w:color="auto" w:fill="auto"/>
            <w:noWrap/>
            <w:vAlign w:val="bottom"/>
            <w:hideMark/>
          </w:tcPr>
          <w:p w:rsidR="00EB5479" w:rsidRPr="00EB5479" w:rsidRDefault="00191161" w:rsidP="00EB5479">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7</w:t>
            </w:r>
          </w:p>
        </w:tc>
        <w:tc>
          <w:tcPr>
            <w:tcW w:w="8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-129.88</w:t>
            </w:r>
          </w:p>
        </w:tc>
        <w:tc>
          <w:tcPr>
            <w:tcW w:w="766"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283.34</w:t>
            </w:r>
          </w:p>
        </w:tc>
        <w:tc>
          <w:tcPr>
            <w:tcW w:w="651"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3.98</w:t>
            </w:r>
          </w:p>
        </w:tc>
        <w:tc>
          <w:tcPr>
            <w:tcW w:w="709" w:type="dxa"/>
            <w:tcBorders>
              <w:top w:val="nil"/>
              <w:left w:val="nil"/>
              <w:bottom w:val="single" w:sz="4" w:space="0" w:color="auto"/>
              <w:right w:val="single" w:sz="4" w:space="0" w:color="auto"/>
            </w:tcBorders>
            <w:shd w:val="clear" w:color="auto" w:fill="auto"/>
            <w:noWrap/>
            <w:vAlign w:val="bottom"/>
            <w:hideMark/>
          </w:tcPr>
          <w:p w:rsidR="00EB5479" w:rsidRPr="00EB5479" w:rsidRDefault="00EB5479" w:rsidP="00EB5479">
            <w:pPr>
              <w:spacing w:after="0" w:line="240" w:lineRule="auto"/>
              <w:jc w:val="right"/>
              <w:rPr>
                <w:rFonts w:ascii="Times New Roman" w:eastAsia="Times New Roman" w:hAnsi="Times New Roman"/>
                <w:sz w:val="20"/>
                <w:szCs w:val="20"/>
                <w:lang w:eastAsia="en-GB"/>
              </w:rPr>
            </w:pPr>
            <w:r w:rsidRPr="00EB5479">
              <w:rPr>
                <w:rFonts w:ascii="Times New Roman" w:eastAsia="Times New Roman" w:hAnsi="Times New Roman"/>
                <w:sz w:val="20"/>
                <w:szCs w:val="20"/>
                <w:lang w:eastAsia="en-GB"/>
              </w:rPr>
              <w:t>0.05</w:t>
            </w:r>
          </w:p>
        </w:tc>
      </w:tr>
    </w:tbl>
    <w:p w:rsidR="00EB5479" w:rsidRDefault="00EB5479" w:rsidP="00127193">
      <w:pPr>
        <w:rPr>
          <w:rFonts w:ascii="Times New Roman" w:hAnsi="Times New Roman"/>
        </w:rPr>
      </w:pPr>
    </w:p>
    <w:p w:rsidR="006B58C4" w:rsidRDefault="006B58C4" w:rsidP="006B58C4">
      <w:pPr>
        <w:pageBreakBefore/>
        <w:rPr>
          <w:rFonts w:ascii="Times New Roman" w:hAnsi="Times New Roman"/>
          <w:color w:val="000000"/>
          <w:sz w:val="24"/>
          <w:szCs w:val="24"/>
          <w:shd w:val="clear" w:color="auto" w:fill="FFFFFF"/>
          <w:lang w:val="en-US"/>
        </w:rPr>
      </w:pPr>
      <w:r>
        <w:rPr>
          <w:rFonts w:ascii="Times New Roman" w:hAnsi="Times New Roman"/>
        </w:rPr>
        <w:lastRenderedPageBreak/>
        <w:t>Table S14</w:t>
      </w:r>
      <w:r w:rsidRPr="002A3D19">
        <w:rPr>
          <w:rFonts w:ascii="Times New Roman" w:hAnsi="Times New Roman"/>
        </w:rPr>
        <w:t xml:space="preserve">. </w:t>
      </w:r>
      <w:r>
        <w:rPr>
          <w:rFonts w:ascii="Times New Roman" w:hAnsi="Times New Roman"/>
        </w:rPr>
        <w:t>Averaged</w:t>
      </w:r>
      <w:r w:rsidRPr="002A3D19">
        <w:rPr>
          <w:rFonts w:ascii="Times New Roman" w:hAnsi="Times New Roman"/>
        </w:rPr>
        <w:t xml:space="preserve"> values of function parameters of variables that were present in the best models</w:t>
      </w:r>
      <w:r>
        <w:rPr>
          <w:rFonts w:ascii="Times New Roman" w:hAnsi="Times New Roman"/>
        </w:rPr>
        <w:t xml:space="preserve"> describing abundance of lapwing </w:t>
      </w:r>
      <w:proofErr w:type="spellStart"/>
      <w:r>
        <w:rPr>
          <w:rFonts w:ascii="Times New Roman" w:hAnsi="Times New Roman"/>
          <w:i/>
        </w:rPr>
        <w:t>Vanellus</w:t>
      </w:r>
      <w:proofErr w:type="spellEnd"/>
      <w:r>
        <w:rPr>
          <w:rFonts w:ascii="Times New Roman" w:hAnsi="Times New Roman"/>
          <w:i/>
        </w:rPr>
        <w:t xml:space="preserve"> </w:t>
      </w:r>
      <w:proofErr w:type="spellStart"/>
      <w:r>
        <w:rPr>
          <w:rFonts w:ascii="Times New Roman" w:hAnsi="Times New Roman"/>
          <w:i/>
        </w:rPr>
        <w:t>vanellus</w:t>
      </w:r>
      <w:proofErr w:type="spellEnd"/>
      <w:r w:rsidRPr="002A3D19">
        <w:rPr>
          <w:rFonts w:ascii="Times New Roman" w:hAnsi="Times New Roman"/>
        </w:rPr>
        <w:t>.  Explanations of variable abbreviations are given in Table 1.</w:t>
      </w:r>
      <w:r>
        <w:rPr>
          <w:rFonts w:ascii="Times New Roman" w:hAnsi="Times New Roman"/>
        </w:rPr>
        <w:t xml:space="preserve"> Intercept – </w:t>
      </w:r>
      <w:r w:rsidRPr="006C0D4A">
        <w:rPr>
          <w:rFonts w:ascii="Times New Roman" w:hAnsi="Times New Roman"/>
          <w:color w:val="000000"/>
          <w:sz w:val="24"/>
          <w:szCs w:val="24"/>
          <w:lang w:val="en-US"/>
        </w:rPr>
        <w:t xml:space="preserve">a constant which is </w:t>
      </w:r>
      <w:r w:rsidRPr="006C0D4A">
        <w:rPr>
          <w:rFonts w:ascii="Times New Roman" w:hAnsi="Times New Roman"/>
          <w:color w:val="000000"/>
          <w:sz w:val="24"/>
          <w:szCs w:val="24"/>
          <w:shd w:val="clear" w:color="auto" w:fill="FFFFFF"/>
          <w:lang w:val="en-US"/>
        </w:rPr>
        <w:t>the expected mean value of dependent variable when all independent variables equal zero</w:t>
      </w:r>
      <w:r>
        <w:rPr>
          <w:rFonts w:ascii="Times New Roman" w:hAnsi="Times New Roman"/>
          <w:color w:val="000000"/>
          <w:sz w:val="24"/>
          <w:szCs w:val="24"/>
          <w:shd w:val="clear" w:color="auto" w:fill="FFFFFF"/>
          <w:lang w:val="en-US"/>
        </w:rPr>
        <w:t>. Statistically significant effects are emboldened.</w:t>
      </w:r>
    </w:p>
    <w:tbl>
      <w:tblPr>
        <w:tblW w:w="7093" w:type="dxa"/>
        <w:tblInd w:w="93" w:type="dxa"/>
        <w:tblLook w:val="04A0" w:firstRow="1" w:lastRow="0" w:firstColumn="1" w:lastColumn="0" w:noHBand="0" w:noVBand="1"/>
      </w:tblPr>
      <w:tblGrid>
        <w:gridCol w:w="2080"/>
        <w:gridCol w:w="1000"/>
        <w:gridCol w:w="1166"/>
        <w:gridCol w:w="1439"/>
        <w:gridCol w:w="1408"/>
      </w:tblGrid>
      <w:tr w:rsidR="006B58C4" w:rsidRPr="006B58C4" w:rsidTr="006B58C4">
        <w:trPr>
          <w:trHeight w:val="27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i/>
                <w:iCs/>
                <w:color w:val="000000"/>
                <w:sz w:val="20"/>
                <w:szCs w:val="20"/>
                <w:lang w:eastAsia="en-GB"/>
              </w:rPr>
            </w:pPr>
            <w:proofErr w:type="spellStart"/>
            <w:r w:rsidRPr="006B58C4">
              <w:rPr>
                <w:rFonts w:ascii="Times New Roman" w:eastAsia="Times New Roman" w:hAnsi="Times New Roman"/>
                <w:b/>
                <w:bCs/>
                <w:i/>
                <w:iCs/>
                <w:color w:val="000000"/>
                <w:sz w:val="20"/>
                <w:szCs w:val="20"/>
                <w:lang w:eastAsia="en-GB"/>
              </w:rPr>
              <w:t>Vanellus</w:t>
            </w:r>
            <w:proofErr w:type="spellEnd"/>
            <w:r w:rsidRPr="006B58C4">
              <w:rPr>
                <w:rFonts w:ascii="Times New Roman" w:eastAsia="Times New Roman" w:hAnsi="Times New Roman"/>
                <w:b/>
                <w:bCs/>
                <w:i/>
                <w:iCs/>
                <w:color w:val="000000"/>
                <w:sz w:val="20"/>
                <w:szCs w:val="20"/>
                <w:lang w:eastAsia="en-GB"/>
              </w:rPr>
              <w:t xml:space="preserve"> </w:t>
            </w:r>
            <w:proofErr w:type="spellStart"/>
            <w:r w:rsidRPr="006B58C4">
              <w:rPr>
                <w:rFonts w:ascii="Times New Roman" w:eastAsia="Times New Roman" w:hAnsi="Times New Roman"/>
                <w:b/>
                <w:bCs/>
                <w:i/>
                <w:iCs/>
                <w:color w:val="000000"/>
                <w:sz w:val="20"/>
                <w:szCs w:val="20"/>
                <w:lang w:eastAsia="en-GB"/>
              </w:rPr>
              <w:t>vanellus</w:t>
            </w:r>
            <w:proofErr w:type="spellEnd"/>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color w:val="000000"/>
                <w:sz w:val="20"/>
                <w:szCs w:val="20"/>
                <w:lang w:eastAsia="en-GB"/>
              </w:rPr>
            </w:pPr>
            <w:r w:rsidRPr="006B58C4">
              <w:rPr>
                <w:rFonts w:ascii="Times New Roman" w:eastAsia="Times New Roman" w:hAnsi="Times New Roman"/>
                <w:color w:val="000000"/>
                <w:sz w:val="20"/>
                <w:szCs w:val="20"/>
                <w:lang w:eastAsia="en-GB"/>
              </w:rPr>
              <w:t>Estimate</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color w:val="000000"/>
                <w:sz w:val="20"/>
                <w:szCs w:val="20"/>
                <w:lang w:eastAsia="en-GB"/>
              </w:rPr>
            </w:pPr>
            <w:r w:rsidRPr="006B58C4">
              <w:rPr>
                <w:rFonts w:ascii="Times New Roman" w:eastAsia="Times New Roman" w:hAnsi="Times New Roman"/>
                <w:color w:val="000000"/>
                <w:sz w:val="20"/>
                <w:szCs w:val="20"/>
                <w:lang w:eastAsia="en-GB"/>
              </w:rPr>
              <w:t xml:space="preserve">SE </w:t>
            </w:r>
            <w:proofErr w:type="spellStart"/>
            <w:r w:rsidRPr="006B58C4">
              <w:rPr>
                <w:rFonts w:ascii="Times New Roman" w:eastAsia="Times New Roman" w:hAnsi="Times New Roman"/>
                <w:i/>
                <w:iCs/>
                <w:color w:val="000000"/>
                <w:sz w:val="20"/>
                <w:szCs w:val="20"/>
                <w:lang w:eastAsia="en-GB"/>
              </w:rPr>
              <w:t>adj</w:t>
            </w:r>
            <w:proofErr w:type="spellEnd"/>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color w:val="000000"/>
                <w:sz w:val="20"/>
                <w:szCs w:val="20"/>
                <w:lang w:eastAsia="en-GB"/>
              </w:rPr>
            </w:pPr>
            <w:r w:rsidRPr="006B58C4">
              <w:rPr>
                <w:rFonts w:ascii="Times New Roman" w:eastAsia="Times New Roman" w:hAnsi="Times New Roman"/>
                <w:color w:val="000000"/>
                <w:sz w:val="20"/>
                <w:szCs w:val="20"/>
                <w:lang w:eastAsia="en-GB"/>
              </w:rPr>
              <w:t>-95 % CI</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color w:val="000000"/>
                <w:sz w:val="20"/>
                <w:szCs w:val="20"/>
                <w:lang w:eastAsia="en-GB"/>
              </w:rPr>
            </w:pPr>
            <w:r w:rsidRPr="006B58C4">
              <w:rPr>
                <w:rFonts w:ascii="Times New Roman" w:eastAsia="Times New Roman" w:hAnsi="Times New Roman"/>
                <w:color w:val="000000"/>
                <w:sz w:val="20"/>
                <w:szCs w:val="20"/>
                <w:lang w:eastAsia="en-GB"/>
              </w:rPr>
              <w:t>+95 % CI</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i/>
                <w:iCs/>
                <w:color w:val="000000"/>
                <w:sz w:val="20"/>
                <w:szCs w:val="20"/>
                <w:lang w:eastAsia="en-GB"/>
              </w:rPr>
            </w:pPr>
            <w:r w:rsidRPr="006B58C4">
              <w:rPr>
                <w:rFonts w:ascii="Times New Roman" w:eastAsia="Times New Roman" w:hAnsi="Times New Roman"/>
                <w:i/>
                <w:iCs/>
                <w:color w:val="000000"/>
                <w:sz w:val="20"/>
                <w:szCs w:val="20"/>
                <w:lang w:eastAsia="en-GB"/>
              </w:rPr>
              <w:t>Spring migration 2011</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color w:val="000000"/>
                <w:sz w:val="20"/>
                <w:szCs w:val="20"/>
                <w:lang w:eastAsia="en-GB"/>
              </w:rPr>
            </w:pPr>
            <w:r w:rsidRPr="006B58C4">
              <w:rPr>
                <w:rFonts w:ascii="Times New Roman" w:eastAsia="Times New Roman" w:hAnsi="Times New Roman"/>
                <w:color w:val="000000"/>
                <w:sz w:val="20"/>
                <w:szCs w:val="20"/>
                <w:lang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color w:val="000000"/>
                <w:sz w:val="20"/>
                <w:szCs w:val="20"/>
                <w:lang w:eastAsia="en-GB"/>
              </w:rPr>
            </w:pPr>
            <w:r w:rsidRPr="006B58C4">
              <w:rPr>
                <w:rFonts w:ascii="Times New Roman" w:eastAsia="Times New Roman" w:hAnsi="Times New Roman"/>
                <w:color w:val="000000"/>
                <w:sz w:val="20"/>
                <w:szCs w:val="20"/>
                <w:lang w:eastAsia="en-GB"/>
              </w:rPr>
              <w:t> </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color w:val="000000"/>
                <w:sz w:val="20"/>
                <w:szCs w:val="20"/>
                <w:lang w:eastAsia="en-GB"/>
              </w:rPr>
            </w:pPr>
            <w:r w:rsidRPr="006B58C4">
              <w:rPr>
                <w:rFonts w:ascii="Times New Roman" w:eastAsia="Times New Roman" w:hAnsi="Times New Roman"/>
                <w:color w:val="000000"/>
                <w:sz w:val="20"/>
                <w:szCs w:val="20"/>
                <w:lang w:eastAsia="en-GB"/>
              </w:rPr>
              <w:t> </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color w:val="000000"/>
                <w:sz w:val="20"/>
                <w:szCs w:val="20"/>
                <w:lang w:eastAsia="en-GB"/>
              </w:rPr>
            </w:pPr>
            <w:r w:rsidRPr="006B58C4">
              <w:rPr>
                <w:rFonts w:ascii="Times New Roman" w:eastAsia="Times New Roman" w:hAnsi="Times New Roman"/>
                <w:color w:val="000000"/>
                <w:sz w:val="20"/>
                <w:szCs w:val="20"/>
                <w:lang w:eastAsia="en-GB"/>
              </w:rPr>
              <w:t> </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Intercept</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-6.806</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1.878</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-10.487</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-3.126</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Water</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-1.508</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0.555</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-2.596</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-0.420</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CV</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-3.717</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1.255</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-6.178</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-1.257</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sz w:val="20"/>
                <w:szCs w:val="20"/>
                <w:lang w:eastAsia="en-GB"/>
              </w:rPr>
            </w:pPr>
            <w:proofErr w:type="spellStart"/>
            <w:r w:rsidRPr="006B58C4">
              <w:rPr>
                <w:rFonts w:ascii="Times New Roman" w:eastAsia="Times New Roman" w:hAnsi="Times New Roman"/>
                <w:b/>
                <w:bCs/>
                <w:sz w:val="20"/>
                <w:szCs w:val="20"/>
                <w:lang w:eastAsia="en-GB"/>
              </w:rPr>
              <w:t>FieldS</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1.971</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0.718</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0.565</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3.378</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sz w:val="20"/>
                <w:szCs w:val="20"/>
                <w:lang w:eastAsia="en-GB"/>
              </w:rPr>
            </w:pPr>
            <w:proofErr w:type="spellStart"/>
            <w:r w:rsidRPr="006B58C4">
              <w:rPr>
                <w:rFonts w:ascii="Times New Roman" w:eastAsia="Times New Roman" w:hAnsi="Times New Roman"/>
                <w:b/>
                <w:bCs/>
                <w:sz w:val="20"/>
                <w:szCs w:val="20"/>
                <w:lang w:eastAsia="en-GB"/>
              </w:rPr>
              <w:t>NTurb</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-2.527</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1.036</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-4.557</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-0.497</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0.772</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0.804</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-0.805</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2.348</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Settle</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-1.387</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0.936</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-3.222</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0.448</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DTurb</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1.006</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1.117</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-1.183</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3.195</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Sunrise</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-0.320</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0.264</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-0.837</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0.197</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Sunrise^2</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-0.307</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0.368</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-1.027</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0.413</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Forest</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-1.065</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0.549</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-2.142</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0.012</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i/>
                <w:iCs/>
                <w:color w:val="000000"/>
                <w:sz w:val="20"/>
                <w:szCs w:val="20"/>
                <w:lang w:eastAsia="en-GB"/>
              </w:rPr>
            </w:pPr>
            <w:r w:rsidRPr="006B58C4">
              <w:rPr>
                <w:rFonts w:ascii="Times New Roman" w:eastAsia="Times New Roman" w:hAnsi="Times New Roman"/>
                <w:i/>
                <w:iCs/>
                <w:color w:val="000000"/>
                <w:sz w:val="20"/>
                <w:szCs w:val="20"/>
                <w:lang w:eastAsia="en-GB"/>
              </w:rPr>
              <w:t>Spring migration 2012</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0.000</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0.000</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Intercept</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-383.000</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729200.000</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-1429615.000</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1428849.000</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Settle</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23.880</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44120.000</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-86451.320</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86499.080</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DTurb</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10.850</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21600.000</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-42325.150</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42346.850</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Water</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-16.720</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30640.000</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-60071.120</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60037.680</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FieldS</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198.000</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378500.000</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-741662.000</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742058.000</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Forest</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-285.500</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546200.000</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-1070837.500</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1070266.500</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Sunrise</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-0.949</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0.476</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-1.883</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-0.015</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Road</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70.310</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132100.000</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-258845.690</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258986.310</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-4.059</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2.088</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-8.151</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0.033</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NTurb</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-0.868</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0.749</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-2.336</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0.600</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Sunrise^2</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-0.220</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0.416</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-1.035</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0.595</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i/>
                <w:iCs/>
                <w:color w:val="000000"/>
                <w:sz w:val="20"/>
                <w:szCs w:val="20"/>
                <w:lang w:eastAsia="en-GB"/>
              </w:rPr>
            </w:pPr>
            <w:r w:rsidRPr="006B58C4">
              <w:rPr>
                <w:rFonts w:ascii="Times New Roman" w:eastAsia="Times New Roman" w:hAnsi="Times New Roman"/>
                <w:i/>
                <w:iCs/>
                <w:color w:val="000000"/>
                <w:sz w:val="20"/>
                <w:szCs w:val="20"/>
                <w:lang w:eastAsia="en-GB"/>
              </w:rPr>
              <w:t>Breeding period 2011</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Intercept</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-5.401</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1.225</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-7.803</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-3.000</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FieldS</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1.080</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0.579</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-0.054</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2.214</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Forest</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-1.615</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0.740</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-3.064</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-0.166</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sz w:val="20"/>
                <w:szCs w:val="20"/>
                <w:lang w:eastAsia="en-GB"/>
              </w:rPr>
            </w:pPr>
            <w:proofErr w:type="spellStart"/>
            <w:r w:rsidRPr="006B58C4">
              <w:rPr>
                <w:rFonts w:ascii="Times New Roman" w:eastAsia="Times New Roman" w:hAnsi="Times New Roman"/>
                <w:b/>
                <w:bCs/>
                <w:sz w:val="20"/>
                <w:szCs w:val="20"/>
                <w:lang w:eastAsia="en-GB"/>
              </w:rPr>
              <w:t>NTurb</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-3.114</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0.974</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-5.023</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-1.204</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-0.496</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1.008</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-2.471</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1.479</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Road</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1.102</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0.714</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-0.298</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2.501</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CV</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-0.458</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0.448</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-1.337</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0.420</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Sunrise^2</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0.669</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0.589</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-0.485</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1.822</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Water</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-0.436</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0.473</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-1.364</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0.492</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Settle</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0.334</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0.481</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-0.608</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1.275</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Sunrise</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-0.231</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0.321</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-0.860</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0.398</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i/>
                <w:iCs/>
                <w:color w:val="000000"/>
                <w:sz w:val="20"/>
                <w:szCs w:val="20"/>
                <w:lang w:eastAsia="en-GB"/>
              </w:rPr>
            </w:pPr>
            <w:r w:rsidRPr="006B58C4">
              <w:rPr>
                <w:rFonts w:ascii="Times New Roman" w:eastAsia="Times New Roman" w:hAnsi="Times New Roman"/>
                <w:i/>
                <w:iCs/>
                <w:color w:val="000000"/>
                <w:sz w:val="20"/>
                <w:szCs w:val="20"/>
                <w:lang w:eastAsia="en-GB"/>
              </w:rPr>
              <w:t>Autumn migration 2011</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Intercept</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-185.505</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23.546</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-231.655</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-139.354</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DTurb</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-1.038</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18.926</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-38.133</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36.057</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Sunrise</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0.778</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0.219</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0.348</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1.207</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Sunrise^2</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36.350</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3.830</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28.843</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43.856</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4.123</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2.320</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-0.424</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8.670</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Water</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-44.436</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24.114</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-91.700</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2.828</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Road</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12.893</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4.371</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4.327</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21.460</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lastRenderedPageBreak/>
              <w:t>NTurb</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11.958</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17.109</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-21.575</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45.490</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CV</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-8.253</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19.024</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-45.540</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29.035</w:t>
            </w:r>
          </w:p>
        </w:tc>
      </w:tr>
      <w:tr w:rsidR="006B58C4" w:rsidRPr="006B58C4" w:rsidTr="006B58C4">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Forest</w:t>
            </w:r>
          </w:p>
        </w:tc>
        <w:tc>
          <w:tcPr>
            <w:tcW w:w="100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-30.247</w:t>
            </w:r>
          </w:p>
        </w:tc>
        <w:tc>
          <w:tcPr>
            <w:tcW w:w="1166"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7.892</w:t>
            </w:r>
          </w:p>
        </w:tc>
        <w:tc>
          <w:tcPr>
            <w:tcW w:w="1439"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-45.715</w:t>
            </w:r>
          </w:p>
        </w:tc>
        <w:tc>
          <w:tcPr>
            <w:tcW w:w="1408"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-14.779</w:t>
            </w:r>
          </w:p>
        </w:tc>
      </w:tr>
    </w:tbl>
    <w:p w:rsidR="006B58C4" w:rsidRDefault="006B58C4" w:rsidP="00127193">
      <w:pPr>
        <w:rPr>
          <w:rFonts w:ascii="Times New Roman" w:hAnsi="Times New Roman"/>
        </w:rPr>
      </w:pPr>
    </w:p>
    <w:p w:rsidR="006B58C4" w:rsidRDefault="006B58C4" w:rsidP="006B58C4">
      <w:pPr>
        <w:pageBreakBefore/>
        <w:rPr>
          <w:rFonts w:ascii="Times New Roman" w:hAnsi="Times New Roman"/>
        </w:rPr>
      </w:pPr>
      <w:r>
        <w:rPr>
          <w:rFonts w:ascii="Times New Roman" w:hAnsi="Times New Roman"/>
        </w:rPr>
        <w:lastRenderedPageBreak/>
        <w:t xml:space="preserve">Table S15. Best models describing </w:t>
      </w:r>
      <w:r w:rsidRPr="002A3D19">
        <w:rPr>
          <w:rFonts w:ascii="Times New Roman" w:hAnsi="Times New Roman"/>
        </w:rPr>
        <w:t>abundanc</w:t>
      </w:r>
      <w:r>
        <w:rPr>
          <w:rFonts w:ascii="Times New Roman" w:hAnsi="Times New Roman"/>
        </w:rPr>
        <w:t xml:space="preserve">e of common whitethroat </w:t>
      </w:r>
      <w:r w:rsidRPr="006B58C4">
        <w:rPr>
          <w:rFonts w:ascii="Times New Roman" w:hAnsi="Times New Roman"/>
          <w:i/>
        </w:rPr>
        <w:t xml:space="preserve">Sylvia </w:t>
      </w:r>
      <w:proofErr w:type="spellStart"/>
      <w:r w:rsidRPr="006B58C4">
        <w:rPr>
          <w:rFonts w:ascii="Times New Roman" w:hAnsi="Times New Roman"/>
          <w:i/>
        </w:rPr>
        <w:t>communis</w:t>
      </w:r>
      <w:proofErr w:type="spellEnd"/>
      <w:r w:rsidRPr="002A3D19">
        <w:rPr>
          <w:rFonts w:ascii="Times New Roman" w:hAnsi="Times New Roman"/>
        </w:rPr>
        <w:t xml:space="preserve"> in different seasons and years. For each model </w:t>
      </w:r>
      <w:r w:rsidR="00191161">
        <w:rPr>
          <w:rFonts w:ascii="Times New Roman" w:hAnsi="Times New Roman"/>
        </w:rPr>
        <w:t xml:space="preserve">the </w:t>
      </w:r>
      <w:r w:rsidRPr="002A3D19">
        <w:rPr>
          <w:rFonts w:ascii="Times New Roman" w:hAnsi="Times New Roman"/>
        </w:rPr>
        <w:t xml:space="preserve">number of explanatory variables (k), log-likelihood, corrected </w:t>
      </w:r>
      <w:proofErr w:type="spellStart"/>
      <w:r w:rsidRPr="002A3D19">
        <w:rPr>
          <w:rFonts w:ascii="Times New Roman" w:hAnsi="Times New Roman"/>
        </w:rPr>
        <w:t>Akaike</w:t>
      </w:r>
      <w:proofErr w:type="spellEnd"/>
      <w:r w:rsidRPr="002A3D19">
        <w:rPr>
          <w:rFonts w:ascii="Times New Roman" w:hAnsi="Times New Roman"/>
        </w:rPr>
        <w:t xml:space="preserve"> (</w:t>
      </w:r>
      <w:proofErr w:type="spellStart"/>
      <w:r w:rsidRPr="002A3D19">
        <w:rPr>
          <w:rFonts w:ascii="Times New Roman" w:hAnsi="Times New Roman"/>
        </w:rPr>
        <w:t>AICc</w:t>
      </w:r>
      <w:proofErr w:type="spellEnd"/>
      <w:r w:rsidRPr="002A3D19">
        <w:rPr>
          <w:rFonts w:ascii="Times New Roman" w:hAnsi="Times New Roman"/>
        </w:rPr>
        <w:t xml:space="preserve">), difference between </w:t>
      </w:r>
      <w:proofErr w:type="spellStart"/>
      <w:r w:rsidRPr="002A3D19">
        <w:rPr>
          <w:rFonts w:ascii="Times New Roman" w:hAnsi="Times New Roman"/>
        </w:rPr>
        <w:t>Akaike</w:t>
      </w:r>
      <w:proofErr w:type="spellEnd"/>
      <w:r w:rsidRPr="002A3D19">
        <w:rPr>
          <w:rFonts w:ascii="Times New Roman" w:hAnsi="Times New Roman"/>
        </w:rPr>
        <w:t xml:space="preserve"> of a given model and best model (Δ), and model weight (</w:t>
      </w:r>
      <w:r w:rsidRPr="002A3D19">
        <w:rPr>
          <w:rFonts w:ascii="Times New Roman" w:hAnsi="Times New Roman"/>
          <w:i/>
        </w:rPr>
        <w:t>w</w:t>
      </w:r>
      <w:r w:rsidRPr="002A3D19">
        <w:rPr>
          <w:rFonts w:ascii="Times New Roman" w:hAnsi="Times New Roman"/>
        </w:rPr>
        <w:t>). Explanations of variable abbreviations are given in Table 1. Variable describing the effect of spatial autocorrelation (Auto) were included into each model. Explanations of variable abbreviations are given in Table 1.</w:t>
      </w:r>
    </w:p>
    <w:tbl>
      <w:tblPr>
        <w:tblW w:w="7720" w:type="dxa"/>
        <w:tblInd w:w="93" w:type="dxa"/>
        <w:tblLook w:val="04A0" w:firstRow="1" w:lastRow="0" w:firstColumn="1" w:lastColumn="0" w:noHBand="0" w:noVBand="1"/>
      </w:tblPr>
      <w:tblGrid>
        <w:gridCol w:w="4030"/>
        <w:gridCol w:w="560"/>
        <w:gridCol w:w="960"/>
        <w:gridCol w:w="766"/>
        <w:gridCol w:w="760"/>
        <w:gridCol w:w="783"/>
      </w:tblGrid>
      <w:tr w:rsidR="006B58C4" w:rsidRPr="006B58C4" w:rsidTr="006B58C4">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Model</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sz w:val="20"/>
                <w:szCs w:val="20"/>
                <w:lang w:eastAsia="en-GB"/>
              </w:rPr>
            </w:pPr>
            <w:proofErr w:type="spellStart"/>
            <w:r w:rsidRPr="006B58C4">
              <w:rPr>
                <w:rFonts w:ascii="Times New Roman" w:eastAsia="Times New Roman" w:hAnsi="Times New Roman"/>
                <w:b/>
                <w:bCs/>
                <w:sz w:val="20"/>
                <w:szCs w:val="20"/>
                <w:lang w:eastAsia="en-GB"/>
              </w:rPr>
              <w:t>logLik</w:t>
            </w:r>
            <w:proofErr w:type="spellEnd"/>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sz w:val="20"/>
                <w:szCs w:val="20"/>
                <w:lang w:eastAsia="en-GB"/>
              </w:rPr>
            </w:pPr>
            <w:proofErr w:type="spellStart"/>
            <w:r w:rsidRPr="006B58C4">
              <w:rPr>
                <w:rFonts w:ascii="Times New Roman" w:eastAsia="Times New Roman" w:hAnsi="Times New Roman"/>
                <w:b/>
                <w:bCs/>
                <w:sz w:val="20"/>
                <w:szCs w:val="20"/>
                <w:lang w:eastAsia="en-GB"/>
              </w:rPr>
              <w:t>AICc</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delta</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sz w:val="20"/>
                <w:szCs w:val="20"/>
                <w:lang w:eastAsia="en-GB"/>
              </w:rPr>
            </w:pPr>
            <w:r w:rsidRPr="006B58C4">
              <w:rPr>
                <w:rFonts w:ascii="Times New Roman" w:eastAsia="Times New Roman" w:hAnsi="Times New Roman"/>
                <w:b/>
                <w:bCs/>
                <w:sz w:val="20"/>
                <w:szCs w:val="20"/>
                <w:lang w:eastAsia="en-GB"/>
              </w:rPr>
              <w:t>weight</w:t>
            </w:r>
          </w:p>
        </w:tc>
      </w:tr>
      <w:tr w:rsidR="006B58C4" w:rsidRPr="006B58C4" w:rsidTr="006B58C4">
        <w:trPr>
          <w:trHeight w:val="27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i/>
                <w:iCs/>
                <w:sz w:val="20"/>
                <w:szCs w:val="20"/>
                <w:lang w:eastAsia="en-GB"/>
              </w:rPr>
            </w:pPr>
            <w:r>
              <w:rPr>
                <w:rFonts w:ascii="Times New Roman" w:eastAsia="Times New Roman" w:hAnsi="Times New Roman"/>
                <w:b/>
                <w:bCs/>
                <w:i/>
                <w:iCs/>
                <w:sz w:val="20"/>
                <w:szCs w:val="20"/>
                <w:lang w:eastAsia="en-GB"/>
              </w:rPr>
              <w:t xml:space="preserve">Sylvia </w:t>
            </w:r>
            <w:proofErr w:type="spellStart"/>
            <w:r>
              <w:rPr>
                <w:rFonts w:ascii="Times New Roman" w:eastAsia="Times New Roman" w:hAnsi="Times New Roman"/>
                <w:b/>
                <w:bCs/>
                <w:i/>
                <w:iCs/>
                <w:sz w:val="20"/>
                <w:szCs w:val="20"/>
                <w:lang w:eastAsia="en-GB"/>
              </w:rPr>
              <w:t>communis</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r>
      <w:tr w:rsidR="006B58C4" w:rsidRPr="006B58C4" w:rsidTr="006B58C4">
        <w:trPr>
          <w:trHeight w:val="27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i/>
                <w:iCs/>
                <w:sz w:val="20"/>
                <w:szCs w:val="20"/>
                <w:lang w:eastAsia="en-GB"/>
              </w:rPr>
            </w:pPr>
            <w:r w:rsidRPr="006B58C4">
              <w:rPr>
                <w:rFonts w:ascii="Times New Roman" w:eastAsia="Times New Roman" w:hAnsi="Times New Roman"/>
                <w:b/>
                <w:bCs/>
                <w:i/>
                <w:iCs/>
                <w:sz w:val="20"/>
                <w:szCs w:val="20"/>
                <w:lang w:eastAsia="en-GB"/>
              </w:rPr>
              <w:t>Spring migration 2011</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Auto+Settle</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-18.31</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48.62</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0.00</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0.35</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-19.87</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49.03</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0.41</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0.28</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-18.92</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49.84</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1.22</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0.19</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Auto+Settle+Forest</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-17.48</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49.86</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1.24</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0.19</w:t>
            </w:r>
          </w:p>
        </w:tc>
      </w:tr>
      <w:tr w:rsidR="006B58C4" w:rsidRPr="006B58C4" w:rsidTr="006B58C4">
        <w:trPr>
          <w:trHeight w:val="27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i/>
                <w:iCs/>
                <w:sz w:val="20"/>
                <w:szCs w:val="20"/>
                <w:lang w:eastAsia="en-GB"/>
              </w:rPr>
            </w:pPr>
            <w:r w:rsidRPr="006B58C4">
              <w:rPr>
                <w:rFonts w:ascii="Times New Roman" w:eastAsia="Times New Roman" w:hAnsi="Times New Roman"/>
                <w:b/>
                <w:bCs/>
                <w:i/>
                <w:iCs/>
                <w:sz w:val="20"/>
                <w:szCs w:val="20"/>
                <w:lang w:eastAsia="en-GB"/>
              </w:rPr>
              <w:t>Spring migration 2012</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-10.50</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30.29</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0.00</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0.32</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Auto+NTurb</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-9.57</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31.14</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0.85</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0.21</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Auto+Settle</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-9.62</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31.24</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0.95</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0.20</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Auto+FieldS</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-9.92</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31.84</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1.54</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0.15</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Auto+Settle+NTurb</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-8.65</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32.19</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1.89</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0.12</w:t>
            </w:r>
          </w:p>
        </w:tc>
      </w:tr>
      <w:tr w:rsidR="006B58C4" w:rsidRPr="006B58C4" w:rsidTr="006B58C4">
        <w:trPr>
          <w:trHeight w:val="27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i/>
                <w:iCs/>
                <w:color w:val="000000"/>
                <w:sz w:val="20"/>
                <w:szCs w:val="20"/>
                <w:lang w:eastAsia="en-GB"/>
              </w:rPr>
            </w:pPr>
            <w:r w:rsidRPr="006B58C4">
              <w:rPr>
                <w:rFonts w:ascii="Times New Roman" w:eastAsia="Times New Roman" w:hAnsi="Times New Roman"/>
                <w:b/>
                <w:bCs/>
                <w:i/>
                <w:iCs/>
                <w:color w:val="000000"/>
                <w:sz w:val="20"/>
                <w:szCs w:val="20"/>
                <w:lang w:eastAsia="en-GB"/>
              </w:rPr>
              <w:t>Breeding period 2011</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Auto+DTurb+Forest+Sunrise</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-262.58</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541.61</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0.00</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0.08</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Auto+DTurb+Forest</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-263.66</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541.68</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0.07</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0.08</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Auto+DTurb+Sunrise</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-263.77</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541.90</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0.29</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0.07</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Auto+DTurb</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-264.97</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542.20</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0.59</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0.06</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Auto+DTurb+FieldS+Forest+Sunrise</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-261.89</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542.34</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0.73</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0.06</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Auto+DTurb+CV+Forest+Sunrise</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-262.00</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542.58</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0.97</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0.05</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Auto+Settle+FieldS+Sunrise</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-263.09</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542.65</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1.03</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0.05</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Auto+DTurb+FieldS+Sunrise</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-263.12</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542.70</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1.09</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0.05</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Auto+DTurb+CV+Forest</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-263.23</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542.91</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1.30</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0.04</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Auto+DTurb+FieldS+Forest</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-263.23</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542.92</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1.31</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0.04</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Auto+DTurb+Forest+Sunrise^2</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-263.35</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543.15</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1.54</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0.04</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Auto+DTurb+CV+Sunrise</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-263.37</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543.20</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1.58</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0.04</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Auto+DTurb+Sunrise+NTurb</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-263.40</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543.26</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1.65</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0.04</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Auto+Settle+DTurb+FieldS+Sunrise</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-262.35</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543.26</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1.65</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0.04</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Auto+DTurb+CV+FieldS+Forest+Sunrise</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-261.35</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543.41</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1.79</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0.03</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Auto+DTurb+Forest+Sunrise+Road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-262.45</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543.47</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1.85</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0.03</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Auto+DTurb+Sunrise+Road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-263.51</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543.47</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1.86</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0.03</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Auto+DTurb+Forest+Sunrise+NTurb</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-262.46</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543.49</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1.88</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0.03</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Auto+DTurb+Water+Forest+Sunrise</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191161"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-262.47</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543.51</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1.90</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0.03</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Auto+DTurb+FieldS</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-264.58</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543.51</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1.90</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0.03</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Auto+Settle+DTurb+FieldS+Forest+Sunrise</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-261.42</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543.54</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1.93</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0.03</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Auto+DTurb+Forest+Sunrise+Sunrise^2</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-262.50</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543.57</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1.95</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0.03</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Auto+DTurb+Sunrise^2</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-264.63</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543.61</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2.00</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0.03</w:t>
            </w:r>
          </w:p>
        </w:tc>
      </w:tr>
      <w:tr w:rsidR="006B58C4" w:rsidRPr="006B58C4" w:rsidTr="006B58C4">
        <w:trPr>
          <w:trHeight w:val="27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i/>
                <w:iCs/>
                <w:color w:val="000000"/>
                <w:sz w:val="20"/>
                <w:szCs w:val="20"/>
                <w:lang w:eastAsia="en-GB"/>
              </w:rPr>
            </w:pPr>
            <w:r w:rsidRPr="006B58C4">
              <w:rPr>
                <w:rFonts w:ascii="Times New Roman" w:eastAsia="Times New Roman" w:hAnsi="Times New Roman"/>
                <w:b/>
                <w:bCs/>
                <w:i/>
                <w:iCs/>
                <w:color w:val="000000"/>
                <w:sz w:val="20"/>
                <w:szCs w:val="20"/>
                <w:lang w:eastAsia="en-GB"/>
              </w:rPr>
              <w:t>Breeding period 2012</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Auto+DTurb+Sunrise^2+Road</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-265.78</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548.02</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0.00</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0.10</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Auto+Settle+Sunrise^2+Road</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-265.83</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548.11</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0.09</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0.10</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Auto+Settle+DTurb+Sunrise^2+Road</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-265.12</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548.82</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0.79</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0.07</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Auto+DTurb+Water+Sunrise^2+Road</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-265.15</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548.88</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0.86</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0.07</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Auto+DTurb+Forest+Sunrise^2+Road</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-265.19</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548.95</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0.93</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0.06</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Auto+Settle+Sunrise+Sunrise^2+Road</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-265.21</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548.99</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0.97</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0.06</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lastRenderedPageBreak/>
              <w:t>Auto+DTurb+Sunrise+Sunrise^2+Road</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-265.26</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549.10</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1.07</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0.06</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Auto+DTurb+Road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-267.47</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549.30</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1.27</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0.05</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Auto+Settle+Sunrise^2</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-267.54</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549.44</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1.42</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0.05</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Auto+Settle+Water+Sunrise^2+Road</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-265.57</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549.72</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1.69</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0.04</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Auto+Settle+Sunrise^2+NTurb+Road</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-265.60</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549.76</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1.74</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0.04</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Auto+DTurb+FieldS+Sunrise^2+Road</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-265.61</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549.79</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1.77</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0.04</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Auto+Settle+DTurb+Sunrise+Sunrise^2+Road</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-264.56</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549.83</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1.81</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0.04</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Auto+Settle+DTurb+Water+Sunrise^2+Road</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-264.60</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549.90</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1.88</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0.04</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Auto+DTurb+Sunrise^2+NTurb+Road</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-265.68</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549.94</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1.92</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0.04</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Auto+Sunrise^2+Road</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-267.81</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549.97</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1.95</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0.04</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Auto+DTurb+Water+Sunrise+Sunrise^2+Road</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-264.64</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549.98</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1.95</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0.04</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Auto+DTurb+Forest+Sunrise+Sunrise^2+Road</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-264.66</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550.01</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1.99</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0.04</w:t>
            </w:r>
          </w:p>
        </w:tc>
      </w:tr>
      <w:tr w:rsidR="006B58C4" w:rsidRPr="006B58C4" w:rsidTr="006B58C4">
        <w:trPr>
          <w:trHeight w:val="27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i/>
                <w:iCs/>
                <w:color w:val="000000"/>
                <w:sz w:val="20"/>
                <w:szCs w:val="20"/>
                <w:lang w:eastAsia="en-GB"/>
              </w:rPr>
            </w:pPr>
            <w:r w:rsidRPr="006B58C4">
              <w:rPr>
                <w:rFonts w:ascii="Times New Roman" w:eastAsia="Times New Roman" w:hAnsi="Times New Roman"/>
                <w:b/>
                <w:bCs/>
                <w:i/>
                <w:iCs/>
                <w:color w:val="000000"/>
                <w:sz w:val="20"/>
                <w:szCs w:val="20"/>
                <w:lang w:eastAsia="en-GB"/>
              </w:rPr>
              <w:t>Autumn migration 2011</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Auto+DTurb</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-57.55</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125.54</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0.23</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Auto+DTurb+Sunrise</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-56.85</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126.32</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0.77</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0.16</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Auto</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-59.08</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126.45</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0.91</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0.15</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Auto+Sunrise</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-58.37</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127.18</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1.64</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0.1</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Auto+DTurb+Water</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-57.37</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127.35</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1.81</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0.09</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Auto+Settle+DTurb</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-57.43</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127.47</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1.92</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0.09</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Auto+DTurb+Forest</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-57.43</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127.47</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1.93</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0.09</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Auto+DTurb+NTurb</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-57.45</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127.52</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1.98</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0.09</w:t>
            </w:r>
          </w:p>
        </w:tc>
      </w:tr>
      <w:tr w:rsidR="006B58C4" w:rsidRPr="006B58C4" w:rsidTr="006B58C4">
        <w:trPr>
          <w:trHeight w:val="27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b/>
                <w:bCs/>
                <w:i/>
                <w:iCs/>
                <w:color w:val="000000"/>
                <w:sz w:val="20"/>
                <w:szCs w:val="20"/>
                <w:lang w:eastAsia="en-GB"/>
              </w:rPr>
            </w:pPr>
            <w:r w:rsidRPr="006B58C4">
              <w:rPr>
                <w:rFonts w:ascii="Times New Roman" w:eastAsia="Times New Roman" w:hAnsi="Times New Roman"/>
                <w:b/>
                <w:bCs/>
                <w:i/>
                <w:iCs/>
                <w:color w:val="000000"/>
                <w:sz w:val="20"/>
                <w:szCs w:val="20"/>
                <w:lang w:eastAsia="en-GB"/>
              </w:rPr>
              <w:t>Autumn migration 2012</w:t>
            </w:r>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 </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Auto+Settle+NTurb+Road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-19.26</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55.97</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0.00</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0.22</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Auto+Settle+Sunrise+NTurb+Road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-18.70</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57.24</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1.26</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0.12</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Auto+Settle+CV+NTurb+Road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-18.76</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57.35</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1.37</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0.11</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Auto+Settle+Forest+NTurb+Road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-18.77</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57.37</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1.40</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0.11</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Auto+Settle+Water+NTurb+Road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-18.93</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57.70</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1.72</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0.09</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Auto+DTurb+Forest+NTurb+Road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-18.96</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57.76</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1.78</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0.09</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Auto+NTurb+Road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-21.36</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57.84</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1.86</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0.09</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Auto+DTurb+Forest+Road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-20.21</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57.88</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1.91</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0.09</w:t>
            </w:r>
          </w:p>
        </w:tc>
      </w:tr>
      <w:tr w:rsidR="006B58C4" w:rsidRPr="006B58C4" w:rsidTr="006B58C4">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rPr>
                <w:rFonts w:ascii="Times New Roman" w:eastAsia="Times New Roman" w:hAnsi="Times New Roman"/>
                <w:sz w:val="20"/>
                <w:szCs w:val="20"/>
                <w:lang w:eastAsia="en-GB"/>
              </w:rPr>
            </w:pPr>
            <w:proofErr w:type="spellStart"/>
            <w:r w:rsidRPr="006B58C4">
              <w:rPr>
                <w:rFonts w:ascii="Times New Roman" w:eastAsia="Times New Roman" w:hAnsi="Times New Roman"/>
                <w:sz w:val="20"/>
                <w:szCs w:val="20"/>
                <w:lang w:eastAsia="en-GB"/>
              </w:rPr>
              <w:t>Auto+Settle+Forest+Road</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6B58C4" w:rsidRPr="006B58C4" w:rsidRDefault="00E62ED3" w:rsidP="006B58C4">
            <w:pPr>
              <w:spacing w:after="0" w:line="240" w:lineRule="auto"/>
              <w:jc w:val="right"/>
              <w:rPr>
                <w:rFonts w:ascii="Times New Roman" w:eastAsia="Times New Roman" w:hAnsi="Times New Roman"/>
                <w:sz w:val="20"/>
                <w:szCs w:val="20"/>
                <w:lang w:eastAsia="en-GB"/>
              </w:rPr>
            </w:pPr>
            <w:r>
              <w:rPr>
                <w:rFonts w:ascii="Times New Roman" w:eastAsia="Times New Roman" w:hAnsi="Times New Roman"/>
                <w:sz w:val="20"/>
                <w:szCs w:val="2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-20.26</w:t>
            </w:r>
          </w:p>
        </w:tc>
        <w:tc>
          <w:tcPr>
            <w:tcW w:w="72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57.97</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1.99</w:t>
            </w:r>
          </w:p>
        </w:tc>
        <w:tc>
          <w:tcPr>
            <w:tcW w:w="760" w:type="dxa"/>
            <w:tcBorders>
              <w:top w:val="nil"/>
              <w:left w:val="nil"/>
              <w:bottom w:val="single" w:sz="4" w:space="0" w:color="auto"/>
              <w:right w:val="single" w:sz="4" w:space="0" w:color="auto"/>
            </w:tcBorders>
            <w:shd w:val="clear" w:color="auto" w:fill="auto"/>
            <w:noWrap/>
            <w:vAlign w:val="bottom"/>
            <w:hideMark/>
          </w:tcPr>
          <w:p w:rsidR="006B58C4" w:rsidRPr="006B58C4" w:rsidRDefault="006B58C4" w:rsidP="006B58C4">
            <w:pPr>
              <w:spacing w:after="0" w:line="240" w:lineRule="auto"/>
              <w:jc w:val="right"/>
              <w:rPr>
                <w:rFonts w:ascii="Times New Roman" w:eastAsia="Times New Roman" w:hAnsi="Times New Roman"/>
                <w:sz w:val="20"/>
                <w:szCs w:val="20"/>
                <w:lang w:eastAsia="en-GB"/>
              </w:rPr>
            </w:pPr>
            <w:r w:rsidRPr="006B58C4">
              <w:rPr>
                <w:rFonts w:ascii="Times New Roman" w:eastAsia="Times New Roman" w:hAnsi="Times New Roman"/>
                <w:sz w:val="20"/>
                <w:szCs w:val="20"/>
                <w:lang w:eastAsia="en-GB"/>
              </w:rPr>
              <w:t>0.08</w:t>
            </w:r>
          </w:p>
        </w:tc>
      </w:tr>
    </w:tbl>
    <w:p w:rsidR="006B58C4" w:rsidRDefault="006B58C4" w:rsidP="00127193">
      <w:pPr>
        <w:rPr>
          <w:rFonts w:ascii="Times New Roman" w:hAnsi="Times New Roman"/>
        </w:rPr>
      </w:pPr>
    </w:p>
    <w:p w:rsidR="006B58C4" w:rsidRDefault="006B58C4" w:rsidP="006B58C4">
      <w:pPr>
        <w:pageBreakBefore/>
        <w:rPr>
          <w:rFonts w:ascii="Times New Roman" w:hAnsi="Times New Roman"/>
          <w:color w:val="000000"/>
          <w:sz w:val="24"/>
          <w:szCs w:val="24"/>
          <w:shd w:val="clear" w:color="auto" w:fill="FFFFFF"/>
          <w:lang w:val="en-US"/>
        </w:rPr>
      </w:pPr>
      <w:r>
        <w:rPr>
          <w:rFonts w:ascii="Times New Roman" w:hAnsi="Times New Roman"/>
        </w:rPr>
        <w:lastRenderedPageBreak/>
        <w:t>Table S16</w:t>
      </w:r>
      <w:r w:rsidRPr="002A3D19">
        <w:rPr>
          <w:rFonts w:ascii="Times New Roman" w:hAnsi="Times New Roman"/>
        </w:rPr>
        <w:t xml:space="preserve">. </w:t>
      </w:r>
      <w:r>
        <w:rPr>
          <w:rFonts w:ascii="Times New Roman" w:hAnsi="Times New Roman"/>
        </w:rPr>
        <w:t>Averaged</w:t>
      </w:r>
      <w:r w:rsidRPr="002A3D19">
        <w:rPr>
          <w:rFonts w:ascii="Times New Roman" w:hAnsi="Times New Roman"/>
        </w:rPr>
        <w:t xml:space="preserve"> values of function parameters of variables that were present in the best models</w:t>
      </w:r>
      <w:r>
        <w:rPr>
          <w:rFonts w:ascii="Times New Roman" w:hAnsi="Times New Roman"/>
        </w:rPr>
        <w:t xml:space="preserve"> describing abundance of common whitethroat </w:t>
      </w:r>
      <w:r w:rsidRPr="006B58C4">
        <w:rPr>
          <w:rFonts w:ascii="Times New Roman" w:hAnsi="Times New Roman"/>
          <w:i/>
        </w:rPr>
        <w:t xml:space="preserve">Sylvia </w:t>
      </w:r>
      <w:proofErr w:type="spellStart"/>
      <w:r w:rsidRPr="006B58C4">
        <w:rPr>
          <w:rFonts w:ascii="Times New Roman" w:hAnsi="Times New Roman"/>
          <w:i/>
        </w:rPr>
        <w:t>communis</w:t>
      </w:r>
      <w:proofErr w:type="spellEnd"/>
      <w:r w:rsidRPr="002A3D19">
        <w:rPr>
          <w:rFonts w:ascii="Times New Roman" w:hAnsi="Times New Roman"/>
        </w:rPr>
        <w:t>.  Explanations of variable abbreviations are given in Table 1.</w:t>
      </w:r>
      <w:r>
        <w:rPr>
          <w:rFonts w:ascii="Times New Roman" w:hAnsi="Times New Roman"/>
        </w:rPr>
        <w:t xml:space="preserve"> Intercept – </w:t>
      </w:r>
      <w:r w:rsidRPr="006C0D4A">
        <w:rPr>
          <w:rFonts w:ascii="Times New Roman" w:hAnsi="Times New Roman"/>
          <w:color w:val="000000"/>
          <w:sz w:val="24"/>
          <w:szCs w:val="24"/>
          <w:lang w:val="en-US"/>
        </w:rPr>
        <w:t xml:space="preserve">a constant which is </w:t>
      </w:r>
      <w:r w:rsidRPr="006C0D4A">
        <w:rPr>
          <w:rFonts w:ascii="Times New Roman" w:hAnsi="Times New Roman"/>
          <w:color w:val="000000"/>
          <w:sz w:val="24"/>
          <w:szCs w:val="24"/>
          <w:shd w:val="clear" w:color="auto" w:fill="FFFFFF"/>
          <w:lang w:val="en-US"/>
        </w:rPr>
        <w:t>the expected mean value of dependent variable when all independent variables equal zero</w:t>
      </w:r>
      <w:r>
        <w:rPr>
          <w:rFonts w:ascii="Times New Roman" w:hAnsi="Times New Roman"/>
          <w:color w:val="000000"/>
          <w:sz w:val="24"/>
          <w:szCs w:val="24"/>
          <w:shd w:val="clear" w:color="auto" w:fill="FFFFFF"/>
          <w:lang w:val="en-US"/>
        </w:rPr>
        <w:t>. Statistically significant effects are emboldened.</w:t>
      </w:r>
    </w:p>
    <w:tbl>
      <w:tblPr>
        <w:tblW w:w="6201" w:type="dxa"/>
        <w:tblInd w:w="93" w:type="dxa"/>
        <w:tblLook w:val="04A0" w:firstRow="1" w:lastRow="0" w:firstColumn="1" w:lastColumn="0" w:noHBand="0" w:noVBand="1"/>
      </w:tblPr>
      <w:tblGrid>
        <w:gridCol w:w="2283"/>
        <w:gridCol w:w="916"/>
        <w:gridCol w:w="960"/>
        <w:gridCol w:w="1050"/>
        <w:gridCol w:w="1151"/>
      </w:tblGrid>
      <w:tr w:rsidR="008547D5" w:rsidRPr="008547D5" w:rsidTr="00CF4EDC">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b/>
                <w:bCs/>
                <w:i/>
                <w:iCs/>
                <w:color w:val="000000"/>
                <w:sz w:val="20"/>
                <w:szCs w:val="20"/>
                <w:lang w:eastAsia="en-GB"/>
              </w:rPr>
            </w:pPr>
            <w:r w:rsidRPr="008547D5">
              <w:rPr>
                <w:rFonts w:ascii="Times New Roman" w:eastAsia="Times New Roman" w:hAnsi="Times New Roman"/>
                <w:b/>
                <w:bCs/>
                <w:i/>
                <w:iCs/>
                <w:color w:val="000000"/>
                <w:sz w:val="20"/>
                <w:szCs w:val="20"/>
                <w:lang w:eastAsia="en-GB"/>
              </w:rPr>
              <w:t xml:space="preserve">Sylvia </w:t>
            </w:r>
            <w:proofErr w:type="spellStart"/>
            <w:r w:rsidRPr="008547D5">
              <w:rPr>
                <w:rFonts w:ascii="Times New Roman" w:eastAsia="Times New Roman" w:hAnsi="Times New Roman"/>
                <w:b/>
                <w:bCs/>
                <w:i/>
                <w:iCs/>
                <w:color w:val="000000"/>
                <w:sz w:val="20"/>
                <w:szCs w:val="20"/>
                <w:lang w:eastAsia="en-GB"/>
              </w:rPr>
              <w:t>communis</w:t>
            </w:r>
            <w:proofErr w:type="spellEnd"/>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color w:val="000000"/>
                <w:sz w:val="20"/>
                <w:szCs w:val="20"/>
                <w:lang w:eastAsia="en-GB"/>
              </w:rPr>
            </w:pPr>
            <w:r w:rsidRPr="008547D5">
              <w:rPr>
                <w:rFonts w:ascii="Times New Roman" w:eastAsia="Times New Roman" w:hAnsi="Times New Roman"/>
                <w:color w:val="000000"/>
                <w:sz w:val="20"/>
                <w:szCs w:val="20"/>
                <w:lang w:eastAsia="en-GB"/>
              </w:rPr>
              <w:t>Estimate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color w:val="000000"/>
                <w:sz w:val="20"/>
                <w:szCs w:val="20"/>
                <w:lang w:eastAsia="en-GB"/>
              </w:rPr>
            </w:pPr>
            <w:r w:rsidRPr="008547D5">
              <w:rPr>
                <w:rFonts w:ascii="Times New Roman" w:eastAsia="Times New Roman" w:hAnsi="Times New Roman"/>
                <w:color w:val="000000"/>
                <w:sz w:val="20"/>
                <w:szCs w:val="20"/>
                <w:lang w:eastAsia="en-GB"/>
              </w:rPr>
              <w:t xml:space="preserve">SE </w:t>
            </w:r>
            <w:proofErr w:type="spellStart"/>
            <w:r w:rsidRPr="008547D5">
              <w:rPr>
                <w:rFonts w:ascii="Times New Roman" w:eastAsia="Times New Roman" w:hAnsi="Times New Roman"/>
                <w:i/>
                <w:iCs/>
                <w:color w:val="000000"/>
                <w:sz w:val="20"/>
                <w:szCs w:val="20"/>
                <w:lang w:eastAsia="en-GB"/>
              </w:rPr>
              <w:t>adj</w:t>
            </w:r>
            <w:proofErr w:type="spellEnd"/>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color w:val="000000"/>
                <w:sz w:val="20"/>
                <w:szCs w:val="20"/>
                <w:lang w:eastAsia="en-GB"/>
              </w:rPr>
            </w:pPr>
            <w:r w:rsidRPr="008547D5">
              <w:rPr>
                <w:rFonts w:ascii="Times New Roman" w:eastAsia="Times New Roman" w:hAnsi="Times New Roman"/>
                <w:color w:val="000000"/>
                <w:sz w:val="20"/>
                <w:szCs w:val="20"/>
                <w:lang w:eastAsia="en-GB"/>
              </w:rPr>
              <w:t>-95 % CI</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color w:val="000000"/>
                <w:sz w:val="20"/>
                <w:szCs w:val="20"/>
                <w:lang w:eastAsia="en-GB"/>
              </w:rPr>
            </w:pPr>
            <w:r w:rsidRPr="008547D5">
              <w:rPr>
                <w:rFonts w:ascii="Times New Roman" w:eastAsia="Times New Roman" w:hAnsi="Times New Roman"/>
                <w:color w:val="000000"/>
                <w:sz w:val="20"/>
                <w:szCs w:val="20"/>
                <w:lang w:eastAsia="en-GB"/>
              </w:rPr>
              <w:t>+95 % CI</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i/>
                <w:iCs/>
                <w:color w:val="000000"/>
                <w:sz w:val="20"/>
                <w:szCs w:val="20"/>
                <w:lang w:eastAsia="en-GB"/>
              </w:rPr>
            </w:pPr>
            <w:r w:rsidRPr="008547D5">
              <w:rPr>
                <w:rFonts w:ascii="Times New Roman" w:eastAsia="Times New Roman" w:hAnsi="Times New Roman"/>
                <w:i/>
                <w:iCs/>
                <w:color w:val="000000"/>
                <w:sz w:val="20"/>
                <w:szCs w:val="20"/>
                <w:lang w:eastAsia="en-GB"/>
              </w:rPr>
              <w:t>Spring migration 2011</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color w:val="000000"/>
                <w:sz w:val="20"/>
                <w:szCs w:val="20"/>
                <w:lang w:eastAsia="en-GB"/>
              </w:rPr>
            </w:pPr>
            <w:r w:rsidRPr="008547D5">
              <w:rPr>
                <w:rFonts w:ascii="Times New Roman" w:eastAsia="Times New Roman" w:hAnsi="Times New Roman"/>
                <w:color w:val="000000"/>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color w:val="000000"/>
                <w:sz w:val="20"/>
                <w:szCs w:val="20"/>
                <w:lang w:eastAsia="en-GB"/>
              </w:rPr>
            </w:pPr>
            <w:r w:rsidRPr="008547D5">
              <w:rPr>
                <w:rFonts w:ascii="Times New Roman" w:eastAsia="Times New Roman" w:hAnsi="Times New Roman"/>
                <w:color w:val="000000"/>
                <w:sz w:val="20"/>
                <w:szCs w:val="20"/>
                <w:lang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color w:val="000000"/>
                <w:sz w:val="20"/>
                <w:szCs w:val="20"/>
                <w:lang w:eastAsia="en-GB"/>
              </w:rPr>
            </w:pPr>
            <w:r w:rsidRPr="008547D5">
              <w:rPr>
                <w:rFonts w:ascii="Times New Roman" w:eastAsia="Times New Roman" w:hAnsi="Times New Roman"/>
                <w:color w:val="000000"/>
                <w:sz w:val="20"/>
                <w:szCs w:val="20"/>
                <w:lang w:eastAsia="en-GB"/>
              </w:rPr>
              <w:t> </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color w:val="000000"/>
                <w:sz w:val="20"/>
                <w:szCs w:val="20"/>
                <w:lang w:eastAsia="en-GB"/>
              </w:rPr>
            </w:pPr>
            <w:r w:rsidRPr="008547D5">
              <w:rPr>
                <w:rFonts w:ascii="Times New Roman" w:eastAsia="Times New Roman" w:hAnsi="Times New Roman"/>
                <w:color w:val="000000"/>
                <w:sz w:val="20"/>
                <w:szCs w:val="20"/>
                <w:lang w:eastAsia="en-GB"/>
              </w:rPr>
              <w:t> </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Intercept</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-2.453</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0.817</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-4.054</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-0.852</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Settle</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-0.985</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0.649</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-2.256</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0.286</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Auto</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2.545</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2.116</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-1.602</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6.693</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Road</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0.672</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0.527</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-0.362</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1.705</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Forest</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-0.647</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0.547</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-1.718</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0.425</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i/>
                <w:iCs/>
                <w:color w:val="000000"/>
                <w:sz w:val="20"/>
                <w:szCs w:val="20"/>
                <w:lang w:eastAsia="en-GB"/>
              </w:rPr>
            </w:pPr>
            <w:r w:rsidRPr="008547D5">
              <w:rPr>
                <w:rFonts w:ascii="Times New Roman" w:eastAsia="Times New Roman" w:hAnsi="Times New Roman"/>
                <w:i/>
                <w:iCs/>
                <w:color w:val="000000"/>
                <w:sz w:val="20"/>
                <w:szCs w:val="20"/>
                <w:lang w:eastAsia="en-GB"/>
              </w:rPr>
              <w:t>Spring migration 2012</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 </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 </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Intercept</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-3.452</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2.594</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-8.536</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1.633</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Auto</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-0.021</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2.523</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-4.966</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4.925</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proofErr w:type="spellStart"/>
            <w:r w:rsidRPr="008547D5">
              <w:rPr>
                <w:rFonts w:ascii="Times New Roman" w:eastAsia="Times New Roman" w:hAnsi="Times New Roman"/>
                <w:sz w:val="20"/>
                <w:szCs w:val="20"/>
                <w:lang w:eastAsia="en-GB"/>
              </w:rPr>
              <w:t>NTurb</w:t>
            </w:r>
            <w:proofErr w:type="spellEnd"/>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-0.980</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0.870</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-2.686</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0.726</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Settle</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-0.869</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0.778</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-2.393</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0.655</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proofErr w:type="spellStart"/>
            <w:r w:rsidRPr="008547D5">
              <w:rPr>
                <w:rFonts w:ascii="Times New Roman" w:eastAsia="Times New Roman" w:hAnsi="Times New Roman"/>
                <w:sz w:val="20"/>
                <w:szCs w:val="20"/>
                <w:lang w:eastAsia="en-GB"/>
              </w:rPr>
              <w:t>FieldSize</w:t>
            </w:r>
            <w:proofErr w:type="spellEnd"/>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-0.780</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0.842</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-2.431</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0.870</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i/>
                <w:iCs/>
                <w:color w:val="000000"/>
                <w:sz w:val="20"/>
                <w:szCs w:val="20"/>
                <w:lang w:eastAsia="en-GB"/>
              </w:rPr>
            </w:pPr>
            <w:r w:rsidRPr="008547D5">
              <w:rPr>
                <w:rFonts w:ascii="Times New Roman" w:eastAsia="Times New Roman" w:hAnsi="Times New Roman"/>
                <w:i/>
                <w:iCs/>
                <w:color w:val="000000"/>
                <w:sz w:val="20"/>
                <w:szCs w:val="20"/>
                <w:lang w:eastAsia="en-GB"/>
              </w:rPr>
              <w:t>Breeding period 2011</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 </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 </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Intercept</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-1.090</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0.174</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-1.431</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-0.750</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b/>
                <w:bCs/>
                <w:sz w:val="20"/>
                <w:szCs w:val="20"/>
                <w:lang w:eastAsia="en-GB"/>
              </w:rPr>
            </w:pPr>
            <w:proofErr w:type="spellStart"/>
            <w:r w:rsidRPr="008547D5">
              <w:rPr>
                <w:rFonts w:ascii="Times New Roman" w:eastAsia="Times New Roman" w:hAnsi="Times New Roman"/>
                <w:b/>
                <w:bCs/>
                <w:sz w:val="20"/>
                <w:szCs w:val="20"/>
                <w:lang w:eastAsia="en-GB"/>
              </w:rPr>
              <w:t>DTurb</w:t>
            </w:r>
            <w:proofErr w:type="spellEnd"/>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0.383</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0.167</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0.056</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0.710</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Forest</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-0.246</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0.158</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-0.555</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0.063</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Sunrise</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-0.161</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0.103</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-0.363</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0.042</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Auto</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0.560</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0.447</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-0.315</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1.435</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proofErr w:type="spellStart"/>
            <w:r w:rsidRPr="008547D5">
              <w:rPr>
                <w:rFonts w:ascii="Times New Roman" w:eastAsia="Times New Roman" w:hAnsi="Times New Roman"/>
                <w:sz w:val="20"/>
                <w:szCs w:val="20"/>
                <w:lang w:eastAsia="en-GB"/>
              </w:rPr>
              <w:t>FieldSize</w:t>
            </w:r>
            <w:proofErr w:type="spellEnd"/>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0.196</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0.161</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-0.120</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0.512</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CV</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-0.131</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0.132</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-0.389</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0.127</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Settle</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-0.245</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0.179</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-0.596</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0.106</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Sunrise^2</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-0.051</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0.079</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-0.206</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0.104</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proofErr w:type="spellStart"/>
            <w:r w:rsidRPr="008547D5">
              <w:rPr>
                <w:rFonts w:ascii="Times New Roman" w:eastAsia="Times New Roman" w:hAnsi="Times New Roman"/>
                <w:sz w:val="20"/>
                <w:szCs w:val="20"/>
                <w:lang w:eastAsia="en-GB"/>
              </w:rPr>
              <w:t>NTurb</w:t>
            </w:r>
            <w:proofErr w:type="spellEnd"/>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0.105</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0.155</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-0.200</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0.410</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Road</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0.091</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0.149</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-0.200</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0.383</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Water</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0.072</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0.155</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-0.231</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0.376</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i/>
                <w:iCs/>
                <w:color w:val="000000"/>
                <w:sz w:val="20"/>
                <w:szCs w:val="20"/>
                <w:lang w:eastAsia="en-GB"/>
              </w:rPr>
            </w:pPr>
            <w:r w:rsidRPr="008547D5">
              <w:rPr>
                <w:rFonts w:ascii="Times New Roman" w:eastAsia="Times New Roman" w:hAnsi="Times New Roman"/>
                <w:i/>
                <w:iCs/>
                <w:color w:val="000000"/>
                <w:sz w:val="20"/>
                <w:szCs w:val="20"/>
                <w:lang w:eastAsia="en-GB"/>
              </w:rPr>
              <w:t>Breeding period 2012</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 </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 </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Intercept</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-1.351</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0.184</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-1.711</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-0.992</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b/>
                <w:bCs/>
                <w:sz w:val="20"/>
                <w:szCs w:val="20"/>
                <w:lang w:eastAsia="en-GB"/>
              </w:rPr>
            </w:pPr>
            <w:proofErr w:type="spellStart"/>
            <w:r w:rsidRPr="008547D5">
              <w:rPr>
                <w:rFonts w:ascii="Times New Roman" w:eastAsia="Times New Roman" w:hAnsi="Times New Roman"/>
                <w:b/>
                <w:bCs/>
                <w:sz w:val="20"/>
                <w:szCs w:val="20"/>
                <w:lang w:eastAsia="en-GB"/>
              </w:rPr>
              <w:t>DTurb</w:t>
            </w:r>
            <w:proofErr w:type="spellEnd"/>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0.317</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0.142</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0.037</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0.596</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Sunrise^2</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0.257</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0.091</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0.079</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0.435</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Road</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0.364</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0.119</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0.130</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0.598</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Auto</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-0.176</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0.376</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-0.914</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0.562</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Settle</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-0.305</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0.104</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-0.510</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-0.101</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Water</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-0.159</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0.161</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-0.474</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0.156</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Forest</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-0.192</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0.137</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-0.459</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0.076</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Sunrise</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-0.087</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0.053</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-0.191</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0.017</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b/>
                <w:bCs/>
                <w:sz w:val="20"/>
                <w:szCs w:val="20"/>
                <w:lang w:eastAsia="en-GB"/>
              </w:rPr>
            </w:pPr>
            <w:proofErr w:type="spellStart"/>
            <w:r w:rsidRPr="008547D5">
              <w:rPr>
                <w:rFonts w:ascii="Times New Roman" w:eastAsia="Times New Roman" w:hAnsi="Times New Roman"/>
                <w:b/>
                <w:bCs/>
                <w:sz w:val="20"/>
                <w:szCs w:val="20"/>
                <w:lang w:eastAsia="en-GB"/>
              </w:rPr>
              <w:t>NTurb</w:t>
            </w:r>
            <w:proofErr w:type="spellEnd"/>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-0.091</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0.018</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-0.126</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-0.057</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proofErr w:type="spellStart"/>
            <w:r w:rsidRPr="008547D5">
              <w:rPr>
                <w:rFonts w:ascii="Times New Roman" w:eastAsia="Times New Roman" w:hAnsi="Times New Roman"/>
                <w:sz w:val="20"/>
                <w:szCs w:val="20"/>
                <w:lang w:eastAsia="en-GB"/>
              </w:rPr>
              <w:t>FieldSize</w:t>
            </w:r>
            <w:proofErr w:type="spellEnd"/>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-0.101</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0.170</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-0.434</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0.232</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i/>
                <w:iCs/>
                <w:color w:val="000000"/>
                <w:sz w:val="20"/>
                <w:szCs w:val="20"/>
                <w:lang w:eastAsia="en-GB"/>
              </w:rPr>
            </w:pPr>
            <w:r w:rsidRPr="008547D5">
              <w:rPr>
                <w:rFonts w:ascii="Times New Roman" w:eastAsia="Times New Roman" w:hAnsi="Times New Roman"/>
                <w:i/>
                <w:iCs/>
                <w:color w:val="000000"/>
                <w:sz w:val="20"/>
                <w:szCs w:val="20"/>
                <w:lang w:eastAsia="en-GB"/>
              </w:rPr>
              <w:t>Autumn migration 2011</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 </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 </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Intercept</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-2.796</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0.528</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-3.830</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-1.761</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proofErr w:type="spellStart"/>
            <w:r w:rsidRPr="008547D5">
              <w:rPr>
                <w:rFonts w:ascii="Times New Roman" w:eastAsia="Times New Roman" w:hAnsi="Times New Roman"/>
                <w:sz w:val="20"/>
                <w:szCs w:val="20"/>
                <w:lang w:eastAsia="en-GB"/>
              </w:rPr>
              <w:t>DTurb</w:t>
            </w:r>
            <w:proofErr w:type="spellEnd"/>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0.625</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0.373</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-0.107</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1.357</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Auto</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0.751</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1.003</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-1.215</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2.718</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Sunrise</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-0.266</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0.228</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-0.712</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0.180</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Water</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0.210</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0.350</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-0.477</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0.897</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Settle</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0.181</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0.360</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-0.525</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0.886</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lastRenderedPageBreak/>
              <w:t>Forest</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-0.186</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0.378</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-0.926</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0.555</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proofErr w:type="spellStart"/>
            <w:r w:rsidRPr="008547D5">
              <w:rPr>
                <w:rFonts w:ascii="Times New Roman" w:eastAsia="Times New Roman" w:hAnsi="Times New Roman"/>
                <w:sz w:val="20"/>
                <w:szCs w:val="20"/>
                <w:lang w:eastAsia="en-GB"/>
              </w:rPr>
              <w:t>NTurb</w:t>
            </w:r>
            <w:proofErr w:type="spellEnd"/>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-0.170</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0.385</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-0.925</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0.585</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i/>
                <w:iCs/>
                <w:color w:val="000000"/>
                <w:sz w:val="20"/>
                <w:szCs w:val="20"/>
                <w:lang w:eastAsia="en-GB"/>
              </w:rPr>
            </w:pPr>
            <w:r w:rsidRPr="008547D5">
              <w:rPr>
                <w:rFonts w:ascii="Times New Roman" w:eastAsia="Times New Roman" w:hAnsi="Times New Roman"/>
                <w:i/>
                <w:iCs/>
                <w:color w:val="000000"/>
                <w:sz w:val="20"/>
                <w:szCs w:val="20"/>
                <w:lang w:eastAsia="en-GB"/>
              </w:rPr>
              <w:t>Autumn migration 2012</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 </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 </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Intercept</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-4.591</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1.180</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-6.903</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-2.279</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Settle</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1.180</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0.669</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-0.132</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2.492</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proofErr w:type="spellStart"/>
            <w:r w:rsidRPr="008547D5">
              <w:rPr>
                <w:rFonts w:ascii="Times New Roman" w:eastAsia="Times New Roman" w:hAnsi="Times New Roman"/>
                <w:sz w:val="20"/>
                <w:szCs w:val="20"/>
                <w:lang w:eastAsia="en-GB"/>
              </w:rPr>
              <w:t>NTurb</w:t>
            </w:r>
            <w:proofErr w:type="spellEnd"/>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-0.955</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0.649</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-2.227</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0.317</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Road</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2.088</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0.766</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0.586</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b/>
                <w:bCs/>
                <w:sz w:val="20"/>
                <w:szCs w:val="20"/>
                <w:lang w:eastAsia="en-GB"/>
              </w:rPr>
            </w:pPr>
            <w:r w:rsidRPr="008547D5">
              <w:rPr>
                <w:rFonts w:ascii="Times New Roman" w:eastAsia="Times New Roman" w:hAnsi="Times New Roman"/>
                <w:b/>
                <w:bCs/>
                <w:sz w:val="20"/>
                <w:szCs w:val="20"/>
                <w:lang w:eastAsia="en-GB"/>
              </w:rPr>
              <w:t>3.590</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Auto</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1.324</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2.396</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-3.373</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6.021</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Sunrise</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-0.455</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0.442</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-1.320</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0.411</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CV</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-0.780</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0.827</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-2.401</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0.840</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Forest</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0.883</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0.678</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-0.445</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2.211</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Water</w:t>
            </w:r>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0.316</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0.399</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-0.466</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1.097</w:t>
            </w:r>
          </w:p>
        </w:tc>
      </w:tr>
      <w:tr w:rsidR="008547D5" w:rsidRPr="008547D5" w:rsidTr="00CF4ED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rPr>
                <w:rFonts w:ascii="Times New Roman" w:eastAsia="Times New Roman" w:hAnsi="Times New Roman"/>
                <w:sz w:val="20"/>
                <w:szCs w:val="20"/>
                <w:lang w:eastAsia="en-GB"/>
              </w:rPr>
            </w:pPr>
            <w:proofErr w:type="spellStart"/>
            <w:r w:rsidRPr="008547D5">
              <w:rPr>
                <w:rFonts w:ascii="Times New Roman" w:eastAsia="Times New Roman" w:hAnsi="Times New Roman"/>
                <w:sz w:val="20"/>
                <w:szCs w:val="20"/>
                <w:lang w:eastAsia="en-GB"/>
              </w:rPr>
              <w:t>DTurb</w:t>
            </w:r>
            <w:proofErr w:type="spellEnd"/>
          </w:p>
        </w:tc>
        <w:tc>
          <w:tcPr>
            <w:tcW w:w="757"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-0.989</w:t>
            </w:r>
          </w:p>
        </w:tc>
        <w:tc>
          <w:tcPr>
            <w:tcW w:w="96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0.551</w:t>
            </w:r>
          </w:p>
        </w:tc>
        <w:tc>
          <w:tcPr>
            <w:tcW w:w="1050"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-2.069</w:t>
            </w:r>
          </w:p>
        </w:tc>
        <w:tc>
          <w:tcPr>
            <w:tcW w:w="1151" w:type="dxa"/>
            <w:tcBorders>
              <w:top w:val="nil"/>
              <w:left w:val="nil"/>
              <w:bottom w:val="single" w:sz="4" w:space="0" w:color="auto"/>
              <w:right w:val="single" w:sz="4" w:space="0" w:color="auto"/>
            </w:tcBorders>
            <w:shd w:val="clear" w:color="auto" w:fill="auto"/>
            <w:noWrap/>
            <w:vAlign w:val="bottom"/>
            <w:hideMark/>
          </w:tcPr>
          <w:p w:rsidR="008547D5" w:rsidRPr="008547D5" w:rsidRDefault="008547D5" w:rsidP="008547D5">
            <w:pPr>
              <w:spacing w:after="0" w:line="240" w:lineRule="auto"/>
              <w:jc w:val="right"/>
              <w:rPr>
                <w:rFonts w:ascii="Times New Roman" w:eastAsia="Times New Roman" w:hAnsi="Times New Roman"/>
                <w:sz w:val="20"/>
                <w:szCs w:val="20"/>
                <w:lang w:eastAsia="en-GB"/>
              </w:rPr>
            </w:pPr>
            <w:r w:rsidRPr="008547D5">
              <w:rPr>
                <w:rFonts w:ascii="Times New Roman" w:eastAsia="Times New Roman" w:hAnsi="Times New Roman"/>
                <w:sz w:val="20"/>
                <w:szCs w:val="20"/>
                <w:lang w:eastAsia="en-GB"/>
              </w:rPr>
              <w:t>0.091</w:t>
            </w:r>
          </w:p>
        </w:tc>
      </w:tr>
    </w:tbl>
    <w:p w:rsidR="00127193" w:rsidRPr="00C17D7E" w:rsidRDefault="00127193" w:rsidP="00CF4EDC"/>
    <w:sectPr w:rsidR="00127193" w:rsidRPr="00C17D7E" w:rsidSect="00602FB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E32" w:rsidRDefault="00667E32" w:rsidP="008D326D">
      <w:pPr>
        <w:spacing w:after="0" w:line="240" w:lineRule="auto"/>
      </w:pPr>
      <w:r>
        <w:separator/>
      </w:r>
    </w:p>
  </w:endnote>
  <w:endnote w:type="continuationSeparator" w:id="0">
    <w:p w:rsidR="00667E32" w:rsidRDefault="00667E32" w:rsidP="008D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5A" w:rsidRDefault="003840F2">
    <w:pPr>
      <w:pStyle w:val="Stopka"/>
      <w:jc w:val="center"/>
    </w:pPr>
    <w:r>
      <w:fldChar w:fldCharType="begin"/>
    </w:r>
    <w:r>
      <w:instrText xml:space="preserve"> PAGE   \* MERGEFORMAT </w:instrText>
    </w:r>
    <w:r>
      <w:fldChar w:fldCharType="separate"/>
    </w:r>
    <w:r w:rsidR="003E644F">
      <w:rPr>
        <w:noProof/>
      </w:rPr>
      <w:t>1</w:t>
    </w:r>
    <w:r>
      <w:rPr>
        <w:noProof/>
      </w:rPr>
      <w:fldChar w:fldCharType="end"/>
    </w:r>
  </w:p>
  <w:p w:rsidR="006B3D5A" w:rsidRDefault="006B3D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E32" w:rsidRDefault="00667E32" w:rsidP="008D326D">
      <w:pPr>
        <w:spacing w:after="0" w:line="240" w:lineRule="auto"/>
      </w:pPr>
      <w:r>
        <w:separator/>
      </w:r>
    </w:p>
  </w:footnote>
  <w:footnote w:type="continuationSeparator" w:id="0">
    <w:p w:rsidR="00667E32" w:rsidRDefault="00667E32" w:rsidP="008D3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B5" w:rsidRPr="00D043B5" w:rsidRDefault="00D043B5" w:rsidP="00D043B5">
    <w:pPr>
      <w:spacing w:after="0"/>
      <w:jc w:val="center"/>
      <w:rPr>
        <w:lang w:val="en-US"/>
      </w:rPr>
    </w:pPr>
    <w:r w:rsidRPr="00D043B5">
      <w:rPr>
        <w:rFonts w:ascii="Times New Roman" w:hAnsi="Times New Roman"/>
        <w:sz w:val="20"/>
        <w:szCs w:val="20"/>
        <w:lang w:val="en-US"/>
      </w:rPr>
      <w:t xml:space="preserve">Rosin, Z.M., </w:t>
    </w:r>
    <w:proofErr w:type="spellStart"/>
    <w:r w:rsidRPr="00D043B5">
      <w:rPr>
        <w:rFonts w:ascii="Times New Roman" w:hAnsi="Times New Roman"/>
        <w:sz w:val="20"/>
        <w:szCs w:val="20"/>
        <w:lang w:val="en-US"/>
      </w:rPr>
      <w:t>Skórka</w:t>
    </w:r>
    <w:proofErr w:type="spellEnd"/>
    <w:r w:rsidRPr="00D043B5">
      <w:rPr>
        <w:rFonts w:ascii="Times New Roman" w:hAnsi="Times New Roman"/>
        <w:sz w:val="20"/>
        <w:szCs w:val="20"/>
        <w:lang w:val="en-US"/>
      </w:rPr>
      <w:t xml:space="preserve">, P., </w:t>
    </w:r>
    <w:proofErr w:type="spellStart"/>
    <w:r w:rsidRPr="00D043B5">
      <w:rPr>
        <w:rFonts w:ascii="Times New Roman" w:hAnsi="Times New Roman"/>
        <w:sz w:val="20"/>
        <w:szCs w:val="20"/>
        <w:lang w:val="en-US"/>
      </w:rPr>
      <w:t>Szymański</w:t>
    </w:r>
    <w:proofErr w:type="spellEnd"/>
    <w:r w:rsidRPr="00D043B5">
      <w:rPr>
        <w:rFonts w:ascii="Times New Roman" w:hAnsi="Times New Roman"/>
        <w:sz w:val="20"/>
        <w:szCs w:val="20"/>
        <w:lang w:val="en-US"/>
      </w:rPr>
      <w:t xml:space="preserve">, P., </w:t>
    </w:r>
    <w:proofErr w:type="spellStart"/>
    <w:r w:rsidRPr="00D043B5">
      <w:rPr>
        <w:rFonts w:ascii="Times New Roman" w:hAnsi="Times New Roman"/>
        <w:sz w:val="20"/>
        <w:szCs w:val="20"/>
        <w:lang w:val="en-US"/>
      </w:rPr>
      <w:t>Tobolka</w:t>
    </w:r>
    <w:proofErr w:type="spellEnd"/>
    <w:r w:rsidRPr="00D043B5">
      <w:rPr>
        <w:rFonts w:ascii="Times New Roman" w:hAnsi="Times New Roman"/>
        <w:sz w:val="20"/>
        <w:szCs w:val="20"/>
        <w:lang w:val="en-US"/>
      </w:rPr>
      <w:t xml:space="preserve">, M., </w:t>
    </w:r>
    <w:proofErr w:type="spellStart"/>
    <w:r w:rsidRPr="00D043B5">
      <w:rPr>
        <w:rFonts w:ascii="Times New Roman" w:hAnsi="Times New Roman"/>
        <w:sz w:val="20"/>
        <w:szCs w:val="20"/>
        <w:lang w:val="en-US"/>
      </w:rPr>
      <w:t>Luczak</w:t>
    </w:r>
    <w:proofErr w:type="spellEnd"/>
    <w:r w:rsidRPr="00D043B5">
      <w:rPr>
        <w:rFonts w:ascii="Times New Roman" w:hAnsi="Times New Roman"/>
        <w:sz w:val="20"/>
        <w:szCs w:val="20"/>
        <w:lang w:val="en-US"/>
      </w:rPr>
      <w:t xml:space="preserve">, A., &amp; </w:t>
    </w:r>
    <w:proofErr w:type="spellStart"/>
    <w:r w:rsidRPr="00D043B5">
      <w:rPr>
        <w:rFonts w:ascii="Times New Roman" w:hAnsi="Times New Roman"/>
        <w:sz w:val="20"/>
        <w:szCs w:val="20"/>
        <w:lang w:val="en-US"/>
      </w:rPr>
      <w:t>Tryjanowski</w:t>
    </w:r>
    <w:proofErr w:type="spellEnd"/>
    <w:r w:rsidRPr="00D043B5">
      <w:rPr>
        <w:rFonts w:ascii="Times New Roman" w:hAnsi="Times New Roman"/>
        <w:sz w:val="20"/>
        <w:szCs w:val="20"/>
        <w:lang w:val="en-US"/>
      </w:rPr>
      <w:t xml:space="preserve">, P. </w:t>
    </w:r>
    <w:r w:rsidRPr="00D043B5">
      <w:rPr>
        <w:rFonts w:ascii="Times New Roman" w:hAnsi="Times New Roman"/>
        <w:b/>
        <w:sz w:val="20"/>
        <w:szCs w:val="20"/>
      </w:rPr>
      <w:t>Constant and seasonal drivers of bird communities in a wind farm: implications for conservation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89"/>
    <w:rsid w:val="000218EF"/>
    <w:rsid w:val="00022DAF"/>
    <w:rsid w:val="00071D08"/>
    <w:rsid w:val="00094E69"/>
    <w:rsid w:val="000D3EA4"/>
    <w:rsid w:val="000F5789"/>
    <w:rsid w:val="00127193"/>
    <w:rsid w:val="00157616"/>
    <w:rsid w:val="001707AB"/>
    <w:rsid w:val="0018293B"/>
    <w:rsid w:val="00191161"/>
    <w:rsid w:val="001B2B9D"/>
    <w:rsid w:val="001B4F6F"/>
    <w:rsid w:val="00225382"/>
    <w:rsid w:val="002A3D19"/>
    <w:rsid w:val="002A42E7"/>
    <w:rsid w:val="002C74EC"/>
    <w:rsid w:val="00301696"/>
    <w:rsid w:val="00357259"/>
    <w:rsid w:val="00383291"/>
    <w:rsid w:val="003840F2"/>
    <w:rsid w:val="003C46EF"/>
    <w:rsid w:val="003E644F"/>
    <w:rsid w:val="003F1A23"/>
    <w:rsid w:val="00407D74"/>
    <w:rsid w:val="00430208"/>
    <w:rsid w:val="00434AEF"/>
    <w:rsid w:val="004B2222"/>
    <w:rsid w:val="005425E4"/>
    <w:rsid w:val="00544BE7"/>
    <w:rsid w:val="00550AC7"/>
    <w:rsid w:val="00561972"/>
    <w:rsid w:val="00563544"/>
    <w:rsid w:val="00602FBD"/>
    <w:rsid w:val="00617B8F"/>
    <w:rsid w:val="00667E32"/>
    <w:rsid w:val="00680523"/>
    <w:rsid w:val="006A08BC"/>
    <w:rsid w:val="006B3D5A"/>
    <w:rsid w:val="006B58C4"/>
    <w:rsid w:val="006C0D4A"/>
    <w:rsid w:val="00746A74"/>
    <w:rsid w:val="00827458"/>
    <w:rsid w:val="0083370B"/>
    <w:rsid w:val="00843DE4"/>
    <w:rsid w:val="0084634E"/>
    <w:rsid w:val="00851DC6"/>
    <w:rsid w:val="008547D5"/>
    <w:rsid w:val="008B7E65"/>
    <w:rsid w:val="008D326D"/>
    <w:rsid w:val="009705A7"/>
    <w:rsid w:val="00974EA5"/>
    <w:rsid w:val="00A47B52"/>
    <w:rsid w:val="00A51AD2"/>
    <w:rsid w:val="00A64467"/>
    <w:rsid w:val="00A65280"/>
    <w:rsid w:val="00A71990"/>
    <w:rsid w:val="00AA15B4"/>
    <w:rsid w:val="00B17243"/>
    <w:rsid w:val="00B35E52"/>
    <w:rsid w:val="00B9211A"/>
    <w:rsid w:val="00BC3556"/>
    <w:rsid w:val="00BE0E91"/>
    <w:rsid w:val="00C03629"/>
    <w:rsid w:val="00C17D7E"/>
    <w:rsid w:val="00C5215C"/>
    <w:rsid w:val="00CD3FAC"/>
    <w:rsid w:val="00CF4EDC"/>
    <w:rsid w:val="00D043B5"/>
    <w:rsid w:val="00DC0EAA"/>
    <w:rsid w:val="00DD4226"/>
    <w:rsid w:val="00E43D41"/>
    <w:rsid w:val="00E62ED3"/>
    <w:rsid w:val="00E66177"/>
    <w:rsid w:val="00E71351"/>
    <w:rsid w:val="00E76B32"/>
    <w:rsid w:val="00E95852"/>
    <w:rsid w:val="00EB5479"/>
    <w:rsid w:val="00F14F64"/>
    <w:rsid w:val="00F26B0B"/>
    <w:rsid w:val="00F41AC1"/>
    <w:rsid w:val="00F914A6"/>
    <w:rsid w:val="00FD67DB"/>
    <w:rsid w:val="00FE0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FBD"/>
    <w:pPr>
      <w:spacing w:after="200" w:line="276" w:lineRule="auto"/>
    </w:pPr>
    <w:rPr>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0F5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dymkaZnak">
    <w:name w:val="Tekst dymka Znak"/>
    <w:basedOn w:val="Domylnaczcionkaakapitu"/>
    <w:link w:val="Tekstdymka"/>
    <w:uiPriority w:val="99"/>
    <w:semiHidden/>
    <w:locked/>
    <w:rsid w:val="000F5789"/>
    <w:rPr>
      <w:rFonts w:ascii="Tahoma" w:hAnsi="Tahoma" w:cs="Tahoma"/>
      <w:sz w:val="16"/>
      <w:szCs w:val="16"/>
      <w:lang w:val="en-GB" w:eastAsia="pl-PL"/>
    </w:rPr>
  </w:style>
  <w:style w:type="paragraph" w:styleId="Tekstdymka">
    <w:name w:val="Balloon Text"/>
    <w:basedOn w:val="Normalny"/>
    <w:link w:val="TekstdymkaZnak"/>
    <w:uiPriority w:val="99"/>
    <w:semiHidden/>
    <w:rsid w:val="000F5789"/>
    <w:pPr>
      <w:spacing w:after="0" w:line="240" w:lineRule="auto"/>
    </w:pPr>
    <w:rPr>
      <w:rFonts w:ascii="Tahoma" w:eastAsia="Times New Roman" w:hAnsi="Tahoma" w:cs="Tahoma"/>
      <w:sz w:val="16"/>
      <w:szCs w:val="16"/>
      <w:lang w:eastAsia="pl-PL"/>
    </w:rPr>
  </w:style>
  <w:style w:type="character" w:customStyle="1" w:styleId="BalloonTextChar1">
    <w:name w:val="Balloon Text Char1"/>
    <w:basedOn w:val="Domylnaczcionkaakapitu"/>
    <w:uiPriority w:val="99"/>
    <w:semiHidden/>
    <w:rsid w:val="001B4A0C"/>
    <w:rPr>
      <w:rFonts w:ascii="Times New Roman" w:hAnsi="Times New Roman"/>
      <w:sz w:val="0"/>
      <w:szCs w:val="0"/>
      <w:lang w:val="en-GB" w:eastAsia="en-US"/>
    </w:rPr>
  </w:style>
  <w:style w:type="paragraph" w:styleId="Nagwek">
    <w:name w:val="header"/>
    <w:basedOn w:val="Normalny"/>
    <w:link w:val="NagwekZnak"/>
    <w:uiPriority w:val="99"/>
    <w:semiHidden/>
    <w:rsid w:val="008D326D"/>
    <w:pPr>
      <w:tabs>
        <w:tab w:val="center" w:pos="4536"/>
        <w:tab w:val="right" w:pos="9072"/>
      </w:tabs>
    </w:pPr>
  </w:style>
  <w:style w:type="character" w:customStyle="1" w:styleId="NagwekZnak">
    <w:name w:val="Nagłówek Znak"/>
    <w:basedOn w:val="Domylnaczcionkaakapitu"/>
    <w:link w:val="Nagwek"/>
    <w:uiPriority w:val="99"/>
    <w:semiHidden/>
    <w:locked/>
    <w:rsid w:val="008D326D"/>
    <w:rPr>
      <w:rFonts w:cs="Times New Roman"/>
      <w:sz w:val="22"/>
      <w:szCs w:val="22"/>
      <w:lang w:val="en-GB" w:eastAsia="en-US"/>
    </w:rPr>
  </w:style>
  <w:style w:type="paragraph" w:styleId="Stopka">
    <w:name w:val="footer"/>
    <w:basedOn w:val="Normalny"/>
    <w:link w:val="StopkaZnak"/>
    <w:uiPriority w:val="99"/>
    <w:rsid w:val="008D326D"/>
    <w:pPr>
      <w:tabs>
        <w:tab w:val="center" w:pos="4536"/>
        <w:tab w:val="right" w:pos="9072"/>
      </w:tabs>
    </w:pPr>
  </w:style>
  <w:style w:type="character" w:customStyle="1" w:styleId="StopkaZnak">
    <w:name w:val="Stopka Znak"/>
    <w:basedOn w:val="Domylnaczcionkaakapitu"/>
    <w:link w:val="Stopka"/>
    <w:uiPriority w:val="99"/>
    <w:locked/>
    <w:rsid w:val="008D326D"/>
    <w:rPr>
      <w:rFonts w:cs="Times New Roman"/>
      <w:sz w:val="22"/>
      <w:szCs w:val="22"/>
      <w:lang w:val="en-GB" w:eastAsia="en-US"/>
    </w:rPr>
  </w:style>
  <w:style w:type="character" w:customStyle="1" w:styleId="apple-converted-space">
    <w:name w:val="apple-converted-space"/>
    <w:basedOn w:val="Domylnaczcionkaakapitu"/>
    <w:uiPriority w:val="99"/>
    <w:rsid w:val="00225382"/>
    <w:rPr>
      <w:rFonts w:cs="Times New Roman"/>
    </w:rPr>
  </w:style>
  <w:style w:type="character" w:styleId="Pogrubienie">
    <w:name w:val="Strong"/>
    <w:basedOn w:val="Domylnaczcionkaakapitu"/>
    <w:uiPriority w:val="99"/>
    <w:qFormat/>
    <w:rsid w:val="00225382"/>
    <w:rPr>
      <w:rFonts w:cs="Times New Roman"/>
      <w:b/>
      <w:bCs/>
    </w:rPr>
  </w:style>
  <w:style w:type="character" w:styleId="Hipercze">
    <w:name w:val="Hyperlink"/>
    <w:basedOn w:val="Domylnaczcionkaakapitu"/>
    <w:uiPriority w:val="99"/>
    <w:semiHidden/>
    <w:rsid w:val="00A47B52"/>
    <w:rPr>
      <w:rFonts w:cs="Times New Roman"/>
      <w:color w:val="0000FF"/>
      <w:u w:val="single"/>
    </w:rPr>
  </w:style>
  <w:style w:type="character" w:styleId="UyteHipercze">
    <w:name w:val="FollowedHyperlink"/>
    <w:basedOn w:val="Domylnaczcionkaakapitu"/>
    <w:uiPriority w:val="99"/>
    <w:semiHidden/>
    <w:rsid w:val="00A47B52"/>
    <w:rPr>
      <w:rFonts w:cs="Times New Roman"/>
      <w:color w:val="800080"/>
      <w:u w:val="single"/>
    </w:rPr>
  </w:style>
  <w:style w:type="paragraph" w:customStyle="1" w:styleId="xl65">
    <w:name w:val="xl65"/>
    <w:basedOn w:val="Normalny"/>
    <w:rsid w:val="00A47B52"/>
    <w:pPr>
      <w:spacing w:before="100" w:beforeAutospacing="1" w:after="100" w:afterAutospacing="1" w:line="240" w:lineRule="auto"/>
    </w:pPr>
    <w:rPr>
      <w:rFonts w:ascii="Times New Roman" w:eastAsia="Times New Roman" w:hAnsi="Times New Roman"/>
      <w:sz w:val="20"/>
      <w:szCs w:val="20"/>
      <w:lang w:val="pl-PL" w:eastAsia="pl-PL"/>
    </w:rPr>
  </w:style>
  <w:style w:type="paragraph" w:customStyle="1" w:styleId="xl66">
    <w:name w:val="xl66"/>
    <w:basedOn w:val="Normalny"/>
    <w:rsid w:val="00A47B52"/>
    <w:pPr>
      <w:spacing w:before="100" w:beforeAutospacing="1" w:after="100" w:afterAutospacing="1" w:line="240" w:lineRule="auto"/>
    </w:pPr>
    <w:rPr>
      <w:rFonts w:ascii="Czcionka tekstu podstawowego" w:eastAsia="Times New Roman" w:hAnsi="Czcionka tekstu podstawowego"/>
      <w:i/>
      <w:iCs/>
      <w:sz w:val="20"/>
      <w:szCs w:val="20"/>
      <w:lang w:val="pl-PL" w:eastAsia="pl-PL"/>
    </w:rPr>
  </w:style>
  <w:style w:type="paragraph" w:customStyle="1" w:styleId="xl67">
    <w:name w:val="xl67"/>
    <w:basedOn w:val="Normalny"/>
    <w:rsid w:val="00A47B52"/>
    <w:pPr>
      <w:spacing w:before="100" w:beforeAutospacing="1" w:after="100" w:afterAutospacing="1" w:line="240" w:lineRule="auto"/>
    </w:pPr>
    <w:rPr>
      <w:rFonts w:ascii="Times New Roman" w:eastAsia="Times New Roman" w:hAnsi="Times New Roman"/>
      <w:b/>
      <w:bCs/>
      <w:sz w:val="20"/>
      <w:szCs w:val="20"/>
      <w:lang w:val="pl-PL" w:eastAsia="pl-PL"/>
    </w:rPr>
  </w:style>
  <w:style w:type="paragraph" w:customStyle="1" w:styleId="xl68">
    <w:name w:val="xl68"/>
    <w:basedOn w:val="Normalny"/>
    <w:rsid w:val="00A47B52"/>
    <w:pPr>
      <w:spacing w:before="100" w:beforeAutospacing="1" w:after="100" w:afterAutospacing="1" w:line="240" w:lineRule="auto"/>
    </w:pPr>
    <w:rPr>
      <w:rFonts w:ascii="Times New Roman" w:eastAsia="Times New Roman" w:hAnsi="Times New Roman"/>
      <w:sz w:val="20"/>
      <w:szCs w:val="20"/>
      <w:lang w:val="pl-PL" w:eastAsia="pl-PL"/>
    </w:rPr>
  </w:style>
  <w:style w:type="paragraph" w:customStyle="1" w:styleId="xl69">
    <w:name w:val="xl69"/>
    <w:basedOn w:val="Normalny"/>
    <w:rsid w:val="00A47B52"/>
    <w:pPr>
      <w:spacing w:before="100" w:beforeAutospacing="1" w:after="100" w:afterAutospacing="1" w:line="240" w:lineRule="auto"/>
    </w:pPr>
    <w:rPr>
      <w:rFonts w:ascii="Times New Roman" w:eastAsia="Times New Roman" w:hAnsi="Times New Roman"/>
      <w:b/>
      <w:bCs/>
      <w:i/>
      <w:iCs/>
      <w:sz w:val="20"/>
      <w:szCs w:val="20"/>
      <w:lang w:val="pl-PL" w:eastAsia="pl-PL"/>
    </w:rPr>
  </w:style>
  <w:style w:type="paragraph" w:customStyle="1" w:styleId="xl70">
    <w:name w:val="xl70"/>
    <w:basedOn w:val="Normalny"/>
    <w:rsid w:val="00A47B52"/>
    <w:pPr>
      <w:spacing w:before="100" w:beforeAutospacing="1" w:after="100" w:afterAutospacing="1" w:line="240" w:lineRule="auto"/>
    </w:pPr>
    <w:rPr>
      <w:rFonts w:ascii="Times New Roman" w:eastAsia="Times New Roman" w:hAnsi="Times New Roman"/>
      <w:i/>
      <w:iCs/>
      <w:sz w:val="20"/>
      <w:szCs w:val="20"/>
      <w:lang w:val="pl-PL" w:eastAsia="pl-PL"/>
    </w:rPr>
  </w:style>
  <w:style w:type="paragraph" w:customStyle="1" w:styleId="xl71">
    <w:name w:val="xl71"/>
    <w:basedOn w:val="Normalny"/>
    <w:rsid w:val="00A47B52"/>
    <w:pPr>
      <w:spacing w:before="100" w:beforeAutospacing="1" w:after="100" w:afterAutospacing="1" w:line="240" w:lineRule="auto"/>
    </w:pPr>
    <w:rPr>
      <w:rFonts w:ascii="Times New Roman" w:eastAsia="Times New Roman" w:hAnsi="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FBD"/>
    <w:pPr>
      <w:spacing w:after="200" w:line="276" w:lineRule="auto"/>
    </w:pPr>
    <w:rPr>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0F5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dymkaZnak">
    <w:name w:val="Tekst dymka Znak"/>
    <w:basedOn w:val="Domylnaczcionkaakapitu"/>
    <w:link w:val="Tekstdymka"/>
    <w:uiPriority w:val="99"/>
    <w:semiHidden/>
    <w:locked/>
    <w:rsid w:val="000F5789"/>
    <w:rPr>
      <w:rFonts w:ascii="Tahoma" w:hAnsi="Tahoma" w:cs="Tahoma"/>
      <w:sz w:val="16"/>
      <w:szCs w:val="16"/>
      <w:lang w:val="en-GB" w:eastAsia="pl-PL"/>
    </w:rPr>
  </w:style>
  <w:style w:type="paragraph" w:styleId="Tekstdymka">
    <w:name w:val="Balloon Text"/>
    <w:basedOn w:val="Normalny"/>
    <w:link w:val="TekstdymkaZnak"/>
    <w:uiPriority w:val="99"/>
    <w:semiHidden/>
    <w:rsid w:val="000F5789"/>
    <w:pPr>
      <w:spacing w:after="0" w:line="240" w:lineRule="auto"/>
    </w:pPr>
    <w:rPr>
      <w:rFonts w:ascii="Tahoma" w:eastAsia="Times New Roman" w:hAnsi="Tahoma" w:cs="Tahoma"/>
      <w:sz w:val="16"/>
      <w:szCs w:val="16"/>
      <w:lang w:eastAsia="pl-PL"/>
    </w:rPr>
  </w:style>
  <w:style w:type="character" w:customStyle="1" w:styleId="BalloonTextChar1">
    <w:name w:val="Balloon Text Char1"/>
    <w:basedOn w:val="Domylnaczcionkaakapitu"/>
    <w:uiPriority w:val="99"/>
    <w:semiHidden/>
    <w:rsid w:val="001B4A0C"/>
    <w:rPr>
      <w:rFonts w:ascii="Times New Roman" w:hAnsi="Times New Roman"/>
      <w:sz w:val="0"/>
      <w:szCs w:val="0"/>
      <w:lang w:val="en-GB" w:eastAsia="en-US"/>
    </w:rPr>
  </w:style>
  <w:style w:type="paragraph" w:styleId="Nagwek">
    <w:name w:val="header"/>
    <w:basedOn w:val="Normalny"/>
    <w:link w:val="NagwekZnak"/>
    <w:uiPriority w:val="99"/>
    <w:semiHidden/>
    <w:rsid w:val="008D326D"/>
    <w:pPr>
      <w:tabs>
        <w:tab w:val="center" w:pos="4536"/>
        <w:tab w:val="right" w:pos="9072"/>
      </w:tabs>
    </w:pPr>
  </w:style>
  <w:style w:type="character" w:customStyle="1" w:styleId="NagwekZnak">
    <w:name w:val="Nagłówek Znak"/>
    <w:basedOn w:val="Domylnaczcionkaakapitu"/>
    <w:link w:val="Nagwek"/>
    <w:uiPriority w:val="99"/>
    <w:semiHidden/>
    <w:locked/>
    <w:rsid w:val="008D326D"/>
    <w:rPr>
      <w:rFonts w:cs="Times New Roman"/>
      <w:sz w:val="22"/>
      <w:szCs w:val="22"/>
      <w:lang w:val="en-GB" w:eastAsia="en-US"/>
    </w:rPr>
  </w:style>
  <w:style w:type="paragraph" w:styleId="Stopka">
    <w:name w:val="footer"/>
    <w:basedOn w:val="Normalny"/>
    <w:link w:val="StopkaZnak"/>
    <w:uiPriority w:val="99"/>
    <w:rsid w:val="008D326D"/>
    <w:pPr>
      <w:tabs>
        <w:tab w:val="center" w:pos="4536"/>
        <w:tab w:val="right" w:pos="9072"/>
      </w:tabs>
    </w:pPr>
  </w:style>
  <w:style w:type="character" w:customStyle="1" w:styleId="StopkaZnak">
    <w:name w:val="Stopka Znak"/>
    <w:basedOn w:val="Domylnaczcionkaakapitu"/>
    <w:link w:val="Stopka"/>
    <w:uiPriority w:val="99"/>
    <w:locked/>
    <w:rsid w:val="008D326D"/>
    <w:rPr>
      <w:rFonts w:cs="Times New Roman"/>
      <w:sz w:val="22"/>
      <w:szCs w:val="22"/>
      <w:lang w:val="en-GB" w:eastAsia="en-US"/>
    </w:rPr>
  </w:style>
  <w:style w:type="character" w:customStyle="1" w:styleId="apple-converted-space">
    <w:name w:val="apple-converted-space"/>
    <w:basedOn w:val="Domylnaczcionkaakapitu"/>
    <w:uiPriority w:val="99"/>
    <w:rsid w:val="00225382"/>
    <w:rPr>
      <w:rFonts w:cs="Times New Roman"/>
    </w:rPr>
  </w:style>
  <w:style w:type="character" w:styleId="Pogrubienie">
    <w:name w:val="Strong"/>
    <w:basedOn w:val="Domylnaczcionkaakapitu"/>
    <w:uiPriority w:val="99"/>
    <w:qFormat/>
    <w:rsid w:val="00225382"/>
    <w:rPr>
      <w:rFonts w:cs="Times New Roman"/>
      <w:b/>
      <w:bCs/>
    </w:rPr>
  </w:style>
  <w:style w:type="character" w:styleId="Hipercze">
    <w:name w:val="Hyperlink"/>
    <w:basedOn w:val="Domylnaczcionkaakapitu"/>
    <w:uiPriority w:val="99"/>
    <w:semiHidden/>
    <w:rsid w:val="00A47B52"/>
    <w:rPr>
      <w:rFonts w:cs="Times New Roman"/>
      <w:color w:val="0000FF"/>
      <w:u w:val="single"/>
    </w:rPr>
  </w:style>
  <w:style w:type="character" w:styleId="UyteHipercze">
    <w:name w:val="FollowedHyperlink"/>
    <w:basedOn w:val="Domylnaczcionkaakapitu"/>
    <w:uiPriority w:val="99"/>
    <w:semiHidden/>
    <w:rsid w:val="00A47B52"/>
    <w:rPr>
      <w:rFonts w:cs="Times New Roman"/>
      <w:color w:val="800080"/>
      <w:u w:val="single"/>
    </w:rPr>
  </w:style>
  <w:style w:type="paragraph" w:customStyle="1" w:styleId="xl65">
    <w:name w:val="xl65"/>
    <w:basedOn w:val="Normalny"/>
    <w:rsid w:val="00A47B52"/>
    <w:pPr>
      <w:spacing w:before="100" w:beforeAutospacing="1" w:after="100" w:afterAutospacing="1" w:line="240" w:lineRule="auto"/>
    </w:pPr>
    <w:rPr>
      <w:rFonts w:ascii="Times New Roman" w:eastAsia="Times New Roman" w:hAnsi="Times New Roman"/>
      <w:sz w:val="20"/>
      <w:szCs w:val="20"/>
      <w:lang w:val="pl-PL" w:eastAsia="pl-PL"/>
    </w:rPr>
  </w:style>
  <w:style w:type="paragraph" w:customStyle="1" w:styleId="xl66">
    <w:name w:val="xl66"/>
    <w:basedOn w:val="Normalny"/>
    <w:rsid w:val="00A47B52"/>
    <w:pPr>
      <w:spacing w:before="100" w:beforeAutospacing="1" w:after="100" w:afterAutospacing="1" w:line="240" w:lineRule="auto"/>
    </w:pPr>
    <w:rPr>
      <w:rFonts w:ascii="Czcionka tekstu podstawowego" w:eastAsia="Times New Roman" w:hAnsi="Czcionka tekstu podstawowego"/>
      <w:i/>
      <w:iCs/>
      <w:sz w:val="20"/>
      <w:szCs w:val="20"/>
      <w:lang w:val="pl-PL" w:eastAsia="pl-PL"/>
    </w:rPr>
  </w:style>
  <w:style w:type="paragraph" w:customStyle="1" w:styleId="xl67">
    <w:name w:val="xl67"/>
    <w:basedOn w:val="Normalny"/>
    <w:rsid w:val="00A47B52"/>
    <w:pPr>
      <w:spacing w:before="100" w:beforeAutospacing="1" w:after="100" w:afterAutospacing="1" w:line="240" w:lineRule="auto"/>
    </w:pPr>
    <w:rPr>
      <w:rFonts w:ascii="Times New Roman" w:eastAsia="Times New Roman" w:hAnsi="Times New Roman"/>
      <w:b/>
      <w:bCs/>
      <w:sz w:val="20"/>
      <w:szCs w:val="20"/>
      <w:lang w:val="pl-PL" w:eastAsia="pl-PL"/>
    </w:rPr>
  </w:style>
  <w:style w:type="paragraph" w:customStyle="1" w:styleId="xl68">
    <w:name w:val="xl68"/>
    <w:basedOn w:val="Normalny"/>
    <w:rsid w:val="00A47B52"/>
    <w:pPr>
      <w:spacing w:before="100" w:beforeAutospacing="1" w:after="100" w:afterAutospacing="1" w:line="240" w:lineRule="auto"/>
    </w:pPr>
    <w:rPr>
      <w:rFonts w:ascii="Times New Roman" w:eastAsia="Times New Roman" w:hAnsi="Times New Roman"/>
      <w:sz w:val="20"/>
      <w:szCs w:val="20"/>
      <w:lang w:val="pl-PL" w:eastAsia="pl-PL"/>
    </w:rPr>
  </w:style>
  <w:style w:type="paragraph" w:customStyle="1" w:styleId="xl69">
    <w:name w:val="xl69"/>
    <w:basedOn w:val="Normalny"/>
    <w:rsid w:val="00A47B52"/>
    <w:pPr>
      <w:spacing w:before="100" w:beforeAutospacing="1" w:after="100" w:afterAutospacing="1" w:line="240" w:lineRule="auto"/>
    </w:pPr>
    <w:rPr>
      <w:rFonts w:ascii="Times New Roman" w:eastAsia="Times New Roman" w:hAnsi="Times New Roman"/>
      <w:b/>
      <w:bCs/>
      <w:i/>
      <w:iCs/>
      <w:sz w:val="20"/>
      <w:szCs w:val="20"/>
      <w:lang w:val="pl-PL" w:eastAsia="pl-PL"/>
    </w:rPr>
  </w:style>
  <w:style w:type="paragraph" w:customStyle="1" w:styleId="xl70">
    <w:name w:val="xl70"/>
    <w:basedOn w:val="Normalny"/>
    <w:rsid w:val="00A47B52"/>
    <w:pPr>
      <w:spacing w:before="100" w:beforeAutospacing="1" w:after="100" w:afterAutospacing="1" w:line="240" w:lineRule="auto"/>
    </w:pPr>
    <w:rPr>
      <w:rFonts w:ascii="Times New Roman" w:eastAsia="Times New Roman" w:hAnsi="Times New Roman"/>
      <w:i/>
      <w:iCs/>
      <w:sz w:val="20"/>
      <w:szCs w:val="20"/>
      <w:lang w:val="pl-PL" w:eastAsia="pl-PL"/>
    </w:rPr>
  </w:style>
  <w:style w:type="paragraph" w:customStyle="1" w:styleId="xl71">
    <w:name w:val="xl71"/>
    <w:basedOn w:val="Normalny"/>
    <w:rsid w:val="00A47B52"/>
    <w:pPr>
      <w:spacing w:before="100" w:beforeAutospacing="1" w:after="100" w:afterAutospacing="1" w:line="240" w:lineRule="auto"/>
    </w:pPr>
    <w:rPr>
      <w:rFonts w:ascii="Times New Roman" w:eastAsia="Times New Roman" w:hAnsi="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4800">
      <w:bodyDiv w:val="1"/>
      <w:marLeft w:val="0"/>
      <w:marRight w:val="0"/>
      <w:marTop w:val="0"/>
      <w:marBottom w:val="0"/>
      <w:divBdr>
        <w:top w:val="none" w:sz="0" w:space="0" w:color="auto"/>
        <w:left w:val="none" w:sz="0" w:space="0" w:color="auto"/>
        <w:bottom w:val="none" w:sz="0" w:space="0" w:color="auto"/>
        <w:right w:val="none" w:sz="0" w:space="0" w:color="auto"/>
      </w:divBdr>
    </w:div>
    <w:div w:id="92435244">
      <w:bodyDiv w:val="1"/>
      <w:marLeft w:val="0"/>
      <w:marRight w:val="0"/>
      <w:marTop w:val="0"/>
      <w:marBottom w:val="0"/>
      <w:divBdr>
        <w:top w:val="none" w:sz="0" w:space="0" w:color="auto"/>
        <w:left w:val="none" w:sz="0" w:space="0" w:color="auto"/>
        <w:bottom w:val="none" w:sz="0" w:space="0" w:color="auto"/>
        <w:right w:val="none" w:sz="0" w:space="0" w:color="auto"/>
      </w:divBdr>
    </w:div>
    <w:div w:id="171071798">
      <w:bodyDiv w:val="1"/>
      <w:marLeft w:val="0"/>
      <w:marRight w:val="0"/>
      <w:marTop w:val="0"/>
      <w:marBottom w:val="0"/>
      <w:divBdr>
        <w:top w:val="none" w:sz="0" w:space="0" w:color="auto"/>
        <w:left w:val="none" w:sz="0" w:space="0" w:color="auto"/>
        <w:bottom w:val="none" w:sz="0" w:space="0" w:color="auto"/>
        <w:right w:val="none" w:sz="0" w:space="0" w:color="auto"/>
      </w:divBdr>
    </w:div>
    <w:div w:id="383525402">
      <w:bodyDiv w:val="1"/>
      <w:marLeft w:val="0"/>
      <w:marRight w:val="0"/>
      <w:marTop w:val="0"/>
      <w:marBottom w:val="0"/>
      <w:divBdr>
        <w:top w:val="none" w:sz="0" w:space="0" w:color="auto"/>
        <w:left w:val="none" w:sz="0" w:space="0" w:color="auto"/>
        <w:bottom w:val="none" w:sz="0" w:space="0" w:color="auto"/>
        <w:right w:val="none" w:sz="0" w:space="0" w:color="auto"/>
      </w:divBdr>
    </w:div>
    <w:div w:id="938097966">
      <w:bodyDiv w:val="1"/>
      <w:marLeft w:val="0"/>
      <w:marRight w:val="0"/>
      <w:marTop w:val="0"/>
      <w:marBottom w:val="0"/>
      <w:divBdr>
        <w:top w:val="none" w:sz="0" w:space="0" w:color="auto"/>
        <w:left w:val="none" w:sz="0" w:space="0" w:color="auto"/>
        <w:bottom w:val="none" w:sz="0" w:space="0" w:color="auto"/>
        <w:right w:val="none" w:sz="0" w:space="0" w:color="auto"/>
      </w:divBdr>
    </w:div>
    <w:div w:id="1107042561">
      <w:bodyDiv w:val="1"/>
      <w:marLeft w:val="0"/>
      <w:marRight w:val="0"/>
      <w:marTop w:val="0"/>
      <w:marBottom w:val="0"/>
      <w:divBdr>
        <w:top w:val="none" w:sz="0" w:space="0" w:color="auto"/>
        <w:left w:val="none" w:sz="0" w:space="0" w:color="auto"/>
        <w:bottom w:val="none" w:sz="0" w:space="0" w:color="auto"/>
        <w:right w:val="none" w:sz="0" w:space="0" w:color="auto"/>
      </w:divBdr>
    </w:div>
    <w:div w:id="1164322016">
      <w:bodyDiv w:val="1"/>
      <w:marLeft w:val="0"/>
      <w:marRight w:val="0"/>
      <w:marTop w:val="0"/>
      <w:marBottom w:val="0"/>
      <w:divBdr>
        <w:top w:val="none" w:sz="0" w:space="0" w:color="auto"/>
        <w:left w:val="none" w:sz="0" w:space="0" w:color="auto"/>
        <w:bottom w:val="none" w:sz="0" w:space="0" w:color="auto"/>
        <w:right w:val="none" w:sz="0" w:space="0" w:color="auto"/>
      </w:divBdr>
    </w:div>
    <w:div w:id="1280451453">
      <w:bodyDiv w:val="1"/>
      <w:marLeft w:val="0"/>
      <w:marRight w:val="0"/>
      <w:marTop w:val="0"/>
      <w:marBottom w:val="0"/>
      <w:divBdr>
        <w:top w:val="none" w:sz="0" w:space="0" w:color="auto"/>
        <w:left w:val="none" w:sz="0" w:space="0" w:color="auto"/>
        <w:bottom w:val="none" w:sz="0" w:space="0" w:color="auto"/>
        <w:right w:val="none" w:sz="0" w:space="0" w:color="auto"/>
      </w:divBdr>
    </w:div>
    <w:div w:id="1705134635">
      <w:bodyDiv w:val="1"/>
      <w:marLeft w:val="0"/>
      <w:marRight w:val="0"/>
      <w:marTop w:val="0"/>
      <w:marBottom w:val="0"/>
      <w:divBdr>
        <w:top w:val="none" w:sz="0" w:space="0" w:color="auto"/>
        <w:left w:val="none" w:sz="0" w:space="0" w:color="auto"/>
        <w:bottom w:val="none" w:sz="0" w:space="0" w:color="auto"/>
        <w:right w:val="none" w:sz="0" w:space="0" w:color="auto"/>
      </w:divBdr>
    </w:div>
    <w:div w:id="1725447223">
      <w:bodyDiv w:val="1"/>
      <w:marLeft w:val="0"/>
      <w:marRight w:val="0"/>
      <w:marTop w:val="0"/>
      <w:marBottom w:val="0"/>
      <w:divBdr>
        <w:top w:val="none" w:sz="0" w:space="0" w:color="auto"/>
        <w:left w:val="none" w:sz="0" w:space="0" w:color="auto"/>
        <w:bottom w:val="none" w:sz="0" w:space="0" w:color="auto"/>
        <w:right w:val="none" w:sz="0" w:space="0" w:color="auto"/>
      </w:divBdr>
    </w:div>
    <w:div w:id="1982728576">
      <w:marLeft w:val="0"/>
      <w:marRight w:val="0"/>
      <w:marTop w:val="0"/>
      <w:marBottom w:val="0"/>
      <w:divBdr>
        <w:top w:val="none" w:sz="0" w:space="0" w:color="auto"/>
        <w:left w:val="none" w:sz="0" w:space="0" w:color="auto"/>
        <w:bottom w:val="none" w:sz="0" w:space="0" w:color="auto"/>
        <w:right w:val="none" w:sz="0" w:space="0" w:color="auto"/>
      </w:divBdr>
    </w:div>
    <w:div w:id="1982728579">
      <w:marLeft w:val="0"/>
      <w:marRight w:val="0"/>
      <w:marTop w:val="0"/>
      <w:marBottom w:val="0"/>
      <w:divBdr>
        <w:top w:val="none" w:sz="0" w:space="0" w:color="auto"/>
        <w:left w:val="none" w:sz="0" w:space="0" w:color="auto"/>
        <w:bottom w:val="none" w:sz="0" w:space="0" w:color="auto"/>
        <w:right w:val="none" w:sz="0" w:space="0" w:color="auto"/>
      </w:divBdr>
      <w:divsChild>
        <w:div w:id="1982728598">
          <w:marLeft w:val="105"/>
          <w:marRight w:val="105"/>
          <w:marTop w:val="0"/>
          <w:marBottom w:val="0"/>
          <w:divBdr>
            <w:top w:val="none" w:sz="0" w:space="0" w:color="auto"/>
            <w:left w:val="none" w:sz="0" w:space="0" w:color="auto"/>
            <w:bottom w:val="none" w:sz="0" w:space="0" w:color="auto"/>
            <w:right w:val="none" w:sz="0" w:space="0" w:color="auto"/>
          </w:divBdr>
          <w:divsChild>
            <w:div w:id="1982728578">
              <w:marLeft w:val="0"/>
              <w:marRight w:val="0"/>
              <w:marTop w:val="0"/>
              <w:marBottom w:val="0"/>
              <w:divBdr>
                <w:top w:val="none" w:sz="0" w:space="0" w:color="auto"/>
                <w:left w:val="none" w:sz="0" w:space="0" w:color="auto"/>
                <w:bottom w:val="none" w:sz="0" w:space="0" w:color="auto"/>
                <w:right w:val="none" w:sz="0" w:space="0" w:color="auto"/>
              </w:divBdr>
              <w:divsChild>
                <w:div w:id="1982728589">
                  <w:marLeft w:val="0"/>
                  <w:marRight w:val="0"/>
                  <w:marTop w:val="0"/>
                  <w:marBottom w:val="90"/>
                  <w:divBdr>
                    <w:top w:val="none" w:sz="0" w:space="0" w:color="auto"/>
                    <w:left w:val="none" w:sz="0" w:space="0" w:color="auto"/>
                    <w:bottom w:val="none" w:sz="0" w:space="0" w:color="auto"/>
                    <w:right w:val="none" w:sz="0" w:space="0" w:color="auto"/>
                  </w:divBdr>
                  <w:divsChild>
                    <w:div w:id="19827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8600">
              <w:marLeft w:val="0"/>
              <w:marRight w:val="0"/>
              <w:marTop w:val="0"/>
              <w:marBottom w:val="0"/>
              <w:divBdr>
                <w:top w:val="none" w:sz="0" w:space="0" w:color="auto"/>
                <w:left w:val="none" w:sz="0" w:space="0" w:color="auto"/>
                <w:bottom w:val="none" w:sz="0" w:space="0" w:color="auto"/>
                <w:right w:val="none" w:sz="0" w:space="0" w:color="auto"/>
              </w:divBdr>
              <w:divsChild>
                <w:div w:id="1982728571">
                  <w:marLeft w:val="0"/>
                  <w:marRight w:val="0"/>
                  <w:marTop w:val="0"/>
                  <w:marBottom w:val="0"/>
                  <w:divBdr>
                    <w:top w:val="none" w:sz="0" w:space="0" w:color="auto"/>
                    <w:left w:val="none" w:sz="0" w:space="0" w:color="auto"/>
                    <w:bottom w:val="none" w:sz="0" w:space="0" w:color="auto"/>
                    <w:right w:val="none" w:sz="0" w:space="0" w:color="auto"/>
                  </w:divBdr>
                  <w:divsChild>
                    <w:div w:id="1982728580">
                      <w:marLeft w:val="0"/>
                      <w:marRight w:val="0"/>
                      <w:marTop w:val="0"/>
                      <w:marBottom w:val="0"/>
                      <w:divBdr>
                        <w:top w:val="none" w:sz="0" w:space="0" w:color="auto"/>
                        <w:left w:val="none" w:sz="0" w:space="0" w:color="auto"/>
                        <w:bottom w:val="none" w:sz="0" w:space="0" w:color="auto"/>
                        <w:right w:val="none" w:sz="0" w:space="0" w:color="auto"/>
                      </w:divBdr>
                    </w:div>
                  </w:divsChild>
                </w:div>
                <w:div w:id="1982728572">
                  <w:marLeft w:val="0"/>
                  <w:marRight w:val="0"/>
                  <w:marTop w:val="0"/>
                  <w:marBottom w:val="0"/>
                  <w:divBdr>
                    <w:top w:val="none" w:sz="0" w:space="0" w:color="auto"/>
                    <w:left w:val="none" w:sz="0" w:space="0" w:color="auto"/>
                    <w:bottom w:val="none" w:sz="0" w:space="0" w:color="auto"/>
                    <w:right w:val="none" w:sz="0" w:space="0" w:color="auto"/>
                  </w:divBdr>
                  <w:divsChild>
                    <w:div w:id="1982728584">
                      <w:marLeft w:val="0"/>
                      <w:marRight w:val="0"/>
                      <w:marTop w:val="0"/>
                      <w:marBottom w:val="0"/>
                      <w:divBdr>
                        <w:top w:val="none" w:sz="0" w:space="0" w:color="auto"/>
                        <w:left w:val="none" w:sz="0" w:space="0" w:color="auto"/>
                        <w:bottom w:val="none" w:sz="0" w:space="0" w:color="auto"/>
                        <w:right w:val="none" w:sz="0" w:space="0" w:color="auto"/>
                      </w:divBdr>
                    </w:div>
                  </w:divsChild>
                </w:div>
                <w:div w:id="1982728574">
                  <w:marLeft w:val="0"/>
                  <w:marRight w:val="0"/>
                  <w:marTop w:val="0"/>
                  <w:marBottom w:val="0"/>
                  <w:divBdr>
                    <w:top w:val="none" w:sz="0" w:space="0" w:color="auto"/>
                    <w:left w:val="none" w:sz="0" w:space="0" w:color="auto"/>
                    <w:bottom w:val="none" w:sz="0" w:space="0" w:color="auto"/>
                    <w:right w:val="none" w:sz="0" w:space="0" w:color="auto"/>
                  </w:divBdr>
                  <w:divsChild>
                    <w:div w:id="1982728585">
                      <w:marLeft w:val="0"/>
                      <w:marRight w:val="0"/>
                      <w:marTop w:val="0"/>
                      <w:marBottom w:val="0"/>
                      <w:divBdr>
                        <w:top w:val="none" w:sz="0" w:space="0" w:color="auto"/>
                        <w:left w:val="none" w:sz="0" w:space="0" w:color="auto"/>
                        <w:bottom w:val="none" w:sz="0" w:space="0" w:color="auto"/>
                        <w:right w:val="none" w:sz="0" w:space="0" w:color="auto"/>
                      </w:divBdr>
                    </w:div>
                  </w:divsChild>
                </w:div>
                <w:div w:id="1982728575">
                  <w:marLeft w:val="0"/>
                  <w:marRight w:val="0"/>
                  <w:marTop w:val="0"/>
                  <w:marBottom w:val="0"/>
                  <w:divBdr>
                    <w:top w:val="none" w:sz="0" w:space="0" w:color="auto"/>
                    <w:left w:val="none" w:sz="0" w:space="0" w:color="auto"/>
                    <w:bottom w:val="none" w:sz="0" w:space="0" w:color="auto"/>
                    <w:right w:val="none" w:sz="0" w:space="0" w:color="auto"/>
                  </w:divBdr>
                  <w:divsChild>
                    <w:div w:id="1982728594">
                      <w:marLeft w:val="0"/>
                      <w:marRight w:val="0"/>
                      <w:marTop w:val="0"/>
                      <w:marBottom w:val="0"/>
                      <w:divBdr>
                        <w:top w:val="none" w:sz="0" w:space="0" w:color="auto"/>
                        <w:left w:val="none" w:sz="0" w:space="0" w:color="auto"/>
                        <w:bottom w:val="none" w:sz="0" w:space="0" w:color="auto"/>
                        <w:right w:val="none" w:sz="0" w:space="0" w:color="auto"/>
                      </w:divBdr>
                    </w:div>
                  </w:divsChild>
                </w:div>
                <w:div w:id="1982728590">
                  <w:marLeft w:val="0"/>
                  <w:marRight w:val="0"/>
                  <w:marTop w:val="0"/>
                  <w:marBottom w:val="0"/>
                  <w:divBdr>
                    <w:top w:val="none" w:sz="0" w:space="0" w:color="auto"/>
                    <w:left w:val="none" w:sz="0" w:space="0" w:color="auto"/>
                    <w:bottom w:val="none" w:sz="0" w:space="0" w:color="auto"/>
                    <w:right w:val="none" w:sz="0" w:space="0" w:color="auto"/>
                  </w:divBdr>
                  <w:divsChild>
                    <w:div w:id="1982728573">
                      <w:marLeft w:val="0"/>
                      <w:marRight w:val="0"/>
                      <w:marTop w:val="0"/>
                      <w:marBottom w:val="0"/>
                      <w:divBdr>
                        <w:top w:val="none" w:sz="0" w:space="0" w:color="auto"/>
                        <w:left w:val="none" w:sz="0" w:space="0" w:color="auto"/>
                        <w:bottom w:val="none" w:sz="0" w:space="0" w:color="auto"/>
                        <w:right w:val="none" w:sz="0" w:space="0" w:color="auto"/>
                      </w:divBdr>
                    </w:div>
                  </w:divsChild>
                </w:div>
                <w:div w:id="1982728593">
                  <w:marLeft w:val="0"/>
                  <w:marRight w:val="0"/>
                  <w:marTop w:val="0"/>
                  <w:marBottom w:val="0"/>
                  <w:divBdr>
                    <w:top w:val="none" w:sz="0" w:space="0" w:color="auto"/>
                    <w:left w:val="none" w:sz="0" w:space="0" w:color="auto"/>
                    <w:bottom w:val="none" w:sz="0" w:space="0" w:color="auto"/>
                    <w:right w:val="none" w:sz="0" w:space="0" w:color="auto"/>
                  </w:divBdr>
                  <w:divsChild>
                    <w:div w:id="1982728599">
                      <w:marLeft w:val="0"/>
                      <w:marRight w:val="0"/>
                      <w:marTop w:val="0"/>
                      <w:marBottom w:val="0"/>
                      <w:divBdr>
                        <w:top w:val="none" w:sz="0" w:space="0" w:color="auto"/>
                        <w:left w:val="none" w:sz="0" w:space="0" w:color="auto"/>
                        <w:bottom w:val="none" w:sz="0" w:space="0" w:color="auto"/>
                        <w:right w:val="none" w:sz="0" w:space="0" w:color="auto"/>
                      </w:divBdr>
                    </w:div>
                  </w:divsChild>
                </w:div>
                <w:div w:id="1982728595">
                  <w:marLeft w:val="0"/>
                  <w:marRight w:val="0"/>
                  <w:marTop w:val="0"/>
                  <w:marBottom w:val="0"/>
                  <w:divBdr>
                    <w:top w:val="none" w:sz="0" w:space="0" w:color="auto"/>
                    <w:left w:val="none" w:sz="0" w:space="0" w:color="auto"/>
                    <w:bottom w:val="none" w:sz="0" w:space="0" w:color="auto"/>
                    <w:right w:val="none" w:sz="0" w:space="0" w:color="auto"/>
                  </w:divBdr>
                  <w:divsChild>
                    <w:div w:id="1982728588">
                      <w:marLeft w:val="0"/>
                      <w:marRight w:val="0"/>
                      <w:marTop w:val="0"/>
                      <w:marBottom w:val="0"/>
                      <w:divBdr>
                        <w:top w:val="none" w:sz="0" w:space="0" w:color="auto"/>
                        <w:left w:val="none" w:sz="0" w:space="0" w:color="auto"/>
                        <w:bottom w:val="none" w:sz="0" w:space="0" w:color="auto"/>
                        <w:right w:val="none" w:sz="0" w:space="0" w:color="auto"/>
                      </w:divBdr>
                    </w:div>
                  </w:divsChild>
                </w:div>
                <w:div w:id="1982728597">
                  <w:marLeft w:val="0"/>
                  <w:marRight w:val="0"/>
                  <w:marTop w:val="0"/>
                  <w:marBottom w:val="0"/>
                  <w:divBdr>
                    <w:top w:val="none" w:sz="0" w:space="0" w:color="auto"/>
                    <w:left w:val="none" w:sz="0" w:space="0" w:color="auto"/>
                    <w:bottom w:val="none" w:sz="0" w:space="0" w:color="auto"/>
                    <w:right w:val="none" w:sz="0" w:space="0" w:color="auto"/>
                  </w:divBdr>
                  <w:divsChild>
                    <w:div w:id="1982728577">
                      <w:marLeft w:val="0"/>
                      <w:marRight w:val="0"/>
                      <w:marTop w:val="0"/>
                      <w:marBottom w:val="0"/>
                      <w:divBdr>
                        <w:top w:val="none" w:sz="0" w:space="0" w:color="auto"/>
                        <w:left w:val="none" w:sz="0" w:space="0" w:color="auto"/>
                        <w:bottom w:val="none" w:sz="0" w:space="0" w:color="auto"/>
                        <w:right w:val="none" w:sz="0" w:space="0" w:color="auto"/>
                      </w:divBdr>
                    </w:div>
                  </w:divsChild>
                </w:div>
                <w:div w:id="1982728601">
                  <w:marLeft w:val="0"/>
                  <w:marRight w:val="0"/>
                  <w:marTop w:val="0"/>
                  <w:marBottom w:val="0"/>
                  <w:divBdr>
                    <w:top w:val="none" w:sz="0" w:space="0" w:color="auto"/>
                    <w:left w:val="none" w:sz="0" w:space="0" w:color="auto"/>
                    <w:bottom w:val="none" w:sz="0" w:space="0" w:color="auto"/>
                    <w:right w:val="none" w:sz="0" w:space="0" w:color="auto"/>
                  </w:divBdr>
                  <w:divsChild>
                    <w:div w:id="19827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28581">
      <w:marLeft w:val="0"/>
      <w:marRight w:val="0"/>
      <w:marTop w:val="0"/>
      <w:marBottom w:val="0"/>
      <w:divBdr>
        <w:top w:val="none" w:sz="0" w:space="0" w:color="auto"/>
        <w:left w:val="none" w:sz="0" w:space="0" w:color="auto"/>
        <w:bottom w:val="none" w:sz="0" w:space="0" w:color="auto"/>
        <w:right w:val="none" w:sz="0" w:space="0" w:color="auto"/>
      </w:divBdr>
    </w:div>
    <w:div w:id="1982728582">
      <w:marLeft w:val="0"/>
      <w:marRight w:val="0"/>
      <w:marTop w:val="0"/>
      <w:marBottom w:val="0"/>
      <w:divBdr>
        <w:top w:val="none" w:sz="0" w:space="0" w:color="auto"/>
        <w:left w:val="none" w:sz="0" w:space="0" w:color="auto"/>
        <w:bottom w:val="none" w:sz="0" w:space="0" w:color="auto"/>
        <w:right w:val="none" w:sz="0" w:space="0" w:color="auto"/>
      </w:divBdr>
    </w:div>
    <w:div w:id="1982728586">
      <w:marLeft w:val="0"/>
      <w:marRight w:val="0"/>
      <w:marTop w:val="0"/>
      <w:marBottom w:val="0"/>
      <w:divBdr>
        <w:top w:val="none" w:sz="0" w:space="0" w:color="auto"/>
        <w:left w:val="none" w:sz="0" w:space="0" w:color="auto"/>
        <w:bottom w:val="none" w:sz="0" w:space="0" w:color="auto"/>
        <w:right w:val="none" w:sz="0" w:space="0" w:color="auto"/>
      </w:divBdr>
    </w:div>
    <w:div w:id="1982728587">
      <w:marLeft w:val="0"/>
      <w:marRight w:val="0"/>
      <w:marTop w:val="0"/>
      <w:marBottom w:val="0"/>
      <w:divBdr>
        <w:top w:val="none" w:sz="0" w:space="0" w:color="auto"/>
        <w:left w:val="none" w:sz="0" w:space="0" w:color="auto"/>
        <w:bottom w:val="none" w:sz="0" w:space="0" w:color="auto"/>
        <w:right w:val="none" w:sz="0" w:space="0" w:color="auto"/>
      </w:divBdr>
    </w:div>
    <w:div w:id="1982728591">
      <w:marLeft w:val="0"/>
      <w:marRight w:val="0"/>
      <w:marTop w:val="0"/>
      <w:marBottom w:val="0"/>
      <w:divBdr>
        <w:top w:val="none" w:sz="0" w:space="0" w:color="auto"/>
        <w:left w:val="none" w:sz="0" w:space="0" w:color="auto"/>
        <w:bottom w:val="none" w:sz="0" w:space="0" w:color="auto"/>
        <w:right w:val="none" w:sz="0" w:space="0" w:color="auto"/>
      </w:divBdr>
    </w:div>
    <w:div w:id="1982728596">
      <w:marLeft w:val="0"/>
      <w:marRight w:val="0"/>
      <w:marTop w:val="0"/>
      <w:marBottom w:val="0"/>
      <w:divBdr>
        <w:top w:val="none" w:sz="0" w:space="0" w:color="auto"/>
        <w:left w:val="none" w:sz="0" w:space="0" w:color="auto"/>
        <w:bottom w:val="none" w:sz="0" w:space="0" w:color="auto"/>
        <w:right w:val="none" w:sz="0" w:space="0" w:color="auto"/>
      </w:divBdr>
    </w:div>
    <w:div w:id="1982728602">
      <w:marLeft w:val="0"/>
      <w:marRight w:val="0"/>
      <w:marTop w:val="0"/>
      <w:marBottom w:val="0"/>
      <w:divBdr>
        <w:top w:val="none" w:sz="0" w:space="0" w:color="auto"/>
        <w:left w:val="none" w:sz="0" w:space="0" w:color="auto"/>
        <w:bottom w:val="none" w:sz="0" w:space="0" w:color="auto"/>
        <w:right w:val="none" w:sz="0" w:space="0" w:color="auto"/>
      </w:divBdr>
    </w:div>
    <w:div w:id="1982728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8765</Words>
  <Characters>49965</Characters>
  <Application>Microsoft Office Word</Application>
  <DocSecurity>0</DocSecurity>
  <Lines>416</Lines>
  <Paragraphs>117</Paragraphs>
  <ScaleCrop>false</ScaleCrop>
  <HeadingPairs>
    <vt:vector size="2" baseType="variant">
      <vt:variant>
        <vt:lpstr>Tytuł</vt:lpstr>
      </vt:variant>
      <vt:variant>
        <vt:i4>1</vt:i4>
      </vt:variant>
    </vt:vector>
  </HeadingPairs>
  <TitlesOfParts>
    <vt:vector size="1" baseType="lpstr">
      <vt:lpstr>SUPPLEMENTARY MATERIAL</vt:lpstr>
    </vt:vector>
  </TitlesOfParts>
  <Company/>
  <LinksUpToDate>false</LinksUpToDate>
  <CharactersWithSpaces>58613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dc:title>
  <dc:creator>z580</dc:creator>
  <cp:lastModifiedBy>Zuza</cp:lastModifiedBy>
  <cp:revision>3</cp:revision>
  <dcterms:created xsi:type="dcterms:W3CDTF">2016-05-12T15:29:00Z</dcterms:created>
  <dcterms:modified xsi:type="dcterms:W3CDTF">2016-05-12T15:34:00Z</dcterms:modified>
</cp:coreProperties>
</file>