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2A7" w:rsidRDefault="000132A7" w:rsidP="00760839">
      <w:pPr>
        <w:pStyle w:val="Caption"/>
      </w:pPr>
      <w:bookmarkStart w:id="0" w:name="_Ref443662259"/>
      <w:r w:rsidRPr="002E46C2">
        <w:rPr>
          <w:color w:val="0070C0"/>
        </w:rPr>
        <w:t xml:space="preserve">Table </w:t>
      </w:r>
      <w:bookmarkStart w:id="1" w:name="_GoBack"/>
      <w:bookmarkEnd w:id="0"/>
      <w:r w:rsidR="00760839" w:rsidRPr="002E46C2">
        <w:rPr>
          <w:color w:val="0070C0"/>
        </w:rPr>
        <w:t>S</w:t>
      </w:r>
      <w:r w:rsidR="00760839">
        <w:rPr>
          <w:color w:val="0070C0"/>
        </w:rPr>
        <w:t>5</w:t>
      </w:r>
      <w:bookmarkEnd w:id="1"/>
      <w:r w:rsidRPr="002E46C2">
        <w:rPr>
          <w:color w:val="0070C0"/>
        </w:rPr>
        <w:t xml:space="preserve">. </w:t>
      </w:r>
      <w:r w:rsidRPr="002E46C2">
        <w:t xml:space="preserve">Results of PERMANOVA analysis test for the effects of habitat, water depths, sediment depth and their interaction on meiofaunal community structure at the Hikurangi Margin and Bay </w:t>
      </w:r>
      <w:r w:rsidR="005D06C3">
        <w:t xml:space="preserve">of Plenty study region. </w:t>
      </w:r>
      <w:r w:rsidR="005D06C3" w:rsidRPr="002E46C2">
        <w:t>The effect of spatial covariates</w:t>
      </w:r>
      <w:r w:rsidR="005D06C3">
        <w:t xml:space="preserve"> were taken into account</w:t>
      </w:r>
      <w:r w:rsidRPr="002E46C2">
        <w:t xml:space="preserve"> for </w:t>
      </w:r>
      <w:r w:rsidR="005D06C3">
        <w:t xml:space="preserve">community analysis </w:t>
      </w:r>
      <w:r w:rsidRPr="002E46C2">
        <w:t>(result not shown). Significant factors at the 5% level are shown in bold. [</w:t>
      </w:r>
      <w:proofErr w:type="spellStart"/>
      <w:proofErr w:type="gramStart"/>
      <w:r w:rsidRPr="002E46C2">
        <w:t>df</w:t>
      </w:r>
      <w:proofErr w:type="spellEnd"/>
      <w:proofErr w:type="gramEnd"/>
      <w:r w:rsidRPr="002E46C2">
        <w:t xml:space="preserve"> = degrees of freedom, SS = sum of squares, MS = mean square, Pseudo-F = Pseudo-F statistic, P = Probability, Unique perms = number of unique permutations, </w:t>
      </w:r>
      <w:r w:rsidRPr="002E46C2">
        <w:rPr>
          <w:rFonts w:ascii="Calibri" w:hAnsi="Calibri"/>
        </w:rPr>
        <w:t>√</w:t>
      </w:r>
      <w:r w:rsidRPr="002E46C2">
        <w:t>ECV = square root of estimates of components of variation].</w:t>
      </w:r>
    </w:p>
    <w:tbl>
      <w:tblPr>
        <w:tblW w:w="8931" w:type="dxa"/>
        <w:tblLook w:val="04A0" w:firstRow="1" w:lastRow="0" w:firstColumn="1" w:lastColumn="0" w:noHBand="0" w:noVBand="1"/>
      </w:tblPr>
      <w:tblGrid>
        <w:gridCol w:w="2694"/>
        <w:gridCol w:w="551"/>
        <w:gridCol w:w="866"/>
        <w:gridCol w:w="992"/>
        <w:gridCol w:w="1134"/>
        <w:gridCol w:w="941"/>
        <w:gridCol w:w="864"/>
        <w:gridCol w:w="889"/>
      </w:tblGrid>
      <w:tr w:rsidR="000132A7" w:rsidRPr="002E46C2" w:rsidTr="008A5189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2A7" w:rsidRPr="002E46C2" w:rsidRDefault="000132A7" w:rsidP="008A51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Source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2A7" w:rsidRPr="002E46C2" w:rsidRDefault="000132A7" w:rsidP="008A51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proofErr w:type="spellStart"/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df</w:t>
            </w:r>
            <w:proofErr w:type="spellEnd"/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2A7" w:rsidRPr="002E46C2" w:rsidRDefault="000132A7" w:rsidP="008A51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SS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2A7" w:rsidRPr="002E46C2" w:rsidRDefault="000132A7" w:rsidP="008A51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2A7" w:rsidRPr="002E46C2" w:rsidRDefault="000132A7" w:rsidP="008A51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Pseudo-F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2A7" w:rsidRPr="002E46C2" w:rsidRDefault="000132A7" w:rsidP="008A51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P(perm)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A7" w:rsidRPr="002E46C2" w:rsidRDefault="000132A7" w:rsidP="008A51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Unique perms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32A7" w:rsidRPr="002E46C2" w:rsidRDefault="000132A7" w:rsidP="008A518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√ECV</w:t>
            </w:r>
          </w:p>
        </w:tc>
      </w:tr>
      <w:tr w:rsidR="000132A7" w:rsidRPr="002E46C2" w:rsidTr="008A5189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2A7" w:rsidRPr="002E46C2" w:rsidRDefault="000132A7" w:rsidP="008A518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  <w:t>Hikurangi Margin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2A7" w:rsidRPr="002E46C2" w:rsidRDefault="000132A7" w:rsidP="008A51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2A7" w:rsidRPr="002E46C2" w:rsidRDefault="000132A7" w:rsidP="008A518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2A7" w:rsidRPr="002E46C2" w:rsidRDefault="000132A7" w:rsidP="008A518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2A7" w:rsidRPr="002E46C2" w:rsidRDefault="000132A7" w:rsidP="008A518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2A7" w:rsidRPr="002E46C2" w:rsidRDefault="000132A7" w:rsidP="008A518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2A7" w:rsidRPr="002E46C2" w:rsidRDefault="000132A7" w:rsidP="008A518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2A7" w:rsidRPr="002E46C2" w:rsidRDefault="000132A7" w:rsidP="008A518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0132A7" w:rsidRPr="002E46C2" w:rsidTr="008A5189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2A7" w:rsidRPr="002E46C2" w:rsidRDefault="000132A7" w:rsidP="008A51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Habitat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2A7" w:rsidRPr="002E46C2" w:rsidRDefault="000132A7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2A7" w:rsidRPr="002E46C2" w:rsidRDefault="000132A7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1057.1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2A7" w:rsidRPr="002E46C2" w:rsidRDefault="000132A7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528.54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2A7" w:rsidRPr="002E46C2" w:rsidRDefault="000132A7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2.0555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2A7" w:rsidRPr="002E46C2" w:rsidRDefault="000132A7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0.0871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2A7" w:rsidRPr="002E46C2" w:rsidRDefault="000132A7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9940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2A7" w:rsidRPr="002E46C2" w:rsidRDefault="000132A7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3.4</w:t>
            </w:r>
          </w:p>
        </w:tc>
      </w:tr>
      <w:tr w:rsidR="000132A7" w:rsidRPr="002E46C2" w:rsidTr="008A5189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2A7" w:rsidRPr="002E46C2" w:rsidRDefault="000132A7" w:rsidP="008A51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Water depth 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2A7" w:rsidRPr="002E46C2" w:rsidRDefault="000132A7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2A7" w:rsidRPr="002E46C2" w:rsidRDefault="000132A7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1459.7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2A7" w:rsidRPr="002E46C2" w:rsidRDefault="000132A7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486.56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2A7" w:rsidRPr="002E46C2" w:rsidRDefault="000132A7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1.887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2A7" w:rsidRPr="002E46C2" w:rsidRDefault="000132A7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0.0593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2A7" w:rsidRPr="002E46C2" w:rsidRDefault="000132A7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9939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2A7" w:rsidRPr="002E46C2" w:rsidRDefault="000132A7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3.3</w:t>
            </w:r>
          </w:p>
        </w:tc>
      </w:tr>
      <w:tr w:rsidR="000132A7" w:rsidRPr="002E46C2" w:rsidTr="008A5189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2A7" w:rsidRPr="002E46C2" w:rsidRDefault="000132A7" w:rsidP="008A518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Sediment depth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2A7" w:rsidRPr="002E46C2" w:rsidRDefault="000132A7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2A7" w:rsidRPr="002E46C2" w:rsidRDefault="000132A7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4212.1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2A7" w:rsidRPr="002E46C2" w:rsidRDefault="000132A7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4212.1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2A7" w:rsidRPr="002E46C2" w:rsidRDefault="000132A7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14.351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2A7" w:rsidRPr="002E46C2" w:rsidRDefault="000132A7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0.0001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2A7" w:rsidRPr="002E46C2" w:rsidRDefault="000132A7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9959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2A7" w:rsidRPr="002E46C2" w:rsidRDefault="000132A7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8.2</w:t>
            </w:r>
          </w:p>
        </w:tc>
      </w:tr>
      <w:tr w:rsidR="000132A7" w:rsidRPr="002E46C2" w:rsidTr="008A5189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2A7" w:rsidRPr="002E46C2" w:rsidRDefault="000132A7" w:rsidP="008A51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Habitat x Water depth 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2A7" w:rsidRPr="002E46C2" w:rsidRDefault="000132A7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2A7" w:rsidRPr="002E46C2" w:rsidRDefault="000132A7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1177.1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2A7" w:rsidRPr="002E46C2" w:rsidRDefault="000132A7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235.43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2A7" w:rsidRPr="002E46C2" w:rsidRDefault="000132A7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0.91475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2A7" w:rsidRPr="002E46C2" w:rsidRDefault="000132A7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0.5403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2A7" w:rsidRPr="002E46C2" w:rsidRDefault="000132A7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9928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2A7" w:rsidRPr="002E46C2" w:rsidRDefault="000132A7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-1.6</w:t>
            </w:r>
          </w:p>
        </w:tc>
      </w:tr>
      <w:tr w:rsidR="000132A7" w:rsidRPr="002E46C2" w:rsidTr="008A5189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2A7" w:rsidRPr="002E46C2" w:rsidRDefault="000132A7" w:rsidP="008A51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Habitat x Sediment depth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2A7" w:rsidRPr="002E46C2" w:rsidRDefault="000132A7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2A7" w:rsidRPr="002E46C2" w:rsidRDefault="000132A7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681.65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2A7" w:rsidRPr="002E46C2" w:rsidRDefault="000132A7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340.82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2A7" w:rsidRPr="002E46C2" w:rsidRDefault="000132A7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1.4507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2A7" w:rsidRPr="002E46C2" w:rsidRDefault="000132A7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0.219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2A7" w:rsidRPr="002E46C2" w:rsidRDefault="000132A7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9958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2A7" w:rsidRPr="002E46C2" w:rsidRDefault="000132A7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2.5</w:t>
            </w:r>
          </w:p>
        </w:tc>
      </w:tr>
      <w:tr w:rsidR="000132A7" w:rsidRPr="002E46C2" w:rsidTr="008A5189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2A7" w:rsidRPr="002E46C2" w:rsidRDefault="000132A7" w:rsidP="008A51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Water depth  x Sediment depth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2A7" w:rsidRPr="002E46C2" w:rsidRDefault="000132A7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2A7" w:rsidRPr="002E46C2" w:rsidRDefault="000132A7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1440.7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2A7" w:rsidRPr="002E46C2" w:rsidRDefault="000132A7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480.24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2A7" w:rsidRPr="002E46C2" w:rsidRDefault="000132A7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1.9645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2A7" w:rsidRPr="002E46C2" w:rsidRDefault="000132A7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0.0793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2A7" w:rsidRPr="002E46C2" w:rsidRDefault="000132A7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9942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2A7" w:rsidRPr="002E46C2" w:rsidRDefault="000132A7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4.3</w:t>
            </w:r>
          </w:p>
        </w:tc>
      </w:tr>
      <w:tr w:rsidR="000132A7" w:rsidRPr="002E46C2" w:rsidTr="008A5189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2A7" w:rsidRPr="002E46C2" w:rsidRDefault="000132A7" w:rsidP="008A51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Habitat x Water depth  x Sediment depth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2A7" w:rsidRPr="002E46C2" w:rsidRDefault="000132A7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2A7" w:rsidRPr="002E46C2" w:rsidRDefault="000132A7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693.6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2A7" w:rsidRPr="002E46C2" w:rsidRDefault="000132A7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138.72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2A7" w:rsidRPr="002E46C2" w:rsidRDefault="000132A7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0.64912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2A7" w:rsidRPr="002E46C2" w:rsidRDefault="000132A7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0.772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2A7" w:rsidRPr="002E46C2" w:rsidRDefault="000132A7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9947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2A7" w:rsidRPr="002E46C2" w:rsidRDefault="000132A7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-4.2</w:t>
            </w:r>
          </w:p>
        </w:tc>
      </w:tr>
      <w:tr w:rsidR="000132A7" w:rsidRPr="002E46C2" w:rsidTr="008A5189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2A7" w:rsidRPr="002E46C2" w:rsidRDefault="000132A7" w:rsidP="008A51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Residuals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2A7" w:rsidRPr="002E46C2" w:rsidRDefault="000132A7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2A7" w:rsidRPr="002E46C2" w:rsidRDefault="000132A7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13935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2A7" w:rsidRPr="002E46C2" w:rsidRDefault="000132A7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248.84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2A7" w:rsidRPr="002E46C2" w:rsidRDefault="000132A7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2A7" w:rsidRPr="002E46C2" w:rsidRDefault="000132A7" w:rsidP="008A518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2A7" w:rsidRPr="002E46C2" w:rsidRDefault="000132A7" w:rsidP="008A518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2A7" w:rsidRPr="002E46C2" w:rsidRDefault="000132A7" w:rsidP="008A518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0132A7" w:rsidRPr="002E46C2" w:rsidTr="008A5189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2A7" w:rsidRPr="002E46C2" w:rsidRDefault="000132A7" w:rsidP="008A51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2A7" w:rsidRPr="002E46C2" w:rsidRDefault="000132A7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2A7" w:rsidRPr="002E46C2" w:rsidRDefault="000132A7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35644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2A7" w:rsidRPr="002E46C2" w:rsidRDefault="000132A7" w:rsidP="008A51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2A7" w:rsidRPr="002E46C2" w:rsidRDefault="000132A7" w:rsidP="008A51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2A7" w:rsidRPr="002E46C2" w:rsidRDefault="000132A7" w:rsidP="008A518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2A7" w:rsidRPr="002E46C2" w:rsidRDefault="000132A7" w:rsidP="008A518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2A7" w:rsidRPr="002E46C2" w:rsidRDefault="000132A7" w:rsidP="008A518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0132A7" w:rsidRPr="002E46C2" w:rsidTr="008A5189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2A7" w:rsidRPr="002E46C2" w:rsidRDefault="000132A7" w:rsidP="008A51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2A7" w:rsidRPr="002E46C2" w:rsidRDefault="000132A7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2A7" w:rsidRPr="002E46C2" w:rsidRDefault="000132A7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2A7" w:rsidRPr="002E46C2" w:rsidRDefault="000132A7" w:rsidP="008A51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2A7" w:rsidRPr="002E46C2" w:rsidRDefault="000132A7" w:rsidP="008A51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2A7" w:rsidRPr="002E46C2" w:rsidRDefault="000132A7" w:rsidP="008A518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2A7" w:rsidRPr="002E46C2" w:rsidRDefault="000132A7" w:rsidP="008A518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2A7" w:rsidRPr="002E46C2" w:rsidRDefault="000132A7" w:rsidP="008A518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0132A7" w:rsidRPr="002E46C2" w:rsidTr="008A5189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2A7" w:rsidRPr="002E46C2" w:rsidRDefault="000132A7" w:rsidP="008A518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0"/>
                <w:szCs w:val="20"/>
              </w:rPr>
              <w:t>Bay of Plenty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2A7" w:rsidRPr="002E46C2" w:rsidRDefault="000132A7" w:rsidP="008A51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2A7" w:rsidRPr="002E46C2" w:rsidRDefault="000132A7" w:rsidP="008A518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2A7" w:rsidRPr="002E46C2" w:rsidRDefault="000132A7" w:rsidP="008A518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2A7" w:rsidRPr="002E46C2" w:rsidRDefault="000132A7" w:rsidP="008A518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2A7" w:rsidRPr="002E46C2" w:rsidRDefault="000132A7" w:rsidP="008A518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2A7" w:rsidRPr="002E46C2" w:rsidRDefault="000132A7" w:rsidP="008A518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2A7" w:rsidRPr="002E46C2" w:rsidRDefault="000132A7" w:rsidP="008A5189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0132A7" w:rsidRPr="002E46C2" w:rsidTr="008A5189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2A7" w:rsidRPr="002E46C2" w:rsidRDefault="000132A7" w:rsidP="008A51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Habitat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2A7" w:rsidRPr="002E46C2" w:rsidRDefault="000132A7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2A7" w:rsidRPr="002E46C2" w:rsidRDefault="000132A7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320.16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2A7" w:rsidRPr="002E46C2" w:rsidRDefault="000132A7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320.16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2A7" w:rsidRPr="002E46C2" w:rsidRDefault="000132A7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1.3191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2A7" w:rsidRPr="002E46C2" w:rsidRDefault="000132A7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0.2718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2A7" w:rsidRPr="002E46C2" w:rsidRDefault="000132A7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9950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2A7" w:rsidRPr="002E46C2" w:rsidRDefault="000132A7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1.3</w:t>
            </w:r>
          </w:p>
        </w:tc>
      </w:tr>
      <w:tr w:rsidR="000132A7" w:rsidRPr="002E46C2" w:rsidTr="008A5189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2A7" w:rsidRPr="002E46C2" w:rsidRDefault="000132A7" w:rsidP="008A518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Water depth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2A7" w:rsidRPr="002E46C2" w:rsidRDefault="000132A7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2A7" w:rsidRPr="002E46C2" w:rsidRDefault="000132A7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1687.1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2A7" w:rsidRPr="002E46C2" w:rsidRDefault="000132A7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562.38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2A7" w:rsidRPr="002E46C2" w:rsidRDefault="000132A7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2.2748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2A7" w:rsidRPr="002E46C2" w:rsidRDefault="000132A7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0.0499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2A7" w:rsidRPr="002E46C2" w:rsidRDefault="000132A7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9948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2A7" w:rsidRPr="002E46C2" w:rsidRDefault="000132A7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3.2</w:t>
            </w:r>
          </w:p>
        </w:tc>
      </w:tr>
      <w:tr w:rsidR="000132A7" w:rsidRPr="002E46C2" w:rsidTr="008A5189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2A7" w:rsidRPr="002E46C2" w:rsidRDefault="000132A7" w:rsidP="008A5189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Sediment depth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2A7" w:rsidRPr="002E46C2" w:rsidRDefault="000132A7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2A7" w:rsidRPr="002E46C2" w:rsidRDefault="000132A7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9383.5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2A7" w:rsidRPr="002E46C2" w:rsidRDefault="000132A7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9383.5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2A7" w:rsidRPr="002E46C2" w:rsidRDefault="000132A7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46.915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2A7" w:rsidRPr="002E46C2" w:rsidRDefault="000132A7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0.0001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2A7" w:rsidRPr="002E46C2" w:rsidRDefault="000132A7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9950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2A7" w:rsidRPr="002E46C2" w:rsidRDefault="000132A7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11.4</w:t>
            </w:r>
          </w:p>
        </w:tc>
      </w:tr>
      <w:tr w:rsidR="000132A7" w:rsidRPr="002E46C2" w:rsidTr="008A5189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2A7" w:rsidRPr="002E46C2" w:rsidRDefault="000132A7" w:rsidP="008A51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Habitat x Water depth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2A7" w:rsidRPr="002E46C2" w:rsidRDefault="000132A7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2A7" w:rsidRPr="002E46C2" w:rsidRDefault="000132A7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803.97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2A7" w:rsidRPr="002E46C2" w:rsidRDefault="000132A7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267.99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2A7" w:rsidRPr="002E46C2" w:rsidRDefault="000132A7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1.1084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2A7" w:rsidRPr="002E46C2" w:rsidRDefault="000132A7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0.3732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2A7" w:rsidRPr="002E46C2" w:rsidRDefault="000132A7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9945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2A7" w:rsidRPr="002E46C2" w:rsidRDefault="000132A7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1.3</w:t>
            </w:r>
          </w:p>
        </w:tc>
      </w:tr>
      <w:tr w:rsidR="000132A7" w:rsidRPr="002E46C2" w:rsidTr="008A5189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2A7" w:rsidRPr="002E46C2" w:rsidRDefault="000132A7" w:rsidP="008A51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Habitat x Sediment depth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2A7" w:rsidRPr="002E46C2" w:rsidRDefault="000132A7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2A7" w:rsidRPr="002E46C2" w:rsidRDefault="000132A7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171.3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2A7" w:rsidRPr="002E46C2" w:rsidRDefault="000132A7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171.3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2A7" w:rsidRPr="002E46C2" w:rsidRDefault="000132A7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1.0966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2A7" w:rsidRPr="002E46C2" w:rsidRDefault="000132A7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0.3920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2A7" w:rsidRPr="002E46C2" w:rsidRDefault="000132A7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9965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2A7" w:rsidRPr="002E46C2" w:rsidRDefault="000132A7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0.7</w:t>
            </w:r>
          </w:p>
        </w:tc>
      </w:tr>
      <w:tr w:rsidR="000132A7" w:rsidRPr="002E46C2" w:rsidTr="008A5189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2A7" w:rsidRPr="002E46C2" w:rsidRDefault="000132A7" w:rsidP="008A51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Water depth x Sediment depth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2A7" w:rsidRPr="002E46C2" w:rsidRDefault="000132A7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2A7" w:rsidRPr="002E46C2" w:rsidRDefault="000132A7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836.3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2A7" w:rsidRPr="002E46C2" w:rsidRDefault="000132A7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278.77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2A7" w:rsidRPr="002E46C2" w:rsidRDefault="000132A7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1.6326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2A7" w:rsidRPr="002E46C2" w:rsidRDefault="000132A7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0.1323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2A7" w:rsidRPr="002E46C2" w:rsidRDefault="000132A7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9941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2A7" w:rsidRPr="002E46C2" w:rsidRDefault="000132A7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2.7</w:t>
            </w:r>
          </w:p>
        </w:tc>
      </w:tr>
      <w:tr w:rsidR="000132A7" w:rsidRPr="002E46C2" w:rsidTr="008A5189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2A7" w:rsidRPr="002E46C2" w:rsidRDefault="000132A7" w:rsidP="008A51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Habitat x Water depth x Sediment depth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2A7" w:rsidRPr="002E46C2" w:rsidRDefault="000132A7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2A7" w:rsidRPr="002E46C2" w:rsidRDefault="000132A7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290.08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2A7" w:rsidRPr="002E46C2" w:rsidRDefault="000132A7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96.694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2A7" w:rsidRPr="002E46C2" w:rsidRDefault="000132A7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0.72397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2A7" w:rsidRPr="002E46C2" w:rsidRDefault="000132A7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0.6677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2A7" w:rsidRPr="002E46C2" w:rsidRDefault="000132A7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9937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2A7" w:rsidRPr="002E46C2" w:rsidRDefault="000132A7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-2.5</w:t>
            </w:r>
          </w:p>
        </w:tc>
      </w:tr>
      <w:tr w:rsidR="000132A7" w:rsidRPr="002E46C2" w:rsidTr="008A5189">
        <w:trPr>
          <w:trHeight w:val="300"/>
        </w:trPr>
        <w:tc>
          <w:tcPr>
            <w:tcW w:w="26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2A7" w:rsidRPr="002E46C2" w:rsidRDefault="000132A7" w:rsidP="008A51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Residuals</w:t>
            </w:r>
          </w:p>
        </w:tc>
        <w:tc>
          <w:tcPr>
            <w:tcW w:w="5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2A7" w:rsidRPr="002E46C2" w:rsidRDefault="000132A7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8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2A7" w:rsidRPr="002E46C2" w:rsidRDefault="000132A7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24228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2A7" w:rsidRPr="002E46C2" w:rsidRDefault="000132A7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263.35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2A7" w:rsidRPr="002E46C2" w:rsidRDefault="000132A7" w:rsidP="008A51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9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2A7" w:rsidRPr="002E46C2" w:rsidRDefault="000132A7" w:rsidP="008A51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      </w:t>
            </w:r>
          </w:p>
        </w:tc>
        <w:tc>
          <w:tcPr>
            <w:tcW w:w="8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2A7" w:rsidRPr="002E46C2" w:rsidRDefault="000132A7" w:rsidP="008A51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8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2A7" w:rsidRPr="002E46C2" w:rsidRDefault="000132A7" w:rsidP="008A51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  <w:tr w:rsidR="000132A7" w:rsidRPr="002E46C2" w:rsidTr="008A5189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A7" w:rsidRPr="002E46C2" w:rsidRDefault="000132A7" w:rsidP="008A51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A7" w:rsidRPr="002E46C2" w:rsidRDefault="000132A7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A7" w:rsidRPr="002E46C2" w:rsidRDefault="000132A7" w:rsidP="008A5189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45542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A7" w:rsidRPr="002E46C2" w:rsidRDefault="000132A7" w:rsidP="008A51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A7" w:rsidRPr="002E46C2" w:rsidRDefault="000132A7" w:rsidP="008A51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A7" w:rsidRPr="002E46C2" w:rsidRDefault="000132A7" w:rsidP="008A51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     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A7" w:rsidRPr="002E46C2" w:rsidRDefault="000132A7" w:rsidP="008A51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2E46C2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2A7" w:rsidRPr="002E46C2" w:rsidRDefault="000132A7" w:rsidP="008A5189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</w:tr>
    </w:tbl>
    <w:p w:rsidR="0077707D" w:rsidRDefault="0077707D"/>
    <w:sectPr w:rsidR="0077707D" w:rsidSect="000132A7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2A7"/>
    <w:rsid w:val="000132A7"/>
    <w:rsid w:val="002152CF"/>
    <w:rsid w:val="00442578"/>
    <w:rsid w:val="005D06C3"/>
    <w:rsid w:val="00760839"/>
    <w:rsid w:val="0077707D"/>
    <w:rsid w:val="00A366ED"/>
    <w:rsid w:val="00AB2FB8"/>
    <w:rsid w:val="00BA100B"/>
    <w:rsid w:val="00CE3F60"/>
    <w:rsid w:val="00F1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BC72B3-0A16-4062-858D-01837AE94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N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0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0132A7"/>
    <w:pPr>
      <w:spacing w:after="200" w:line="240" w:lineRule="auto"/>
    </w:pPr>
    <w:rPr>
      <w:rFonts w:ascii="Times New Roman" w:hAnsi="Times New Roman"/>
      <w:iCs/>
      <w:sz w:val="24"/>
      <w:szCs w:val="1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8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257</Words>
  <Characters>1465</Characters>
  <Application>Microsoft Office Word</Application>
  <DocSecurity>0</DocSecurity>
  <Lines>12</Lines>
  <Paragraphs>3</Paragraphs>
  <ScaleCrop>false</ScaleCrop>
  <Company>NIWA</Company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Norliana Rosli</dc:creator>
  <cp:keywords/>
  <dc:description/>
  <cp:lastModifiedBy>Norliana Rosli</cp:lastModifiedBy>
  <cp:revision>4</cp:revision>
  <dcterms:created xsi:type="dcterms:W3CDTF">2016-03-18T01:39:00Z</dcterms:created>
  <dcterms:modified xsi:type="dcterms:W3CDTF">2016-05-19T00:35:00Z</dcterms:modified>
</cp:coreProperties>
</file>