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067" w:type="dxa"/>
        <w:tblLayout w:type="fixed"/>
        <w:tblLook w:val="0420" w:firstRow="1" w:lastRow="0" w:firstColumn="0" w:lastColumn="0" w:noHBand="0" w:noVBand="1"/>
      </w:tblPr>
      <w:tblGrid>
        <w:gridCol w:w="1871"/>
        <w:gridCol w:w="1530"/>
        <w:gridCol w:w="1697"/>
        <w:gridCol w:w="876"/>
        <w:gridCol w:w="1109"/>
        <w:gridCol w:w="1110"/>
        <w:gridCol w:w="874"/>
      </w:tblGrid>
      <w:tr w:rsidR="006652E6" w:rsidRPr="001A75CD" w:rsidTr="002B1172">
        <w:trPr>
          <w:trHeight w:val="300"/>
        </w:trPr>
        <w:tc>
          <w:tcPr>
            <w:tcW w:w="1871" w:type="dxa"/>
          </w:tcPr>
          <w:p w:rsidR="006652E6" w:rsidRPr="006E42C2" w:rsidRDefault="006652E6" w:rsidP="002B1172">
            <w:pPr>
              <w:pStyle w:val="TableNormal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Variable</w:t>
            </w:r>
          </w:p>
        </w:tc>
        <w:tc>
          <w:tcPr>
            <w:tcW w:w="1530" w:type="dxa"/>
          </w:tcPr>
          <w:p w:rsidR="006652E6" w:rsidRDefault="006652E6" w:rsidP="002B1172">
            <w:pPr>
              <w:pStyle w:val="TableNormal1"/>
              <w:rPr>
                <w:sz w:val="24"/>
                <w:szCs w:val="24"/>
              </w:rPr>
            </w:pPr>
            <w:r w:rsidRPr="006E42C2">
              <w:rPr>
                <w:sz w:val="24"/>
                <w:szCs w:val="24"/>
              </w:rPr>
              <w:t>Variant</w:t>
            </w:r>
            <w:r>
              <w:rPr>
                <w:sz w:val="24"/>
                <w:szCs w:val="24"/>
              </w:rPr>
              <w:t xml:space="preserve"> (N)</w:t>
            </w:r>
          </w:p>
        </w:tc>
        <w:tc>
          <w:tcPr>
            <w:tcW w:w="1697" w:type="dxa"/>
          </w:tcPr>
          <w:p w:rsidR="006652E6" w:rsidRPr="006E42C2" w:rsidRDefault="006652E6" w:rsidP="002B1172">
            <w:pPr>
              <w:pStyle w:val="TableNormal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Variant (N)</w:t>
            </w:r>
          </w:p>
        </w:tc>
        <w:tc>
          <w:tcPr>
            <w:tcW w:w="876" w:type="dxa"/>
            <w:noWrap/>
            <w:hideMark/>
          </w:tcPr>
          <w:p w:rsidR="006652E6" w:rsidRPr="006E42C2" w:rsidRDefault="006652E6" w:rsidP="002B1172">
            <w:pPr>
              <w:pStyle w:val="TableNormal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 </w:t>
            </w:r>
          </w:p>
        </w:tc>
        <w:tc>
          <w:tcPr>
            <w:tcW w:w="1109" w:type="dxa"/>
          </w:tcPr>
          <w:p w:rsidR="006652E6" w:rsidRDefault="006652E6" w:rsidP="002B1172">
            <w:pPr>
              <w:pStyle w:val="TableNormal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Z-score</w:t>
            </w:r>
          </w:p>
        </w:tc>
        <w:tc>
          <w:tcPr>
            <w:tcW w:w="1110" w:type="dxa"/>
          </w:tcPr>
          <w:p w:rsidR="006652E6" w:rsidRDefault="006652E6" w:rsidP="002B1172">
            <w:pPr>
              <w:pStyle w:val="TableNormal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p-value</w:t>
            </w:r>
          </w:p>
        </w:tc>
        <w:tc>
          <w:tcPr>
            <w:tcW w:w="874" w:type="dxa"/>
          </w:tcPr>
          <w:p w:rsidR="006652E6" w:rsidRPr="003B6DF2" w:rsidRDefault="006652E6" w:rsidP="002B1172">
            <w:pPr>
              <w:pStyle w:val="TableNormal1"/>
              <w:rPr>
                <w:i/>
                <w:sz w:val="24"/>
                <w:szCs w:val="24"/>
              </w:rPr>
            </w:pPr>
            <w:r w:rsidRPr="003B6DF2">
              <w:rPr>
                <w:i/>
                <w:sz w:val="24"/>
                <w:szCs w:val="24"/>
              </w:rPr>
              <w:t>r</w:t>
            </w:r>
          </w:p>
        </w:tc>
      </w:tr>
      <w:tr w:rsidR="006652E6" w:rsidRPr="001A75CD" w:rsidTr="002B1172">
        <w:trPr>
          <w:trHeight w:val="315"/>
        </w:trPr>
        <w:tc>
          <w:tcPr>
            <w:tcW w:w="1871" w:type="dxa"/>
          </w:tcPr>
          <w:p w:rsidR="006652E6" w:rsidRPr="006E42C2" w:rsidRDefault="006652E6" w:rsidP="002B1172">
            <w:pPr>
              <w:pStyle w:val="TableNormal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Go Accuracy</w:t>
            </w:r>
          </w:p>
        </w:tc>
        <w:tc>
          <w:tcPr>
            <w:tcW w:w="1530" w:type="dxa"/>
          </w:tcPr>
          <w:p w:rsidR="006652E6" w:rsidRPr="006E42C2" w:rsidRDefault="006652E6" w:rsidP="002B1172">
            <w:pPr>
              <w:pStyle w:val="TableNormal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Theme (93)</w:t>
            </w:r>
          </w:p>
        </w:tc>
        <w:tc>
          <w:tcPr>
            <w:tcW w:w="1697" w:type="dxa"/>
          </w:tcPr>
          <w:p w:rsidR="006652E6" w:rsidRPr="006E42C2" w:rsidRDefault="006652E6" w:rsidP="002B1172">
            <w:pPr>
              <w:pStyle w:val="TableNormal1"/>
              <w:rPr>
                <w:b w:val="0"/>
                <w:sz w:val="24"/>
                <w:szCs w:val="24"/>
              </w:rPr>
            </w:pPr>
            <w:r w:rsidRPr="006E42C2">
              <w:rPr>
                <w:b w:val="0"/>
                <w:sz w:val="24"/>
                <w:szCs w:val="24"/>
              </w:rPr>
              <w:t>Points</w:t>
            </w:r>
            <w:r>
              <w:rPr>
                <w:b w:val="0"/>
                <w:sz w:val="24"/>
                <w:szCs w:val="24"/>
              </w:rPr>
              <w:t xml:space="preserve"> (99)</w:t>
            </w:r>
          </w:p>
        </w:tc>
        <w:tc>
          <w:tcPr>
            <w:tcW w:w="876" w:type="dxa"/>
            <w:noWrap/>
          </w:tcPr>
          <w:p w:rsidR="006652E6" w:rsidRPr="006E42C2" w:rsidRDefault="006652E6" w:rsidP="002B1172">
            <w:pPr>
              <w:pStyle w:val="TableNormal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648</w:t>
            </w:r>
          </w:p>
        </w:tc>
        <w:tc>
          <w:tcPr>
            <w:tcW w:w="1109" w:type="dxa"/>
          </w:tcPr>
          <w:p w:rsidR="006652E6" w:rsidRPr="00A97A7B" w:rsidRDefault="006652E6" w:rsidP="002B1172">
            <w:pPr>
              <w:pStyle w:val="TableNormal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10.27</w:t>
            </w:r>
          </w:p>
        </w:tc>
        <w:tc>
          <w:tcPr>
            <w:tcW w:w="1110" w:type="dxa"/>
          </w:tcPr>
          <w:p w:rsidR="006652E6" w:rsidRPr="00A97A7B" w:rsidRDefault="006652E6" w:rsidP="002B1172">
            <w:pPr>
              <w:pStyle w:val="TableNormal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&lt; .001</w:t>
            </w:r>
          </w:p>
        </w:tc>
        <w:tc>
          <w:tcPr>
            <w:tcW w:w="874" w:type="dxa"/>
          </w:tcPr>
          <w:p w:rsidR="006652E6" w:rsidRPr="00A44F4F" w:rsidRDefault="006652E6" w:rsidP="002B1172">
            <w:pPr>
              <w:pStyle w:val="TableNormal1"/>
              <w:rPr>
                <w:b w:val="0"/>
                <w:sz w:val="24"/>
                <w:szCs w:val="24"/>
              </w:rPr>
            </w:pPr>
            <w:r w:rsidRPr="00A44F4F">
              <w:rPr>
                <w:b w:val="0"/>
                <w:color w:val="000000"/>
                <w:sz w:val="24"/>
                <w:szCs w:val="24"/>
              </w:rPr>
              <w:t>0.74</w:t>
            </w:r>
          </w:p>
        </w:tc>
      </w:tr>
      <w:tr w:rsidR="006652E6" w:rsidRPr="001A75CD" w:rsidTr="002B1172">
        <w:trPr>
          <w:trHeight w:val="315"/>
        </w:trPr>
        <w:tc>
          <w:tcPr>
            <w:tcW w:w="1871" w:type="dxa"/>
          </w:tcPr>
          <w:p w:rsidR="006652E6" w:rsidRPr="006E42C2" w:rsidRDefault="006652E6" w:rsidP="002B1172">
            <w:pPr>
              <w:pStyle w:val="TableNormal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Go Accuracy</w:t>
            </w:r>
          </w:p>
        </w:tc>
        <w:tc>
          <w:tcPr>
            <w:tcW w:w="1530" w:type="dxa"/>
          </w:tcPr>
          <w:p w:rsidR="006652E6" w:rsidRPr="006E42C2" w:rsidRDefault="006652E6" w:rsidP="002B1172">
            <w:pPr>
              <w:pStyle w:val="TableNormal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Theme (93)</w:t>
            </w:r>
          </w:p>
        </w:tc>
        <w:tc>
          <w:tcPr>
            <w:tcW w:w="1697" w:type="dxa"/>
          </w:tcPr>
          <w:p w:rsidR="006652E6" w:rsidRPr="006E42C2" w:rsidRDefault="006652E6" w:rsidP="002B1172">
            <w:pPr>
              <w:pStyle w:val="TableNormal1"/>
              <w:rPr>
                <w:b w:val="0"/>
                <w:sz w:val="24"/>
                <w:szCs w:val="24"/>
              </w:rPr>
            </w:pPr>
            <w:r w:rsidRPr="006E42C2">
              <w:rPr>
                <w:b w:val="0"/>
                <w:sz w:val="24"/>
                <w:szCs w:val="24"/>
              </w:rPr>
              <w:t>Non-game</w:t>
            </w:r>
            <w:r>
              <w:rPr>
                <w:b w:val="0"/>
                <w:sz w:val="24"/>
                <w:szCs w:val="24"/>
              </w:rPr>
              <w:t xml:space="preserve"> (95)</w:t>
            </w:r>
          </w:p>
        </w:tc>
        <w:tc>
          <w:tcPr>
            <w:tcW w:w="876" w:type="dxa"/>
            <w:noWrap/>
          </w:tcPr>
          <w:p w:rsidR="006652E6" w:rsidRPr="006E42C2" w:rsidRDefault="006652E6" w:rsidP="002B1172">
            <w:pPr>
              <w:pStyle w:val="TableNormal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892.5</w:t>
            </w:r>
          </w:p>
        </w:tc>
        <w:tc>
          <w:tcPr>
            <w:tcW w:w="1109" w:type="dxa"/>
          </w:tcPr>
          <w:p w:rsidR="006652E6" w:rsidRPr="006E42C2" w:rsidRDefault="006652E6" w:rsidP="002B1172">
            <w:pPr>
              <w:pStyle w:val="TableNormal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9.45</w:t>
            </w:r>
          </w:p>
        </w:tc>
        <w:tc>
          <w:tcPr>
            <w:tcW w:w="1110" w:type="dxa"/>
          </w:tcPr>
          <w:p w:rsidR="006652E6" w:rsidRPr="006E42C2" w:rsidRDefault="006652E6" w:rsidP="002B1172">
            <w:pPr>
              <w:pStyle w:val="TableNormal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&lt; .001</w:t>
            </w:r>
          </w:p>
        </w:tc>
        <w:tc>
          <w:tcPr>
            <w:tcW w:w="874" w:type="dxa"/>
          </w:tcPr>
          <w:p w:rsidR="006652E6" w:rsidRPr="00A44F4F" w:rsidRDefault="006652E6" w:rsidP="002B1172">
            <w:pPr>
              <w:pStyle w:val="TableNormal1"/>
              <w:rPr>
                <w:b w:val="0"/>
                <w:sz w:val="24"/>
                <w:szCs w:val="24"/>
              </w:rPr>
            </w:pPr>
            <w:r w:rsidRPr="003B6DF2">
              <w:rPr>
                <w:b w:val="0"/>
                <w:color w:val="000000"/>
                <w:sz w:val="24"/>
                <w:szCs w:val="24"/>
              </w:rPr>
              <w:t>0.6</w:t>
            </w:r>
            <w:r w:rsidRPr="00A44F4F">
              <w:rPr>
                <w:b w:val="0"/>
                <w:color w:val="000000"/>
                <w:sz w:val="24"/>
                <w:szCs w:val="24"/>
              </w:rPr>
              <w:t>9</w:t>
            </w:r>
          </w:p>
        </w:tc>
      </w:tr>
      <w:tr w:rsidR="006652E6" w:rsidRPr="001A75CD" w:rsidTr="002B1172">
        <w:trPr>
          <w:trHeight w:val="315"/>
        </w:trPr>
        <w:tc>
          <w:tcPr>
            <w:tcW w:w="1871" w:type="dxa"/>
          </w:tcPr>
          <w:p w:rsidR="006652E6" w:rsidRPr="006E42C2" w:rsidRDefault="006652E6" w:rsidP="002B1172">
            <w:pPr>
              <w:pStyle w:val="TableNormal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Go Accuracy</w:t>
            </w:r>
          </w:p>
        </w:tc>
        <w:tc>
          <w:tcPr>
            <w:tcW w:w="1530" w:type="dxa"/>
          </w:tcPr>
          <w:p w:rsidR="006652E6" w:rsidRPr="006E42C2" w:rsidRDefault="006652E6" w:rsidP="002B1172">
            <w:pPr>
              <w:pStyle w:val="TableNormal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Points (99)</w:t>
            </w:r>
          </w:p>
        </w:tc>
        <w:tc>
          <w:tcPr>
            <w:tcW w:w="1697" w:type="dxa"/>
          </w:tcPr>
          <w:p w:rsidR="006652E6" w:rsidRPr="006E42C2" w:rsidRDefault="006652E6" w:rsidP="002B1172">
            <w:pPr>
              <w:pStyle w:val="TableNormal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Non-game (95)</w:t>
            </w:r>
          </w:p>
        </w:tc>
        <w:tc>
          <w:tcPr>
            <w:tcW w:w="876" w:type="dxa"/>
            <w:noWrap/>
          </w:tcPr>
          <w:p w:rsidR="006652E6" w:rsidRPr="006E42C2" w:rsidRDefault="006652E6" w:rsidP="002B1172">
            <w:pPr>
              <w:pStyle w:val="TableNormal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4277.5</w:t>
            </w:r>
          </w:p>
        </w:tc>
        <w:tc>
          <w:tcPr>
            <w:tcW w:w="1109" w:type="dxa"/>
          </w:tcPr>
          <w:p w:rsidR="006652E6" w:rsidRPr="006E42C2" w:rsidRDefault="006652E6" w:rsidP="002B1172">
            <w:pPr>
              <w:pStyle w:val="TableNormal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1.09</w:t>
            </w:r>
          </w:p>
        </w:tc>
        <w:tc>
          <w:tcPr>
            <w:tcW w:w="1110" w:type="dxa"/>
          </w:tcPr>
          <w:p w:rsidR="006652E6" w:rsidRPr="006E42C2" w:rsidRDefault="006652E6" w:rsidP="002B1172">
            <w:pPr>
              <w:pStyle w:val="TableNormal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.275</w:t>
            </w:r>
          </w:p>
        </w:tc>
        <w:tc>
          <w:tcPr>
            <w:tcW w:w="874" w:type="dxa"/>
          </w:tcPr>
          <w:p w:rsidR="006652E6" w:rsidRPr="00A44F4F" w:rsidRDefault="006652E6" w:rsidP="002B1172">
            <w:pPr>
              <w:pStyle w:val="TableNormal1"/>
              <w:rPr>
                <w:b w:val="0"/>
                <w:sz w:val="24"/>
                <w:szCs w:val="24"/>
              </w:rPr>
            </w:pPr>
            <w:r w:rsidRPr="003B6DF2">
              <w:rPr>
                <w:b w:val="0"/>
                <w:color w:val="000000"/>
                <w:sz w:val="24"/>
                <w:szCs w:val="24"/>
              </w:rPr>
              <w:t>0.0</w:t>
            </w:r>
            <w:r w:rsidRPr="00A44F4F">
              <w:rPr>
                <w:b w:val="0"/>
                <w:color w:val="000000"/>
                <w:sz w:val="24"/>
                <w:szCs w:val="24"/>
              </w:rPr>
              <w:t>8</w:t>
            </w:r>
          </w:p>
        </w:tc>
      </w:tr>
      <w:tr w:rsidR="006652E6" w:rsidRPr="001A75CD" w:rsidTr="002B1172">
        <w:trPr>
          <w:trHeight w:val="315"/>
        </w:trPr>
        <w:tc>
          <w:tcPr>
            <w:tcW w:w="1871" w:type="dxa"/>
          </w:tcPr>
          <w:p w:rsidR="006652E6" w:rsidRDefault="006652E6" w:rsidP="002B1172">
            <w:pPr>
              <w:pStyle w:val="TableNormal1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NoGo</w:t>
            </w:r>
            <w:proofErr w:type="spellEnd"/>
            <w:r>
              <w:rPr>
                <w:b w:val="0"/>
                <w:sz w:val="24"/>
                <w:szCs w:val="24"/>
              </w:rPr>
              <w:t xml:space="preserve"> Accuracy</w:t>
            </w:r>
          </w:p>
        </w:tc>
        <w:tc>
          <w:tcPr>
            <w:tcW w:w="1530" w:type="dxa"/>
          </w:tcPr>
          <w:p w:rsidR="006652E6" w:rsidRDefault="006652E6" w:rsidP="002B1172">
            <w:pPr>
              <w:pStyle w:val="TableNormal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Theme (93)</w:t>
            </w:r>
          </w:p>
        </w:tc>
        <w:tc>
          <w:tcPr>
            <w:tcW w:w="1697" w:type="dxa"/>
          </w:tcPr>
          <w:p w:rsidR="006652E6" w:rsidRDefault="006652E6" w:rsidP="002B1172">
            <w:pPr>
              <w:pStyle w:val="TableNormal1"/>
              <w:rPr>
                <w:b w:val="0"/>
                <w:sz w:val="24"/>
                <w:szCs w:val="24"/>
              </w:rPr>
            </w:pPr>
            <w:r w:rsidRPr="006E42C2">
              <w:rPr>
                <w:b w:val="0"/>
                <w:sz w:val="24"/>
                <w:szCs w:val="24"/>
              </w:rPr>
              <w:t>Points</w:t>
            </w:r>
            <w:r>
              <w:rPr>
                <w:b w:val="0"/>
                <w:sz w:val="24"/>
                <w:szCs w:val="24"/>
              </w:rPr>
              <w:t xml:space="preserve"> (99)</w:t>
            </w:r>
          </w:p>
        </w:tc>
        <w:tc>
          <w:tcPr>
            <w:tcW w:w="876" w:type="dxa"/>
            <w:noWrap/>
          </w:tcPr>
          <w:p w:rsidR="006652E6" w:rsidRPr="006E42C2" w:rsidRDefault="006652E6" w:rsidP="002B1172">
            <w:pPr>
              <w:pStyle w:val="TableNormal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169.5</w:t>
            </w:r>
          </w:p>
        </w:tc>
        <w:tc>
          <w:tcPr>
            <w:tcW w:w="1109" w:type="dxa"/>
          </w:tcPr>
          <w:p w:rsidR="006652E6" w:rsidRPr="006E42C2" w:rsidRDefault="006652E6" w:rsidP="002B1172">
            <w:pPr>
              <w:pStyle w:val="TableNormal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11.52</w:t>
            </w:r>
          </w:p>
        </w:tc>
        <w:tc>
          <w:tcPr>
            <w:tcW w:w="1110" w:type="dxa"/>
          </w:tcPr>
          <w:p w:rsidR="006652E6" w:rsidRPr="006E42C2" w:rsidRDefault="006652E6" w:rsidP="002B1172">
            <w:pPr>
              <w:pStyle w:val="TableNormal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&lt; .001</w:t>
            </w:r>
          </w:p>
        </w:tc>
        <w:tc>
          <w:tcPr>
            <w:tcW w:w="874" w:type="dxa"/>
          </w:tcPr>
          <w:p w:rsidR="006652E6" w:rsidRPr="00A44F4F" w:rsidRDefault="006652E6" w:rsidP="002B1172">
            <w:pPr>
              <w:pStyle w:val="TableNormal1"/>
              <w:rPr>
                <w:b w:val="0"/>
                <w:sz w:val="24"/>
                <w:szCs w:val="24"/>
              </w:rPr>
            </w:pPr>
            <w:r w:rsidRPr="003B6DF2">
              <w:rPr>
                <w:b w:val="0"/>
                <w:color w:val="000000"/>
                <w:sz w:val="24"/>
                <w:szCs w:val="24"/>
              </w:rPr>
              <w:t>0.83</w:t>
            </w:r>
          </w:p>
        </w:tc>
      </w:tr>
      <w:tr w:rsidR="006652E6" w:rsidRPr="001A75CD" w:rsidTr="002B1172">
        <w:trPr>
          <w:trHeight w:val="315"/>
        </w:trPr>
        <w:tc>
          <w:tcPr>
            <w:tcW w:w="1871" w:type="dxa"/>
          </w:tcPr>
          <w:p w:rsidR="006652E6" w:rsidRDefault="006652E6" w:rsidP="002B1172">
            <w:pPr>
              <w:pStyle w:val="TableNormal1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NoGo</w:t>
            </w:r>
            <w:proofErr w:type="spellEnd"/>
            <w:r>
              <w:rPr>
                <w:b w:val="0"/>
                <w:sz w:val="24"/>
                <w:szCs w:val="24"/>
              </w:rPr>
              <w:t xml:space="preserve"> Accuracy</w:t>
            </w:r>
          </w:p>
        </w:tc>
        <w:tc>
          <w:tcPr>
            <w:tcW w:w="1530" w:type="dxa"/>
          </w:tcPr>
          <w:p w:rsidR="006652E6" w:rsidRDefault="006652E6" w:rsidP="002B1172">
            <w:pPr>
              <w:pStyle w:val="TableNormal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Theme (93)</w:t>
            </w:r>
          </w:p>
        </w:tc>
        <w:tc>
          <w:tcPr>
            <w:tcW w:w="1697" w:type="dxa"/>
          </w:tcPr>
          <w:p w:rsidR="006652E6" w:rsidRDefault="006652E6" w:rsidP="002B1172">
            <w:pPr>
              <w:pStyle w:val="TableNormal1"/>
              <w:rPr>
                <w:b w:val="0"/>
                <w:sz w:val="24"/>
                <w:szCs w:val="24"/>
              </w:rPr>
            </w:pPr>
            <w:r w:rsidRPr="006E42C2">
              <w:rPr>
                <w:b w:val="0"/>
                <w:sz w:val="24"/>
                <w:szCs w:val="24"/>
              </w:rPr>
              <w:t>Non-game</w:t>
            </w:r>
            <w:r>
              <w:rPr>
                <w:b w:val="0"/>
                <w:sz w:val="24"/>
                <w:szCs w:val="24"/>
              </w:rPr>
              <w:t xml:space="preserve"> (95)</w:t>
            </w:r>
          </w:p>
        </w:tc>
        <w:tc>
          <w:tcPr>
            <w:tcW w:w="876" w:type="dxa"/>
            <w:noWrap/>
          </w:tcPr>
          <w:p w:rsidR="006652E6" w:rsidRPr="006E42C2" w:rsidRDefault="006652E6" w:rsidP="002B1172">
            <w:pPr>
              <w:pStyle w:val="TableNormal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219</w:t>
            </w:r>
          </w:p>
        </w:tc>
        <w:tc>
          <w:tcPr>
            <w:tcW w:w="1109" w:type="dxa"/>
          </w:tcPr>
          <w:p w:rsidR="006652E6" w:rsidRPr="006E42C2" w:rsidRDefault="006652E6" w:rsidP="002B1172">
            <w:pPr>
              <w:pStyle w:val="TableNormal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11.25</w:t>
            </w:r>
          </w:p>
        </w:tc>
        <w:tc>
          <w:tcPr>
            <w:tcW w:w="1110" w:type="dxa"/>
          </w:tcPr>
          <w:p w:rsidR="006652E6" w:rsidRPr="006E42C2" w:rsidRDefault="006652E6" w:rsidP="002B1172">
            <w:pPr>
              <w:pStyle w:val="TableNormal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&lt; .001</w:t>
            </w:r>
          </w:p>
        </w:tc>
        <w:tc>
          <w:tcPr>
            <w:tcW w:w="874" w:type="dxa"/>
          </w:tcPr>
          <w:p w:rsidR="006652E6" w:rsidRPr="00A44F4F" w:rsidRDefault="006652E6" w:rsidP="002B1172">
            <w:pPr>
              <w:pStyle w:val="TableNormal1"/>
              <w:rPr>
                <w:b w:val="0"/>
                <w:sz w:val="24"/>
                <w:szCs w:val="24"/>
              </w:rPr>
            </w:pPr>
            <w:r w:rsidRPr="003B6DF2">
              <w:rPr>
                <w:b w:val="0"/>
                <w:color w:val="000000"/>
                <w:sz w:val="24"/>
                <w:szCs w:val="24"/>
              </w:rPr>
              <w:t>0.82</w:t>
            </w:r>
          </w:p>
        </w:tc>
      </w:tr>
      <w:tr w:rsidR="006652E6" w:rsidRPr="001A75CD" w:rsidTr="002B1172">
        <w:trPr>
          <w:trHeight w:val="315"/>
        </w:trPr>
        <w:tc>
          <w:tcPr>
            <w:tcW w:w="1871" w:type="dxa"/>
          </w:tcPr>
          <w:p w:rsidR="006652E6" w:rsidRDefault="006652E6" w:rsidP="002B1172">
            <w:pPr>
              <w:pStyle w:val="TableNormal1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NoGo</w:t>
            </w:r>
            <w:proofErr w:type="spellEnd"/>
            <w:r>
              <w:rPr>
                <w:b w:val="0"/>
                <w:sz w:val="24"/>
                <w:szCs w:val="24"/>
              </w:rPr>
              <w:t xml:space="preserve"> Accuracy</w:t>
            </w:r>
          </w:p>
        </w:tc>
        <w:tc>
          <w:tcPr>
            <w:tcW w:w="1530" w:type="dxa"/>
          </w:tcPr>
          <w:p w:rsidR="006652E6" w:rsidRDefault="006652E6" w:rsidP="002B1172">
            <w:pPr>
              <w:pStyle w:val="TableNormal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Points (99)</w:t>
            </w:r>
          </w:p>
        </w:tc>
        <w:tc>
          <w:tcPr>
            <w:tcW w:w="1697" w:type="dxa"/>
          </w:tcPr>
          <w:p w:rsidR="006652E6" w:rsidRDefault="006652E6" w:rsidP="002B1172">
            <w:pPr>
              <w:pStyle w:val="TableNormal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Non-game (95)</w:t>
            </w:r>
          </w:p>
        </w:tc>
        <w:tc>
          <w:tcPr>
            <w:tcW w:w="876" w:type="dxa"/>
            <w:noWrap/>
          </w:tcPr>
          <w:p w:rsidR="006652E6" w:rsidRPr="006E42C2" w:rsidRDefault="006652E6" w:rsidP="002B1172">
            <w:pPr>
              <w:pStyle w:val="TableNormal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4544</w:t>
            </w:r>
          </w:p>
        </w:tc>
        <w:tc>
          <w:tcPr>
            <w:tcW w:w="1109" w:type="dxa"/>
          </w:tcPr>
          <w:p w:rsidR="006652E6" w:rsidRPr="006E42C2" w:rsidRDefault="006652E6" w:rsidP="002B1172">
            <w:pPr>
              <w:pStyle w:val="TableNormal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0.40</w:t>
            </w:r>
          </w:p>
        </w:tc>
        <w:tc>
          <w:tcPr>
            <w:tcW w:w="1110" w:type="dxa"/>
          </w:tcPr>
          <w:p w:rsidR="006652E6" w:rsidRPr="006E42C2" w:rsidRDefault="006652E6" w:rsidP="002B1172">
            <w:pPr>
              <w:pStyle w:val="TableNormal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.689</w:t>
            </w:r>
          </w:p>
        </w:tc>
        <w:tc>
          <w:tcPr>
            <w:tcW w:w="874" w:type="dxa"/>
          </w:tcPr>
          <w:p w:rsidR="006652E6" w:rsidRPr="00A44F4F" w:rsidRDefault="006652E6" w:rsidP="002B1172">
            <w:pPr>
              <w:pStyle w:val="TableNormal1"/>
              <w:rPr>
                <w:b w:val="0"/>
                <w:sz w:val="24"/>
                <w:szCs w:val="24"/>
              </w:rPr>
            </w:pPr>
            <w:r w:rsidRPr="003B6DF2">
              <w:rPr>
                <w:b w:val="0"/>
                <w:color w:val="000000"/>
                <w:sz w:val="24"/>
                <w:szCs w:val="24"/>
              </w:rPr>
              <w:t>0.0</w:t>
            </w:r>
            <w:r w:rsidRPr="00A44F4F">
              <w:rPr>
                <w:b w:val="0"/>
                <w:color w:val="000000"/>
                <w:sz w:val="24"/>
                <w:szCs w:val="24"/>
              </w:rPr>
              <w:t>3</w:t>
            </w:r>
          </w:p>
        </w:tc>
      </w:tr>
    </w:tbl>
    <w:p w:rsidR="005C1413" w:rsidRDefault="006652E6">
      <w:bookmarkStart w:id="0" w:name="_GoBack"/>
      <w:bookmarkEnd w:id="0"/>
    </w:p>
    <w:sectPr w:rsidR="005C14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2E6"/>
    <w:rsid w:val="004B535C"/>
    <w:rsid w:val="006652E6"/>
    <w:rsid w:val="00BD3292"/>
    <w:rsid w:val="00C12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A2DBF7-B406-44BE-BF5D-103F97AEF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6652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652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Normal1">
    <w:name w:val="Table Normal1"/>
    <w:basedOn w:val="Normal"/>
    <w:link w:val="NormaltableChar"/>
    <w:qFormat/>
    <w:rsid w:val="006652E6"/>
    <w:pPr>
      <w:spacing w:after="0" w:line="240" w:lineRule="auto"/>
    </w:pPr>
    <w:rPr>
      <w:rFonts w:eastAsia="Times New Roman" w:cs="Times New Roman"/>
      <w:b/>
    </w:rPr>
  </w:style>
  <w:style w:type="character" w:customStyle="1" w:styleId="NormaltableChar">
    <w:name w:val="Normal table Char"/>
    <w:basedOn w:val="DefaultParagraphFont"/>
    <w:link w:val="TableNormal1"/>
    <w:rsid w:val="006652E6"/>
    <w:rPr>
      <w:rFonts w:eastAsia="Times New Roman"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Lumsden</dc:creator>
  <cp:keywords/>
  <dc:description/>
  <cp:lastModifiedBy>Jim Lumsden</cp:lastModifiedBy>
  <cp:revision>1</cp:revision>
  <dcterms:created xsi:type="dcterms:W3CDTF">2016-05-20T11:39:00Z</dcterms:created>
  <dcterms:modified xsi:type="dcterms:W3CDTF">2016-05-20T11:39:00Z</dcterms:modified>
</cp:coreProperties>
</file>