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1983"/>
        <w:tblW w:w="95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83"/>
        <w:gridCol w:w="2551"/>
        <w:gridCol w:w="709"/>
        <w:gridCol w:w="2268"/>
        <w:gridCol w:w="2268"/>
        <w:gridCol w:w="1418"/>
      </w:tblGrid>
      <w:tr w:rsidR="00FE6E39" w:rsidRPr="007A1B2E" w:rsidTr="0023779B">
        <w:trPr>
          <w:trHeight w:val="1840"/>
        </w:trPr>
        <w:tc>
          <w:tcPr>
            <w:tcW w:w="9597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FE6E39" w:rsidRPr="007A1B2E" w:rsidRDefault="00FE6E39" w:rsidP="0023779B">
            <w:pPr>
              <w:widowControl/>
              <w:adjustRightInd w:val="0"/>
              <w:snapToGrid w:val="0"/>
              <w:ind w:rightChars="-47" w:right="-99"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  <w:p w:rsidR="00FE6E39" w:rsidRPr="007A1B2E" w:rsidRDefault="00FE6E39" w:rsidP="0023779B">
            <w:pPr>
              <w:widowControl/>
              <w:adjustRightInd w:val="0"/>
              <w:snapToGrid w:val="0"/>
              <w:ind w:rightChars="-47" w:right="-99"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  <w:p w:rsidR="00FE6E39" w:rsidRPr="007A1B2E" w:rsidRDefault="00FE6E39" w:rsidP="0023779B">
            <w:pPr>
              <w:widowControl/>
              <w:adjustRightInd w:val="0"/>
              <w:snapToGrid w:val="0"/>
              <w:ind w:rightChars="-47" w:right="-99"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  <w:p w:rsidR="00FE6E39" w:rsidRPr="007A1B2E" w:rsidRDefault="00FE6E39" w:rsidP="0023779B">
            <w:pPr>
              <w:widowControl/>
              <w:adjustRightInd w:val="0"/>
              <w:snapToGrid w:val="0"/>
              <w:ind w:rightChars="-47" w:right="-99"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  <w:p w:rsidR="00FE6E39" w:rsidRPr="007A1B2E" w:rsidRDefault="00FE6E39" w:rsidP="0023779B">
            <w:pPr>
              <w:widowControl/>
              <w:adjustRightInd w:val="0"/>
              <w:snapToGrid w:val="0"/>
              <w:ind w:rightChars="-47" w:right="-99"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  <w:p w:rsidR="00FE6E39" w:rsidRPr="007A1B2E" w:rsidRDefault="00FE6E39" w:rsidP="0023779B">
            <w:pPr>
              <w:widowControl/>
              <w:adjustRightInd w:val="0"/>
              <w:snapToGrid w:val="0"/>
              <w:ind w:rightChars="-47" w:right="-99"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  <w:p w:rsidR="00FE6E39" w:rsidRPr="007A1B2E" w:rsidRDefault="00FE6E39" w:rsidP="0023779B">
            <w:pPr>
              <w:widowControl/>
              <w:adjustRightInd w:val="0"/>
              <w:snapToGrid w:val="0"/>
              <w:ind w:rightChars="-47" w:right="-99"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  <w:p w:rsidR="00FE6E39" w:rsidRPr="007A1B2E" w:rsidRDefault="00FE6E39" w:rsidP="0023779B">
            <w:pPr>
              <w:widowControl/>
              <w:adjustRightInd w:val="0"/>
              <w:snapToGrid w:val="0"/>
              <w:ind w:rightChars="-47" w:right="-99"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  <w:p w:rsidR="00FE6E39" w:rsidRPr="007A1B2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 xml:space="preserve">Supplementary </w:t>
            </w:r>
            <w:r w:rsidRPr="00F25A93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 xml:space="preserve">Table </w:t>
            </w:r>
            <w:r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S</w:t>
            </w:r>
            <w:r w:rsidRPr="00F25A93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1. Specific primers for mice.</w:t>
            </w:r>
          </w:p>
        </w:tc>
      </w:tr>
      <w:tr w:rsidR="00FE6E39" w:rsidRPr="007A1B2E" w:rsidTr="0023779B">
        <w:trPr>
          <w:trHeight w:val="51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Gene name (full name and/or typical role)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product size (</w:t>
            </w:r>
            <w:proofErr w:type="spellStart"/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bp</w:t>
            </w:r>
            <w:proofErr w:type="spellEnd"/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Forward primer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Reverse primer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Utilization purpose</w:t>
            </w:r>
          </w:p>
        </w:tc>
      </w:tr>
      <w:tr w:rsidR="00FE6E39" w:rsidRPr="007A1B2E" w:rsidTr="0023779B">
        <w:trPr>
          <w:trHeight w:val="3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MyoD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(myogenic regulatory factors)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GGCCACTCAGGTCTCAGGTGT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TGTTGCACTACACAGCATGCCT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ind w:rightChars="110" w:right="231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Myogenic determination and differentiation markers</w:t>
            </w:r>
          </w:p>
        </w:tc>
      </w:tr>
      <w:tr w:rsidR="00FE6E39" w:rsidRPr="007A1B2E" w:rsidTr="0023779B">
        <w:trPr>
          <w:trHeight w:val="3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Myf5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(myogenic regulatory factors)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TTAGCAAACCATGAACACGAAACA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AAGGGGGCTTCATTTACCAGG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54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Pax7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(paired box transcription factors, also known as satellite cell marker)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CCCAACAGGTTTTCCCAACTG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CGGCCTTCTTCTAGGTTCTGCT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54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Pax3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(paired box transcription factors relate to embryonic muscle development)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TGGACAGTCTGCCCACATCTCAGC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GGGAGCCTGTGCTGTAGCAATCAG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47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Myogenin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(myogenic regulatory factors)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TACGTCCATCGTGGACAGCAT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TCAGCTAAATTCCCTCGCTGG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6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c-met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(hepatocyte growth factor receptor,  which is present in quiescent satellite cell)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CCAAGCCGCGTATGTCAGTAAA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AATAAGTCGACGCGCTGCA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6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M-cad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(M-cadherin, a Ca2+-dependent cell adhesion molecule which is present in quiescent satellite cell)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GGGCTCTCTCTTGGGATGTG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CTTCTGCACTCTGCCAGGAC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5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proofErr w:type="spellStart"/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MyH</w:t>
            </w:r>
            <w:proofErr w:type="spellEnd"/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(skeletal muscle myosin heavy chain, cell differentiation marker)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TCAGGAAAGCCCAGCATGAG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TGCACCAGGAGGTCTTGCTC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6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Desmin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(Muscle relate intermediate filament protein, cell differentiation marker)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AGGGTCAGGACCGAGTTTGTG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GCCATGAGGGCAGTTTTCAG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3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IGF1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(Insulin-like growth factor-1)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CTGCTTGCTCACCTTCACCAG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TCCGGAAGCAACACTCATCC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50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NGF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(Nerve growth factor, peripheral nerve growth and trophic factor)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TGCACCACGACTCACACCTTC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TCCTGCTGAGCACACACACAC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Peripheral nerve growth and trophic factors</w:t>
            </w:r>
          </w:p>
        </w:tc>
      </w:tr>
      <w:tr w:rsidR="00FE6E39" w:rsidRPr="007A1B2E" w:rsidTr="0023779B">
        <w:trPr>
          <w:trHeight w:val="27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 xml:space="preserve">BDNF 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(Brain-derived neurotrophic factor)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GGGACTCTGGAGAGCGTGAAT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CCTTATGAATCGCCAGCCAAT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73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GDNF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(Glial cell-derived neurotrophic factor, peripheral nerve growth and trophic factor)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GTGAATCGGCCGAGACAATG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CACACCGTTTAGCGGAATGC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70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CNTF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(Ciliary neurotrophic factor, peripheral nerve growth and trophic factor)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TTTCTGCCTTCGCCTACCAG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TTGGCCCCATAATGGCTCTC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4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LIF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(Leukemia inhibitory factor, peripheral nerve growth and trophic factor)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ATCGGATGGTCGCATACCTG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CCCACACGGTACTTGTTGCAC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30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Ninjurin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(nerve injury-induced protein)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GGAGCAGGGCAATGATTTCG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GCCACGTCCATTACAGGCTTC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77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 xml:space="preserve">Galectin-1 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(Initial axonal growth regulator in peripheral nerves after </w:t>
            </w:r>
            <w:proofErr w:type="spellStart"/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axotomy</w:t>
            </w:r>
            <w:proofErr w:type="spellEnd"/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TGTCTCAAAGTTCGGGGAGAGG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GGGCATTGAAGCGAGGATTG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6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Nestin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(Nerve relate intermediate filament protein, cell differentiation marker)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GCTCTGGGCCAGCACTCTTAG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TGTAGACAGGCAGGGCTAGCA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Sox10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(transcription factor relate to Schwann cell-development)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TCCCCATGTTCTTCCCATCC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CAAAGGGTGCAAGGCAAAGG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VEGF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(Vascular endothelial growth factor,  vascular relating growth factor)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TCAGGGTTTCGGGAACCAGAC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TTCCGGGCTTGGCGATTTAG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Vascular relating growth factor</w:t>
            </w:r>
          </w:p>
        </w:tc>
      </w:tr>
      <w:tr w:rsidR="00FE6E39" w:rsidRPr="007A1B2E" w:rsidTr="0023779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HGF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(Hepatocyte growth factor, common elements to muscle and vascular growth)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TCAGCACCATCAAGGCAAGG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GATGGCACATCCACGACCAG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PDGF-b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(Platelet-derived growth factor-b,  vascular relating growth factor)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AGCCAAGACGCCTCAAGCTC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GGGTGAGGGAAGCACCATTG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proofErr w:type="spellStart"/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TGFb</w:t>
            </w:r>
            <w:proofErr w:type="spellEnd"/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(Transforming growth factor-b, vascular relating growth factor)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CCAAGGGCTACCATGCCAAC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ACTGCTCCACCTTGGGCTTG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EGF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(Epidermal Growth Factor, common elements to muscle and nerve growth)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TGCGGATGGTACGAATGGTG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GTGGAATCCAGCAGCTTTGC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6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FGF2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(basic fibroblast growth factor, common elements to muscle and nerve growth)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GCCAACCGGTACCTTGCTATG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TGCCCAGTTCGTTTCAGTGC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E6E39" w:rsidRPr="007A1B2E" w:rsidTr="0023779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</w:rPr>
              <w:t>HPRT</w:t>
            </w: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(hypoxanthine guanine phosphoribosyl transferase)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GCAAACTTTGCTTTCCCTGGTTAAG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CAACAAAGTCTGGCCTGTATCCA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39" w:rsidRPr="004D278E" w:rsidRDefault="00FE6E39" w:rsidP="0023779B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4D278E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House-keeping control gene</w:t>
            </w:r>
          </w:p>
        </w:tc>
      </w:tr>
    </w:tbl>
    <w:p w:rsidR="00602466" w:rsidRDefault="00602466">
      <w:bookmarkStart w:id="0" w:name="_GoBack"/>
      <w:bookmarkEnd w:id="0"/>
    </w:p>
    <w:sectPr w:rsidR="00602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9"/>
    <w:rsid w:val="00602466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488CA-14D0-4728-A254-82EC9A4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054A-E40D-42D8-8FAE-1E55C6E1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玉木哲朗</dc:creator>
  <cp:keywords/>
  <dc:description/>
  <cp:lastModifiedBy>玉木哲朗</cp:lastModifiedBy>
  <cp:revision>1</cp:revision>
  <dcterms:created xsi:type="dcterms:W3CDTF">2016-05-19T07:34:00Z</dcterms:created>
  <dcterms:modified xsi:type="dcterms:W3CDTF">2016-05-19T07:35:00Z</dcterms:modified>
</cp:coreProperties>
</file>