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E7" w:rsidRPr="00803E77" w:rsidRDefault="00E851E7" w:rsidP="00E851E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851E7" w:rsidRPr="00803E77" w:rsidRDefault="00E851E7" w:rsidP="00E851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  <w:r w:rsidRPr="00803E77">
        <w:rPr>
          <w:rFonts w:ascii="Times New Roman" w:hAnsi="Times New Roman"/>
          <w:b/>
          <w:sz w:val="24"/>
          <w:szCs w:val="24"/>
          <w:lang w:eastAsia="en-CA"/>
        </w:rPr>
        <w:t>Table S1. Sample coverage (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Ĉm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), </w:t>
      </w:r>
      <w:r w:rsidRPr="00803E77">
        <w:rPr>
          <w:rStyle w:val="hps"/>
          <w:rFonts w:ascii="Times New Roman" w:hAnsi="Times New Roman"/>
          <w:b/>
          <w:sz w:val="24"/>
          <w:szCs w:val="24"/>
        </w:rPr>
        <w:t>species richness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 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0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) and dominant species </w:t>
      </w:r>
      <w:r>
        <w:rPr>
          <w:rFonts w:ascii="Times New Roman" w:hAnsi="Times New Roman"/>
          <w:b/>
          <w:sz w:val="24"/>
          <w:szCs w:val="24"/>
          <w:lang w:eastAsia="en-CA"/>
        </w:rPr>
        <w:t xml:space="preserve">diversity 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2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), and relative logarithmic inequality of</w:t>
      </w:r>
      <w:r w:rsidRPr="00803E7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woody (W) and aquatic (A) plants. </w:t>
      </w:r>
      <w:r w:rsidRPr="00803E77">
        <w:rPr>
          <w:rFonts w:ascii="Times New Roman" w:hAnsi="Times New Roman"/>
          <w:sz w:val="24"/>
          <w:szCs w:val="24"/>
          <w:lang w:eastAsia="en-CA"/>
        </w:rPr>
        <w:t>(</w:t>
      </w:r>
      <w:r w:rsidRPr="00803E77">
        <w:rPr>
          <w:rFonts w:ascii="Times New Roman" w:hAnsi="Times New Roman"/>
          <w:i/>
          <w:sz w:val="24"/>
          <w:szCs w:val="24"/>
          <w:lang w:eastAsia="en-CA"/>
        </w:rPr>
        <w:t>Ĉm</w:t>
      </w:r>
      <w:r w:rsidRPr="00803E77">
        <w:rPr>
          <w:rFonts w:ascii="Times New Roman" w:hAnsi="Times New Roman"/>
          <w:sz w:val="24"/>
          <w:szCs w:val="24"/>
          <w:lang w:eastAsia="en-CA"/>
        </w:rPr>
        <w:t xml:space="preserve"> is expressed as a percentage of completeness, values from 0 represent </w:t>
      </w:r>
      <w:r>
        <w:rPr>
          <w:rFonts w:ascii="Times New Roman" w:hAnsi="Times New Roman"/>
          <w:sz w:val="24"/>
          <w:szCs w:val="24"/>
          <w:lang w:eastAsia="en-CA"/>
        </w:rPr>
        <w:t>no</w:t>
      </w:r>
      <w:r w:rsidRPr="00803E77">
        <w:rPr>
          <w:rFonts w:ascii="Times New Roman" w:hAnsi="Times New Roman"/>
          <w:sz w:val="24"/>
          <w:szCs w:val="24"/>
          <w:lang w:eastAsia="en-CA"/>
        </w:rPr>
        <w:t xml:space="preserve"> completeness</w:t>
      </w:r>
      <w:r>
        <w:rPr>
          <w:rFonts w:ascii="Times New Roman" w:hAnsi="Times New Roman"/>
          <w:sz w:val="24"/>
          <w:szCs w:val="24"/>
          <w:lang w:eastAsia="en-CA"/>
        </w:rPr>
        <w:t xml:space="preserve"> and values of</w:t>
      </w:r>
      <w:r w:rsidRPr="00803E77">
        <w:rPr>
          <w:rFonts w:ascii="Times New Roman" w:hAnsi="Times New Roman"/>
          <w:sz w:val="24"/>
          <w:szCs w:val="24"/>
          <w:lang w:eastAsia="en-CA"/>
        </w:rPr>
        <w:t xml:space="preserve"> 100 maximum completeness based </w:t>
      </w:r>
      <w:r>
        <w:rPr>
          <w:rFonts w:ascii="Times New Roman" w:hAnsi="Times New Roman"/>
          <w:sz w:val="24"/>
          <w:szCs w:val="24"/>
          <w:lang w:eastAsia="en-CA"/>
        </w:rPr>
        <w:t xml:space="preserve">on </w:t>
      </w:r>
      <w:hyperlink w:anchor="_ENREF_17" w:tooltip="Chao, 2012 #2479" w:history="1">
        <w:r w:rsidRPr="00803E77">
          <w:rPr>
            <w:rFonts w:ascii="Times New Roman" w:hAnsi="Times New Roman"/>
            <w:sz w:val="24"/>
            <w:szCs w:val="24"/>
            <w:lang w:eastAsia="en-CA"/>
          </w:rPr>
          <w:fldChar w:fldCharType="begin"/>
        </w:r>
        <w:r>
          <w:rPr>
            <w:rFonts w:ascii="Times New Roman" w:hAnsi="Times New Roman"/>
            <w:sz w:val="24"/>
            <w:szCs w:val="24"/>
            <w:lang w:eastAsia="en-CA"/>
          </w:rPr>
          <w:instrText xml:space="preserve"> ADDIN EN.CITE &lt;EndNote&gt;&lt;Cite AuthorYear="1"&gt;&lt;Author&gt;Chao&lt;/Author&gt;&lt;Year&gt;2012&lt;/Year&gt;&lt;RecNum&gt;2479&lt;/RecNum&gt;&lt;DisplayText&gt;Chao &amp;amp; Jost (2012)&lt;/DisplayText&gt;&lt;record&gt;&lt;rec-number&gt;2479&lt;/rec-number&gt;&lt;foreign-keys&gt;&lt;key app="EN" db-id="5wp00x0vhwazecefsropvw0sfzr9ptz5t9az" timestamp="0"&gt;2479&lt;/key&gt;&lt;/foreign-keys&gt;&lt;ref-type name="Journal Article"&gt;17&lt;/ref-type&gt;&lt;contributors&gt;&lt;authors&gt;&lt;author&gt;Chao, Anne&lt;/author&gt;&lt;author&gt;Jost, Lou&lt;/author&gt;&lt;/authors&gt;&lt;/contributors&gt;&lt;titles&gt;&lt;title&gt;Coverage-based rarefaction and extrapolation: standardizing samples by completeness rather than size&lt;/title&gt;&lt;secondary-title&gt;Ecology&lt;/secondary-title&gt;&lt;/titles&gt;&lt;periodical&gt;&lt;full-title&gt;Ecology&lt;/full-title&gt;&lt;/periodical&gt;&lt;pages&gt;2533-2547&lt;/pages&gt;&lt;volume&gt;93&lt;/volume&gt;&lt;number&gt;12&lt;/number&gt;&lt;dates&gt;&lt;year&gt;2012&lt;/year&gt;&lt;pub-dates&gt;&lt;date&gt;2013/04/02&lt;/date&gt;&lt;/pub-dates&gt;&lt;/dates&gt;&lt;publisher&gt;Ecological Society of America&lt;/publisher&gt;&lt;isbn&gt;0012-9658&lt;/isbn&gt;&lt;urls&gt;&lt;related-urls&gt;&lt;url&gt;http://dx.doi.org/10.1890/11-1952.1&lt;/url&gt;&lt;/related-urls&gt;&lt;/urls&gt;&lt;electronic-resource-num&gt;DOI 10.1890/11-1952.1&lt;/electronic-resource-num&gt;&lt;/record&gt;&lt;/Cite&gt;&lt;/EndNote&gt;</w:instrText>
        </w:r>
        <w:r w:rsidRPr="00803E77">
          <w:rPr>
            <w:rFonts w:ascii="Times New Roman" w:hAnsi="Times New Roman"/>
            <w:sz w:val="24"/>
            <w:szCs w:val="24"/>
            <w:lang w:eastAsia="en-CA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  <w:lang w:eastAsia="en-CA"/>
          </w:rPr>
          <w:t>Chao &amp; Jost (2012)</w:t>
        </w:r>
        <w:r w:rsidRPr="00803E77">
          <w:rPr>
            <w:rFonts w:ascii="Times New Roman" w:hAnsi="Times New Roman"/>
            <w:sz w:val="24"/>
            <w:szCs w:val="24"/>
            <w:lang w:eastAsia="en-CA"/>
          </w:rPr>
          <w:fldChar w:fldCharType="end"/>
        </w:r>
      </w:hyperlink>
      <w:r w:rsidRPr="00803E77">
        <w:rPr>
          <w:rFonts w:ascii="Times New Roman" w:hAnsi="Times New Roman"/>
          <w:sz w:val="24"/>
          <w:szCs w:val="24"/>
          <w:lang w:eastAsia="en-CA"/>
        </w:rPr>
        <w:t xml:space="preserve">. *only one single individual was found in this wetland, and it was excluded from the RLI analysis; -: in this wetland </w:t>
      </w:r>
      <w:r>
        <w:rPr>
          <w:rFonts w:ascii="Times New Roman" w:hAnsi="Times New Roman"/>
          <w:sz w:val="24"/>
          <w:szCs w:val="24"/>
          <w:lang w:eastAsia="en-CA"/>
        </w:rPr>
        <w:t xml:space="preserve">no </w:t>
      </w:r>
      <w:r w:rsidRPr="00803E77">
        <w:rPr>
          <w:rFonts w:ascii="Times New Roman" w:hAnsi="Times New Roman"/>
          <w:sz w:val="24"/>
          <w:szCs w:val="24"/>
          <w:lang w:eastAsia="en-CA"/>
        </w:rPr>
        <w:t xml:space="preserve">plants in this formation </w:t>
      </w:r>
      <w:r>
        <w:rPr>
          <w:rFonts w:ascii="Times New Roman" w:hAnsi="Times New Roman"/>
          <w:sz w:val="24"/>
          <w:szCs w:val="24"/>
          <w:lang w:eastAsia="en-CA"/>
        </w:rPr>
        <w:t xml:space="preserve">were </w:t>
      </w:r>
      <w:r w:rsidRPr="00803E77">
        <w:rPr>
          <w:rFonts w:ascii="Times New Roman" w:hAnsi="Times New Roman"/>
          <w:sz w:val="24"/>
          <w:szCs w:val="24"/>
          <w:lang w:eastAsia="en-CA"/>
        </w:rPr>
        <w:t>found during sample)</w:t>
      </w:r>
      <w:r>
        <w:rPr>
          <w:rFonts w:ascii="Times New Roman" w:hAnsi="Times New Roman"/>
          <w:sz w:val="24"/>
          <w:szCs w:val="24"/>
          <w:lang w:eastAsia="en-CA"/>
        </w:rPr>
        <w:t>.</w:t>
      </w:r>
    </w:p>
    <w:tbl>
      <w:tblPr>
        <w:tblW w:w="7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667"/>
        <w:gridCol w:w="500"/>
        <w:gridCol w:w="460"/>
        <w:gridCol w:w="768"/>
        <w:gridCol w:w="667"/>
        <w:gridCol w:w="460"/>
        <w:gridCol w:w="460"/>
        <w:gridCol w:w="770"/>
      </w:tblGrid>
      <w:tr w:rsidR="00E851E7" w:rsidRPr="00803E77" w:rsidTr="005947F5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Diversity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Woody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Aquatic</w:t>
            </w:r>
          </w:p>
        </w:tc>
      </w:tr>
      <w:tr w:rsidR="00E851E7" w:rsidRPr="00803E77" w:rsidTr="005947F5">
        <w:trPr>
          <w:trHeight w:val="37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I. Gamma diversity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Ĉm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RLI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val="es-MX" w:eastAsia="es-MX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 xml:space="preserve">Ĉm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RLI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val="es-MX" w:eastAsia="es-MX"/>
              </w:rPr>
              <w:t>0,2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1. All wetlands (γ)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0.25</w:t>
            </w:r>
          </w:p>
        </w:tc>
      </w:tr>
      <w:tr w:rsidR="00E851E7" w:rsidRPr="00803E77" w:rsidTr="005947F5">
        <w:trPr>
          <w:trHeight w:val="37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2. Wetland 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ype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(α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s-MX" w:eastAsia="es-MX"/>
              </w:rPr>
              <w:t>t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Swamps (SW)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Heronries (HC)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0.22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Rice fields (RF)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0.10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Semi-natural lakes (SNL)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0.25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Constructed lakes (CL)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0.17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Fish farms (FF)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0.20</w:t>
            </w:r>
          </w:p>
        </w:tc>
      </w:tr>
      <w:tr w:rsidR="00E851E7" w:rsidRPr="00803E77" w:rsidTr="005947F5">
        <w:trPr>
          <w:trHeight w:val="37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3. Wetland origin (α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s-MX" w:eastAsia="es-MX"/>
              </w:rPr>
              <w:t>t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Natural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Mixed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Artificial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0.20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II. Alpha diversity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7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4. Each wetland (α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s-MX" w:eastAsia="es-MX"/>
              </w:rPr>
              <w:t>w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0.15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0.17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0.12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1.00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lastRenderedPageBreak/>
              <w:t>RF1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RF2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0.09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RF3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0.18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0.22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0.27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1*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CL9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0.24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0.29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0.03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0.22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</w:tr>
      <w:tr w:rsidR="00E851E7" w:rsidRPr="00803E77" w:rsidTr="005947F5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FF9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0.12</w:t>
            </w:r>
          </w:p>
        </w:tc>
      </w:tr>
    </w:tbl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  <w:lang w:eastAsia="en-CA"/>
        </w:rPr>
      </w:pPr>
      <w:bookmarkStart w:id="0" w:name="_GoBack"/>
      <w:bookmarkEnd w:id="0"/>
    </w:p>
    <w:sectPr w:rsidR="00E851E7" w:rsidRPr="00803E77" w:rsidSect="009C1A77">
      <w:type w:val="continuous"/>
      <w:pgSz w:w="12240" w:h="15840" w:code="1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BE" w:rsidRDefault="00EE2EBE">
      <w:pPr>
        <w:spacing w:after="0" w:line="240" w:lineRule="auto"/>
      </w:pPr>
      <w:r>
        <w:separator/>
      </w:r>
    </w:p>
  </w:endnote>
  <w:endnote w:type="continuationSeparator" w:id="0">
    <w:p w:rsidR="00EE2EBE" w:rsidRDefault="00EE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BE" w:rsidRDefault="00EE2EBE">
      <w:pPr>
        <w:spacing w:after="0" w:line="240" w:lineRule="auto"/>
      </w:pPr>
      <w:r>
        <w:separator/>
      </w:r>
    </w:p>
  </w:footnote>
  <w:footnote w:type="continuationSeparator" w:id="0">
    <w:p w:rsidR="00EE2EBE" w:rsidRDefault="00EE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9B"/>
    <w:multiLevelType w:val="multilevel"/>
    <w:tmpl w:val="EA3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07024"/>
    <w:multiLevelType w:val="hybridMultilevel"/>
    <w:tmpl w:val="95EE6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E7C"/>
    <w:multiLevelType w:val="hybridMultilevel"/>
    <w:tmpl w:val="C6984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62D5"/>
    <w:multiLevelType w:val="hybridMultilevel"/>
    <w:tmpl w:val="498866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F87"/>
    <w:multiLevelType w:val="hybridMultilevel"/>
    <w:tmpl w:val="EEB8C3EC"/>
    <w:lvl w:ilvl="0" w:tplc="A6CC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E8"/>
    <w:multiLevelType w:val="hybridMultilevel"/>
    <w:tmpl w:val="76F8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8F9"/>
    <w:multiLevelType w:val="hybridMultilevel"/>
    <w:tmpl w:val="007C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A6"/>
    <w:multiLevelType w:val="hybridMultilevel"/>
    <w:tmpl w:val="1AFEDB8C"/>
    <w:lvl w:ilvl="0" w:tplc="E78C6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EA9"/>
    <w:multiLevelType w:val="hybridMultilevel"/>
    <w:tmpl w:val="C27E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2E60"/>
    <w:multiLevelType w:val="hybridMultilevel"/>
    <w:tmpl w:val="C3E6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DCB"/>
    <w:multiLevelType w:val="hybridMultilevel"/>
    <w:tmpl w:val="5EBE1A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90A"/>
    <w:multiLevelType w:val="hybridMultilevel"/>
    <w:tmpl w:val="C58294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494C97"/>
    <w:multiLevelType w:val="hybridMultilevel"/>
    <w:tmpl w:val="A09031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2268"/>
    <w:multiLevelType w:val="hybridMultilevel"/>
    <w:tmpl w:val="380EB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3AAD"/>
    <w:multiLevelType w:val="hybridMultilevel"/>
    <w:tmpl w:val="97787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B5666"/>
    <w:multiLevelType w:val="hybridMultilevel"/>
    <w:tmpl w:val="A31AA5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9788E"/>
    <w:multiLevelType w:val="hybridMultilevel"/>
    <w:tmpl w:val="6380BF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80C"/>
    <w:multiLevelType w:val="multilevel"/>
    <w:tmpl w:val="B40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A1697"/>
    <w:multiLevelType w:val="hybridMultilevel"/>
    <w:tmpl w:val="97B226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17C07"/>
    <w:multiLevelType w:val="hybridMultilevel"/>
    <w:tmpl w:val="CEEE2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7"/>
    <w:rsid w:val="00153356"/>
    <w:rsid w:val="001633C4"/>
    <w:rsid w:val="00205FC1"/>
    <w:rsid w:val="0033211E"/>
    <w:rsid w:val="00470BFB"/>
    <w:rsid w:val="00534F18"/>
    <w:rsid w:val="005A0EC2"/>
    <w:rsid w:val="007B70C2"/>
    <w:rsid w:val="00806388"/>
    <w:rsid w:val="0087294F"/>
    <w:rsid w:val="009C1A77"/>
    <w:rsid w:val="00BC65DC"/>
    <w:rsid w:val="00E851E7"/>
    <w:rsid w:val="00EE2EBE"/>
    <w:rsid w:val="00F86854"/>
    <w:rsid w:val="00F87EB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877E-FF8E-4375-B6F8-E62736B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1E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85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5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51E7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1E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E7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E851E7"/>
    <w:rPr>
      <w:color w:val="0000FF"/>
      <w:u w:val="single"/>
    </w:rPr>
  </w:style>
  <w:style w:type="character" w:customStyle="1" w:styleId="hps">
    <w:name w:val="hps"/>
    <w:basedOn w:val="Fuentedeprrafopredeter"/>
    <w:rsid w:val="00E851E7"/>
  </w:style>
  <w:style w:type="character" w:customStyle="1" w:styleId="shorttext">
    <w:name w:val="short_text"/>
    <w:basedOn w:val="Fuentedeprrafopredeter"/>
    <w:rsid w:val="00E851E7"/>
  </w:style>
  <w:style w:type="paragraph" w:styleId="Encabezado">
    <w:name w:val="header"/>
    <w:basedOn w:val="Normal"/>
    <w:link w:val="Encabezado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1E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8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nfasis">
    <w:name w:val="Emphasis"/>
    <w:uiPriority w:val="20"/>
    <w:qFormat/>
    <w:rsid w:val="00E851E7"/>
    <w:rPr>
      <w:i/>
      <w:iCs/>
    </w:rPr>
  </w:style>
  <w:style w:type="character" w:customStyle="1" w:styleId="st1">
    <w:name w:val="st1"/>
    <w:basedOn w:val="Fuentedeprrafopredeter"/>
    <w:rsid w:val="00E851E7"/>
  </w:style>
  <w:style w:type="table" w:styleId="Tablaconcuadrcula">
    <w:name w:val="Table Grid"/>
    <w:basedOn w:val="Tablanormal"/>
    <w:uiPriority w:val="59"/>
    <w:rsid w:val="00E85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851E7"/>
  </w:style>
  <w:style w:type="paragraph" w:styleId="Revisin">
    <w:name w:val="Revision"/>
    <w:hidden/>
    <w:uiPriority w:val="99"/>
    <w:semiHidden/>
    <w:rsid w:val="00E851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851E7"/>
  </w:style>
  <w:style w:type="character" w:customStyle="1" w:styleId="apple-converted-space">
    <w:name w:val="apple-converted-space"/>
    <w:basedOn w:val="Fuentedeprrafopredeter"/>
    <w:rsid w:val="00E851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5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51E7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E851E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E851E7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E851E7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851E7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E851E7"/>
    <w:rPr>
      <w:rFonts w:ascii="Calibri" w:eastAsia="Calibri" w:hAnsi="Calibri" w:cs="Times New Roman"/>
      <w:noProof/>
      <w:lang w:val="en-US"/>
    </w:rPr>
  </w:style>
  <w:style w:type="paragraph" w:customStyle="1" w:styleId="Default">
    <w:name w:val="Default"/>
    <w:rsid w:val="00E851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dictionary-neodict-translation-translation">
    <w:name w:val="dictionary-neodict-translation-translation"/>
    <w:basedOn w:val="Fuentedeprrafopredeter"/>
    <w:rsid w:val="00E851E7"/>
  </w:style>
  <w:style w:type="paragraph" w:styleId="Prrafodelista">
    <w:name w:val="List Paragraph"/>
    <w:basedOn w:val="Normal"/>
    <w:uiPriority w:val="34"/>
    <w:qFormat/>
    <w:rsid w:val="00E851E7"/>
    <w:pPr>
      <w:ind w:left="720"/>
      <w:contextualSpacing/>
    </w:pPr>
  </w:style>
  <w:style w:type="character" w:customStyle="1" w:styleId="b">
    <w:name w:val="b"/>
    <w:basedOn w:val="Fuentedeprrafopredeter"/>
    <w:rsid w:val="00E851E7"/>
  </w:style>
  <w:style w:type="character" w:customStyle="1" w:styleId="i">
    <w:name w:val="i"/>
    <w:basedOn w:val="Fuentedeprrafopredeter"/>
    <w:rsid w:val="00E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4</cp:revision>
  <dcterms:created xsi:type="dcterms:W3CDTF">2016-04-18T08:22:00Z</dcterms:created>
  <dcterms:modified xsi:type="dcterms:W3CDTF">2016-04-18T08:22:00Z</dcterms:modified>
</cp:coreProperties>
</file>