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E7" w:rsidRPr="00803E77" w:rsidRDefault="00E851E7" w:rsidP="00E851E7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E851E7" w:rsidRPr="00803E77" w:rsidRDefault="00E851E7" w:rsidP="00E851E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eastAsia="en-CA"/>
        </w:rPr>
      </w:pPr>
      <w:bookmarkStart w:id="0" w:name="_GoBack"/>
      <w:bookmarkEnd w:id="0"/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Table S3. Total (α) and mean (ᾱ </w:t>
      </w:r>
      <w:r w:rsidRPr="00803E77">
        <w:rPr>
          <w:rFonts w:ascii="Times New Roman" w:hAnsi="Times New Roman"/>
          <w:b/>
          <w:iCs/>
          <w:sz w:val="24"/>
          <w:szCs w:val="24"/>
        </w:rPr>
        <w:t>± SD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>) alpha diversity, and range values</w:t>
      </w:r>
      <w:r w:rsidRPr="00803E77">
        <w:rPr>
          <w:rStyle w:val="hps"/>
          <w:rFonts w:ascii="Times New Roman" w:hAnsi="Times New Roman"/>
          <w:b/>
          <w:sz w:val="24"/>
          <w:szCs w:val="24"/>
        </w:rPr>
        <w:t xml:space="preserve"> of richness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 (</w:t>
      </w:r>
      <w:r w:rsidRPr="00803E77">
        <w:rPr>
          <w:rFonts w:ascii="Times New Roman" w:hAnsi="Times New Roman"/>
          <w:b/>
          <w:i/>
          <w:sz w:val="24"/>
          <w:szCs w:val="24"/>
          <w:vertAlign w:val="superscript"/>
          <w:lang w:eastAsia="en-CA"/>
        </w:rPr>
        <w:t>0</w:t>
      </w:r>
      <w:r w:rsidRPr="00803E77">
        <w:rPr>
          <w:rFonts w:ascii="Times New Roman" w:hAnsi="Times New Roman"/>
          <w:b/>
          <w:i/>
          <w:sz w:val="24"/>
          <w:szCs w:val="24"/>
          <w:lang w:eastAsia="en-CA"/>
        </w:rPr>
        <w:t>D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>) and dominant species (</w:t>
      </w:r>
      <w:r w:rsidRPr="00803E77">
        <w:rPr>
          <w:rFonts w:ascii="Times New Roman" w:hAnsi="Times New Roman"/>
          <w:b/>
          <w:i/>
          <w:sz w:val="24"/>
          <w:szCs w:val="24"/>
          <w:vertAlign w:val="superscript"/>
          <w:lang w:eastAsia="en-CA"/>
        </w:rPr>
        <w:t>2</w:t>
      </w:r>
      <w:r w:rsidRPr="00803E77">
        <w:rPr>
          <w:rFonts w:ascii="Times New Roman" w:hAnsi="Times New Roman"/>
          <w:b/>
          <w:i/>
          <w:sz w:val="24"/>
          <w:szCs w:val="24"/>
          <w:lang w:eastAsia="en-CA"/>
        </w:rPr>
        <w:t>D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>) of woody and aquatics plants in wetland t</w:t>
      </w:r>
      <w:r>
        <w:rPr>
          <w:rFonts w:ascii="Times New Roman" w:hAnsi="Times New Roman"/>
          <w:b/>
          <w:sz w:val="24"/>
          <w:szCs w:val="24"/>
          <w:lang w:eastAsia="en-CA"/>
        </w:rPr>
        <w:t>ypes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 and origins.</w:t>
      </w:r>
    </w:p>
    <w:tbl>
      <w:tblPr>
        <w:tblW w:w="13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500"/>
        <w:gridCol w:w="1800"/>
        <w:gridCol w:w="794"/>
        <w:gridCol w:w="6"/>
        <w:gridCol w:w="1587"/>
        <w:gridCol w:w="796"/>
        <w:gridCol w:w="440"/>
        <w:gridCol w:w="1493"/>
        <w:gridCol w:w="931"/>
        <w:gridCol w:w="1493"/>
        <w:gridCol w:w="1065"/>
      </w:tblGrid>
      <w:tr w:rsidR="00E851E7" w:rsidRPr="00803E77" w:rsidTr="005947F5">
        <w:trPr>
          <w:trHeight w:val="375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Wetland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0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Woody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2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Woody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0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Aquatic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2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Aquatic</w:t>
            </w:r>
            <w:proofErr w:type="spellEnd"/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ypes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α (ᾱ ± SD)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Range</w:t>
            </w:r>
            <w:proofErr w:type="spellEnd"/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α (ᾱ ± SD)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Range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α (ᾱ ± SD)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Range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α (ᾱ ± SD)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Range</w:t>
            </w:r>
            <w:proofErr w:type="spellEnd"/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Swamps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(SW)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168 (43.5±18.4)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19-71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42 (16.8±9)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64 (15.8±6.1)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7-23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32 (6.1±3.5)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5.2-15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Heronries (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HC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78 (24.8±12.4)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14-36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8 (4.7±3.3)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1-9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24 (10.7±5)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12 (7±3.9)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4.1-11.5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Rice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fields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(RF)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68 (33±5.6)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28-39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15 (13.7±9.1)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7-24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31 (17±3.6)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13-20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22 (12.1±2.4)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9.3-13.8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Semi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-natural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lakes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(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201 (55.5±23.4)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31-81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49 (18.2±11.7)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53 (12.8±2.4)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9-15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20 (8.2±1.7)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5.9-10.3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Constructed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lakes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(CL)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116 (19.8±11.8)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1-34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17 (4.8±3.2)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1-11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35 (9.2±2.6)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 (6.1±1.9)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4.5-9.2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Fish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farms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(FF)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212 (47.1±13.4)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28-67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37 (12.9±5.3)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7-24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50 (11.8±5.6)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6-21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23 (7.7±3.4)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4-13.3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Origin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Artificial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195 (33.4±18.6)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1-67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 (8.8±5.9)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1-24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70 (10.9±4.8)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6-21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 (7.1±2.9)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4-13.3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Mixed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234 (48±21.8)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28-81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57 (16.7±10.5)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66 (14.2±3.3)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9-20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24 (9.5±2.6)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5.9-13.8</w:t>
            </w:r>
          </w:p>
        </w:tc>
      </w:tr>
      <w:tr w:rsidR="00E851E7" w:rsidRPr="00803E77" w:rsidTr="005947F5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Natural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255 (36±18.3)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14-71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37 (12±9.4)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1-31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64 (14.1±6)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6-23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27 (9.6±3.9)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4.1-15</w:t>
            </w:r>
          </w:p>
        </w:tc>
      </w:tr>
    </w:tbl>
    <w:p w:rsidR="00650590" w:rsidRDefault="00AF5684" w:rsidP="002445B0">
      <w:pPr>
        <w:autoSpaceDE w:val="0"/>
        <w:autoSpaceDN w:val="0"/>
        <w:adjustRightInd w:val="0"/>
        <w:spacing w:after="0" w:line="480" w:lineRule="auto"/>
      </w:pPr>
    </w:p>
    <w:sectPr w:rsidR="00650590" w:rsidSect="002445B0">
      <w:footerReference w:type="default" r:id="rId7"/>
      <w:type w:val="continuous"/>
      <w:pgSz w:w="15840" w:h="12240" w:orient="landscape" w:code="1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84" w:rsidRDefault="00AF5684">
      <w:pPr>
        <w:spacing w:after="0" w:line="240" w:lineRule="auto"/>
      </w:pPr>
      <w:r>
        <w:separator/>
      </w:r>
    </w:p>
  </w:endnote>
  <w:endnote w:type="continuationSeparator" w:id="0">
    <w:p w:rsidR="00AF5684" w:rsidRDefault="00A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311720"/>
      <w:docPartObj>
        <w:docPartGallery w:val="Page Numbers (Bottom of Page)"/>
        <w:docPartUnique/>
      </w:docPartObj>
    </w:sdtPr>
    <w:sdtEndPr/>
    <w:sdtContent>
      <w:p w:rsidR="00E373F7" w:rsidRDefault="009C1A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B0" w:rsidRPr="002445B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E373F7" w:rsidRDefault="00AF5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84" w:rsidRDefault="00AF5684">
      <w:pPr>
        <w:spacing w:after="0" w:line="240" w:lineRule="auto"/>
      </w:pPr>
      <w:r>
        <w:separator/>
      </w:r>
    </w:p>
  </w:footnote>
  <w:footnote w:type="continuationSeparator" w:id="0">
    <w:p w:rsidR="00AF5684" w:rsidRDefault="00AF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9B"/>
    <w:multiLevelType w:val="multilevel"/>
    <w:tmpl w:val="EA3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07024"/>
    <w:multiLevelType w:val="hybridMultilevel"/>
    <w:tmpl w:val="95EE6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E7C"/>
    <w:multiLevelType w:val="hybridMultilevel"/>
    <w:tmpl w:val="C6984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162D5"/>
    <w:multiLevelType w:val="hybridMultilevel"/>
    <w:tmpl w:val="498866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F87"/>
    <w:multiLevelType w:val="hybridMultilevel"/>
    <w:tmpl w:val="EEB8C3EC"/>
    <w:lvl w:ilvl="0" w:tplc="A6CC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DE8"/>
    <w:multiLevelType w:val="hybridMultilevel"/>
    <w:tmpl w:val="76F8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58F9"/>
    <w:multiLevelType w:val="hybridMultilevel"/>
    <w:tmpl w:val="007C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3DA6"/>
    <w:multiLevelType w:val="hybridMultilevel"/>
    <w:tmpl w:val="1AFEDB8C"/>
    <w:lvl w:ilvl="0" w:tplc="E78C6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4EA9"/>
    <w:multiLevelType w:val="hybridMultilevel"/>
    <w:tmpl w:val="C27E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2E60"/>
    <w:multiLevelType w:val="hybridMultilevel"/>
    <w:tmpl w:val="C3E6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DCB"/>
    <w:multiLevelType w:val="hybridMultilevel"/>
    <w:tmpl w:val="5EBE1A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90A"/>
    <w:multiLevelType w:val="hybridMultilevel"/>
    <w:tmpl w:val="C582944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494C97"/>
    <w:multiLevelType w:val="hybridMultilevel"/>
    <w:tmpl w:val="A09031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2268"/>
    <w:multiLevelType w:val="hybridMultilevel"/>
    <w:tmpl w:val="380EB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3AAD"/>
    <w:multiLevelType w:val="hybridMultilevel"/>
    <w:tmpl w:val="97787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B5666"/>
    <w:multiLevelType w:val="hybridMultilevel"/>
    <w:tmpl w:val="A31AA5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9788E"/>
    <w:multiLevelType w:val="hybridMultilevel"/>
    <w:tmpl w:val="6380BF9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80C"/>
    <w:multiLevelType w:val="multilevel"/>
    <w:tmpl w:val="B40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A1697"/>
    <w:multiLevelType w:val="hybridMultilevel"/>
    <w:tmpl w:val="97B226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17C07"/>
    <w:multiLevelType w:val="hybridMultilevel"/>
    <w:tmpl w:val="CEEE2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7"/>
    <w:rsid w:val="00153356"/>
    <w:rsid w:val="001572BA"/>
    <w:rsid w:val="001633C4"/>
    <w:rsid w:val="002445B0"/>
    <w:rsid w:val="0033211E"/>
    <w:rsid w:val="00534F18"/>
    <w:rsid w:val="005A0EC2"/>
    <w:rsid w:val="007B70C2"/>
    <w:rsid w:val="00806388"/>
    <w:rsid w:val="0087294F"/>
    <w:rsid w:val="009C1A77"/>
    <w:rsid w:val="00AF5684"/>
    <w:rsid w:val="00BC65DC"/>
    <w:rsid w:val="00E851E7"/>
    <w:rsid w:val="00F86854"/>
    <w:rsid w:val="00F87EBA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891E"/>
  <w15:chartTrackingRefBased/>
  <w15:docId w15:val="{668D877E-FF8E-4375-B6F8-E62736B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1E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85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51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51E7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1E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E7"/>
    <w:rPr>
      <w:rFonts w:ascii="Tahoma" w:eastAsia="Calibri" w:hAnsi="Tahoma" w:cs="Times New Roman"/>
      <w:sz w:val="16"/>
      <w:szCs w:val="16"/>
      <w:lang w:val="en-US"/>
    </w:rPr>
  </w:style>
  <w:style w:type="character" w:styleId="Hipervnculo">
    <w:name w:val="Hyperlink"/>
    <w:uiPriority w:val="99"/>
    <w:unhideWhenUsed/>
    <w:rsid w:val="00E851E7"/>
    <w:rPr>
      <w:color w:val="0000FF"/>
      <w:u w:val="single"/>
    </w:rPr>
  </w:style>
  <w:style w:type="character" w:customStyle="1" w:styleId="hps">
    <w:name w:val="hps"/>
    <w:basedOn w:val="Fuentedeprrafopredeter"/>
    <w:rsid w:val="00E851E7"/>
  </w:style>
  <w:style w:type="character" w:customStyle="1" w:styleId="shorttext">
    <w:name w:val="short_text"/>
    <w:basedOn w:val="Fuentedeprrafopredeter"/>
    <w:rsid w:val="00E851E7"/>
  </w:style>
  <w:style w:type="paragraph" w:styleId="Encabezado">
    <w:name w:val="header"/>
    <w:basedOn w:val="Normal"/>
    <w:link w:val="Encabezado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1E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E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8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nfasis">
    <w:name w:val="Emphasis"/>
    <w:uiPriority w:val="20"/>
    <w:qFormat/>
    <w:rsid w:val="00E851E7"/>
    <w:rPr>
      <w:i/>
      <w:iCs/>
    </w:rPr>
  </w:style>
  <w:style w:type="character" w:customStyle="1" w:styleId="st1">
    <w:name w:val="st1"/>
    <w:basedOn w:val="Fuentedeprrafopredeter"/>
    <w:rsid w:val="00E851E7"/>
  </w:style>
  <w:style w:type="table" w:styleId="Tablaconcuadrcula">
    <w:name w:val="Table Grid"/>
    <w:basedOn w:val="Tablanormal"/>
    <w:uiPriority w:val="59"/>
    <w:rsid w:val="00E85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851E7"/>
  </w:style>
  <w:style w:type="paragraph" w:styleId="Revisin">
    <w:name w:val="Revision"/>
    <w:hidden/>
    <w:uiPriority w:val="99"/>
    <w:semiHidden/>
    <w:rsid w:val="00E851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E851E7"/>
  </w:style>
  <w:style w:type="character" w:customStyle="1" w:styleId="apple-converted-space">
    <w:name w:val="apple-converted-space"/>
    <w:basedOn w:val="Fuentedeprrafopredeter"/>
    <w:rsid w:val="00E851E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51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51E7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E851E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E851E7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E851E7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851E7"/>
    <w:pPr>
      <w:spacing w:line="240" w:lineRule="auto"/>
    </w:pPr>
    <w:rPr>
      <w:noProof/>
    </w:rPr>
  </w:style>
  <w:style w:type="character" w:customStyle="1" w:styleId="EndNoteBibliographyCar">
    <w:name w:val="EndNote Bibliography Car"/>
    <w:link w:val="EndNoteBibliography"/>
    <w:rsid w:val="00E851E7"/>
    <w:rPr>
      <w:rFonts w:ascii="Calibri" w:eastAsia="Calibri" w:hAnsi="Calibri" w:cs="Times New Roman"/>
      <w:noProof/>
      <w:lang w:val="en-US"/>
    </w:rPr>
  </w:style>
  <w:style w:type="paragraph" w:customStyle="1" w:styleId="Default">
    <w:name w:val="Default"/>
    <w:rsid w:val="00E851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customStyle="1" w:styleId="dictionary-neodict-translation-translation">
    <w:name w:val="dictionary-neodict-translation-translation"/>
    <w:basedOn w:val="Fuentedeprrafopredeter"/>
    <w:rsid w:val="00E851E7"/>
  </w:style>
  <w:style w:type="paragraph" w:styleId="Prrafodelista">
    <w:name w:val="List Paragraph"/>
    <w:basedOn w:val="Normal"/>
    <w:uiPriority w:val="34"/>
    <w:qFormat/>
    <w:rsid w:val="00E851E7"/>
    <w:pPr>
      <w:ind w:left="720"/>
      <w:contextualSpacing/>
    </w:pPr>
  </w:style>
  <w:style w:type="character" w:customStyle="1" w:styleId="b">
    <w:name w:val="b"/>
    <w:basedOn w:val="Fuentedeprrafopredeter"/>
    <w:rsid w:val="00E851E7"/>
  </w:style>
  <w:style w:type="character" w:customStyle="1" w:styleId="i">
    <w:name w:val="i"/>
    <w:basedOn w:val="Fuentedeprrafopredeter"/>
    <w:rsid w:val="00E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3</cp:revision>
  <dcterms:created xsi:type="dcterms:W3CDTF">2016-04-18T08:25:00Z</dcterms:created>
  <dcterms:modified xsi:type="dcterms:W3CDTF">2016-04-18T08:26:00Z</dcterms:modified>
</cp:coreProperties>
</file>