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E8" w:rsidRDefault="003576EF" w:rsidP="00A94FE8">
      <w:pPr>
        <w:jc w:val="both"/>
        <w:rPr>
          <w:rFonts w:eastAsiaTheme="majorEastAsia"/>
          <w:b/>
          <w:bCs/>
        </w:rPr>
      </w:pPr>
      <w:r w:rsidRPr="005850F3">
        <w:rPr>
          <w:b/>
        </w:rPr>
        <w:t>Supplemental</w:t>
      </w:r>
      <w:r w:rsidRPr="00600929">
        <w:rPr>
          <w:b/>
        </w:rPr>
        <w:t xml:space="preserve"> </w:t>
      </w:r>
      <w:r>
        <w:rPr>
          <w:b/>
        </w:rPr>
        <w:t xml:space="preserve">file </w:t>
      </w:r>
      <w:bookmarkStart w:id="0" w:name="_GoBack"/>
      <w:bookmarkEnd w:id="0"/>
      <w:r w:rsidR="00A94FE8">
        <w:rPr>
          <w:b/>
        </w:rPr>
        <w:t xml:space="preserve">8: The </w:t>
      </w:r>
      <w:r w:rsidR="00A94FE8" w:rsidRPr="00A63177">
        <w:rPr>
          <w:b/>
        </w:rPr>
        <w:t xml:space="preserve">plot of </w:t>
      </w:r>
      <w:r w:rsidR="00A94FE8" w:rsidRPr="00A63177">
        <w:rPr>
          <w:b/>
          <w:i/>
        </w:rPr>
        <w:t>K</w:t>
      </w:r>
      <w:r w:rsidR="00A94FE8" w:rsidRPr="00A63177">
        <w:rPr>
          <w:b/>
        </w:rPr>
        <w:t xml:space="preserve"> </w:t>
      </w:r>
      <w:proofErr w:type="spellStart"/>
      <w:r w:rsidR="00A94FE8" w:rsidRPr="00A63177">
        <w:rPr>
          <w:b/>
        </w:rPr>
        <w:t>vs</w:t>
      </w:r>
      <w:proofErr w:type="spellEnd"/>
      <w:r w:rsidR="00A94FE8" w:rsidRPr="00A63177">
        <w:rPr>
          <w:b/>
        </w:rPr>
        <w:t xml:space="preserve"> </w:t>
      </w:r>
      <w:r w:rsidR="00A94FE8" w:rsidRPr="00A63177">
        <w:rPr>
          <w:b/>
          <w:i/>
        </w:rPr>
        <w:sym w:font="Symbol" w:char="0044"/>
      </w:r>
      <w:r w:rsidR="00A94FE8">
        <w:rPr>
          <w:b/>
          <w:i/>
        </w:rPr>
        <w:t>K</w:t>
      </w:r>
      <w:r w:rsidR="00A94FE8">
        <w:rPr>
          <w:b/>
        </w:rPr>
        <w:t>: d</w:t>
      </w:r>
      <w:r w:rsidR="00A94FE8" w:rsidRPr="00A63177">
        <w:rPr>
          <w:b/>
        </w:rPr>
        <w:t xml:space="preserve">etermination of optimum number of clusters </w:t>
      </w:r>
      <w:r w:rsidR="00A94FE8">
        <w:rPr>
          <w:b/>
        </w:rPr>
        <w:t xml:space="preserve">in </w:t>
      </w:r>
      <w:r w:rsidR="00A94FE8">
        <w:rPr>
          <w:rFonts w:eastAsiaTheme="majorEastAsia"/>
          <w:b/>
          <w:bCs/>
        </w:rPr>
        <w:t>Asian-I (AI</w:t>
      </w:r>
      <w:r w:rsidR="00A94FE8" w:rsidRPr="00FC3215">
        <w:rPr>
          <w:rFonts w:eastAsiaTheme="majorEastAsia"/>
          <w:b/>
          <w:bCs/>
        </w:rPr>
        <w:t>) genotype of DENV-2</w:t>
      </w:r>
      <w:r w:rsidR="00A94FE8">
        <w:rPr>
          <w:rFonts w:eastAsiaTheme="majorEastAsia"/>
          <w:b/>
          <w:bCs/>
        </w:rPr>
        <w:t xml:space="preserve">. </w:t>
      </w:r>
      <w:r w:rsidR="00A94FE8" w:rsidRPr="00A63177">
        <w:t>K’ represents the</w:t>
      </w:r>
      <w:r w:rsidR="00A94FE8">
        <w:rPr>
          <w:b/>
        </w:rPr>
        <w:t xml:space="preserve"> </w:t>
      </w:r>
      <w:r w:rsidR="00A94FE8">
        <w:t xml:space="preserve">number of clusters. </w:t>
      </w:r>
      <w:r w:rsidR="00A94FE8" w:rsidRPr="00A63177">
        <w:rPr>
          <w:i/>
        </w:rPr>
        <w:t>‘</w:t>
      </w:r>
      <w:r w:rsidR="00A94FE8" w:rsidRPr="00A63177">
        <w:rPr>
          <w:i/>
        </w:rPr>
        <w:sym w:font="Symbol" w:char="0044"/>
      </w:r>
      <w:r w:rsidR="00A94FE8" w:rsidRPr="00A63177">
        <w:rPr>
          <w:i/>
        </w:rPr>
        <w:t xml:space="preserve">K’ </w:t>
      </w:r>
      <w:r w:rsidR="00A94FE8" w:rsidRPr="00A63177">
        <w:t>is the rate of change of posterior probability of the data given</w:t>
      </w:r>
      <w:r w:rsidR="00A94FE8">
        <w:t xml:space="preserve"> </w:t>
      </w:r>
      <w:r w:rsidR="00A94FE8" w:rsidRPr="00A63177">
        <w:rPr>
          <w:i/>
        </w:rPr>
        <w:t>K</w:t>
      </w:r>
      <w:r w:rsidR="00A94FE8" w:rsidRPr="00A63177">
        <w:t>. The plot is derived to determine optimum number of clusters</w:t>
      </w:r>
      <w:r w:rsidR="00A94FE8" w:rsidRPr="00A63177">
        <w:rPr>
          <w:b/>
        </w:rPr>
        <w:t xml:space="preserve"> </w:t>
      </w:r>
      <w:r w:rsidR="00A94FE8">
        <w:t xml:space="preserve">in </w:t>
      </w:r>
      <w:r w:rsidR="00BD7DD2">
        <w:t>Asian-I</w:t>
      </w:r>
      <w:r w:rsidR="00A94FE8">
        <w:t xml:space="preserve"> genotype (comprise of 273 strains) of </w:t>
      </w:r>
      <w:r w:rsidR="00A94FE8" w:rsidRPr="00A63177">
        <w:t>DENV</w:t>
      </w:r>
      <w:r w:rsidR="00A94FE8">
        <w:t>-2</w:t>
      </w:r>
      <w:r w:rsidR="00A94FE8" w:rsidRPr="00A63177">
        <w:t xml:space="preserve">. </w:t>
      </w:r>
      <w:r w:rsidR="00A94FE8">
        <w:t xml:space="preserve">The </w:t>
      </w:r>
      <w:r w:rsidR="00A94FE8" w:rsidRPr="00A63177">
        <w:t xml:space="preserve">peak of </w:t>
      </w:r>
      <w:r w:rsidR="00A94FE8" w:rsidRPr="00A63177">
        <w:sym w:font="Symbol" w:char="0044"/>
      </w:r>
      <w:r w:rsidR="00A94FE8" w:rsidRPr="00A63177">
        <w:t xml:space="preserve">K </w:t>
      </w:r>
      <w:r w:rsidR="00A94FE8">
        <w:t xml:space="preserve">is obtained </w:t>
      </w:r>
      <w:r w:rsidR="00A94FE8" w:rsidRPr="00A63177">
        <w:t>at K=2</w:t>
      </w:r>
      <w:r w:rsidR="00A94FE8">
        <w:t>, clearly indicates pr</w:t>
      </w:r>
      <w:r w:rsidR="003C54CD">
        <w:t>esence of two lineages in Asian-</w:t>
      </w:r>
      <w:r w:rsidR="00A94FE8">
        <w:t>I genotype.</w:t>
      </w:r>
    </w:p>
    <w:p w:rsidR="00F4386A" w:rsidRDefault="00F4386A"/>
    <w:p w:rsidR="00CB0359" w:rsidRDefault="00CB0359">
      <w:r>
        <w:rPr>
          <w:noProof/>
          <w:lang w:val="en-IN" w:eastAsia="en-IN"/>
        </w:rPr>
        <w:drawing>
          <wp:inline distT="0" distB="0" distL="0" distR="0">
            <wp:extent cx="3914775" cy="2866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itional file 8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00" t="16186" r="25624" b="31017"/>
                    <a:stretch/>
                  </pic:blipFill>
                  <pic:spPr bwMode="auto">
                    <a:xfrm>
                      <a:off x="0" y="0"/>
                      <a:ext cx="3923182" cy="28729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B03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ED"/>
    <w:rsid w:val="002A5AC3"/>
    <w:rsid w:val="003576EF"/>
    <w:rsid w:val="003C54CD"/>
    <w:rsid w:val="005D08ED"/>
    <w:rsid w:val="00A94FE8"/>
    <w:rsid w:val="00BD7DD2"/>
    <w:rsid w:val="00CB0359"/>
    <w:rsid w:val="00F4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35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35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vaishali</dc:creator>
  <cp:keywords/>
  <dc:description/>
  <cp:lastModifiedBy>vaishali</cp:lastModifiedBy>
  <cp:revision>7</cp:revision>
  <dcterms:created xsi:type="dcterms:W3CDTF">2016-03-11T10:39:00Z</dcterms:created>
  <dcterms:modified xsi:type="dcterms:W3CDTF">2016-06-01T12:34:00Z</dcterms:modified>
</cp:coreProperties>
</file>