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E3" w:rsidRDefault="00DF77E3"/>
    <w:tbl>
      <w:tblPr>
        <w:tblW w:w="0" w:type="auto"/>
        <w:jc w:val="center"/>
        <w:tblLook w:val="04A0"/>
      </w:tblPr>
      <w:tblGrid>
        <w:gridCol w:w="1748"/>
        <w:gridCol w:w="1216"/>
        <w:gridCol w:w="1501"/>
        <w:gridCol w:w="1917"/>
      </w:tblGrid>
      <w:tr w:rsidR="00DF77E3" w:rsidRPr="003D2C37" w:rsidTr="00CD6E75">
        <w:trPr>
          <w:jc w:val="center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</w:p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Colony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</w:p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2C37">
              <w:rPr>
                <w:rFonts w:ascii="Times New Roman" w:hAnsi="Times New Roman"/>
              </w:rPr>
              <w:t>Tributyrin</w:t>
            </w:r>
            <w:proofErr w:type="spellEnd"/>
          </w:p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agar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</w:p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2C37">
              <w:rPr>
                <w:rFonts w:ascii="Times New Roman" w:hAnsi="Times New Roman"/>
              </w:rPr>
              <w:t>Rhodamine</w:t>
            </w:r>
            <w:proofErr w:type="spellEnd"/>
            <w:r w:rsidRPr="003D2C37">
              <w:rPr>
                <w:rFonts w:ascii="Times New Roman" w:hAnsi="Times New Roman"/>
              </w:rPr>
              <w:t xml:space="preserve"> agar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</w:p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Victoria blue agar</w:t>
            </w:r>
          </w:p>
          <w:p w:rsidR="00DF77E3" w:rsidRPr="003D2C37" w:rsidRDefault="00DF77E3" w:rsidP="00CD6E75">
            <w:pPr>
              <w:jc w:val="center"/>
              <w:rPr>
                <w:rFonts w:ascii="Times New Roman" w:hAnsi="Times New Roman"/>
              </w:rPr>
            </w:pPr>
          </w:p>
        </w:tc>
      </w:tr>
      <w:tr w:rsidR="00DF77E3" w:rsidRPr="003D2C37" w:rsidTr="00CD6E75">
        <w:trPr>
          <w:jc w:val="center"/>
        </w:trPr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+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DF77E3" w:rsidRPr="003D2C37" w:rsidRDefault="00DF77E3" w:rsidP="00CD6E75">
            <w:pPr>
              <w:spacing w:line="480" w:lineRule="auto"/>
              <w:ind w:firstLine="720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 xml:space="preserve"> +</w:t>
            </w:r>
          </w:p>
        </w:tc>
      </w:tr>
      <w:tr w:rsidR="00DF77E3" w:rsidRPr="003D2C37" w:rsidTr="00CD6E75">
        <w:trPr>
          <w:jc w:val="center"/>
        </w:trPr>
        <w:tc>
          <w:tcPr>
            <w:tcW w:w="1748" w:type="dxa"/>
            <w:shd w:val="clear" w:color="auto" w:fill="auto"/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+</w:t>
            </w:r>
          </w:p>
        </w:tc>
        <w:tc>
          <w:tcPr>
            <w:tcW w:w="1501" w:type="dxa"/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+</w:t>
            </w:r>
          </w:p>
        </w:tc>
        <w:tc>
          <w:tcPr>
            <w:tcW w:w="1917" w:type="dxa"/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+</w:t>
            </w:r>
          </w:p>
        </w:tc>
      </w:tr>
      <w:tr w:rsidR="00DF77E3" w:rsidRPr="003D2C37" w:rsidTr="00CD6E75">
        <w:trPr>
          <w:jc w:val="center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+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-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DF77E3" w:rsidRPr="003D2C37" w:rsidRDefault="00DF77E3" w:rsidP="00CD6E7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3D2C37">
              <w:rPr>
                <w:rFonts w:ascii="Times New Roman" w:hAnsi="Times New Roman"/>
              </w:rPr>
              <w:t>-</w:t>
            </w:r>
          </w:p>
        </w:tc>
      </w:tr>
    </w:tbl>
    <w:p w:rsidR="00DF77E3" w:rsidRDefault="00DF77E3">
      <w:pPr>
        <w:rPr>
          <w:rFonts w:ascii="Times New Roman" w:hAnsi="Times New Roman"/>
        </w:rPr>
      </w:pPr>
    </w:p>
    <w:p w:rsidR="00DF77E3" w:rsidRPr="00DF77E3" w:rsidRDefault="00DF77E3">
      <w:pPr>
        <w:rPr>
          <w:rFonts w:ascii="Times New Roman" w:hAnsi="Times New Roman"/>
        </w:rPr>
      </w:pPr>
      <w:proofErr w:type="gramStart"/>
      <w:r w:rsidRPr="003D2C37">
        <w:rPr>
          <w:rFonts w:ascii="Times New Roman" w:hAnsi="Times New Roman"/>
        </w:rPr>
        <w:t xml:space="preserve">Table </w:t>
      </w:r>
      <w:r w:rsidR="004C2DA7">
        <w:rPr>
          <w:rFonts w:ascii="Times New Roman" w:hAnsi="Times New Roman"/>
        </w:rPr>
        <w:t>1</w:t>
      </w:r>
      <w:r>
        <w:rPr>
          <w:rFonts w:ascii="Times New Roman" w:hAnsi="Times New Roman"/>
        </w:rPr>
        <w:t>: Qualitative</w:t>
      </w:r>
      <w:r w:rsidRPr="003D2C37">
        <w:rPr>
          <w:rFonts w:ascii="Times New Roman" w:hAnsi="Times New Roman"/>
        </w:rPr>
        <w:t xml:space="preserve"> determination of recombinant </w:t>
      </w:r>
      <w:proofErr w:type="spellStart"/>
      <w:r w:rsidRPr="003D2C37">
        <w:rPr>
          <w:rFonts w:ascii="Times New Roman" w:hAnsi="Times New Roman"/>
          <w:i/>
        </w:rPr>
        <w:t>E.coli</w:t>
      </w:r>
      <w:proofErr w:type="spellEnd"/>
      <w:r w:rsidRPr="003D2C37">
        <w:rPr>
          <w:rFonts w:ascii="Times New Roman" w:hAnsi="Times New Roman"/>
        </w:rPr>
        <w:t xml:space="preserve"> </w:t>
      </w:r>
      <w:proofErr w:type="spellStart"/>
      <w:r w:rsidRPr="003D2C37">
        <w:rPr>
          <w:rFonts w:ascii="Times New Roman" w:hAnsi="Times New Roman"/>
        </w:rPr>
        <w:t>harbouring</w:t>
      </w:r>
      <w:proofErr w:type="spellEnd"/>
      <w:r w:rsidRPr="003D2C37">
        <w:rPr>
          <w:rFonts w:ascii="Times New Roman" w:hAnsi="Times New Roman"/>
        </w:rPr>
        <w:t xml:space="preserve"> putative lipase gene.</w:t>
      </w:r>
      <w:proofErr w:type="gramEnd"/>
      <w:r>
        <w:rPr>
          <w:rFonts w:ascii="Times New Roman" w:hAnsi="Times New Roman"/>
        </w:rPr>
        <w:t xml:space="preserve"> </w:t>
      </w:r>
      <w:r w:rsidRPr="003D2C37">
        <w:rPr>
          <w:rFonts w:ascii="Times New Roman" w:hAnsi="Times New Roman"/>
        </w:rPr>
        <w:t xml:space="preserve">Major lipid component in the </w:t>
      </w:r>
      <w:proofErr w:type="spellStart"/>
      <w:r w:rsidRPr="003D2C37">
        <w:rPr>
          <w:rFonts w:ascii="Times New Roman" w:hAnsi="Times New Roman"/>
        </w:rPr>
        <w:t>Rhodamine</w:t>
      </w:r>
      <w:proofErr w:type="spellEnd"/>
      <w:r w:rsidRPr="003D2C37">
        <w:rPr>
          <w:rFonts w:ascii="Times New Roman" w:hAnsi="Times New Roman"/>
        </w:rPr>
        <w:t xml:space="preserve"> </w:t>
      </w:r>
      <w:r w:rsidR="003265CC">
        <w:rPr>
          <w:rFonts w:ascii="Times New Roman" w:hAnsi="Times New Roman"/>
        </w:rPr>
        <w:t xml:space="preserve">B </w:t>
      </w:r>
      <w:r w:rsidRPr="003D2C37">
        <w:rPr>
          <w:rFonts w:ascii="Times New Roman" w:hAnsi="Times New Roman"/>
        </w:rPr>
        <w:t xml:space="preserve">and Victoria blue agar plates contain olive oil and </w:t>
      </w:r>
      <w:proofErr w:type="spellStart"/>
      <w:r w:rsidRPr="003D2C37">
        <w:rPr>
          <w:rFonts w:ascii="Times New Roman" w:hAnsi="Times New Roman"/>
        </w:rPr>
        <w:t>triolein</w:t>
      </w:r>
      <w:proofErr w:type="spellEnd"/>
      <w:r w:rsidRPr="003D2C37">
        <w:rPr>
          <w:rFonts w:ascii="Times New Roman" w:hAnsi="Times New Roman"/>
        </w:rPr>
        <w:t>, respectively</w:t>
      </w:r>
    </w:p>
    <w:p w:rsidR="00DF77E3" w:rsidRDefault="00DF77E3"/>
    <w:p w:rsidR="00DF77E3" w:rsidRDefault="00DF77E3"/>
    <w:p w:rsidR="00DF77E3" w:rsidRDefault="00DF77E3"/>
    <w:p w:rsidR="006503C1" w:rsidRDefault="003D191B">
      <w:r>
        <w:t>Purification table:</w:t>
      </w:r>
    </w:p>
    <w:p w:rsidR="003D191B" w:rsidRDefault="003D191B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-103912</wp:posOffset>
            </wp:positionH>
            <wp:positionV relativeFrom="paragraph">
              <wp:posOffset>257750</wp:posOffset>
            </wp:positionV>
            <wp:extent cx="6038491" cy="1591544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1" cy="1591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91B" w:rsidRDefault="003D191B"/>
    <w:p w:rsidR="003D191B" w:rsidRDefault="003D191B"/>
    <w:p w:rsidR="003D191B" w:rsidRDefault="003D191B"/>
    <w:p w:rsidR="003D191B" w:rsidRDefault="003D191B"/>
    <w:p w:rsidR="003D191B" w:rsidRDefault="003D191B"/>
    <w:p w:rsidR="003D191B" w:rsidRDefault="003D191B"/>
    <w:p w:rsidR="00DF77E3" w:rsidRDefault="00DF77E3"/>
    <w:p w:rsidR="00DF77E3" w:rsidRDefault="00DF77E3"/>
    <w:p w:rsidR="00DF77E3" w:rsidRDefault="00DF77E3"/>
    <w:p w:rsidR="00DF77E3" w:rsidRDefault="00DF77E3"/>
    <w:p w:rsidR="003D191B" w:rsidRDefault="003D191B">
      <w:r w:rsidRPr="003D191B">
        <w:lastRenderedPageBreak/>
        <w:t>Effect of temperature on lipase activity</w:t>
      </w:r>
    </w:p>
    <w:tbl>
      <w:tblPr>
        <w:tblStyle w:val="TableGrid"/>
        <w:tblW w:w="0" w:type="auto"/>
        <w:tblLook w:val="04A0"/>
      </w:tblPr>
      <w:tblGrid>
        <w:gridCol w:w="1391"/>
        <w:gridCol w:w="1417"/>
        <w:gridCol w:w="1417"/>
      </w:tblGrid>
      <w:tr w:rsidR="00900580" w:rsidTr="000C4837">
        <w:trPr>
          <w:trHeight w:val="438"/>
        </w:trPr>
        <w:tc>
          <w:tcPr>
            <w:tcW w:w="1391" w:type="dxa"/>
          </w:tcPr>
          <w:p w:rsidR="00900580" w:rsidRDefault="00900580">
            <w:r>
              <w:t>Temperature</w:t>
            </w:r>
          </w:p>
        </w:tc>
        <w:tc>
          <w:tcPr>
            <w:tcW w:w="1417" w:type="dxa"/>
          </w:tcPr>
          <w:p w:rsidR="00900580" w:rsidRDefault="00900580">
            <w:r>
              <w:t>U/mg</w:t>
            </w:r>
          </w:p>
        </w:tc>
        <w:tc>
          <w:tcPr>
            <w:tcW w:w="1417" w:type="dxa"/>
          </w:tcPr>
          <w:p w:rsidR="00900580" w:rsidRDefault="00900580">
            <w:r>
              <w:t>Error</w:t>
            </w:r>
            <w:r w:rsidR="00E97CFC">
              <w:t xml:space="preserve"> (+-)</w:t>
            </w:r>
          </w:p>
        </w:tc>
      </w:tr>
      <w:tr w:rsidR="00900580" w:rsidTr="000C4837">
        <w:trPr>
          <w:trHeight w:val="415"/>
        </w:trPr>
        <w:tc>
          <w:tcPr>
            <w:tcW w:w="1391" w:type="dxa"/>
          </w:tcPr>
          <w:p w:rsidR="00900580" w:rsidRPr="003D7509" w:rsidRDefault="00900580" w:rsidP="006D0829">
            <w:r w:rsidRPr="003D7509">
              <w:t>5</w:t>
            </w:r>
            <w:r>
              <w:t xml:space="preserve"> °C</w:t>
            </w:r>
          </w:p>
        </w:tc>
        <w:tc>
          <w:tcPr>
            <w:tcW w:w="1417" w:type="dxa"/>
          </w:tcPr>
          <w:p w:rsidR="00900580" w:rsidRPr="003D7509" w:rsidRDefault="00900580" w:rsidP="003D191B">
            <w:r>
              <w:t xml:space="preserve">6.22 </w:t>
            </w:r>
          </w:p>
        </w:tc>
        <w:tc>
          <w:tcPr>
            <w:tcW w:w="1417" w:type="dxa"/>
          </w:tcPr>
          <w:p w:rsidR="00900580" w:rsidRDefault="00900580" w:rsidP="003D191B">
            <w:r>
              <w:t>0.093</w:t>
            </w:r>
          </w:p>
        </w:tc>
      </w:tr>
      <w:tr w:rsidR="00900580" w:rsidTr="000C4837">
        <w:trPr>
          <w:trHeight w:val="438"/>
        </w:trPr>
        <w:tc>
          <w:tcPr>
            <w:tcW w:w="1391" w:type="dxa"/>
          </w:tcPr>
          <w:p w:rsidR="00900580" w:rsidRPr="003D7509" w:rsidRDefault="00900580" w:rsidP="006D0829">
            <w:r w:rsidRPr="003D7509">
              <w:t>10</w:t>
            </w:r>
            <w:r>
              <w:t xml:space="preserve"> °C</w:t>
            </w:r>
          </w:p>
        </w:tc>
        <w:tc>
          <w:tcPr>
            <w:tcW w:w="1417" w:type="dxa"/>
          </w:tcPr>
          <w:p w:rsidR="00900580" w:rsidRPr="003D7509" w:rsidRDefault="00900580" w:rsidP="00900580">
            <w:r>
              <w:t xml:space="preserve">8.29 </w:t>
            </w:r>
          </w:p>
        </w:tc>
        <w:tc>
          <w:tcPr>
            <w:tcW w:w="1417" w:type="dxa"/>
          </w:tcPr>
          <w:p w:rsidR="00900580" w:rsidRDefault="00900580" w:rsidP="00900580">
            <w:r>
              <w:t>0.082</w:t>
            </w:r>
          </w:p>
        </w:tc>
      </w:tr>
      <w:tr w:rsidR="00900580" w:rsidTr="000C4837">
        <w:trPr>
          <w:trHeight w:val="415"/>
        </w:trPr>
        <w:tc>
          <w:tcPr>
            <w:tcW w:w="1391" w:type="dxa"/>
          </w:tcPr>
          <w:p w:rsidR="00900580" w:rsidRPr="003D7509" w:rsidRDefault="00900580" w:rsidP="006D0829">
            <w:r w:rsidRPr="003D7509">
              <w:t>20</w:t>
            </w:r>
            <w:r>
              <w:t xml:space="preserve"> °C</w:t>
            </w:r>
          </w:p>
        </w:tc>
        <w:tc>
          <w:tcPr>
            <w:tcW w:w="1417" w:type="dxa"/>
          </w:tcPr>
          <w:p w:rsidR="00900580" w:rsidRPr="003D7509" w:rsidRDefault="00900580" w:rsidP="00900580">
            <w:r>
              <w:t xml:space="preserve">17.73 </w:t>
            </w:r>
          </w:p>
        </w:tc>
        <w:tc>
          <w:tcPr>
            <w:tcW w:w="1417" w:type="dxa"/>
          </w:tcPr>
          <w:p w:rsidR="00900580" w:rsidRDefault="00900580" w:rsidP="00900580">
            <w:r>
              <w:t>0.16</w:t>
            </w:r>
          </w:p>
        </w:tc>
      </w:tr>
      <w:tr w:rsidR="00900580" w:rsidTr="000C4837">
        <w:trPr>
          <w:trHeight w:val="438"/>
        </w:trPr>
        <w:tc>
          <w:tcPr>
            <w:tcW w:w="1391" w:type="dxa"/>
          </w:tcPr>
          <w:p w:rsidR="00900580" w:rsidRPr="003D7509" w:rsidRDefault="00900580" w:rsidP="006D0829">
            <w:r w:rsidRPr="003D7509">
              <w:t>30</w:t>
            </w:r>
            <w:r>
              <w:t xml:space="preserve"> °C</w:t>
            </w:r>
          </w:p>
        </w:tc>
        <w:tc>
          <w:tcPr>
            <w:tcW w:w="1417" w:type="dxa"/>
          </w:tcPr>
          <w:p w:rsidR="00900580" w:rsidRPr="003D7509" w:rsidRDefault="00900580" w:rsidP="00900580">
            <w:r>
              <w:t xml:space="preserve">34.48 </w:t>
            </w:r>
          </w:p>
        </w:tc>
        <w:tc>
          <w:tcPr>
            <w:tcW w:w="1417" w:type="dxa"/>
          </w:tcPr>
          <w:p w:rsidR="00900580" w:rsidRDefault="00900580" w:rsidP="00900580">
            <w:r>
              <w:t>0.52</w:t>
            </w:r>
          </w:p>
        </w:tc>
      </w:tr>
      <w:tr w:rsidR="00900580" w:rsidTr="000C4837">
        <w:trPr>
          <w:trHeight w:val="415"/>
        </w:trPr>
        <w:tc>
          <w:tcPr>
            <w:tcW w:w="1391" w:type="dxa"/>
          </w:tcPr>
          <w:p w:rsidR="00900580" w:rsidRPr="003D7509" w:rsidRDefault="00900580" w:rsidP="006D0829">
            <w:r w:rsidRPr="003D7509">
              <w:t>40</w:t>
            </w:r>
            <w:r>
              <w:t xml:space="preserve"> °C</w:t>
            </w:r>
          </w:p>
        </w:tc>
        <w:tc>
          <w:tcPr>
            <w:tcW w:w="1417" w:type="dxa"/>
          </w:tcPr>
          <w:p w:rsidR="00900580" w:rsidRPr="003D7509" w:rsidRDefault="00900580" w:rsidP="00900580">
            <w:r>
              <w:t xml:space="preserve">66.20 </w:t>
            </w:r>
          </w:p>
        </w:tc>
        <w:tc>
          <w:tcPr>
            <w:tcW w:w="1417" w:type="dxa"/>
          </w:tcPr>
          <w:p w:rsidR="00900580" w:rsidRDefault="00900580" w:rsidP="00900580">
            <w:r>
              <w:t>1.3</w:t>
            </w:r>
          </w:p>
        </w:tc>
      </w:tr>
      <w:tr w:rsidR="00900580" w:rsidTr="000C4837">
        <w:trPr>
          <w:trHeight w:val="438"/>
        </w:trPr>
        <w:tc>
          <w:tcPr>
            <w:tcW w:w="1391" w:type="dxa"/>
          </w:tcPr>
          <w:p w:rsidR="00900580" w:rsidRPr="003D7509" w:rsidRDefault="00900580" w:rsidP="006D0829">
            <w:r w:rsidRPr="003D7509">
              <w:t>50</w:t>
            </w:r>
            <w:r>
              <w:t xml:space="preserve"> °C</w:t>
            </w:r>
          </w:p>
        </w:tc>
        <w:tc>
          <w:tcPr>
            <w:tcW w:w="1417" w:type="dxa"/>
          </w:tcPr>
          <w:p w:rsidR="00900580" w:rsidRPr="003D7509" w:rsidRDefault="00900580" w:rsidP="00900580">
            <w:r>
              <w:t xml:space="preserve">75.41 </w:t>
            </w:r>
          </w:p>
        </w:tc>
        <w:tc>
          <w:tcPr>
            <w:tcW w:w="1417" w:type="dxa"/>
          </w:tcPr>
          <w:p w:rsidR="00900580" w:rsidRDefault="00900580" w:rsidP="00900580">
            <w:r>
              <w:t>1.5</w:t>
            </w:r>
          </w:p>
        </w:tc>
      </w:tr>
      <w:tr w:rsidR="00900580" w:rsidTr="000C4837">
        <w:trPr>
          <w:trHeight w:val="415"/>
        </w:trPr>
        <w:tc>
          <w:tcPr>
            <w:tcW w:w="1391" w:type="dxa"/>
          </w:tcPr>
          <w:p w:rsidR="00900580" w:rsidRPr="003D7509" w:rsidRDefault="00900580" w:rsidP="006D0829">
            <w:r w:rsidRPr="003D7509">
              <w:t>60</w:t>
            </w:r>
            <w:r>
              <w:t xml:space="preserve"> °C</w:t>
            </w:r>
          </w:p>
        </w:tc>
        <w:tc>
          <w:tcPr>
            <w:tcW w:w="1417" w:type="dxa"/>
          </w:tcPr>
          <w:p w:rsidR="00900580" w:rsidRPr="003D7509" w:rsidRDefault="00900580" w:rsidP="00900580">
            <w:r>
              <w:t xml:space="preserve">70.81 </w:t>
            </w:r>
          </w:p>
        </w:tc>
        <w:tc>
          <w:tcPr>
            <w:tcW w:w="1417" w:type="dxa"/>
          </w:tcPr>
          <w:p w:rsidR="00900580" w:rsidRDefault="00900580" w:rsidP="00900580">
            <w:r>
              <w:t>1.34</w:t>
            </w:r>
          </w:p>
        </w:tc>
      </w:tr>
      <w:tr w:rsidR="00900580" w:rsidTr="000C4837">
        <w:trPr>
          <w:trHeight w:val="438"/>
        </w:trPr>
        <w:tc>
          <w:tcPr>
            <w:tcW w:w="1391" w:type="dxa"/>
          </w:tcPr>
          <w:p w:rsidR="00900580" w:rsidRPr="003D7509" w:rsidRDefault="00900580" w:rsidP="006D0829">
            <w:r w:rsidRPr="003D7509">
              <w:t>70</w:t>
            </w:r>
            <w:r>
              <w:t xml:space="preserve"> °C</w:t>
            </w:r>
          </w:p>
        </w:tc>
        <w:tc>
          <w:tcPr>
            <w:tcW w:w="1417" w:type="dxa"/>
          </w:tcPr>
          <w:p w:rsidR="00900580" w:rsidRPr="003D7509" w:rsidRDefault="00900580" w:rsidP="00900580">
            <w:r>
              <w:t xml:space="preserve">11.98 </w:t>
            </w:r>
          </w:p>
        </w:tc>
        <w:tc>
          <w:tcPr>
            <w:tcW w:w="1417" w:type="dxa"/>
          </w:tcPr>
          <w:p w:rsidR="00900580" w:rsidRDefault="00900580" w:rsidP="00900580">
            <w:r>
              <w:t>0.131</w:t>
            </w:r>
          </w:p>
        </w:tc>
      </w:tr>
    </w:tbl>
    <w:p w:rsidR="003D191B" w:rsidRDefault="003D191B"/>
    <w:p w:rsidR="003D191B" w:rsidRDefault="003D191B">
      <w:r w:rsidRPr="003D191B">
        <w:t>Effect of temperature on stability</w:t>
      </w:r>
    </w:p>
    <w:tbl>
      <w:tblPr>
        <w:tblStyle w:val="TableGrid"/>
        <w:tblW w:w="0" w:type="auto"/>
        <w:tblLook w:val="04A0"/>
      </w:tblPr>
      <w:tblGrid>
        <w:gridCol w:w="1824"/>
        <w:gridCol w:w="2064"/>
      </w:tblGrid>
      <w:tr w:rsidR="00900580" w:rsidTr="00900580">
        <w:trPr>
          <w:trHeight w:val="346"/>
        </w:trPr>
        <w:tc>
          <w:tcPr>
            <w:tcW w:w="1824" w:type="dxa"/>
          </w:tcPr>
          <w:p w:rsidR="00900580" w:rsidRDefault="00900580">
            <w:r>
              <w:t>Temperature</w:t>
            </w:r>
          </w:p>
        </w:tc>
        <w:tc>
          <w:tcPr>
            <w:tcW w:w="2064" w:type="dxa"/>
          </w:tcPr>
          <w:p w:rsidR="00900580" w:rsidRDefault="00900580">
            <w:r>
              <w:t>Relative activity %</w:t>
            </w:r>
          </w:p>
        </w:tc>
      </w:tr>
      <w:tr w:rsidR="00900580" w:rsidTr="00900580">
        <w:trPr>
          <w:trHeight w:val="365"/>
        </w:trPr>
        <w:tc>
          <w:tcPr>
            <w:tcW w:w="1824" w:type="dxa"/>
          </w:tcPr>
          <w:p w:rsidR="00900580" w:rsidRDefault="00900580">
            <w:r>
              <w:t>5 °C</w:t>
            </w:r>
          </w:p>
        </w:tc>
        <w:tc>
          <w:tcPr>
            <w:tcW w:w="2064" w:type="dxa"/>
          </w:tcPr>
          <w:p w:rsidR="00900580" w:rsidRPr="00D7253F" w:rsidRDefault="00900580" w:rsidP="00AE73C5">
            <w:r w:rsidRPr="00D7253F">
              <w:t>88</w:t>
            </w:r>
            <w:r>
              <w:t xml:space="preserve"> </w:t>
            </w:r>
            <w:r w:rsidR="00E97CFC">
              <w:t>+-0.2</w:t>
            </w:r>
          </w:p>
        </w:tc>
      </w:tr>
      <w:tr w:rsidR="00900580" w:rsidTr="00900580">
        <w:trPr>
          <w:trHeight w:val="346"/>
        </w:trPr>
        <w:tc>
          <w:tcPr>
            <w:tcW w:w="1824" w:type="dxa"/>
          </w:tcPr>
          <w:p w:rsidR="00900580" w:rsidRDefault="00900580">
            <w:r>
              <w:t>10 °C</w:t>
            </w:r>
          </w:p>
        </w:tc>
        <w:tc>
          <w:tcPr>
            <w:tcW w:w="2064" w:type="dxa"/>
          </w:tcPr>
          <w:p w:rsidR="00900580" w:rsidRPr="00D7253F" w:rsidRDefault="00900580" w:rsidP="00AE73C5">
            <w:r w:rsidRPr="00D7253F">
              <w:t>85</w:t>
            </w:r>
            <w:r>
              <w:t xml:space="preserve"> </w:t>
            </w:r>
            <w:r w:rsidR="00E97CFC">
              <w:t>+-0.5</w:t>
            </w:r>
          </w:p>
        </w:tc>
      </w:tr>
      <w:tr w:rsidR="00900580" w:rsidTr="00900580">
        <w:trPr>
          <w:trHeight w:val="365"/>
        </w:trPr>
        <w:tc>
          <w:tcPr>
            <w:tcW w:w="1824" w:type="dxa"/>
          </w:tcPr>
          <w:p w:rsidR="00900580" w:rsidRPr="00E03F89" w:rsidRDefault="00900580" w:rsidP="00062642">
            <w:r w:rsidRPr="00E03F89">
              <w:t>20</w:t>
            </w:r>
            <w:r>
              <w:t xml:space="preserve"> °C</w:t>
            </w:r>
          </w:p>
        </w:tc>
        <w:tc>
          <w:tcPr>
            <w:tcW w:w="2064" w:type="dxa"/>
          </w:tcPr>
          <w:p w:rsidR="00900580" w:rsidRPr="00D7253F" w:rsidRDefault="00900580" w:rsidP="00AE73C5">
            <w:r w:rsidRPr="00D7253F">
              <w:t>91</w:t>
            </w:r>
            <w:r>
              <w:t xml:space="preserve"> </w:t>
            </w:r>
            <w:r w:rsidR="00E97CFC">
              <w:t>+-0.9</w:t>
            </w:r>
          </w:p>
        </w:tc>
      </w:tr>
      <w:tr w:rsidR="00900580" w:rsidTr="00900580">
        <w:trPr>
          <w:trHeight w:val="346"/>
        </w:trPr>
        <w:tc>
          <w:tcPr>
            <w:tcW w:w="1824" w:type="dxa"/>
          </w:tcPr>
          <w:p w:rsidR="00900580" w:rsidRPr="00E03F89" w:rsidRDefault="00900580" w:rsidP="00062642">
            <w:r w:rsidRPr="00E03F89">
              <w:t>30</w:t>
            </w:r>
            <w:r>
              <w:t xml:space="preserve"> °C</w:t>
            </w:r>
          </w:p>
        </w:tc>
        <w:tc>
          <w:tcPr>
            <w:tcW w:w="2064" w:type="dxa"/>
          </w:tcPr>
          <w:p w:rsidR="00900580" w:rsidRPr="00D7253F" w:rsidRDefault="00900580" w:rsidP="00AE73C5">
            <w:r w:rsidRPr="00D7253F">
              <w:t>100</w:t>
            </w:r>
            <w:r>
              <w:t xml:space="preserve"> </w:t>
            </w:r>
            <w:r w:rsidR="00E97CFC">
              <w:t>+-0.95</w:t>
            </w:r>
          </w:p>
        </w:tc>
      </w:tr>
      <w:tr w:rsidR="00900580" w:rsidTr="00900580">
        <w:trPr>
          <w:trHeight w:val="365"/>
        </w:trPr>
        <w:tc>
          <w:tcPr>
            <w:tcW w:w="1824" w:type="dxa"/>
          </w:tcPr>
          <w:p w:rsidR="00900580" w:rsidRPr="00E03F89" w:rsidRDefault="00900580" w:rsidP="00062642">
            <w:r w:rsidRPr="00E03F89">
              <w:t>40</w:t>
            </w:r>
            <w:r>
              <w:t xml:space="preserve"> °C</w:t>
            </w:r>
          </w:p>
        </w:tc>
        <w:tc>
          <w:tcPr>
            <w:tcW w:w="2064" w:type="dxa"/>
          </w:tcPr>
          <w:p w:rsidR="00900580" w:rsidRPr="00D7253F" w:rsidRDefault="00900580" w:rsidP="00AE73C5">
            <w:r w:rsidRPr="00D7253F">
              <w:t>98</w:t>
            </w:r>
            <w:r>
              <w:t xml:space="preserve"> </w:t>
            </w:r>
            <w:r w:rsidR="00E97CFC">
              <w:t>+-1</w:t>
            </w:r>
          </w:p>
        </w:tc>
      </w:tr>
      <w:tr w:rsidR="00900580" w:rsidTr="00900580">
        <w:trPr>
          <w:trHeight w:val="346"/>
        </w:trPr>
        <w:tc>
          <w:tcPr>
            <w:tcW w:w="1824" w:type="dxa"/>
          </w:tcPr>
          <w:p w:rsidR="00900580" w:rsidRPr="00E03F89" w:rsidRDefault="00900580" w:rsidP="00062642">
            <w:r w:rsidRPr="00E03F89">
              <w:t>50</w:t>
            </w:r>
            <w:r>
              <w:t xml:space="preserve"> °C</w:t>
            </w:r>
          </w:p>
        </w:tc>
        <w:tc>
          <w:tcPr>
            <w:tcW w:w="2064" w:type="dxa"/>
          </w:tcPr>
          <w:p w:rsidR="00900580" w:rsidRPr="00D7253F" w:rsidRDefault="00900580" w:rsidP="00AE73C5">
            <w:r w:rsidRPr="00D7253F">
              <w:t>85</w:t>
            </w:r>
            <w:r>
              <w:t xml:space="preserve"> </w:t>
            </w:r>
            <w:r w:rsidR="00E97CFC">
              <w:t>+-1.1</w:t>
            </w:r>
          </w:p>
        </w:tc>
      </w:tr>
      <w:tr w:rsidR="00900580" w:rsidTr="00900580">
        <w:trPr>
          <w:trHeight w:val="365"/>
        </w:trPr>
        <w:tc>
          <w:tcPr>
            <w:tcW w:w="1824" w:type="dxa"/>
          </w:tcPr>
          <w:p w:rsidR="00900580" w:rsidRPr="00E03F89" w:rsidRDefault="00900580" w:rsidP="00062642">
            <w:r w:rsidRPr="00E03F89">
              <w:t>60</w:t>
            </w:r>
            <w:r>
              <w:t xml:space="preserve"> °C</w:t>
            </w:r>
          </w:p>
        </w:tc>
        <w:tc>
          <w:tcPr>
            <w:tcW w:w="2064" w:type="dxa"/>
          </w:tcPr>
          <w:p w:rsidR="00900580" w:rsidRPr="00D7253F" w:rsidRDefault="00900580" w:rsidP="00AE73C5">
            <w:r w:rsidRPr="00D7253F">
              <w:t>65</w:t>
            </w:r>
            <w:r>
              <w:t xml:space="preserve"> </w:t>
            </w:r>
            <w:r w:rsidR="00E97CFC">
              <w:t>+-0.2</w:t>
            </w:r>
          </w:p>
        </w:tc>
      </w:tr>
      <w:tr w:rsidR="00900580" w:rsidTr="00900580">
        <w:trPr>
          <w:trHeight w:val="365"/>
        </w:trPr>
        <w:tc>
          <w:tcPr>
            <w:tcW w:w="1824" w:type="dxa"/>
          </w:tcPr>
          <w:p w:rsidR="00900580" w:rsidRDefault="00900580" w:rsidP="00062642">
            <w:r w:rsidRPr="00E03F89">
              <w:t>70</w:t>
            </w:r>
            <w:r>
              <w:t xml:space="preserve"> °C</w:t>
            </w:r>
          </w:p>
        </w:tc>
        <w:tc>
          <w:tcPr>
            <w:tcW w:w="2064" w:type="dxa"/>
          </w:tcPr>
          <w:p w:rsidR="00900580" w:rsidRDefault="00900580" w:rsidP="00AE73C5">
            <w:r w:rsidRPr="00D7253F">
              <w:t>18</w:t>
            </w:r>
            <w:r>
              <w:t xml:space="preserve"> </w:t>
            </w:r>
            <w:r w:rsidR="00E97CFC">
              <w:t>+-0.2</w:t>
            </w:r>
          </w:p>
        </w:tc>
      </w:tr>
    </w:tbl>
    <w:p w:rsidR="00CE3BDC" w:rsidRDefault="00CE3BDC"/>
    <w:p w:rsidR="00CE3BDC" w:rsidRDefault="00CE3BDC"/>
    <w:p w:rsidR="00CE3BDC" w:rsidRDefault="00CE3BDC"/>
    <w:p w:rsidR="00CE3BDC" w:rsidRDefault="00CE3BDC"/>
    <w:p w:rsidR="00CE3BDC" w:rsidRDefault="00CE3BDC"/>
    <w:p w:rsidR="00CE3BDC" w:rsidRDefault="00CE3BDC"/>
    <w:p w:rsidR="00CE3BDC" w:rsidRDefault="00CE3BDC"/>
    <w:p w:rsidR="00CE3BDC" w:rsidRDefault="00CE3BDC"/>
    <w:p w:rsidR="003D191B" w:rsidRDefault="00C55126">
      <w:proofErr w:type="gramStart"/>
      <w:r w:rsidRPr="00C55126">
        <w:lastRenderedPageBreak/>
        <w:t>Effect of pH on activity</w:t>
      </w:r>
      <w: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720"/>
        <w:gridCol w:w="1728"/>
        <w:gridCol w:w="1728"/>
      </w:tblGrid>
      <w:tr w:rsidR="00900580" w:rsidTr="00BD6AF4">
        <w:trPr>
          <w:trHeight w:val="295"/>
        </w:trPr>
        <w:tc>
          <w:tcPr>
            <w:tcW w:w="720" w:type="dxa"/>
          </w:tcPr>
          <w:p w:rsidR="00900580" w:rsidRDefault="00900580">
            <w:r>
              <w:t>pH</w:t>
            </w:r>
          </w:p>
        </w:tc>
        <w:tc>
          <w:tcPr>
            <w:tcW w:w="1728" w:type="dxa"/>
          </w:tcPr>
          <w:p w:rsidR="00900580" w:rsidRDefault="00900580">
            <w:r>
              <w:t>U/mg</w:t>
            </w:r>
          </w:p>
        </w:tc>
        <w:tc>
          <w:tcPr>
            <w:tcW w:w="1728" w:type="dxa"/>
          </w:tcPr>
          <w:p w:rsidR="00900580" w:rsidRDefault="00E97CFC">
            <w:r>
              <w:t>E</w:t>
            </w:r>
            <w:r w:rsidR="00900580">
              <w:t>rror</w:t>
            </w:r>
            <w:r>
              <w:t xml:space="preserve"> (+-)</w:t>
            </w:r>
          </w:p>
        </w:tc>
      </w:tr>
      <w:tr w:rsidR="00900580" w:rsidTr="00BD6AF4">
        <w:trPr>
          <w:trHeight w:val="280"/>
        </w:trPr>
        <w:tc>
          <w:tcPr>
            <w:tcW w:w="720" w:type="dxa"/>
          </w:tcPr>
          <w:p w:rsidR="00900580" w:rsidRPr="00A73EC0" w:rsidRDefault="00900580" w:rsidP="001C6F9F">
            <w:r w:rsidRPr="00A73EC0">
              <w:t>SA 4</w:t>
            </w:r>
          </w:p>
        </w:tc>
        <w:tc>
          <w:tcPr>
            <w:tcW w:w="1728" w:type="dxa"/>
          </w:tcPr>
          <w:p w:rsidR="00900580" w:rsidRPr="00A73EC0" w:rsidRDefault="00900580" w:rsidP="00900580">
            <w:r>
              <w:t xml:space="preserve">2.88 </w:t>
            </w:r>
          </w:p>
        </w:tc>
        <w:tc>
          <w:tcPr>
            <w:tcW w:w="1728" w:type="dxa"/>
          </w:tcPr>
          <w:p w:rsidR="00900580" w:rsidRDefault="00BA7EA2" w:rsidP="00900580">
            <w:r>
              <w:t>0.026</w:t>
            </w:r>
          </w:p>
        </w:tc>
      </w:tr>
      <w:tr w:rsidR="00900580" w:rsidTr="00BD6AF4">
        <w:trPr>
          <w:trHeight w:val="295"/>
        </w:trPr>
        <w:tc>
          <w:tcPr>
            <w:tcW w:w="720" w:type="dxa"/>
          </w:tcPr>
          <w:p w:rsidR="00900580" w:rsidRPr="00A73EC0" w:rsidRDefault="00900580" w:rsidP="001C6F9F">
            <w:r w:rsidRPr="00A73EC0">
              <w:t>SA 5</w:t>
            </w:r>
          </w:p>
        </w:tc>
        <w:tc>
          <w:tcPr>
            <w:tcW w:w="1728" w:type="dxa"/>
          </w:tcPr>
          <w:p w:rsidR="00900580" w:rsidRPr="00A73EC0" w:rsidRDefault="00900580" w:rsidP="00900580">
            <w:r>
              <w:t xml:space="preserve">41.37 </w:t>
            </w:r>
          </w:p>
        </w:tc>
        <w:tc>
          <w:tcPr>
            <w:tcW w:w="1728" w:type="dxa"/>
          </w:tcPr>
          <w:p w:rsidR="00900580" w:rsidRDefault="00BA7EA2" w:rsidP="00900580">
            <w:r>
              <w:t>0.39</w:t>
            </w:r>
          </w:p>
        </w:tc>
      </w:tr>
      <w:tr w:rsidR="00900580" w:rsidTr="00BD6AF4">
        <w:trPr>
          <w:trHeight w:val="280"/>
        </w:trPr>
        <w:tc>
          <w:tcPr>
            <w:tcW w:w="720" w:type="dxa"/>
          </w:tcPr>
          <w:p w:rsidR="00900580" w:rsidRPr="00A73EC0" w:rsidRDefault="00900580" w:rsidP="001C6F9F">
            <w:r w:rsidRPr="00A73EC0">
              <w:t>SA 6</w:t>
            </w:r>
          </w:p>
        </w:tc>
        <w:tc>
          <w:tcPr>
            <w:tcW w:w="1728" w:type="dxa"/>
          </w:tcPr>
          <w:p w:rsidR="00900580" w:rsidRPr="00A73EC0" w:rsidRDefault="00900580" w:rsidP="00900580">
            <w:r>
              <w:t xml:space="preserve">39.93 </w:t>
            </w:r>
          </w:p>
        </w:tc>
        <w:tc>
          <w:tcPr>
            <w:tcW w:w="1728" w:type="dxa"/>
          </w:tcPr>
          <w:p w:rsidR="00900580" w:rsidRDefault="00BA7EA2" w:rsidP="00900580">
            <w:r>
              <w:t>1.1</w:t>
            </w:r>
          </w:p>
        </w:tc>
      </w:tr>
      <w:tr w:rsidR="00900580" w:rsidTr="00BD6AF4">
        <w:trPr>
          <w:trHeight w:val="295"/>
        </w:trPr>
        <w:tc>
          <w:tcPr>
            <w:tcW w:w="720" w:type="dxa"/>
          </w:tcPr>
          <w:p w:rsidR="00900580" w:rsidRPr="00A73EC0" w:rsidRDefault="00900580" w:rsidP="001C6F9F">
            <w:r w:rsidRPr="00A73EC0">
              <w:t>PB 6</w:t>
            </w:r>
          </w:p>
        </w:tc>
        <w:tc>
          <w:tcPr>
            <w:tcW w:w="1728" w:type="dxa"/>
          </w:tcPr>
          <w:p w:rsidR="00900580" w:rsidRPr="00A73EC0" w:rsidRDefault="00900580" w:rsidP="00900580">
            <w:r>
              <w:t xml:space="preserve">44.50 </w:t>
            </w:r>
          </w:p>
        </w:tc>
        <w:tc>
          <w:tcPr>
            <w:tcW w:w="1728" w:type="dxa"/>
          </w:tcPr>
          <w:p w:rsidR="00900580" w:rsidRDefault="00BA7EA2" w:rsidP="00900580">
            <w:r>
              <w:t>2.45</w:t>
            </w:r>
          </w:p>
        </w:tc>
      </w:tr>
      <w:tr w:rsidR="00900580" w:rsidTr="00BD6AF4">
        <w:trPr>
          <w:trHeight w:val="280"/>
        </w:trPr>
        <w:tc>
          <w:tcPr>
            <w:tcW w:w="720" w:type="dxa"/>
          </w:tcPr>
          <w:p w:rsidR="00900580" w:rsidRPr="00A73EC0" w:rsidRDefault="00900580" w:rsidP="001C6F9F">
            <w:r w:rsidRPr="00A73EC0">
              <w:t>PB 7</w:t>
            </w:r>
          </w:p>
        </w:tc>
        <w:tc>
          <w:tcPr>
            <w:tcW w:w="1728" w:type="dxa"/>
          </w:tcPr>
          <w:p w:rsidR="00900580" w:rsidRPr="00A73EC0" w:rsidRDefault="00900580" w:rsidP="00900580">
            <w:r>
              <w:t xml:space="preserve">48.20 </w:t>
            </w:r>
          </w:p>
        </w:tc>
        <w:tc>
          <w:tcPr>
            <w:tcW w:w="1728" w:type="dxa"/>
          </w:tcPr>
          <w:p w:rsidR="00900580" w:rsidRDefault="00BA7EA2" w:rsidP="00900580">
            <w:r>
              <w:t>2.5</w:t>
            </w:r>
          </w:p>
        </w:tc>
      </w:tr>
      <w:tr w:rsidR="00900580" w:rsidTr="00BD6AF4">
        <w:trPr>
          <w:trHeight w:val="295"/>
        </w:trPr>
        <w:tc>
          <w:tcPr>
            <w:tcW w:w="720" w:type="dxa"/>
          </w:tcPr>
          <w:p w:rsidR="00900580" w:rsidRPr="00A73EC0" w:rsidRDefault="00900580" w:rsidP="001C6F9F">
            <w:r w:rsidRPr="00A73EC0">
              <w:t>PB 8</w:t>
            </w:r>
          </w:p>
        </w:tc>
        <w:tc>
          <w:tcPr>
            <w:tcW w:w="1728" w:type="dxa"/>
          </w:tcPr>
          <w:p w:rsidR="00900580" w:rsidRPr="00A73EC0" w:rsidRDefault="00900580" w:rsidP="00900580">
            <w:r>
              <w:t xml:space="preserve">50.37 </w:t>
            </w:r>
          </w:p>
        </w:tc>
        <w:tc>
          <w:tcPr>
            <w:tcW w:w="1728" w:type="dxa"/>
          </w:tcPr>
          <w:p w:rsidR="00900580" w:rsidRDefault="00BA7EA2" w:rsidP="00900580">
            <w:r>
              <w:t>2.53</w:t>
            </w:r>
          </w:p>
        </w:tc>
      </w:tr>
      <w:tr w:rsidR="00900580" w:rsidTr="00BD6AF4">
        <w:trPr>
          <w:trHeight w:val="280"/>
        </w:trPr>
        <w:tc>
          <w:tcPr>
            <w:tcW w:w="720" w:type="dxa"/>
          </w:tcPr>
          <w:p w:rsidR="00900580" w:rsidRPr="00A73EC0" w:rsidRDefault="00900580" w:rsidP="001C6F9F">
            <w:r w:rsidRPr="00A73EC0">
              <w:t>TH 8</w:t>
            </w:r>
          </w:p>
        </w:tc>
        <w:tc>
          <w:tcPr>
            <w:tcW w:w="1728" w:type="dxa"/>
          </w:tcPr>
          <w:p w:rsidR="00900580" w:rsidRPr="00A73EC0" w:rsidRDefault="00900580" w:rsidP="00900580">
            <w:r>
              <w:t xml:space="preserve">49.08 </w:t>
            </w:r>
          </w:p>
        </w:tc>
        <w:tc>
          <w:tcPr>
            <w:tcW w:w="1728" w:type="dxa"/>
          </w:tcPr>
          <w:p w:rsidR="00900580" w:rsidRDefault="00BA7EA2" w:rsidP="00900580">
            <w:r>
              <w:t>2.44</w:t>
            </w:r>
          </w:p>
        </w:tc>
      </w:tr>
      <w:tr w:rsidR="00900580" w:rsidTr="00BD6AF4">
        <w:trPr>
          <w:trHeight w:val="295"/>
        </w:trPr>
        <w:tc>
          <w:tcPr>
            <w:tcW w:w="720" w:type="dxa"/>
          </w:tcPr>
          <w:p w:rsidR="00900580" w:rsidRPr="00A73EC0" w:rsidRDefault="00900580" w:rsidP="001C6F9F">
            <w:r w:rsidRPr="00A73EC0">
              <w:t>TH 9</w:t>
            </w:r>
          </w:p>
        </w:tc>
        <w:tc>
          <w:tcPr>
            <w:tcW w:w="1728" w:type="dxa"/>
          </w:tcPr>
          <w:p w:rsidR="00900580" w:rsidRPr="00A73EC0" w:rsidRDefault="00900580" w:rsidP="00900580">
            <w:r>
              <w:t xml:space="preserve">32.73 </w:t>
            </w:r>
          </w:p>
        </w:tc>
        <w:tc>
          <w:tcPr>
            <w:tcW w:w="1728" w:type="dxa"/>
          </w:tcPr>
          <w:p w:rsidR="00900580" w:rsidRDefault="00BA7EA2" w:rsidP="00900580">
            <w:r>
              <w:t>1.3</w:t>
            </w:r>
          </w:p>
        </w:tc>
      </w:tr>
      <w:tr w:rsidR="00900580" w:rsidTr="00BD6AF4">
        <w:trPr>
          <w:trHeight w:val="295"/>
        </w:trPr>
        <w:tc>
          <w:tcPr>
            <w:tcW w:w="720" w:type="dxa"/>
          </w:tcPr>
          <w:p w:rsidR="00900580" w:rsidRPr="00A73EC0" w:rsidRDefault="00900580" w:rsidP="001C6F9F">
            <w:r w:rsidRPr="00A73EC0">
              <w:t>GN 9</w:t>
            </w:r>
          </w:p>
        </w:tc>
        <w:tc>
          <w:tcPr>
            <w:tcW w:w="1728" w:type="dxa"/>
          </w:tcPr>
          <w:p w:rsidR="00900580" w:rsidRPr="00A73EC0" w:rsidRDefault="00900580" w:rsidP="00900580">
            <w:bookmarkStart w:id="0" w:name="_GoBack"/>
            <w:bookmarkEnd w:id="0"/>
            <w:r>
              <w:t xml:space="preserve">32.38 </w:t>
            </w:r>
          </w:p>
        </w:tc>
        <w:tc>
          <w:tcPr>
            <w:tcW w:w="1728" w:type="dxa"/>
          </w:tcPr>
          <w:p w:rsidR="00900580" w:rsidRDefault="00BA7EA2" w:rsidP="00900580">
            <w:r>
              <w:t>1.46</w:t>
            </w:r>
          </w:p>
        </w:tc>
      </w:tr>
      <w:tr w:rsidR="00900580" w:rsidTr="00BD6AF4">
        <w:trPr>
          <w:trHeight w:val="295"/>
        </w:trPr>
        <w:tc>
          <w:tcPr>
            <w:tcW w:w="720" w:type="dxa"/>
          </w:tcPr>
          <w:p w:rsidR="00900580" w:rsidRPr="00A73EC0" w:rsidRDefault="00900580" w:rsidP="001C6F9F">
            <w:r>
              <w:t>GN10</w:t>
            </w:r>
          </w:p>
        </w:tc>
        <w:tc>
          <w:tcPr>
            <w:tcW w:w="1728" w:type="dxa"/>
          </w:tcPr>
          <w:p w:rsidR="00900580" w:rsidRDefault="00900580" w:rsidP="00900580">
            <w:r>
              <w:t xml:space="preserve">24.36 </w:t>
            </w:r>
          </w:p>
        </w:tc>
        <w:tc>
          <w:tcPr>
            <w:tcW w:w="1728" w:type="dxa"/>
          </w:tcPr>
          <w:p w:rsidR="00900580" w:rsidRDefault="00BA7EA2" w:rsidP="00900580">
            <w:r>
              <w:t>0.51</w:t>
            </w:r>
          </w:p>
        </w:tc>
      </w:tr>
      <w:tr w:rsidR="00900580" w:rsidTr="00BD6AF4">
        <w:trPr>
          <w:trHeight w:val="295"/>
        </w:trPr>
        <w:tc>
          <w:tcPr>
            <w:tcW w:w="720" w:type="dxa"/>
          </w:tcPr>
          <w:p w:rsidR="00900580" w:rsidRPr="00A73EC0" w:rsidRDefault="00900580" w:rsidP="001C6F9F">
            <w:r>
              <w:t>GN11</w:t>
            </w:r>
          </w:p>
        </w:tc>
        <w:tc>
          <w:tcPr>
            <w:tcW w:w="1728" w:type="dxa"/>
          </w:tcPr>
          <w:p w:rsidR="00900580" w:rsidRDefault="00900580" w:rsidP="00900580">
            <w:r>
              <w:t xml:space="preserve">11.14 </w:t>
            </w:r>
          </w:p>
        </w:tc>
        <w:tc>
          <w:tcPr>
            <w:tcW w:w="1728" w:type="dxa"/>
          </w:tcPr>
          <w:p w:rsidR="00900580" w:rsidRDefault="00BA7EA2" w:rsidP="00900580">
            <w:r>
              <w:t>0.12</w:t>
            </w:r>
          </w:p>
        </w:tc>
      </w:tr>
      <w:tr w:rsidR="00900580" w:rsidTr="00BD6AF4">
        <w:trPr>
          <w:trHeight w:val="295"/>
        </w:trPr>
        <w:tc>
          <w:tcPr>
            <w:tcW w:w="720" w:type="dxa"/>
          </w:tcPr>
          <w:p w:rsidR="00900580" w:rsidRPr="00A73EC0" w:rsidRDefault="00900580" w:rsidP="001C6F9F">
            <w:r>
              <w:t>GN12</w:t>
            </w:r>
          </w:p>
        </w:tc>
        <w:tc>
          <w:tcPr>
            <w:tcW w:w="1728" w:type="dxa"/>
          </w:tcPr>
          <w:p w:rsidR="00900580" w:rsidRDefault="00900580" w:rsidP="00900580">
            <w:r>
              <w:t xml:space="preserve">3.95 </w:t>
            </w:r>
          </w:p>
        </w:tc>
        <w:tc>
          <w:tcPr>
            <w:tcW w:w="1728" w:type="dxa"/>
          </w:tcPr>
          <w:p w:rsidR="00900580" w:rsidRDefault="00BA7EA2" w:rsidP="00900580">
            <w:r>
              <w:t>0.03</w:t>
            </w:r>
          </w:p>
        </w:tc>
      </w:tr>
    </w:tbl>
    <w:p w:rsidR="00C55126" w:rsidRDefault="00C55126"/>
    <w:p w:rsidR="00C55126" w:rsidRDefault="00C55126">
      <w:r w:rsidRPr="00C55126">
        <w:t>Effect of pH stability</w:t>
      </w:r>
    </w:p>
    <w:tbl>
      <w:tblPr>
        <w:tblStyle w:val="TableGrid"/>
        <w:tblW w:w="0" w:type="auto"/>
        <w:tblLook w:val="04A0"/>
      </w:tblPr>
      <w:tblGrid>
        <w:gridCol w:w="1458"/>
        <w:gridCol w:w="2700"/>
      </w:tblGrid>
      <w:tr w:rsidR="00C55126" w:rsidTr="00900580">
        <w:trPr>
          <w:trHeight w:val="302"/>
        </w:trPr>
        <w:tc>
          <w:tcPr>
            <w:tcW w:w="1458" w:type="dxa"/>
          </w:tcPr>
          <w:p w:rsidR="00C55126" w:rsidRDefault="00C55126">
            <w:r>
              <w:t>pH</w:t>
            </w:r>
          </w:p>
        </w:tc>
        <w:tc>
          <w:tcPr>
            <w:tcW w:w="2700" w:type="dxa"/>
          </w:tcPr>
          <w:p w:rsidR="00C55126" w:rsidRDefault="00C55126">
            <w:r>
              <w:t xml:space="preserve">Relative activity </w:t>
            </w:r>
            <w:r w:rsidR="00CE3BDC">
              <w:t>%</w:t>
            </w:r>
          </w:p>
        </w:tc>
      </w:tr>
      <w:tr w:rsidR="00480AA5" w:rsidTr="00900580">
        <w:trPr>
          <w:trHeight w:val="320"/>
        </w:trPr>
        <w:tc>
          <w:tcPr>
            <w:tcW w:w="1458" w:type="dxa"/>
          </w:tcPr>
          <w:p w:rsidR="00480AA5" w:rsidRPr="005544C9" w:rsidRDefault="00480AA5" w:rsidP="00602464">
            <w:r w:rsidRPr="005544C9">
              <w:t>SA 4</w:t>
            </w:r>
          </w:p>
        </w:tc>
        <w:tc>
          <w:tcPr>
            <w:tcW w:w="2700" w:type="dxa"/>
            <w:vAlign w:val="bottom"/>
          </w:tcPr>
          <w:p w:rsidR="00480AA5" w:rsidRDefault="00480AA5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2.66</w:t>
            </w:r>
            <w:r w:rsidR="00E97CFC">
              <w:rPr>
                <w:rFonts w:ascii="Calibri" w:hAnsi="Calibri"/>
                <w:color w:val="000000"/>
              </w:rPr>
              <w:t>+-2.1</w:t>
            </w:r>
          </w:p>
        </w:tc>
      </w:tr>
      <w:tr w:rsidR="00480AA5" w:rsidTr="00900580">
        <w:trPr>
          <w:trHeight w:val="320"/>
        </w:trPr>
        <w:tc>
          <w:tcPr>
            <w:tcW w:w="1458" w:type="dxa"/>
          </w:tcPr>
          <w:p w:rsidR="00480AA5" w:rsidRPr="005544C9" w:rsidRDefault="00480AA5" w:rsidP="00602464">
            <w:r w:rsidRPr="005544C9">
              <w:t>SA 5</w:t>
            </w:r>
          </w:p>
        </w:tc>
        <w:tc>
          <w:tcPr>
            <w:tcW w:w="2700" w:type="dxa"/>
            <w:vAlign w:val="bottom"/>
          </w:tcPr>
          <w:p w:rsidR="00480AA5" w:rsidRDefault="00480AA5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72.11</w:t>
            </w:r>
            <w:r w:rsidR="00E97CFC">
              <w:rPr>
                <w:rFonts w:ascii="Calibri" w:hAnsi="Calibri"/>
                <w:color w:val="000000"/>
              </w:rPr>
              <w:t>+-1.7</w:t>
            </w:r>
          </w:p>
        </w:tc>
      </w:tr>
      <w:tr w:rsidR="00480AA5" w:rsidTr="00900580">
        <w:trPr>
          <w:trHeight w:val="302"/>
        </w:trPr>
        <w:tc>
          <w:tcPr>
            <w:tcW w:w="1458" w:type="dxa"/>
          </w:tcPr>
          <w:p w:rsidR="00480AA5" w:rsidRPr="005544C9" w:rsidRDefault="00480AA5" w:rsidP="00602464">
            <w:r w:rsidRPr="005544C9">
              <w:t>SA 6</w:t>
            </w:r>
          </w:p>
        </w:tc>
        <w:tc>
          <w:tcPr>
            <w:tcW w:w="2700" w:type="dxa"/>
            <w:vAlign w:val="bottom"/>
          </w:tcPr>
          <w:p w:rsidR="00480AA5" w:rsidRDefault="00480AA5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83.32</w:t>
            </w:r>
            <w:r w:rsidR="00E97CFC">
              <w:rPr>
                <w:rFonts w:ascii="Calibri" w:hAnsi="Calibri"/>
                <w:color w:val="000000"/>
              </w:rPr>
              <w:t>+-3.2</w:t>
            </w:r>
          </w:p>
        </w:tc>
      </w:tr>
      <w:tr w:rsidR="00480AA5" w:rsidTr="00900580">
        <w:trPr>
          <w:trHeight w:val="320"/>
        </w:trPr>
        <w:tc>
          <w:tcPr>
            <w:tcW w:w="1458" w:type="dxa"/>
          </w:tcPr>
          <w:p w:rsidR="00480AA5" w:rsidRPr="005544C9" w:rsidRDefault="00480AA5" w:rsidP="00602464">
            <w:r w:rsidRPr="005544C9">
              <w:t>PB 6</w:t>
            </w:r>
          </w:p>
        </w:tc>
        <w:tc>
          <w:tcPr>
            <w:tcW w:w="2700" w:type="dxa"/>
            <w:vAlign w:val="bottom"/>
          </w:tcPr>
          <w:p w:rsidR="00480AA5" w:rsidRDefault="00480AA5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89.45</w:t>
            </w:r>
            <w:r w:rsidR="00E97CFC">
              <w:rPr>
                <w:rFonts w:ascii="Calibri" w:hAnsi="Calibri"/>
                <w:color w:val="000000"/>
              </w:rPr>
              <w:t>+-4</w:t>
            </w:r>
          </w:p>
        </w:tc>
      </w:tr>
      <w:tr w:rsidR="00480AA5" w:rsidTr="00900580">
        <w:trPr>
          <w:trHeight w:val="302"/>
        </w:trPr>
        <w:tc>
          <w:tcPr>
            <w:tcW w:w="1458" w:type="dxa"/>
          </w:tcPr>
          <w:p w:rsidR="00480AA5" w:rsidRPr="005544C9" w:rsidRDefault="00480AA5" w:rsidP="00602464">
            <w:r w:rsidRPr="005544C9">
              <w:t>PB 7</w:t>
            </w:r>
          </w:p>
        </w:tc>
        <w:tc>
          <w:tcPr>
            <w:tcW w:w="2700" w:type="dxa"/>
            <w:vAlign w:val="bottom"/>
          </w:tcPr>
          <w:p w:rsidR="00480AA5" w:rsidRDefault="00480AA5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E97CFC">
              <w:rPr>
                <w:rFonts w:ascii="Calibri" w:hAnsi="Calibri"/>
                <w:color w:val="000000"/>
              </w:rPr>
              <w:t>+-4</w:t>
            </w:r>
          </w:p>
        </w:tc>
      </w:tr>
      <w:tr w:rsidR="00480AA5" w:rsidTr="00900580">
        <w:trPr>
          <w:trHeight w:val="320"/>
        </w:trPr>
        <w:tc>
          <w:tcPr>
            <w:tcW w:w="1458" w:type="dxa"/>
          </w:tcPr>
          <w:p w:rsidR="00480AA5" w:rsidRPr="005544C9" w:rsidRDefault="00480AA5" w:rsidP="00602464">
            <w:r w:rsidRPr="005544C9">
              <w:t>PB 8</w:t>
            </w:r>
          </w:p>
        </w:tc>
        <w:tc>
          <w:tcPr>
            <w:tcW w:w="2700" w:type="dxa"/>
            <w:vAlign w:val="bottom"/>
          </w:tcPr>
          <w:p w:rsidR="00480AA5" w:rsidRDefault="00480AA5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95.01</w:t>
            </w:r>
            <w:r w:rsidR="00E97CFC">
              <w:rPr>
                <w:rFonts w:ascii="Calibri" w:hAnsi="Calibri"/>
                <w:color w:val="000000"/>
              </w:rPr>
              <w:t>+-3.7</w:t>
            </w:r>
          </w:p>
        </w:tc>
      </w:tr>
      <w:tr w:rsidR="00480AA5" w:rsidTr="00900580">
        <w:trPr>
          <w:trHeight w:val="302"/>
        </w:trPr>
        <w:tc>
          <w:tcPr>
            <w:tcW w:w="1458" w:type="dxa"/>
          </w:tcPr>
          <w:p w:rsidR="00480AA5" w:rsidRPr="005544C9" w:rsidRDefault="00480AA5" w:rsidP="00602464">
            <w:r w:rsidRPr="005544C9">
              <w:t>TH 8</w:t>
            </w:r>
          </w:p>
        </w:tc>
        <w:tc>
          <w:tcPr>
            <w:tcW w:w="2700" w:type="dxa"/>
            <w:vAlign w:val="bottom"/>
          </w:tcPr>
          <w:p w:rsidR="00480AA5" w:rsidRDefault="00480AA5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95.69</w:t>
            </w:r>
            <w:r w:rsidR="00E97CFC">
              <w:rPr>
                <w:rFonts w:ascii="Calibri" w:hAnsi="Calibri"/>
                <w:color w:val="000000"/>
              </w:rPr>
              <w:t>+-2.9</w:t>
            </w:r>
          </w:p>
        </w:tc>
      </w:tr>
      <w:tr w:rsidR="00480AA5" w:rsidTr="00900580">
        <w:trPr>
          <w:trHeight w:val="320"/>
        </w:trPr>
        <w:tc>
          <w:tcPr>
            <w:tcW w:w="1458" w:type="dxa"/>
          </w:tcPr>
          <w:p w:rsidR="00480AA5" w:rsidRPr="005544C9" w:rsidRDefault="00480AA5" w:rsidP="00602464">
            <w:r w:rsidRPr="005544C9">
              <w:t>TH 9</w:t>
            </w:r>
          </w:p>
        </w:tc>
        <w:tc>
          <w:tcPr>
            <w:tcW w:w="2700" w:type="dxa"/>
            <w:vAlign w:val="bottom"/>
          </w:tcPr>
          <w:p w:rsidR="00480AA5" w:rsidRDefault="00480AA5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85.03</w:t>
            </w:r>
            <w:r w:rsidR="00E97CFC">
              <w:rPr>
                <w:rFonts w:ascii="Calibri" w:hAnsi="Calibri"/>
                <w:color w:val="000000"/>
              </w:rPr>
              <w:t>+-3.9</w:t>
            </w:r>
          </w:p>
        </w:tc>
      </w:tr>
      <w:tr w:rsidR="00CE3BDC" w:rsidTr="00900580">
        <w:trPr>
          <w:trHeight w:val="320"/>
        </w:trPr>
        <w:tc>
          <w:tcPr>
            <w:tcW w:w="1458" w:type="dxa"/>
          </w:tcPr>
          <w:p w:rsidR="00CE3BDC" w:rsidRPr="005544C9" w:rsidRDefault="00CE3BDC" w:rsidP="00602464">
            <w:r w:rsidRPr="005544C9">
              <w:t>GN 9</w:t>
            </w:r>
          </w:p>
        </w:tc>
        <w:tc>
          <w:tcPr>
            <w:tcW w:w="2700" w:type="dxa"/>
            <w:vAlign w:val="bottom"/>
          </w:tcPr>
          <w:p w:rsidR="00CE3BDC" w:rsidRDefault="00CE3BDC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94.48</w:t>
            </w:r>
            <w:r w:rsidR="00E97CFC">
              <w:rPr>
                <w:rFonts w:ascii="Calibri" w:hAnsi="Calibri"/>
                <w:color w:val="000000"/>
              </w:rPr>
              <w:t>+-2.1</w:t>
            </w:r>
          </w:p>
        </w:tc>
      </w:tr>
      <w:tr w:rsidR="00CE3BDC" w:rsidTr="00900580">
        <w:trPr>
          <w:trHeight w:val="320"/>
        </w:trPr>
        <w:tc>
          <w:tcPr>
            <w:tcW w:w="1458" w:type="dxa"/>
          </w:tcPr>
          <w:p w:rsidR="00CE3BDC" w:rsidRPr="005544C9" w:rsidRDefault="00CE3BDC" w:rsidP="00602464">
            <w:r>
              <w:t>GN10</w:t>
            </w:r>
          </w:p>
        </w:tc>
        <w:tc>
          <w:tcPr>
            <w:tcW w:w="2700" w:type="dxa"/>
            <w:vAlign w:val="bottom"/>
          </w:tcPr>
          <w:p w:rsidR="00CE3BDC" w:rsidRDefault="00CE3BDC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56.3</w:t>
            </w:r>
            <w:r w:rsidR="00E97CFC">
              <w:rPr>
                <w:rFonts w:ascii="Calibri" w:hAnsi="Calibri"/>
                <w:color w:val="000000"/>
              </w:rPr>
              <w:t>+-2.3</w:t>
            </w:r>
          </w:p>
        </w:tc>
      </w:tr>
      <w:tr w:rsidR="00CE3BDC" w:rsidTr="00900580">
        <w:trPr>
          <w:trHeight w:val="320"/>
        </w:trPr>
        <w:tc>
          <w:tcPr>
            <w:tcW w:w="1458" w:type="dxa"/>
          </w:tcPr>
          <w:p w:rsidR="00CE3BDC" w:rsidRPr="005544C9" w:rsidRDefault="00CE3BDC" w:rsidP="00602464">
            <w:r>
              <w:t>GN11</w:t>
            </w:r>
          </w:p>
        </w:tc>
        <w:tc>
          <w:tcPr>
            <w:tcW w:w="2700" w:type="dxa"/>
            <w:vAlign w:val="bottom"/>
          </w:tcPr>
          <w:p w:rsidR="00CE3BDC" w:rsidRDefault="00CE3BDC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</w:t>
            </w:r>
            <w:r w:rsidR="00E97CFC">
              <w:rPr>
                <w:rFonts w:ascii="Calibri" w:hAnsi="Calibri"/>
                <w:color w:val="000000"/>
              </w:rPr>
              <w:t>+-2.1</w:t>
            </w:r>
          </w:p>
        </w:tc>
      </w:tr>
      <w:tr w:rsidR="00CE3BDC" w:rsidTr="00900580">
        <w:trPr>
          <w:trHeight w:val="320"/>
        </w:trPr>
        <w:tc>
          <w:tcPr>
            <w:tcW w:w="1458" w:type="dxa"/>
          </w:tcPr>
          <w:p w:rsidR="00CE3BDC" w:rsidRPr="005544C9" w:rsidRDefault="00CE3BDC" w:rsidP="00602464">
            <w:r>
              <w:t>GN12</w:t>
            </w:r>
          </w:p>
        </w:tc>
        <w:tc>
          <w:tcPr>
            <w:tcW w:w="2700" w:type="dxa"/>
            <w:vAlign w:val="bottom"/>
          </w:tcPr>
          <w:p w:rsidR="00CE3BDC" w:rsidRDefault="00CE3BDC" w:rsidP="00900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4.98</w:t>
            </w:r>
            <w:r w:rsidR="00E97CFC">
              <w:rPr>
                <w:rFonts w:ascii="Calibri" w:hAnsi="Calibri"/>
                <w:color w:val="000000"/>
              </w:rPr>
              <w:t>+-1.7</w:t>
            </w:r>
          </w:p>
        </w:tc>
      </w:tr>
    </w:tbl>
    <w:p w:rsidR="00C55126" w:rsidRDefault="00C55126"/>
    <w:p w:rsidR="00E11FBE" w:rsidRDefault="00E11FBE"/>
    <w:p w:rsidR="00E11FBE" w:rsidRDefault="00E11FBE"/>
    <w:p w:rsidR="00E11FBE" w:rsidRDefault="00E11FBE"/>
    <w:p w:rsidR="00E11FBE" w:rsidRDefault="00E11FBE"/>
    <w:p w:rsidR="00E11FBE" w:rsidRDefault="00E11FBE"/>
    <w:p w:rsidR="00E11FBE" w:rsidRDefault="00E11FBE"/>
    <w:p w:rsidR="00E11FBE" w:rsidRDefault="00E11FBE"/>
    <w:p w:rsidR="00CE3BDC" w:rsidRDefault="00E11FBE">
      <w:r>
        <w:t>Effect of metal ion</w:t>
      </w:r>
    </w:p>
    <w:tbl>
      <w:tblPr>
        <w:tblStyle w:val="TableGrid"/>
        <w:tblW w:w="0" w:type="auto"/>
        <w:tblLook w:val="04A0"/>
      </w:tblPr>
      <w:tblGrid>
        <w:gridCol w:w="2066"/>
        <w:gridCol w:w="1372"/>
        <w:gridCol w:w="1170"/>
        <w:gridCol w:w="1440"/>
        <w:gridCol w:w="1440"/>
      </w:tblGrid>
      <w:tr w:rsidR="00A216FC" w:rsidRPr="00E11FBE" w:rsidTr="006619E7">
        <w:trPr>
          <w:trHeight w:val="304"/>
        </w:trPr>
        <w:tc>
          <w:tcPr>
            <w:tcW w:w="2066" w:type="dxa"/>
            <w:noWrap/>
            <w:hideMark/>
          </w:tcPr>
          <w:p w:rsidR="00A216FC" w:rsidRPr="00E11FBE" w:rsidRDefault="00A216FC"/>
        </w:tc>
        <w:tc>
          <w:tcPr>
            <w:tcW w:w="1372" w:type="dxa"/>
            <w:noWrap/>
            <w:hideMark/>
          </w:tcPr>
          <w:p w:rsidR="00A216FC" w:rsidRPr="00E11FBE" w:rsidRDefault="00A216FC">
            <w:r w:rsidRPr="00E11FBE">
              <w:t xml:space="preserve">1 </w:t>
            </w:r>
            <w:proofErr w:type="spellStart"/>
            <w:r w:rsidRPr="00E11FBE">
              <w:t>mM</w:t>
            </w:r>
            <w:proofErr w:type="spellEnd"/>
          </w:p>
        </w:tc>
        <w:tc>
          <w:tcPr>
            <w:tcW w:w="1170" w:type="dxa"/>
          </w:tcPr>
          <w:p w:rsidR="00A216FC" w:rsidRPr="00E11FBE" w:rsidRDefault="00A216FC">
            <w:r>
              <w:t>Error</w:t>
            </w:r>
            <w:r w:rsidR="00E97CFC">
              <w:t>(+-)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>
            <w:r w:rsidRPr="00E11FBE">
              <w:t xml:space="preserve">5 </w:t>
            </w:r>
            <w:proofErr w:type="spellStart"/>
            <w:r w:rsidRPr="00E11FBE">
              <w:t>mM</w:t>
            </w:r>
            <w:proofErr w:type="spellEnd"/>
          </w:p>
        </w:tc>
        <w:tc>
          <w:tcPr>
            <w:tcW w:w="1440" w:type="dxa"/>
          </w:tcPr>
          <w:p w:rsidR="00A216FC" w:rsidRPr="00E11FBE" w:rsidRDefault="00A216FC">
            <w:r>
              <w:t>Error</w:t>
            </w:r>
            <w:r w:rsidR="00E97CFC">
              <w:t>(+-)</w:t>
            </w:r>
          </w:p>
        </w:tc>
      </w:tr>
      <w:tr w:rsidR="00A216FC" w:rsidRPr="00E11FBE" w:rsidTr="006619E7">
        <w:trPr>
          <w:trHeight w:val="304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Control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100</w:t>
            </w:r>
          </w:p>
        </w:tc>
        <w:tc>
          <w:tcPr>
            <w:tcW w:w="1170" w:type="dxa"/>
          </w:tcPr>
          <w:p w:rsidR="00A216FC" w:rsidRPr="00E11FBE" w:rsidRDefault="00E97CFC" w:rsidP="00891552">
            <w:r>
              <w:t>2.9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891552">
            <w:r w:rsidRPr="00E11FBE">
              <w:t>100</w:t>
            </w:r>
            <w:r>
              <w:t xml:space="preserve"> </w:t>
            </w:r>
          </w:p>
        </w:tc>
        <w:tc>
          <w:tcPr>
            <w:tcW w:w="1440" w:type="dxa"/>
          </w:tcPr>
          <w:p w:rsidR="00A216FC" w:rsidRPr="00E11FBE" w:rsidRDefault="00E97CFC" w:rsidP="00891552">
            <w:r>
              <w:t>2.5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Li</w:t>
            </w:r>
            <w:r w:rsidRPr="00E11FBE">
              <w:rPr>
                <w:vertAlign w:val="superscript"/>
              </w:rPr>
              <w:t>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161</w:t>
            </w:r>
          </w:p>
        </w:tc>
        <w:tc>
          <w:tcPr>
            <w:tcW w:w="1170" w:type="dxa"/>
          </w:tcPr>
          <w:p w:rsidR="00A216FC" w:rsidRPr="00E11FBE" w:rsidRDefault="00E97CFC" w:rsidP="00891552">
            <w:r>
              <w:t>3.2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891552">
            <w:r w:rsidRPr="00E11FBE">
              <w:t>28.3</w:t>
            </w:r>
          </w:p>
        </w:tc>
        <w:tc>
          <w:tcPr>
            <w:tcW w:w="1440" w:type="dxa"/>
          </w:tcPr>
          <w:p w:rsidR="00A216FC" w:rsidRPr="00E11FBE" w:rsidRDefault="00E97CFC" w:rsidP="00891552">
            <w:r>
              <w:t>0.75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Na</w:t>
            </w:r>
            <w:r w:rsidRPr="00E11FBE">
              <w:rPr>
                <w:vertAlign w:val="superscript"/>
              </w:rPr>
              <w:t>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104.6</w:t>
            </w:r>
          </w:p>
        </w:tc>
        <w:tc>
          <w:tcPr>
            <w:tcW w:w="1170" w:type="dxa"/>
          </w:tcPr>
          <w:p w:rsidR="00A216FC" w:rsidRPr="00E11FBE" w:rsidRDefault="00E97CFC" w:rsidP="00891552">
            <w:r>
              <w:t>3.0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891552">
            <w:r w:rsidRPr="00E11FBE">
              <w:t>98</w:t>
            </w:r>
          </w:p>
        </w:tc>
        <w:tc>
          <w:tcPr>
            <w:tcW w:w="1440" w:type="dxa"/>
          </w:tcPr>
          <w:p w:rsidR="00A216FC" w:rsidRPr="00E11FBE" w:rsidRDefault="00E97CFC" w:rsidP="00891552">
            <w:r>
              <w:t>3.8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K</w:t>
            </w:r>
            <w:r w:rsidRPr="00E11FBE">
              <w:rPr>
                <w:vertAlign w:val="superscript"/>
              </w:rPr>
              <w:t>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83.4</w:t>
            </w:r>
          </w:p>
        </w:tc>
        <w:tc>
          <w:tcPr>
            <w:tcW w:w="1170" w:type="dxa"/>
          </w:tcPr>
          <w:p w:rsidR="00A216FC" w:rsidRPr="00E11FBE" w:rsidRDefault="00E97CFC" w:rsidP="00891552">
            <w:r>
              <w:t>2.1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891552">
            <w:r w:rsidRPr="00E11FBE">
              <w:t>122.4</w:t>
            </w:r>
          </w:p>
        </w:tc>
        <w:tc>
          <w:tcPr>
            <w:tcW w:w="1440" w:type="dxa"/>
          </w:tcPr>
          <w:p w:rsidR="00A216FC" w:rsidRPr="00E11FBE" w:rsidRDefault="00E97CFC" w:rsidP="00891552">
            <w:r>
              <w:t>4.1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proofErr w:type="spellStart"/>
            <w:r w:rsidRPr="00E11FBE">
              <w:t>Rb</w:t>
            </w:r>
            <w:proofErr w:type="spellEnd"/>
            <w:r w:rsidRPr="00E11FBE">
              <w:rPr>
                <w:vertAlign w:val="superscript"/>
              </w:rPr>
              <w:t>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161.9</w:t>
            </w:r>
          </w:p>
        </w:tc>
        <w:tc>
          <w:tcPr>
            <w:tcW w:w="1170" w:type="dxa"/>
          </w:tcPr>
          <w:p w:rsidR="00A216FC" w:rsidRPr="00E11FBE" w:rsidRDefault="00E97CFC" w:rsidP="00891552">
            <w:r>
              <w:t>3.0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891552">
            <w:r w:rsidRPr="00E11FBE">
              <w:t>83.6</w:t>
            </w:r>
          </w:p>
        </w:tc>
        <w:tc>
          <w:tcPr>
            <w:tcW w:w="1440" w:type="dxa"/>
          </w:tcPr>
          <w:p w:rsidR="00A216FC" w:rsidRPr="00E11FBE" w:rsidRDefault="00E97CFC" w:rsidP="00891552">
            <w:r>
              <w:t>3.2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Mg</w:t>
            </w:r>
            <w:r w:rsidRPr="00E11FBE">
              <w:rPr>
                <w:vertAlign w:val="superscript"/>
              </w:rPr>
              <w:t>2+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89.1</w:t>
            </w:r>
          </w:p>
        </w:tc>
        <w:tc>
          <w:tcPr>
            <w:tcW w:w="1170" w:type="dxa"/>
          </w:tcPr>
          <w:p w:rsidR="00A216FC" w:rsidRPr="00E11FBE" w:rsidRDefault="00E97CFC" w:rsidP="00A216FC">
            <w:r>
              <w:t>2.9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A216FC">
            <w:r w:rsidRPr="00E11FBE">
              <w:t>61.2</w:t>
            </w:r>
          </w:p>
        </w:tc>
        <w:tc>
          <w:tcPr>
            <w:tcW w:w="1440" w:type="dxa"/>
          </w:tcPr>
          <w:p w:rsidR="00A216FC" w:rsidRPr="00E11FBE" w:rsidRDefault="00E97CFC" w:rsidP="00A216FC">
            <w:r>
              <w:t>2.9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Ca</w:t>
            </w:r>
            <w:r w:rsidRPr="00E11FBE">
              <w:rPr>
                <w:vertAlign w:val="superscript"/>
              </w:rPr>
              <w:t>2+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72.3</w:t>
            </w:r>
          </w:p>
        </w:tc>
        <w:tc>
          <w:tcPr>
            <w:tcW w:w="1170" w:type="dxa"/>
          </w:tcPr>
          <w:p w:rsidR="00A216FC" w:rsidRPr="00E11FBE" w:rsidRDefault="00E97CFC" w:rsidP="00A216FC">
            <w:r>
              <w:t>2.1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A216FC">
            <w:r w:rsidRPr="00E11FBE">
              <w:t>55.7</w:t>
            </w:r>
          </w:p>
        </w:tc>
        <w:tc>
          <w:tcPr>
            <w:tcW w:w="1440" w:type="dxa"/>
          </w:tcPr>
          <w:p w:rsidR="00A216FC" w:rsidRPr="00E11FBE" w:rsidRDefault="00E97CFC" w:rsidP="00A216FC">
            <w:r>
              <w:t>3.7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Mn</w:t>
            </w:r>
            <w:r w:rsidRPr="00E11FBE">
              <w:rPr>
                <w:vertAlign w:val="superscript"/>
              </w:rPr>
              <w:t>2+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70.5</w:t>
            </w:r>
          </w:p>
        </w:tc>
        <w:tc>
          <w:tcPr>
            <w:tcW w:w="1170" w:type="dxa"/>
          </w:tcPr>
          <w:p w:rsidR="00A216FC" w:rsidRPr="00E11FBE" w:rsidRDefault="00E97CFC" w:rsidP="00A216FC">
            <w:r>
              <w:t>0.9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A216FC">
            <w:r w:rsidRPr="00E11FBE">
              <w:t>55.5</w:t>
            </w:r>
          </w:p>
        </w:tc>
        <w:tc>
          <w:tcPr>
            <w:tcW w:w="1440" w:type="dxa"/>
          </w:tcPr>
          <w:p w:rsidR="00A216FC" w:rsidRPr="00E11FBE" w:rsidRDefault="00E97CFC" w:rsidP="00A216FC">
            <w:r>
              <w:t>2.5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Fe</w:t>
            </w:r>
            <w:r w:rsidRPr="00E11FBE">
              <w:rPr>
                <w:vertAlign w:val="superscript"/>
              </w:rPr>
              <w:t>2+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88.7</w:t>
            </w:r>
          </w:p>
        </w:tc>
        <w:tc>
          <w:tcPr>
            <w:tcW w:w="1170" w:type="dxa"/>
          </w:tcPr>
          <w:p w:rsidR="00A216FC" w:rsidRPr="00E11FBE" w:rsidRDefault="00E97CFC" w:rsidP="00A216FC">
            <w:r>
              <w:t>1.2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A216FC">
            <w:r w:rsidRPr="00E11FBE">
              <w:t>44.4</w:t>
            </w:r>
          </w:p>
        </w:tc>
        <w:tc>
          <w:tcPr>
            <w:tcW w:w="1440" w:type="dxa"/>
          </w:tcPr>
          <w:p w:rsidR="00A216FC" w:rsidRPr="00E11FBE" w:rsidRDefault="00E97CFC" w:rsidP="00A216FC">
            <w:r>
              <w:t>2.4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Co</w:t>
            </w:r>
            <w:r w:rsidRPr="00E11FBE">
              <w:rPr>
                <w:vertAlign w:val="superscript"/>
              </w:rPr>
              <w:t>2+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88.9</w:t>
            </w:r>
          </w:p>
        </w:tc>
        <w:tc>
          <w:tcPr>
            <w:tcW w:w="1170" w:type="dxa"/>
          </w:tcPr>
          <w:p w:rsidR="00A216FC" w:rsidRPr="00E11FBE" w:rsidRDefault="00E97CFC" w:rsidP="00A216FC">
            <w:r>
              <w:t>1.7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A216FC">
            <w:r w:rsidRPr="00E11FBE">
              <w:t>100</w:t>
            </w:r>
          </w:p>
        </w:tc>
        <w:tc>
          <w:tcPr>
            <w:tcW w:w="1440" w:type="dxa"/>
          </w:tcPr>
          <w:p w:rsidR="00A216FC" w:rsidRPr="00E11FBE" w:rsidRDefault="00E97CFC" w:rsidP="00A216FC">
            <w:r>
              <w:t>4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Ni</w:t>
            </w:r>
            <w:r w:rsidRPr="00E11FBE">
              <w:rPr>
                <w:vertAlign w:val="superscript"/>
              </w:rPr>
              <w:t>2+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61</w:t>
            </w:r>
          </w:p>
        </w:tc>
        <w:tc>
          <w:tcPr>
            <w:tcW w:w="1170" w:type="dxa"/>
          </w:tcPr>
          <w:p w:rsidR="00A216FC" w:rsidRPr="00E11FBE" w:rsidRDefault="00E97CFC" w:rsidP="00A216FC">
            <w:r>
              <w:t>0.9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A216FC">
            <w:r w:rsidRPr="00E11FBE">
              <w:t>33.4</w:t>
            </w:r>
          </w:p>
        </w:tc>
        <w:tc>
          <w:tcPr>
            <w:tcW w:w="1440" w:type="dxa"/>
          </w:tcPr>
          <w:p w:rsidR="00A216FC" w:rsidRPr="00E11FBE" w:rsidRDefault="00E97CFC" w:rsidP="00A216FC">
            <w:r>
              <w:t>0.9</w:t>
            </w:r>
          </w:p>
        </w:tc>
      </w:tr>
      <w:tr w:rsidR="00A216FC" w:rsidRPr="00E11FBE" w:rsidTr="006619E7">
        <w:trPr>
          <w:trHeight w:val="349"/>
        </w:trPr>
        <w:tc>
          <w:tcPr>
            <w:tcW w:w="2066" w:type="dxa"/>
            <w:noWrap/>
            <w:hideMark/>
          </w:tcPr>
          <w:p w:rsidR="00A216FC" w:rsidRPr="00E11FBE" w:rsidRDefault="00A216FC">
            <w:r w:rsidRPr="00E11FBE">
              <w:t>Zn</w:t>
            </w:r>
            <w:r w:rsidRPr="00E11FBE">
              <w:rPr>
                <w:vertAlign w:val="superscript"/>
              </w:rPr>
              <w:t>2+</w:t>
            </w:r>
          </w:p>
        </w:tc>
        <w:tc>
          <w:tcPr>
            <w:tcW w:w="1372" w:type="dxa"/>
            <w:noWrap/>
            <w:hideMark/>
          </w:tcPr>
          <w:p w:rsidR="00A216FC" w:rsidRPr="00E11FBE" w:rsidRDefault="00A216FC" w:rsidP="00891552">
            <w:r w:rsidRPr="00E11FBE">
              <w:t>150</w:t>
            </w:r>
          </w:p>
        </w:tc>
        <w:tc>
          <w:tcPr>
            <w:tcW w:w="1170" w:type="dxa"/>
          </w:tcPr>
          <w:p w:rsidR="00A216FC" w:rsidRPr="00E11FBE" w:rsidRDefault="00E97CFC" w:rsidP="00A216FC">
            <w:r>
              <w:t>3.2</w:t>
            </w:r>
          </w:p>
        </w:tc>
        <w:tc>
          <w:tcPr>
            <w:tcW w:w="1440" w:type="dxa"/>
            <w:noWrap/>
            <w:hideMark/>
          </w:tcPr>
          <w:p w:rsidR="00A216FC" w:rsidRPr="00E11FBE" w:rsidRDefault="00A216FC" w:rsidP="00A216FC">
            <w:r w:rsidRPr="00E11FBE">
              <w:t>72.3</w:t>
            </w:r>
          </w:p>
        </w:tc>
        <w:tc>
          <w:tcPr>
            <w:tcW w:w="1440" w:type="dxa"/>
          </w:tcPr>
          <w:p w:rsidR="00A216FC" w:rsidRPr="00E11FBE" w:rsidRDefault="00E97CFC" w:rsidP="00A216FC">
            <w:r>
              <w:t>1.2</w:t>
            </w:r>
          </w:p>
        </w:tc>
      </w:tr>
    </w:tbl>
    <w:p w:rsidR="00E11FBE" w:rsidRDefault="00E11FBE"/>
    <w:p w:rsidR="007F03A6" w:rsidRDefault="004C2DA7">
      <w:r>
        <w:t>Effect of Organic solvent:</w:t>
      </w:r>
    </w:p>
    <w:tbl>
      <w:tblPr>
        <w:tblStyle w:val="TableGrid"/>
        <w:tblW w:w="0" w:type="auto"/>
        <w:tblLook w:val="04A0"/>
      </w:tblPr>
      <w:tblGrid>
        <w:gridCol w:w="3599"/>
        <w:gridCol w:w="2375"/>
      </w:tblGrid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>
              <w:t>Organic solvent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 xml:space="preserve">Relative </w:t>
            </w:r>
            <w:r>
              <w:t xml:space="preserve">activity </w:t>
            </w:r>
            <w:r w:rsidRPr="004C2DA7">
              <w:t>%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 w:rsidRPr="004C2DA7">
              <w:t>Control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100</w:t>
            </w:r>
            <w:r w:rsidR="00E97CFC">
              <w:t>+-2.1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 w:rsidRPr="004C2DA7">
              <w:t>DMSO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73.78</w:t>
            </w:r>
            <w:r w:rsidR="00E97CFC">
              <w:t>+-3.7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 w:rsidRPr="004C2DA7">
              <w:t>Methanol (-0.76)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88.91</w:t>
            </w:r>
            <w:r w:rsidR="00E97CFC">
              <w:t>+-3.1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proofErr w:type="spellStart"/>
            <w:r w:rsidRPr="004C2DA7">
              <w:t>Acetonitril</w:t>
            </w:r>
            <w:proofErr w:type="spellEnd"/>
            <w:r w:rsidRPr="004C2DA7">
              <w:t xml:space="preserve"> (-0.33)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7.96</w:t>
            </w:r>
            <w:r w:rsidR="00E97CFC">
              <w:t>+-4.5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 w:rsidRPr="004C2DA7">
              <w:t>Ethanol (-0.24)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36.22</w:t>
            </w:r>
            <w:r w:rsidR="00E97CFC">
              <w:t>+-4.1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 w:rsidRPr="004C2DA7">
              <w:t>Acetone (-0.24)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25.9</w:t>
            </w:r>
            <w:r w:rsidR="00E97CFC">
              <w:t>+-3.9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 w:rsidRPr="004C2DA7">
              <w:t>1-propanol (0.28)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6.58</w:t>
            </w:r>
            <w:r w:rsidR="00E97CFC">
              <w:t>+-4.8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 w:rsidRPr="004C2DA7">
              <w:t>Chloroform (2.0)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20.74</w:t>
            </w:r>
            <w:r w:rsidR="00E97CFC">
              <w:t>+-6.1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 w:rsidRPr="004C2DA7">
              <w:t>Benzene (2.0)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42.12</w:t>
            </w:r>
            <w:r w:rsidR="00E97CFC">
              <w:t>+-5.5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proofErr w:type="spellStart"/>
            <w:r w:rsidRPr="004C2DA7">
              <w:t>Toulene</w:t>
            </w:r>
            <w:proofErr w:type="spellEnd"/>
            <w:r w:rsidRPr="004C2DA7">
              <w:t xml:space="preserve"> (2.5)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30.22</w:t>
            </w:r>
            <w:r w:rsidR="00E97CFC">
              <w:t>+-5.2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proofErr w:type="spellStart"/>
            <w:r w:rsidRPr="004C2DA7">
              <w:t>Xylene</w:t>
            </w:r>
            <w:proofErr w:type="spellEnd"/>
            <w:r w:rsidRPr="004C2DA7">
              <w:t xml:space="preserve"> (3.1)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40.17</w:t>
            </w:r>
            <w:r w:rsidR="00E97CFC">
              <w:t>+-3.9</w:t>
            </w:r>
          </w:p>
        </w:tc>
      </w:tr>
      <w:tr w:rsidR="004C2DA7" w:rsidRPr="004C2DA7" w:rsidTr="004C2DA7">
        <w:trPr>
          <w:trHeight w:val="305"/>
        </w:trPr>
        <w:tc>
          <w:tcPr>
            <w:tcW w:w="3599" w:type="dxa"/>
            <w:noWrap/>
            <w:hideMark/>
          </w:tcPr>
          <w:p w:rsidR="004C2DA7" w:rsidRPr="004C2DA7" w:rsidRDefault="004C2DA7">
            <w:r w:rsidRPr="004C2DA7">
              <w:t>n-hexane (3.5)</w:t>
            </w:r>
          </w:p>
        </w:tc>
        <w:tc>
          <w:tcPr>
            <w:tcW w:w="2375" w:type="dxa"/>
            <w:noWrap/>
            <w:hideMark/>
          </w:tcPr>
          <w:p w:rsidR="004C2DA7" w:rsidRPr="004C2DA7" w:rsidRDefault="004C2DA7" w:rsidP="004C2DA7">
            <w:r w:rsidRPr="004C2DA7">
              <w:t>116.58</w:t>
            </w:r>
            <w:r w:rsidR="00E97CFC">
              <w:t>+-4.7</w:t>
            </w:r>
          </w:p>
        </w:tc>
      </w:tr>
    </w:tbl>
    <w:p w:rsidR="004C2DA7" w:rsidRDefault="004C2DA7"/>
    <w:p w:rsidR="003265CC" w:rsidRDefault="003265CC"/>
    <w:sectPr w:rsidR="003265CC" w:rsidSect="00311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D191B"/>
    <w:rsid w:val="000F1CDE"/>
    <w:rsid w:val="00182E8D"/>
    <w:rsid w:val="002D130A"/>
    <w:rsid w:val="00311820"/>
    <w:rsid w:val="003265CC"/>
    <w:rsid w:val="00353CE5"/>
    <w:rsid w:val="003D191B"/>
    <w:rsid w:val="00480AA5"/>
    <w:rsid w:val="004C2DA7"/>
    <w:rsid w:val="004D2F43"/>
    <w:rsid w:val="006503C1"/>
    <w:rsid w:val="006F5871"/>
    <w:rsid w:val="00795041"/>
    <w:rsid w:val="007F03A6"/>
    <w:rsid w:val="007F55E1"/>
    <w:rsid w:val="008338AB"/>
    <w:rsid w:val="00891552"/>
    <w:rsid w:val="008B6BE9"/>
    <w:rsid w:val="008B6C4F"/>
    <w:rsid w:val="00900580"/>
    <w:rsid w:val="00A216FC"/>
    <w:rsid w:val="00BA7EA2"/>
    <w:rsid w:val="00BF4B88"/>
    <w:rsid w:val="00C0663C"/>
    <w:rsid w:val="00C55126"/>
    <w:rsid w:val="00CE3BDC"/>
    <w:rsid w:val="00DE3834"/>
    <w:rsid w:val="00DF77E3"/>
    <w:rsid w:val="00E11FBE"/>
    <w:rsid w:val="00E97CFC"/>
    <w:rsid w:val="00EF4017"/>
    <w:rsid w:val="00F34C1B"/>
    <w:rsid w:val="00F74492"/>
    <w:rsid w:val="00FB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2016-04-12T06:00:00Z</cp:lastPrinted>
  <dcterms:created xsi:type="dcterms:W3CDTF">2016-07-03T03:14:00Z</dcterms:created>
  <dcterms:modified xsi:type="dcterms:W3CDTF">2016-07-03T05:39:00Z</dcterms:modified>
</cp:coreProperties>
</file>