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BDDC" w14:textId="77777777" w:rsidR="00F60F98" w:rsidRPr="006D6635" w:rsidRDefault="00F60F98" w:rsidP="00F60F98">
      <w:pPr>
        <w:rPr>
          <w:rFonts w:ascii="Times New Roman" w:hAnsi="Times New Roman" w:cs="Times New Roman"/>
          <w:b/>
          <w:sz w:val="24"/>
        </w:rPr>
      </w:pPr>
      <w:r w:rsidRPr="006D6635">
        <w:rPr>
          <w:rFonts w:ascii="Times New Roman" w:hAnsi="Times New Roman" w:cs="Times New Roman"/>
          <w:b/>
          <w:sz w:val="24"/>
        </w:rPr>
        <w:t>Figure 1—table supplement 2</w:t>
      </w:r>
    </w:p>
    <w:p w14:paraId="35988EC5" w14:textId="77777777" w:rsidR="00F60F98" w:rsidRPr="006D6635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6635">
        <w:rPr>
          <w:rFonts w:ascii="Times New Roman" w:hAnsi="Times New Roman" w:cs="Times New Roman"/>
          <w:sz w:val="24"/>
        </w:rPr>
        <w:t xml:space="preserve">Weather summary (June 1– August 31) during the 2010 to 2012 growing seasons </w:t>
      </w:r>
    </w:p>
    <w:p w14:paraId="38A9D9FC" w14:textId="77777777" w:rsidR="00F60F98" w:rsidRDefault="00F60F98" w:rsidP="00F60F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801"/>
        <w:gridCol w:w="1980"/>
        <w:gridCol w:w="3600"/>
      </w:tblGrid>
      <w:tr w:rsidR="00F60F98" w14:paraId="5568DE87" w14:textId="77777777" w:rsidTr="0064603D">
        <w:tc>
          <w:tcPr>
            <w:tcW w:w="1344" w:type="dxa"/>
          </w:tcPr>
          <w:p w14:paraId="671C57C9" w14:textId="77777777" w:rsidR="00F60F98" w:rsidRDefault="00F60F98" w:rsidP="00646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801" w:type="dxa"/>
          </w:tcPr>
          <w:p w14:paraId="45609F8C" w14:textId="77777777" w:rsidR="00F60F98" w:rsidRDefault="00F60F98" w:rsidP="00646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Temperature</w:t>
            </w:r>
          </w:p>
        </w:tc>
        <w:tc>
          <w:tcPr>
            <w:tcW w:w="1980" w:type="dxa"/>
          </w:tcPr>
          <w:p w14:paraId="26D59C6C" w14:textId="77777777" w:rsidR="00F60F98" w:rsidRDefault="00F60F98" w:rsidP="00646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Precipitation</w:t>
            </w:r>
          </w:p>
        </w:tc>
        <w:tc>
          <w:tcPr>
            <w:tcW w:w="3600" w:type="dxa"/>
          </w:tcPr>
          <w:p w14:paraId="6BDE978D" w14:textId="77777777" w:rsidR="00F60F98" w:rsidRDefault="00F60F98" w:rsidP="00646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Comments</w:t>
            </w:r>
          </w:p>
        </w:tc>
      </w:tr>
      <w:tr w:rsidR="00F60F98" w14:paraId="70A44A1D" w14:textId="77777777" w:rsidTr="0064603D">
        <w:tc>
          <w:tcPr>
            <w:tcW w:w="1344" w:type="dxa"/>
          </w:tcPr>
          <w:p w14:paraId="332DC6DF" w14:textId="77777777" w:rsidR="00F60F98" w:rsidRPr="00EF2667" w:rsidRDefault="00F60F98" w:rsidP="0064603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801" w:type="dxa"/>
          </w:tcPr>
          <w:p w14:paraId="7E332D14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Above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1980" w:type="dxa"/>
          </w:tcPr>
          <w:p w14:paraId="0C5550D4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Above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3600" w:type="dxa"/>
          </w:tcPr>
          <w:p w14:paraId="400A9288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Generally warm spring and record low temperatures set during summer; some severe weather episodes.</w:t>
            </w:r>
          </w:p>
        </w:tc>
      </w:tr>
      <w:tr w:rsidR="00F60F98" w14:paraId="3D656131" w14:textId="77777777" w:rsidTr="0064603D">
        <w:trPr>
          <w:trHeight w:val="638"/>
        </w:trPr>
        <w:tc>
          <w:tcPr>
            <w:tcW w:w="1344" w:type="dxa"/>
          </w:tcPr>
          <w:p w14:paraId="69BC2B26" w14:textId="77777777" w:rsidR="00F60F98" w:rsidRPr="00EF2667" w:rsidRDefault="00F60F98" w:rsidP="0064603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801" w:type="dxa"/>
          </w:tcPr>
          <w:p w14:paraId="72D0514E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Above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1980" w:type="dxa"/>
          </w:tcPr>
          <w:p w14:paraId="3CCC0AE2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Below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3600" w:type="dxa"/>
          </w:tcPr>
          <w:p w14:paraId="7ACA4927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>Hot and humid during July</w:t>
            </w:r>
          </w:p>
        </w:tc>
      </w:tr>
      <w:tr w:rsidR="00F60F98" w14:paraId="108500B4" w14:textId="77777777" w:rsidTr="0064603D">
        <w:tc>
          <w:tcPr>
            <w:tcW w:w="1344" w:type="dxa"/>
          </w:tcPr>
          <w:p w14:paraId="754E70BC" w14:textId="77777777" w:rsidR="00F60F98" w:rsidRPr="00EF2667" w:rsidRDefault="00F60F98" w:rsidP="0064603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1801" w:type="dxa"/>
          </w:tcPr>
          <w:p w14:paraId="5D47D7A1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Above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1980" w:type="dxa"/>
          </w:tcPr>
          <w:p w14:paraId="282814BB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 xml:space="preserve">Below </w:t>
            </w:r>
            <w:r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3600" w:type="dxa"/>
          </w:tcPr>
          <w:p w14:paraId="24B00A39" w14:textId="77777777" w:rsidR="00F60F98" w:rsidRPr="005B0DFA" w:rsidRDefault="00F60F98" w:rsidP="0064603D">
            <w:pPr>
              <w:rPr>
                <w:rFonts w:ascii="Times New Roman" w:hAnsi="Times New Roman" w:cs="Times New Roman"/>
                <w:sz w:val="24"/>
              </w:rPr>
            </w:pPr>
            <w:r w:rsidRPr="005B0DFA">
              <w:rPr>
                <w:rFonts w:ascii="Times New Roman" w:hAnsi="Times New Roman" w:cs="Times New Roman"/>
                <w:sz w:val="24"/>
              </w:rPr>
              <w:t>Drought conditions during late spring and summer, impacting crop growth.</w:t>
            </w:r>
          </w:p>
        </w:tc>
      </w:tr>
    </w:tbl>
    <w:p w14:paraId="5978C49E" w14:textId="77777777" w:rsidR="00F60F98" w:rsidRPr="005B0DFA" w:rsidRDefault="00F60F98" w:rsidP="00F60F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1BC954" w14:textId="77777777" w:rsidR="00F60F98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http://www.crh.noaa.gov/ilx/?n=2010review</w:t>
      </w:r>
    </w:p>
    <w:p w14:paraId="0A074C86" w14:textId="77777777" w:rsidR="00F60F98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0F5C36" w14:textId="77777777" w:rsidR="00F60F98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667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http://www.crh.noaa.gov/ilx/?n=2011review</w:t>
      </w:r>
    </w:p>
    <w:p w14:paraId="495171E9" w14:textId="77777777" w:rsidR="00F60F98" w:rsidRPr="00EF2667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8BDFDE" w14:textId="77777777" w:rsidR="00F60F98" w:rsidRDefault="00F60F98" w:rsidP="00F60F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c</w:t>
      </w:r>
      <w:r>
        <w:rPr>
          <w:rFonts w:ascii="Times New Roman" w:hAnsi="Times New Roman" w:cs="Times New Roman"/>
          <w:sz w:val="24"/>
        </w:rPr>
        <w:t>http://www.crh.noaa.gov/ilx/?n=2012review</w:t>
      </w:r>
    </w:p>
    <w:p w14:paraId="15183AE4" w14:textId="77777777" w:rsidR="00D97875" w:rsidRDefault="00F60F98">
      <w:bookmarkStart w:id="0" w:name="_GoBack"/>
      <w:bookmarkEnd w:id="0"/>
    </w:p>
    <w:sectPr w:rsidR="00D97875" w:rsidSect="00F60F9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98"/>
    <w:rsid w:val="00616F5E"/>
    <w:rsid w:val="00C776FB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0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9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Ivan</dc:creator>
  <cp:keywords/>
  <dc:description/>
  <cp:lastModifiedBy>Baxter, Ivan</cp:lastModifiedBy>
  <cp:revision>1</cp:revision>
  <dcterms:created xsi:type="dcterms:W3CDTF">2016-07-16T23:01:00Z</dcterms:created>
  <dcterms:modified xsi:type="dcterms:W3CDTF">2016-07-16T23:01:00Z</dcterms:modified>
</cp:coreProperties>
</file>