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CF" w:rsidRPr="00033416" w:rsidRDefault="00E74E69" w:rsidP="00D375D5">
      <w:pPr>
        <w:pStyle w:val="NoSpacing"/>
        <w:jc w:val="both"/>
      </w:pPr>
      <w:proofErr w:type="gramStart"/>
      <w:r>
        <w:rPr>
          <w:b/>
        </w:rPr>
        <w:t xml:space="preserve">Supplementary Table </w:t>
      </w:r>
      <w:r w:rsidR="00E50E15">
        <w:rPr>
          <w:b/>
        </w:rPr>
        <w:t>2</w:t>
      </w:r>
      <w:r w:rsidR="002B40CF">
        <w:rPr>
          <w:b/>
        </w:rPr>
        <w:t>.</w:t>
      </w:r>
      <w:proofErr w:type="gramEnd"/>
      <w:r w:rsidR="002B40CF" w:rsidRPr="00033416">
        <w:rPr>
          <w:b/>
        </w:rPr>
        <w:t xml:space="preserve"> </w:t>
      </w:r>
      <w:r w:rsidR="002B40CF" w:rsidRPr="00033416">
        <w:t xml:space="preserve">Distance matrix based on pairwise SNP differences between NL </w:t>
      </w:r>
      <w:r w:rsidR="002B40CF" w:rsidRPr="00033416">
        <w:rPr>
          <w:i/>
        </w:rPr>
        <w:t xml:space="preserve">Map </w:t>
      </w:r>
      <w:r w:rsidR="002B40CF" w:rsidRPr="00033416">
        <w:t xml:space="preserve">isolates, representative Canadian isolates and the reference K-10 strain. </w:t>
      </w:r>
    </w:p>
    <w:tbl>
      <w:tblPr>
        <w:tblpPr w:leftFromText="180" w:rightFromText="180" w:vertAnchor="text" w:horzAnchor="margin" w:tblpXSpec="center" w:tblpY="301"/>
        <w:tblW w:w="0" w:type="auto"/>
        <w:tblLook w:val="04A0"/>
      </w:tblPr>
      <w:tblGrid>
        <w:gridCol w:w="1272"/>
        <w:gridCol w:w="4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B40CF" w:rsidRPr="00033416" w:rsidTr="00A124CA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lang w:eastAsia="en-CA"/>
              </w:rPr>
            </w:pPr>
            <w:r w:rsidRPr="00033416">
              <w:rPr>
                <w:rFonts w:eastAsia="Times New Roman"/>
                <w:b/>
                <w:lang w:eastAsia="en-CA"/>
              </w:rPr>
              <w:t>Strain/</w:t>
            </w:r>
          </w:p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lang w:eastAsia="en-CA"/>
              </w:rPr>
            </w:pPr>
            <w:r w:rsidRPr="00033416">
              <w:rPr>
                <w:rFonts w:eastAsia="Times New Roman"/>
                <w:b/>
                <w:lang w:eastAsia="en-CA"/>
              </w:rPr>
              <w:t>Isolate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0CF" w:rsidRPr="00033416" w:rsidRDefault="002B40CF" w:rsidP="00A124C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13</w:t>
            </w:r>
          </w:p>
        </w:tc>
      </w:tr>
      <w:tr w:rsidR="002B40CF" w:rsidRPr="00033416" w:rsidTr="00A124CA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89C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color w:val="333333"/>
                <w:shd w:val="clear" w:color="auto" w:fill="FFFFFF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198</w:t>
            </w:r>
          </w:p>
        </w:tc>
      </w:tr>
      <w:tr w:rsidR="002B40CF" w:rsidRPr="00033416" w:rsidTr="00A124CA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93B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color w:val="333333"/>
                <w:shd w:val="clear" w:color="auto" w:fill="FFFFFF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74</w:t>
            </w:r>
          </w:p>
        </w:tc>
      </w:tr>
      <w:tr w:rsidR="002B40CF" w:rsidRPr="00033416" w:rsidTr="00A124CA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95A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color w:val="333333"/>
                <w:shd w:val="clear" w:color="auto" w:fill="FFFFFF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95</w:t>
            </w:r>
          </w:p>
        </w:tc>
      </w:tr>
      <w:tr w:rsidR="002B40CF" w:rsidRPr="00033416" w:rsidTr="00A124CA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95B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color w:val="333333"/>
                <w:shd w:val="clear" w:color="auto" w:fill="FFFFFF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74</w:t>
            </w:r>
          </w:p>
        </w:tc>
      </w:tr>
      <w:tr w:rsidR="002B40CF" w:rsidRPr="00033416" w:rsidTr="00A124CA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95E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color w:val="333333"/>
                <w:shd w:val="clear" w:color="auto" w:fill="FFFFFF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85</w:t>
            </w:r>
          </w:p>
        </w:tc>
      </w:tr>
      <w:tr w:rsidR="002B40CF" w:rsidRPr="00033416" w:rsidTr="00A124CA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96E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color w:val="333333"/>
                <w:shd w:val="clear" w:color="auto" w:fill="FFFFFF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72</w:t>
            </w:r>
          </w:p>
        </w:tc>
      </w:tr>
      <w:tr w:rsidR="002B40CF" w:rsidRPr="00033416" w:rsidTr="00A124CA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vertAlign w:val="superscript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 xml:space="preserve">A1_067 </w:t>
            </w:r>
            <w:r w:rsidRPr="00033416">
              <w:rPr>
                <w:rFonts w:eastAsia="Times New Roman"/>
                <w:b/>
                <w:color w:val="000000"/>
                <w:vertAlign w:val="superscript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color w:val="333333"/>
                <w:shd w:val="clear" w:color="auto" w:fill="FFFFFF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</w:t>
            </w:r>
          </w:p>
        </w:tc>
      </w:tr>
      <w:tr w:rsidR="002B40CF" w:rsidRPr="00033416" w:rsidTr="00A124CA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 xml:space="preserve">A1_075 </w:t>
            </w:r>
            <w:r w:rsidRPr="00033416">
              <w:rPr>
                <w:rFonts w:eastAsia="Times New Roman"/>
                <w:b/>
                <w:color w:val="000000"/>
                <w:vertAlign w:val="superscript"/>
                <w:lang w:eastAsia="en-CA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color w:val="333333"/>
                <w:shd w:val="clear" w:color="auto" w:fill="FFFFFF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612</w:t>
            </w:r>
          </w:p>
        </w:tc>
      </w:tr>
      <w:tr w:rsidR="002B40CF" w:rsidRPr="00033416" w:rsidTr="00A124CA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 xml:space="preserve">A1_092 </w:t>
            </w:r>
            <w:r w:rsidRPr="00033416">
              <w:rPr>
                <w:rFonts w:eastAsia="Times New Roman"/>
                <w:b/>
                <w:color w:val="000000"/>
                <w:vertAlign w:val="superscript"/>
                <w:lang w:eastAsia="en-CA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color w:val="333333"/>
                <w:shd w:val="clear" w:color="auto" w:fill="FFFFFF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197</w:t>
            </w:r>
          </w:p>
        </w:tc>
      </w:tr>
      <w:tr w:rsidR="002B40CF" w:rsidRPr="00033416" w:rsidTr="00A124CA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 xml:space="preserve">A1_139 </w:t>
            </w:r>
            <w:r w:rsidRPr="00033416">
              <w:rPr>
                <w:rFonts w:eastAsia="Times New Roman"/>
                <w:b/>
                <w:color w:val="000000"/>
                <w:vertAlign w:val="superscript"/>
                <w:lang w:eastAsia="en-CA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color w:val="333333"/>
                <w:shd w:val="clear" w:color="auto" w:fill="FFFFFF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194</w:t>
            </w:r>
          </w:p>
        </w:tc>
      </w:tr>
      <w:tr w:rsidR="002B40CF" w:rsidRPr="00033416" w:rsidTr="00A124CA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A1_194</w:t>
            </w:r>
            <w:r w:rsidRPr="00033416">
              <w:rPr>
                <w:rFonts w:eastAsia="Times New Roman"/>
                <w:b/>
                <w:color w:val="000000"/>
                <w:vertAlign w:val="superscript"/>
                <w:lang w:eastAsia="en-CA"/>
              </w:rPr>
              <w:t xml:space="preserve">   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color w:val="333333"/>
                <w:shd w:val="clear" w:color="auto" w:fill="FFFFFF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178</w:t>
            </w:r>
          </w:p>
        </w:tc>
      </w:tr>
      <w:tr w:rsidR="002B40CF" w:rsidRPr="00033416" w:rsidTr="00A124CA">
        <w:trPr>
          <w:trHeight w:val="31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 xml:space="preserve">A1_377 </w:t>
            </w:r>
            <w:r w:rsidRPr="00033416">
              <w:rPr>
                <w:rFonts w:eastAsia="Times New Roman"/>
                <w:b/>
                <w:color w:val="000000"/>
                <w:vertAlign w:val="superscript"/>
                <w:lang w:eastAsia="en-CA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color w:val="333333"/>
                <w:shd w:val="clear" w:color="auto" w:fill="FFFFFF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214</w:t>
            </w:r>
          </w:p>
        </w:tc>
      </w:tr>
      <w:tr w:rsidR="002B40CF" w:rsidRPr="00033416" w:rsidTr="00A124CA">
        <w:trPr>
          <w:trHeight w:val="3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vertAlign w:val="superscript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 xml:space="preserve">Ref_K10 </w:t>
            </w:r>
            <w:r w:rsidRPr="00033416">
              <w:rPr>
                <w:rFonts w:eastAsia="Times New Roman"/>
                <w:b/>
                <w:color w:val="000000"/>
                <w:vertAlign w:val="superscript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033416">
              <w:rPr>
                <w:rFonts w:eastAsia="Times New Roman"/>
                <w:b/>
                <w:color w:val="000000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rFonts w:eastAsia="Times New Roman"/>
                <w:color w:val="000000"/>
                <w:lang w:eastAsia="en-CA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0CF" w:rsidRPr="00033416" w:rsidRDefault="002B40CF" w:rsidP="00A124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033416">
              <w:rPr>
                <w:color w:val="333333"/>
                <w:shd w:val="clear" w:color="auto" w:fill="FFFFFF"/>
              </w:rPr>
              <w:t>—</w:t>
            </w:r>
          </w:p>
        </w:tc>
      </w:tr>
    </w:tbl>
    <w:p w:rsidR="00D375D5" w:rsidRDefault="002B40CF" w:rsidP="00D375D5">
      <w:pPr>
        <w:spacing w:after="0" w:line="240" w:lineRule="auto"/>
        <w:ind w:left="142" w:hanging="142"/>
        <w:rPr>
          <w:b/>
          <w:vertAlign w:val="superscript"/>
        </w:rPr>
      </w:pPr>
      <w:r w:rsidRPr="00033416">
        <w:rPr>
          <w:b/>
          <w:u w:val="single"/>
        </w:rPr>
        <w:br/>
      </w:r>
    </w:p>
    <w:p w:rsidR="002B40CF" w:rsidRDefault="002B40CF" w:rsidP="00D375D5">
      <w:pPr>
        <w:spacing w:after="0" w:line="240" w:lineRule="auto"/>
        <w:ind w:left="142" w:hanging="142"/>
      </w:pPr>
      <w:proofErr w:type="gramStart"/>
      <w:r w:rsidRPr="00AA09D5">
        <w:rPr>
          <w:b/>
          <w:vertAlign w:val="superscript"/>
        </w:rPr>
        <w:t>a</w:t>
      </w:r>
      <w:proofErr w:type="gramEnd"/>
      <w:r w:rsidRPr="00AA09D5">
        <w:t xml:space="preserve"> Isolates previously sequenced that are representative of different </w:t>
      </w:r>
      <w:r w:rsidRPr="00AA09D5">
        <w:rPr>
          <w:i/>
        </w:rPr>
        <w:t>Map</w:t>
      </w:r>
      <w:r w:rsidRPr="00AA09D5">
        <w:t xml:space="preserve"> clades </w:t>
      </w:r>
      <w:r>
        <w:t>from</w:t>
      </w:r>
      <w:r w:rsidRPr="00AA09D5">
        <w:t xml:space="preserve"> Canada (Ahlstrom </w:t>
      </w:r>
      <w:r w:rsidRPr="00AA09D5">
        <w:rPr>
          <w:i/>
        </w:rPr>
        <w:t>et al</w:t>
      </w:r>
      <w:r w:rsidRPr="00AA09D5">
        <w:t>., 2016).</w:t>
      </w:r>
    </w:p>
    <w:p w:rsidR="00AF2C77" w:rsidRPr="00AA09D5" w:rsidRDefault="00AF2C77" w:rsidP="00D375D5">
      <w:pPr>
        <w:spacing w:after="0" w:line="240" w:lineRule="auto"/>
        <w:ind w:left="142" w:hanging="142"/>
      </w:pPr>
    </w:p>
    <w:p w:rsidR="00A90E5B" w:rsidRDefault="002B40CF" w:rsidP="00D375D5">
      <w:pPr>
        <w:spacing w:after="0" w:line="240" w:lineRule="auto"/>
      </w:pPr>
      <w:proofErr w:type="gramStart"/>
      <w:r w:rsidRPr="00AA09D5">
        <w:rPr>
          <w:vertAlign w:val="superscript"/>
        </w:rPr>
        <w:t>b</w:t>
      </w:r>
      <w:proofErr w:type="gramEnd"/>
      <w:r w:rsidRPr="00AA09D5">
        <w:t xml:space="preserve"> The revised (Wynne </w:t>
      </w:r>
      <w:r w:rsidRPr="00AA09D5">
        <w:rPr>
          <w:i/>
        </w:rPr>
        <w:t>et al</w:t>
      </w:r>
      <w:r w:rsidRPr="00AA09D5">
        <w:t>., 2010) genome sequence of the K10 strain in the public database was used for comparison.</w:t>
      </w:r>
    </w:p>
    <w:sectPr w:rsidR="00A90E5B" w:rsidSect="00215E7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3F" w:rsidRDefault="0005163F" w:rsidP="00215E7C">
      <w:pPr>
        <w:spacing w:after="0" w:line="240" w:lineRule="auto"/>
      </w:pPr>
      <w:r>
        <w:separator/>
      </w:r>
    </w:p>
  </w:endnote>
  <w:endnote w:type="continuationSeparator" w:id="0">
    <w:p w:rsidR="0005163F" w:rsidRDefault="0005163F" w:rsidP="0021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9010"/>
      <w:docPartObj>
        <w:docPartGallery w:val="Page Numbers (Bottom of Page)"/>
        <w:docPartUnique/>
      </w:docPartObj>
    </w:sdtPr>
    <w:sdtContent>
      <w:p w:rsidR="00EE3490" w:rsidRDefault="006E7E66">
        <w:pPr>
          <w:pStyle w:val="Footer"/>
          <w:jc w:val="right"/>
        </w:pPr>
        <w:fldSimple w:instr=" PAGE   \* MERGEFORMAT ">
          <w:r w:rsidR="00E50E15">
            <w:rPr>
              <w:noProof/>
            </w:rPr>
            <w:t>1</w:t>
          </w:r>
        </w:fldSimple>
      </w:p>
    </w:sdtContent>
  </w:sdt>
  <w:p w:rsidR="00EE3490" w:rsidRDefault="00EE3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3F" w:rsidRDefault="0005163F" w:rsidP="00215E7C">
      <w:pPr>
        <w:spacing w:after="0" w:line="240" w:lineRule="auto"/>
      </w:pPr>
      <w:r>
        <w:separator/>
      </w:r>
    </w:p>
  </w:footnote>
  <w:footnote w:type="continuationSeparator" w:id="0">
    <w:p w:rsidR="0005163F" w:rsidRDefault="0005163F" w:rsidP="0021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7C" w:rsidRDefault="00215E7C">
    <w:pPr>
      <w:pStyle w:val="Header"/>
    </w:pPr>
    <w:r>
      <w:t xml:space="preserve">Davidson </w:t>
    </w:r>
    <w:r w:rsidRPr="00C87776">
      <w:rPr>
        <w:i/>
      </w:rPr>
      <w:t>et al</w:t>
    </w:r>
    <w:r>
      <w:t>.</w:t>
    </w:r>
    <w:r w:rsidR="00254A9E">
      <w:t>,</w:t>
    </w:r>
    <w:r>
      <w:t xml:space="preserve"> 2016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0CF"/>
    <w:rsid w:val="00017661"/>
    <w:rsid w:val="00032027"/>
    <w:rsid w:val="0005163F"/>
    <w:rsid w:val="00215E7C"/>
    <w:rsid w:val="00254A9E"/>
    <w:rsid w:val="002B40CF"/>
    <w:rsid w:val="00543312"/>
    <w:rsid w:val="00625CD8"/>
    <w:rsid w:val="006E7E66"/>
    <w:rsid w:val="008F65D2"/>
    <w:rsid w:val="00943318"/>
    <w:rsid w:val="00A90E5B"/>
    <w:rsid w:val="00AF2C77"/>
    <w:rsid w:val="00C87776"/>
    <w:rsid w:val="00D375D5"/>
    <w:rsid w:val="00E50E15"/>
    <w:rsid w:val="00E74E69"/>
    <w:rsid w:val="00EE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CF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F2C77"/>
  </w:style>
  <w:style w:type="paragraph" w:styleId="Header">
    <w:name w:val="header"/>
    <w:basedOn w:val="Normal"/>
    <w:link w:val="HeaderChar"/>
    <w:uiPriority w:val="99"/>
    <w:semiHidden/>
    <w:unhideWhenUsed/>
    <w:rsid w:val="0021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E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Tahlan</dc:creator>
  <cp:lastModifiedBy>Kapil Tahlan</cp:lastModifiedBy>
  <cp:revision>8</cp:revision>
  <dcterms:created xsi:type="dcterms:W3CDTF">2016-10-24T20:45:00Z</dcterms:created>
  <dcterms:modified xsi:type="dcterms:W3CDTF">2016-10-25T19:54:00Z</dcterms:modified>
</cp:coreProperties>
</file>