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7F" w:rsidRPr="00711953" w:rsidRDefault="00EE357F" w:rsidP="00EE357F">
      <w:pPr>
        <w:spacing w:after="0"/>
        <w:rPr>
          <w:b/>
          <w:szCs w:val="24"/>
        </w:rPr>
      </w:pPr>
      <w:r w:rsidRPr="00711953">
        <w:rPr>
          <w:b/>
          <w:szCs w:val="24"/>
        </w:rPr>
        <w:t>Supplemental Information</w:t>
      </w:r>
    </w:p>
    <w:p w:rsidR="00EE357F" w:rsidRDefault="00EE357F" w:rsidP="00EE357F">
      <w:r>
        <w:t>The differential equations that comprise the numeric</w:t>
      </w:r>
      <w:r w:rsidR="00757A1D">
        <w:t>al model were solved</w:t>
      </w:r>
      <w:r>
        <w:t xml:space="preserve"> using Euler’s method with 30-min time st</w:t>
      </w:r>
      <w:bookmarkStart w:id="0" w:name="_GoBack"/>
      <w:bookmarkEnd w:id="0"/>
      <w:r>
        <w:t>eps (STELLA version 8.0, ISEE Systems, Inc., Lebanon, New Hampshire).</w:t>
      </w:r>
    </w:p>
    <w:p w:rsidR="00EE357F" w:rsidRDefault="00B446DA" w:rsidP="00EE357F">
      <w:pPr>
        <w:spacing w:after="0"/>
      </w:pPr>
      <w:r w:rsidRPr="00B446DA">
        <w:rPr>
          <w:i/>
          <w:szCs w:val="24"/>
        </w:rPr>
        <w:t>Food</w:t>
      </w:r>
      <w:r w:rsidR="00EE357F" w:rsidRPr="00B446DA">
        <w:rPr>
          <w:szCs w:val="24"/>
        </w:rPr>
        <w:t>.</w:t>
      </w:r>
      <w:r w:rsidR="00EE357F" w:rsidRPr="00B446DA">
        <w:rPr>
          <w:rFonts w:ascii="Arial" w:hAnsi="Arial" w:cs="Arial"/>
          <w:szCs w:val="24"/>
        </w:rPr>
        <w:t xml:space="preserve"> </w:t>
      </w:r>
      <w:r w:rsidRPr="00B446DA">
        <w:rPr>
          <w:szCs w:val="24"/>
        </w:rPr>
        <w:t xml:space="preserve">Mussel </w:t>
      </w:r>
      <w:r>
        <w:rPr>
          <w:szCs w:val="24"/>
        </w:rPr>
        <w:t>“</w:t>
      </w:r>
      <w:r w:rsidRPr="00B446DA">
        <w:rPr>
          <w:szCs w:val="24"/>
        </w:rPr>
        <w:t>f</w:t>
      </w:r>
      <w:r>
        <w:rPr>
          <w:szCs w:val="24"/>
        </w:rPr>
        <w:t>ood”</w:t>
      </w:r>
      <w:r w:rsidR="00EE357F" w:rsidRPr="00B446DA">
        <w:rPr>
          <w:szCs w:val="24"/>
        </w:rPr>
        <w:t xml:space="preserve"> was</w:t>
      </w:r>
      <w:r w:rsidR="00EE357F" w:rsidRPr="000A28B0">
        <w:t xml:space="preserve"> modeled to include inputs of photosynthesis and inflow</w:t>
      </w:r>
      <w:r w:rsidR="00EE357F">
        <w:t>,</w:t>
      </w:r>
      <w:r w:rsidR="00EE357F" w:rsidRPr="000A28B0">
        <w:t xml:space="preserve"> and outputs of death, settling, respiration/excretion</w:t>
      </w:r>
      <w:r w:rsidR="00EE357F">
        <w:t>, mussel clearance, and outflow</w:t>
      </w:r>
      <w:r w:rsidR="00527D6C">
        <w:t xml:space="preserve"> (Equations 1 through 7)</w:t>
      </w:r>
      <w:r w:rsidR="00EE357F">
        <w:t>:</w:t>
      </w:r>
    </w:p>
    <w:p w:rsidR="00295898" w:rsidRPr="00683E5A" w:rsidRDefault="00757A1D" w:rsidP="002958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o,t-1</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r,t</m:t>
                </m:r>
              </m:sub>
            </m:sSub>
          </m:num>
          <m:den>
            <m:r>
              <w:rPr>
                <w:rFonts w:ascii="Cambria Math" w:eastAsiaTheme="minorEastAsia" w:hAnsi="Cambria Math"/>
                <w:szCs w:val="24"/>
              </w:rPr>
              <m:t>τ</m:t>
            </m:r>
          </m:den>
        </m:f>
        <m:r>
          <w:rPr>
            <w:rFonts w:ascii="Cambria Math" w:eastAsiaTheme="minorEastAsia" w:hAnsi="Cambria Math"/>
            <w:szCs w:val="24"/>
          </w:rPr>
          <m:t>+g-</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num>
          <m:den>
            <m:r>
              <w:rPr>
                <w:rFonts w:ascii="Cambria Math" w:eastAsiaTheme="minorEastAsia" w:hAnsi="Cambria Math"/>
                <w:szCs w:val="24"/>
              </w:rPr>
              <m:t>τ</m:t>
            </m:r>
          </m:den>
        </m:f>
        <m:r>
          <w:rPr>
            <w:rFonts w:ascii="Cambria Math" w:eastAsiaTheme="minorEastAsia" w:hAnsi="Cambria Math"/>
            <w:szCs w:val="24"/>
          </w:rPr>
          <m:t>-cl-(</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s,a</m:t>
            </m:r>
          </m:sub>
        </m:sSub>
        <m:r>
          <w:rPr>
            <w:rFonts w:ascii="Cambria Math" w:eastAsiaTheme="minorEastAsia" w:hAnsi="Cambria Math"/>
            <w:szCs w:val="24"/>
          </w:rPr>
          <m:t>)-ra</m:t>
        </m:r>
      </m:oMath>
      <w:r w:rsidR="00295898">
        <w:rPr>
          <w:rFonts w:eastAsiaTheme="minorEastAsia"/>
          <w:szCs w:val="24"/>
        </w:rPr>
        <w:tab/>
        <w:t>(1)</w:t>
      </w:r>
    </w:p>
    <w:p w:rsidR="00295898" w:rsidRPr="00683E5A" w:rsidRDefault="00757A1D" w:rsidP="00144846">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p,t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p,t-1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s,a</m:t>
            </m:r>
          </m:sub>
        </m:sSub>
        <m:r>
          <w:rPr>
            <w:rFonts w:ascii="Cambria Math" w:eastAsiaTheme="minorEastAsia" w:hAnsi="Cambria Math"/>
            <w:szCs w:val="24"/>
          </w:rPr>
          <m:t>)-d</m:t>
        </m:r>
      </m:oMath>
      <w:r w:rsidR="00144846">
        <w:rPr>
          <w:rFonts w:eastAsiaTheme="minorEastAsia"/>
          <w:szCs w:val="24"/>
        </w:rPr>
        <w:tab/>
        <w:t>(2)</w:t>
      </w:r>
    </w:p>
    <w:p w:rsidR="00F962FC" w:rsidRPr="00683E5A" w:rsidRDefault="00295898" w:rsidP="00F962FC">
      <w:pPr>
        <w:tabs>
          <w:tab w:val="right" w:pos="9360"/>
        </w:tabs>
        <w:rPr>
          <w:rFonts w:eastAsiaTheme="minorEastAsia"/>
          <w:szCs w:val="24"/>
        </w:rPr>
      </w:pPr>
      <m:oMath>
        <m:r>
          <w:rPr>
            <w:rFonts w:ascii="Cambria Math" w:eastAsiaTheme="minorEastAsia" w:hAnsi="Cambria Math"/>
            <w:szCs w:val="24"/>
          </w:rPr>
          <m:t>g=</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oMath>
      <w:r w:rsidR="00F962FC">
        <w:rPr>
          <w:rFonts w:eastAsiaTheme="minorEastAsia"/>
          <w:szCs w:val="24"/>
        </w:rPr>
        <w:tab/>
        <w:t>(3)</w:t>
      </w:r>
    </w:p>
    <w:p w:rsidR="00F962FC" w:rsidRPr="00683E5A" w:rsidRDefault="00757A1D" w:rsidP="00F962FC">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m:t>
            </m:r>
          </m:sub>
        </m:sSub>
        <m:d>
          <m:dPr>
            <m:ctrlPr>
              <w:rPr>
                <w:rFonts w:ascii="Cambria Math" w:eastAsiaTheme="minorEastAsia" w:hAnsi="Cambria Math"/>
                <w:i/>
                <w:szCs w:val="24"/>
              </w:rPr>
            </m:ctrlPr>
          </m:dPr>
          <m:e>
            <m:r>
              <w:rPr>
                <w:rFonts w:ascii="Cambria Math" w:eastAsiaTheme="minorEastAsia" w:hAnsi="Cambria Math"/>
                <w:szCs w:val="24"/>
              </w:rPr>
              <m:t>T,N,I</m:t>
            </m:r>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g,T</m:t>
            </m:r>
          </m:sub>
        </m:sSub>
        <m:r>
          <w:rPr>
            <w:rFonts w:ascii="Cambria Math" w:eastAsiaTheme="minorEastAsia" w:hAnsi="Cambria Math"/>
            <w:szCs w:val="24"/>
          </w:rPr>
          <m:t>∙φ∙</m:t>
        </m:r>
        <m:sSub>
          <m:sSubPr>
            <m:ctrlPr>
              <w:rPr>
                <w:rFonts w:ascii="Cambria Math" w:eastAsiaTheme="minorEastAsia" w:hAnsi="Cambria Math"/>
                <w:i/>
                <w:szCs w:val="24"/>
              </w:rPr>
            </m:ctrlPr>
          </m:sSubPr>
          <m:e>
            <m:r>
              <w:rPr>
                <w:rFonts w:ascii="Cambria Math" w:eastAsiaTheme="minorEastAsia" w:hAnsi="Cambria Math"/>
                <w:szCs w:val="24"/>
              </w:rPr>
              <m:t>φ</m:t>
            </m:r>
          </m:e>
          <m:sub>
            <m:r>
              <w:rPr>
                <w:rFonts w:ascii="Cambria Math" w:eastAsiaTheme="minorEastAsia" w:hAnsi="Cambria Math"/>
                <w:szCs w:val="24"/>
              </w:rPr>
              <m:t>n,p</m:t>
            </m:r>
          </m:sub>
        </m:sSub>
      </m:oMath>
      <w:r w:rsidR="00F962FC">
        <w:rPr>
          <w:rFonts w:eastAsiaTheme="minorEastAsia"/>
          <w:szCs w:val="24"/>
        </w:rPr>
        <w:tab/>
        <w:t>(3a)</w:t>
      </w:r>
    </w:p>
    <w:p w:rsidR="00F962FC" w:rsidRPr="00683E5A" w:rsidRDefault="00295898" w:rsidP="00F962FC">
      <w:pPr>
        <w:tabs>
          <w:tab w:val="right" w:pos="9360"/>
        </w:tabs>
        <w:rPr>
          <w:rFonts w:eastAsiaTheme="minorEastAsia"/>
          <w:szCs w:val="24"/>
        </w:rPr>
      </w:pPr>
      <m:oMath>
        <m:r>
          <w:rPr>
            <w:rFonts w:ascii="Cambria Math" w:eastAsiaTheme="minorEastAsia" w:hAnsi="Cambria Math"/>
            <w:szCs w:val="24"/>
          </w:rPr>
          <m:t>cl=</m:t>
        </m:r>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b</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cl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oMath>
      <w:r w:rsidR="00F962FC">
        <w:rPr>
          <w:rFonts w:eastAsiaTheme="minorEastAsia"/>
          <w:szCs w:val="24"/>
        </w:rPr>
        <w:tab/>
        <w:t>(4)</w:t>
      </w:r>
    </w:p>
    <w:p w:rsidR="00F962FC" w:rsidRPr="00683E5A" w:rsidRDefault="00757A1D" w:rsidP="00F962FC">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cl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cl</m:t>
            </m:r>
          </m:sub>
        </m:sSub>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p</m:t>
                </m:r>
              </m:sub>
            </m:sSub>
            <m:r>
              <w:rPr>
                <w:rFonts w:ascii="Cambria Math" w:eastAsiaTheme="minorEastAsia" w:hAnsi="Cambria Math"/>
                <w:szCs w:val="24"/>
              </w:rPr>
              <m:t>-20</m:t>
            </m:r>
          </m:sup>
        </m:sSup>
      </m:oMath>
      <w:r w:rsidR="00F962FC">
        <w:rPr>
          <w:rFonts w:eastAsiaTheme="minorEastAsia"/>
          <w:szCs w:val="24"/>
        </w:rPr>
        <w:tab/>
        <w:t>(4a)</w:t>
      </w:r>
    </w:p>
    <w:p w:rsidR="00F962FC" w:rsidRPr="00683E5A" w:rsidRDefault="00757A1D" w:rsidP="00F962FC">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s,a</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0.001</m:t>
            </m:r>
          </m:num>
          <m:den>
            <m:r>
              <w:rPr>
                <w:rFonts w:ascii="Cambria Math" w:eastAsiaTheme="minorEastAsia" w:hAnsi="Cambria Math"/>
                <w:szCs w:val="24"/>
              </w:rPr>
              <m:t>H</m:t>
            </m:r>
          </m:den>
        </m:f>
      </m:oMath>
      <w:r w:rsidR="008B302D">
        <w:rPr>
          <w:rFonts w:eastAsiaTheme="minorEastAsia"/>
          <w:szCs w:val="24"/>
        </w:rPr>
        <w:tab/>
        <w:t>(5)</w:t>
      </w:r>
    </w:p>
    <w:p w:rsidR="00F962FC" w:rsidRPr="00683E5A" w:rsidRDefault="00295898" w:rsidP="00F962FC">
      <w:pPr>
        <w:tabs>
          <w:tab w:val="right" w:pos="9360"/>
        </w:tabs>
        <w:rPr>
          <w:rFonts w:eastAsiaTheme="minorEastAsia"/>
          <w:szCs w:val="24"/>
        </w:rPr>
      </w:pPr>
      <m:oMath>
        <m:r>
          <w:rPr>
            <w:rFonts w:ascii="Cambria Math" w:eastAsiaTheme="minorEastAsia" w:hAnsi="Cambria Math"/>
            <w:szCs w:val="24"/>
          </w:rPr>
          <m:t>ra=</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ra</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oMath>
      <w:r w:rsidR="00375CC7">
        <w:rPr>
          <w:rFonts w:eastAsiaTheme="minorEastAsia"/>
          <w:szCs w:val="24"/>
        </w:rPr>
        <w:tab/>
        <w:t>(6)</w:t>
      </w:r>
    </w:p>
    <w:p w:rsidR="00F962FC" w:rsidRPr="00683E5A" w:rsidRDefault="00757A1D" w:rsidP="00F962FC">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ra</m:t>
            </m:r>
          </m:sub>
        </m:sSub>
        <m:r>
          <w:rPr>
            <w:rFonts w:ascii="Cambria Math" w:eastAsiaTheme="minorEastAsia" w:hAnsi="Cambria Math"/>
            <w:szCs w:val="24"/>
          </w:rPr>
          <m:t>=0.0004∙</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o</m:t>
                </m:r>
              </m:sub>
            </m:sSub>
            <m:r>
              <w:rPr>
                <w:rFonts w:ascii="Cambria Math" w:eastAsiaTheme="minorEastAsia" w:hAnsi="Cambria Math"/>
                <w:szCs w:val="24"/>
              </w:rPr>
              <m:t>-20</m:t>
            </m:r>
          </m:sup>
        </m:sSup>
      </m:oMath>
      <w:r w:rsidR="00375CC7">
        <w:rPr>
          <w:rFonts w:eastAsiaTheme="minorEastAsia"/>
          <w:szCs w:val="24"/>
        </w:rPr>
        <w:tab/>
        <w:t>(6a)</w:t>
      </w:r>
    </w:p>
    <w:p w:rsidR="00F962FC" w:rsidRPr="00683E5A" w:rsidRDefault="00295898" w:rsidP="00F962FC">
      <w:pPr>
        <w:tabs>
          <w:tab w:val="right" w:pos="9360"/>
        </w:tabs>
        <w:rPr>
          <w:rFonts w:eastAsiaTheme="minorEastAsia"/>
          <w:szCs w:val="24"/>
        </w:rPr>
      </w:pPr>
      <m:oMath>
        <m:r>
          <w:rPr>
            <w:rFonts w:ascii="Cambria Math" w:eastAsiaTheme="minorEastAsia" w:hAnsi="Cambria Math"/>
            <w:szCs w:val="24"/>
          </w:rPr>
          <m:t>d=</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d</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p,t</m:t>
            </m:r>
          </m:sub>
        </m:sSub>
      </m:oMath>
      <w:r w:rsidR="00375CC7">
        <w:rPr>
          <w:rFonts w:eastAsiaTheme="minorEastAsia"/>
          <w:szCs w:val="24"/>
        </w:rPr>
        <w:tab/>
        <w:t>(7)</w:t>
      </w:r>
    </w:p>
    <w:p w:rsidR="00D9347D" w:rsidRDefault="00EE357F" w:rsidP="00D9347D">
      <w:r>
        <w:t>Where,</w:t>
      </w:r>
      <w:r w:rsidRPr="001354BC">
        <w:rPr>
          <w:i/>
        </w:rPr>
        <w:t xml:space="preserve"> a</w:t>
      </w:r>
      <w:r w:rsidRPr="001354BC">
        <w:rPr>
          <w:i/>
          <w:vertAlign w:val="subscript"/>
        </w:rPr>
        <w:t>t</w:t>
      </w:r>
      <w:r>
        <w:t xml:space="preserve"> = </w:t>
      </w:r>
      <w:r w:rsidR="00B446DA">
        <w:t>food</w:t>
      </w:r>
      <w:r>
        <w:t xml:space="preserve"> concentration at time </w:t>
      </w:r>
      <w:r w:rsidRPr="001354BC">
        <w:rPr>
          <w:i/>
        </w:rPr>
        <w:t>t</w:t>
      </w:r>
      <w:r>
        <w:t xml:space="preserve"> (mg-N L</w:t>
      </w:r>
      <w:r>
        <w:rPr>
          <w:vertAlign w:val="superscript"/>
        </w:rPr>
        <w:t>-1</w:t>
      </w:r>
      <w:r>
        <w:t>)</w:t>
      </w:r>
      <w:r w:rsidR="00B446DA">
        <w:t xml:space="preserve"> in the overlying (</w:t>
      </w:r>
      <w:r w:rsidR="00B446DA">
        <w:rPr>
          <w:i/>
        </w:rPr>
        <w:t>a</w:t>
      </w:r>
      <w:r w:rsidR="00B446DA" w:rsidRPr="00B446DA">
        <w:rPr>
          <w:vertAlign w:val="subscript"/>
        </w:rPr>
        <w:t>o</w:t>
      </w:r>
      <w:r w:rsidR="00B446DA" w:rsidRPr="00B446DA">
        <w:rPr>
          <w:i/>
          <w:vertAlign w:val="subscript"/>
        </w:rPr>
        <w:t>,t</w:t>
      </w:r>
      <w:r w:rsidR="00B446DA">
        <w:t xml:space="preserve">) </w:t>
      </w:r>
      <w:r w:rsidR="00B446DA" w:rsidRPr="00B446DA">
        <w:t>or</w:t>
      </w:r>
      <w:r w:rsidR="00B446DA">
        <w:t xml:space="preserve"> porewater (</w:t>
      </w:r>
      <w:r w:rsidR="00B446DA">
        <w:rPr>
          <w:i/>
        </w:rPr>
        <w:t>a</w:t>
      </w:r>
      <w:r w:rsidR="00B446DA" w:rsidRPr="00B446DA">
        <w:rPr>
          <w:i/>
          <w:vertAlign w:val="subscript"/>
        </w:rPr>
        <w:t>p,t</w:t>
      </w:r>
      <w:r w:rsidR="00B446DA">
        <w:t>)</w:t>
      </w:r>
      <w:r>
        <w:t xml:space="preserve">, </w:t>
      </w:r>
      <w:r w:rsidRPr="001354BC">
        <w:rPr>
          <w:i/>
        </w:rPr>
        <w:t>a</w:t>
      </w:r>
      <w:r w:rsidRPr="001354BC">
        <w:rPr>
          <w:i/>
          <w:vertAlign w:val="subscript"/>
        </w:rPr>
        <w:t>t-1</w:t>
      </w:r>
      <w:r w:rsidR="006E3DB0">
        <w:t xml:space="preserve"> = food</w:t>
      </w:r>
      <w:r>
        <w:t xml:space="preserve"> concentration at time </w:t>
      </w:r>
      <w:r w:rsidRPr="001354BC">
        <w:rPr>
          <w:i/>
        </w:rPr>
        <w:t>t-1</w:t>
      </w:r>
      <w:r>
        <w:t xml:space="preserve"> (mg-N L</w:t>
      </w:r>
      <w:r>
        <w:rPr>
          <w:vertAlign w:val="superscript"/>
        </w:rPr>
        <w:t>-1</w:t>
      </w:r>
      <w:r>
        <w:t xml:space="preserve">), </w:t>
      </w:r>
      <w:r w:rsidR="0092543D">
        <w:rPr>
          <w:i/>
        </w:rPr>
        <w:t>a</w:t>
      </w:r>
      <w:r w:rsidR="0092543D">
        <w:rPr>
          <w:i/>
          <w:vertAlign w:val="subscript"/>
        </w:rPr>
        <w:t>r.t</w:t>
      </w:r>
      <w:r w:rsidR="0092543D">
        <w:rPr>
          <w:i/>
        </w:rPr>
        <w:t xml:space="preserve"> </w:t>
      </w:r>
      <w:r w:rsidR="0092543D">
        <w:t xml:space="preserve">= food concentration in the river water, </w:t>
      </w:r>
      <w:r w:rsidRPr="00EB77AE">
        <w:rPr>
          <w:rFonts w:ascii="Cambria" w:hAnsi="Cambria"/>
          <w:i/>
        </w:rPr>
        <w:t>τ</w:t>
      </w:r>
      <w:r w:rsidRPr="00EB77AE">
        <w:rPr>
          <w:rFonts w:ascii="Cambria" w:hAnsi="Cambria"/>
        </w:rPr>
        <w:t xml:space="preserve"> </w:t>
      </w:r>
      <w:r w:rsidRPr="001354BC">
        <w:t>=</w:t>
      </w:r>
      <w:r w:rsidRPr="00EB77AE">
        <w:rPr>
          <w:rFonts w:ascii="Cambria" w:hAnsi="Cambria"/>
        </w:rPr>
        <w:t xml:space="preserve"> </w:t>
      </w:r>
      <w:r w:rsidRPr="001354BC">
        <w:t>hydraulic retention time (h),</w:t>
      </w:r>
      <w:r w:rsidRPr="00EB77AE">
        <w:rPr>
          <w:rFonts w:ascii="Cambria" w:hAnsi="Cambria"/>
        </w:rPr>
        <w:t xml:space="preserve"> </w:t>
      </w:r>
      <w:r w:rsidR="0092543D" w:rsidRPr="001354BC">
        <w:rPr>
          <w:i/>
        </w:rPr>
        <w:t>k</w:t>
      </w:r>
      <w:r w:rsidR="0092543D" w:rsidRPr="001354BC">
        <w:rPr>
          <w:i/>
          <w:vertAlign w:val="subscript"/>
        </w:rPr>
        <w:t>g</w:t>
      </w:r>
      <w:r w:rsidR="0092543D" w:rsidRPr="001354BC">
        <w:rPr>
          <w:i/>
        </w:rPr>
        <w:t>(T, N, I)</w:t>
      </w:r>
      <w:r w:rsidR="0092543D">
        <w:t xml:space="preserve"> = food photosynthesis rate as a function of temperature, nutrients, and light (h</w:t>
      </w:r>
      <w:r w:rsidR="0092543D">
        <w:rPr>
          <w:vertAlign w:val="superscript"/>
        </w:rPr>
        <w:t>-1</w:t>
      </w:r>
      <w:r w:rsidR="00D06985">
        <w:t>).</w:t>
      </w:r>
      <w:r w:rsidR="00A072A5">
        <w:t xml:space="preserve"> </w:t>
      </w:r>
      <w:r w:rsidR="0092543D">
        <w:t>The clearance rate of mussels</w:t>
      </w:r>
      <w:r w:rsidR="00527D6C">
        <w:t xml:space="preserve">, </w:t>
      </w:r>
      <w:r w:rsidR="00527D6C">
        <w:rPr>
          <w:i/>
        </w:rPr>
        <w:t>M</w:t>
      </w:r>
      <w:r w:rsidR="00527D6C">
        <w:rPr>
          <w:i/>
          <w:vertAlign w:val="subscript"/>
        </w:rPr>
        <w:t>cl</w:t>
      </w:r>
      <w:r w:rsidR="00D9347D">
        <w:t xml:space="preserve"> (h</w:t>
      </w:r>
      <w:r w:rsidR="00D9347D">
        <w:rPr>
          <w:vertAlign w:val="superscript"/>
        </w:rPr>
        <w:t>-1</w:t>
      </w:r>
      <w:r w:rsidR="00D9347D">
        <w:t xml:space="preserve"> g</w:t>
      </w:r>
      <w:r w:rsidR="00D9347D">
        <w:rPr>
          <w:vertAlign w:val="superscript"/>
        </w:rPr>
        <w:t>-1</w:t>
      </w:r>
      <w:r w:rsidR="00D9347D">
        <w:t xml:space="preserve"> mussel biomass), </w:t>
      </w:r>
      <w:r w:rsidR="0092543D">
        <w:t xml:space="preserve">was defined </w:t>
      </w:r>
      <w:r w:rsidR="0092543D">
        <w:lastRenderedPageBreak/>
        <w:t xml:space="preserve">as the volume of water from which a mussel has filtered all food particles in a given time (Spooner and Vaughn, 2008). This volume was divided by the total mesocosm volume to estimate the fraction of food removed by </w:t>
      </w:r>
      <w:r w:rsidR="00D9347D">
        <w:t xml:space="preserve">the total </w:t>
      </w:r>
      <w:r w:rsidR="0092543D">
        <w:t>mussel</w:t>
      </w:r>
      <w:r w:rsidR="00D9347D">
        <w:t xml:space="preserve"> biomass, </w:t>
      </w:r>
      <w:r w:rsidR="00D9347D" w:rsidRPr="00AA3C05">
        <w:rPr>
          <w:i/>
        </w:rPr>
        <w:t>M</w:t>
      </w:r>
      <w:r w:rsidR="00D9347D" w:rsidRPr="00AA3C05">
        <w:rPr>
          <w:i/>
          <w:vertAlign w:val="subscript"/>
        </w:rPr>
        <w:t>b</w:t>
      </w:r>
      <w:r w:rsidR="00D9347D">
        <w:t xml:space="preserve"> (grams), </w:t>
      </w:r>
      <w:r w:rsidR="0092543D">
        <w:t xml:space="preserve">over time. </w:t>
      </w:r>
    </w:p>
    <w:p w:rsidR="00D9347D" w:rsidRDefault="0092543D" w:rsidP="00D9347D">
      <w:r>
        <w:t>Food photosynthesis</w:t>
      </w:r>
      <w:r w:rsidR="00A072A5">
        <w:t xml:space="preserve">, </w:t>
      </w:r>
      <w:r w:rsidR="00A072A5">
        <w:rPr>
          <w:i/>
        </w:rPr>
        <w:t>k</w:t>
      </w:r>
      <w:r w:rsidR="00A072A5">
        <w:rPr>
          <w:i/>
          <w:vertAlign w:val="subscript"/>
        </w:rPr>
        <w:t>g</w:t>
      </w:r>
      <w:r w:rsidR="00A072A5">
        <w:rPr>
          <w:i/>
        </w:rPr>
        <w:t>(T, N, I)</w:t>
      </w:r>
      <w:r w:rsidR="00A072A5">
        <w:t>,</w:t>
      </w:r>
      <w:r>
        <w:t xml:space="preserve"> was modeled as a function of temperature, nutrients, and light (Equation 3a) where, </w:t>
      </w:r>
      <w:r w:rsidRPr="00B83682">
        <w:rPr>
          <w:i/>
        </w:rPr>
        <w:t>k</w:t>
      </w:r>
      <w:r w:rsidRPr="00B83682">
        <w:rPr>
          <w:i/>
          <w:vertAlign w:val="subscript"/>
        </w:rPr>
        <w:t>g,T</w:t>
      </w:r>
      <w:r>
        <w:t xml:space="preserve"> = food growth rate at temperature T (h</w:t>
      </w:r>
      <w:r>
        <w:rPr>
          <w:vertAlign w:val="superscript"/>
        </w:rPr>
        <w:t>-1</w:t>
      </w:r>
      <w:r>
        <w:t xml:space="preserve">), </w:t>
      </w:r>
      <w:r w:rsidRPr="00EB77AE">
        <w:rPr>
          <w:rFonts w:ascii="Cambria" w:hAnsi="Cambria"/>
          <w:i/>
        </w:rPr>
        <w:t>φ</w:t>
      </w:r>
      <w:r w:rsidRPr="00AA3C05">
        <w:rPr>
          <w:i/>
          <w:vertAlign w:val="subscript"/>
        </w:rPr>
        <w:t>n</w:t>
      </w:r>
      <w:r>
        <w:t xml:space="preserve"> = nitrogen attenuation factor (dimensionless), </w:t>
      </w:r>
      <w:r w:rsidRPr="00EB77AE">
        <w:rPr>
          <w:rFonts w:ascii="Cambria" w:hAnsi="Cambria"/>
          <w:i/>
        </w:rPr>
        <w:t>φ</w:t>
      </w:r>
      <w:r w:rsidRPr="00AA3C05">
        <w:rPr>
          <w:i/>
          <w:vertAlign w:val="subscript"/>
        </w:rPr>
        <w:t>p</w:t>
      </w:r>
      <w:r>
        <w:t xml:space="preserve"> = phosphorus attenuation factor (dimensionless), and </w:t>
      </w:r>
      <w:r w:rsidRPr="00EB77AE">
        <w:rPr>
          <w:rFonts w:ascii="Cambria" w:hAnsi="Cambria"/>
          <w:i/>
        </w:rPr>
        <w:t>φ</w:t>
      </w:r>
      <w:r w:rsidRPr="00AA3C05">
        <w:rPr>
          <w:i/>
          <w:vertAlign w:val="subscript"/>
        </w:rPr>
        <w:t>L</w:t>
      </w:r>
      <w:r>
        <w:t xml:space="preserve"> = light attenuation factor (dimensionless).</w:t>
      </w:r>
      <w:r w:rsidR="00D9347D">
        <w:t xml:space="preserve"> The nitrogen and phosphorus attenuation factors were calculated using the Michaelis-Menten equation with the assumption that the nutrient in shortest supply would control growth. The light attenuation factor was set to 3 times the river phytoplankton biomass to the better capture the phytoplankton sensor data maxima in the mussel mesocosms. In systems less prone to abrupt shifts in food biomass (either actual or as a sensor measurement artifact), actual PAR readings would be converted to the equivalent light attenuation factor (as in Steele, 1965) as a model input. </w:t>
      </w:r>
    </w:p>
    <w:p w:rsidR="0092543D" w:rsidRDefault="004B420D" w:rsidP="00EE357F">
      <w:r>
        <w:t>Additional parameter</w:t>
      </w:r>
      <w:r w:rsidR="00D9347D">
        <w:t xml:space="preserve">s were </w:t>
      </w:r>
      <w:r w:rsidR="00D9347D" w:rsidRPr="00AA3C05">
        <w:rPr>
          <w:i/>
        </w:rPr>
        <w:t>V</w:t>
      </w:r>
      <w:r w:rsidR="00D9347D" w:rsidRPr="00AA3C05">
        <w:rPr>
          <w:i/>
          <w:vertAlign w:val="subscript"/>
        </w:rPr>
        <w:t>s,a</w:t>
      </w:r>
      <w:r w:rsidR="00D9347D" w:rsidRPr="00AA3C05">
        <w:rPr>
          <w:i/>
        </w:rPr>
        <w:t xml:space="preserve"> </w:t>
      </w:r>
      <w:r w:rsidR="00D9347D">
        <w:t>= food settling rate (m h</w:t>
      </w:r>
      <w:r w:rsidR="00D9347D">
        <w:rPr>
          <w:vertAlign w:val="superscript"/>
        </w:rPr>
        <w:t>-1</w:t>
      </w:r>
      <w:r w:rsidR="00D9347D">
        <w:t xml:space="preserve">), </w:t>
      </w:r>
      <w:r w:rsidR="00D9347D" w:rsidRPr="00AA3C05">
        <w:rPr>
          <w:i/>
        </w:rPr>
        <w:t>H</w:t>
      </w:r>
      <w:r w:rsidR="00D9347D">
        <w:t xml:space="preserve"> = water depth (m), </w:t>
      </w:r>
      <w:r w:rsidR="00EE357F" w:rsidRPr="001354BC">
        <w:rPr>
          <w:i/>
        </w:rPr>
        <w:t>k</w:t>
      </w:r>
      <w:r w:rsidR="00EE357F" w:rsidRPr="001354BC">
        <w:rPr>
          <w:i/>
          <w:vertAlign w:val="subscript"/>
        </w:rPr>
        <w:t>d</w:t>
      </w:r>
      <w:r w:rsidR="00EE357F" w:rsidRPr="001354BC">
        <w:rPr>
          <w:i/>
        </w:rPr>
        <w:t>(T)</w:t>
      </w:r>
      <w:r w:rsidR="00EE357F" w:rsidRPr="00EB77AE">
        <w:rPr>
          <w:rFonts w:ascii="Cambria" w:hAnsi="Cambria"/>
        </w:rPr>
        <w:t xml:space="preserve"> </w:t>
      </w:r>
      <w:r w:rsidR="00EE357F" w:rsidRPr="001354BC">
        <w:t xml:space="preserve">= </w:t>
      </w:r>
      <w:r w:rsidR="00EE357F">
        <w:t xml:space="preserve">temperature-dependent </w:t>
      </w:r>
      <w:r w:rsidR="006E3DB0">
        <w:t>food</w:t>
      </w:r>
      <w:r w:rsidR="00EE357F" w:rsidRPr="001354BC">
        <w:t xml:space="preserve"> death rate (h</w:t>
      </w:r>
      <w:r w:rsidR="00EE357F" w:rsidRPr="001354BC">
        <w:rPr>
          <w:vertAlign w:val="superscript"/>
        </w:rPr>
        <w:t>-1</w:t>
      </w:r>
      <w:r w:rsidR="00EE357F" w:rsidRPr="001354BC">
        <w:t xml:space="preserve">), </w:t>
      </w:r>
      <w:r w:rsidR="00EE357F" w:rsidRPr="00AA3C05">
        <w:rPr>
          <w:i/>
        </w:rPr>
        <w:t>T</w:t>
      </w:r>
      <w:r w:rsidR="00EE357F">
        <w:t xml:space="preserve"> = temperature (</w:t>
      </w:r>
      <w:r w:rsidR="00EE357F">
        <w:rPr>
          <w:rFonts w:ascii="Calibri" w:hAnsi="Calibri"/>
        </w:rPr>
        <w:t>°</w:t>
      </w:r>
      <w:r w:rsidR="00EE357F">
        <w:t xml:space="preserve">C), </w:t>
      </w:r>
      <w:r w:rsidR="00D9347D">
        <w:t xml:space="preserve">and </w:t>
      </w:r>
      <w:r w:rsidR="00EE357F" w:rsidRPr="00AA3C05">
        <w:rPr>
          <w:i/>
        </w:rPr>
        <w:t>k</w:t>
      </w:r>
      <w:r w:rsidR="00EE357F" w:rsidRPr="00AA3C05">
        <w:rPr>
          <w:i/>
          <w:vertAlign w:val="subscript"/>
        </w:rPr>
        <w:t>ra</w:t>
      </w:r>
      <w:r w:rsidR="00EE357F" w:rsidRPr="00AA3C05">
        <w:rPr>
          <w:i/>
        </w:rPr>
        <w:t>(T)</w:t>
      </w:r>
      <w:r w:rsidR="00EE357F">
        <w:t xml:space="preserve"> = temperature-dependent </w:t>
      </w:r>
      <w:r w:rsidR="00295898">
        <w:t>food</w:t>
      </w:r>
      <w:r w:rsidR="00EE357F">
        <w:t xml:space="preserve"> respiration/excretion rate (h</w:t>
      </w:r>
      <w:r w:rsidR="00EE357F">
        <w:rPr>
          <w:vertAlign w:val="superscript"/>
        </w:rPr>
        <w:t>-1</w:t>
      </w:r>
      <w:r w:rsidR="00D9347D">
        <w:t>)</w:t>
      </w:r>
      <w:r w:rsidR="00EE357F">
        <w:t>.</w:t>
      </w:r>
    </w:p>
    <w:p w:rsidR="00EE357F" w:rsidRDefault="00EE357F" w:rsidP="00EE357F">
      <w:r w:rsidRPr="003D17B9">
        <w:rPr>
          <w:i/>
          <w:szCs w:val="24"/>
        </w:rPr>
        <w:t>Ammonium-nitrogen.</w:t>
      </w:r>
      <w:r>
        <w:rPr>
          <w:rFonts w:ascii="Arial" w:hAnsi="Arial" w:cs="Arial"/>
          <w:sz w:val="22"/>
        </w:rPr>
        <w:t xml:space="preserve"> </w:t>
      </w:r>
      <w:r>
        <w:t>NH</w:t>
      </w:r>
      <w:r>
        <w:rPr>
          <w:vertAlign w:val="subscript"/>
        </w:rPr>
        <w:t>4</w:t>
      </w:r>
      <w:r>
        <w:rPr>
          <w:vertAlign w:val="superscript"/>
        </w:rPr>
        <w:t>+</w:t>
      </w:r>
      <w:r w:rsidRPr="000A28B0">
        <w:t xml:space="preserve"> was modeled</w:t>
      </w:r>
      <w:r>
        <w:t xml:space="preserve"> to include inputs of org N hydrolysis, </w:t>
      </w:r>
      <w:r w:rsidR="00BE4007">
        <w:t>food</w:t>
      </w:r>
      <w:r>
        <w:t xml:space="preserve"> respiration/excretion, mussel excretion, and infl</w:t>
      </w:r>
      <w:r w:rsidR="00BE4007">
        <w:t>ow. Losses were modeled as food</w:t>
      </w:r>
      <w:r>
        <w:t xml:space="preserve"> uptake, nitrification, and outflow</w:t>
      </w:r>
      <w:r w:rsidR="00D57128">
        <w:t xml:space="preserve"> (Equations 8 through </w:t>
      </w:r>
      <w:r w:rsidR="0071127C" w:rsidRPr="0071127C">
        <w:t>17</w:t>
      </w:r>
      <w:r w:rsidR="00D57128">
        <w:t>)</w:t>
      </w:r>
      <w:r>
        <w:t>:</w:t>
      </w:r>
    </w:p>
    <w:p w:rsidR="00BE4007" w:rsidRPr="00683E5A" w:rsidRDefault="00EE357F" w:rsidP="00BE4007">
      <w:pPr>
        <w:tabs>
          <w:tab w:val="right" w:pos="9360"/>
        </w:tabs>
        <w:rPr>
          <w:rFonts w:eastAsiaTheme="minorEastAsia"/>
          <w:szCs w:val="24"/>
        </w:rPr>
      </w:pPr>
      <w:r w:rsidRPr="00F53422">
        <w:rPr>
          <w:rFonts w:eastAsia="MS Mincho"/>
        </w:rPr>
        <w:fldChar w:fldCharType="begin"/>
      </w:r>
      <w:r w:rsidRPr="00F53422">
        <w:rPr>
          <w:rFonts w:eastAsia="MS Mincho"/>
        </w:rPr>
        <w:instrText xml:space="preserve"> QUOTE </w:instrTex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dn</m:t>
                </m:r>
              </m:e>
              <m:sub>
                <m:r>
                  <m:rPr>
                    <m:sty m:val="p"/>
                  </m:rPr>
                  <w:rPr>
                    <w:rFonts w:ascii="Cambria Math" w:hAnsi="Cambria Math"/>
                  </w:rPr>
                  <m:t>a,t</m:t>
                </m:r>
              </m:sub>
            </m:sSub>
          </m:num>
          <m:den>
            <m:r>
              <m:rPr>
                <m:sty m:val="p"/>
              </m:rPr>
              <w:rPr>
                <w:rFonts w:ascii="Cambria Math" w:hAnsi="Cambria Math"/>
              </w:rPr>
              <m:t>dt</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Lucida Sans Unicode" w:hAnsi="Lucida Sans Unicode" w:cs="Lucida Sans Unicode"/>
              </w:rPr>
              <m:t>h</m:t>
            </m:r>
            <m:r>
              <m:rPr>
                <m:sty m:val="p"/>
              </m:rPr>
              <w:rPr>
                <w:rFonts w:ascii="Cambria Math" w:hAnsi="Cambria Math"/>
              </w:rPr>
              <m:t>n</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o,t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ra</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ex</m:t>
            </m:r>
          </m:sub>
        </m:sSub>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b</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a,t-1</m:t>
                </m:r>
              </m:sub>
            </m:sSub>
          </m:num>
          <m:den>
            <m:r>
              <m:rPr>
                <m:sty m:val="p"/>
              </m:rPr>
              <w:rPr>
                <w:rFonts w:ascii="Cambria Math" w:hAnsi="Cambria Math"/>
              </w:rPr>
              <m:t>τ</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F</m:t>
            </m:r>
          </m:e>
          <m:sub>
            <m:r>
              <m:rPr>
                <m:sty m:val="p"/>
              </m:rPr>
              <w:rPr>
                <w:rFonts w:ascii="Cambria Math" w:hAnsi="Cambria Math"/>
              </w:rPr>
              <m:t>am</m:t>
            </m:r>
          </m:sub>
        </m:sSub>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g</m:t>
            </m:r>
          </m:sub>
        </m:sSub>
        <m:d>
          <m:dPr>
            <m:ctrlPr>
              <w:rPr>
                <w:rFonts w:ascii="Cambria Math" w:hAnsi="Cambria Math"/>
                <w:i/>
              </w:rPr>
            </m:ctrlPr>
          </m:dPr>
          <m:e>
            <m:r>
              <m:rPr>
                <m:sty m:val="p"/>
              </m:rPr>
              <w:rPr>
                <w:rFonts w:ascii="Cambria Math" w:hAnsi="Cambria Math"/>
              </w:rPr>
              <m:t>T,N,I</m:t>
            </m:r>
          </m:e>
        </m:d>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n</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a,t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a,t</m:t>
                </m:r>
              </m:sub>
            </m:sSub>
          </m:num>
          <m:den>
            <m:r>
              <m:rPr>
                <m:sty m:val="p"/>
              </m:rPr>
              <w:rPr>
                <w:rFonts w:ascii="Cambria Math" w:hAnsi="Cambria Math"/>
              </w:rPr>
              <m:t>τ</m:t>
            </m:r>
          </m:den>
        </m:f>
      </m:oMath>
      <w:r w:rsidRPr="00F53422">
        <w:rPr>
          <w:rFonts w:eastAsia="MS Mincho"/>
        </w:rPr>
        <w:instrText xml:space="preserve"> </w:instrText>
      </w:r>
      <w:r w:rsidRPr="00F53422">
        <w:rPr>
          <w:rFonts w:eastAsia="MS Mincho"/>
        </w:rPr>
        <w:fldChar w:fldCharType="end"/>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a,p,t</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a,p,t-1</m:t>
            </m:r>
          </m:sub>
        </m:sSub>
        <m:r>
          <w:rPr>
            <w:rFonts w:ascii="Cambria Math" w:hAnsi="Cambria Math"/>
            <w:szCs w:val="24"/>
          </w:rPr>
          <m:t>+hn+</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a,p,t</m:t>
                </m:r>
              </m:sub>
            </m:sSub>
          </m:sub>
        </m:sSub>
        <m:r>
          <w:rPr>
            <w:rFonts w:ascii="Cambria Math" w:hAnsi="Cambria Math"/>
            <w:szCs w:val="24"/>
          </w:rPr>
          <m:t>+ex-</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sub>
        </m:sSub>
      </m:oMath>
      <w:r w:rsidR="00BE4007">
        <w:rPr>
          <w:rFonts w:eastAsia="MS Mincho"/>
          <w:szCs w:val="24"/>
        </w:rPr>
        <w:tab/>
        <w:t>(8)</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a,o,t-1</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n,r,t</m:t>
                </m:r>
              </m:sub>
            </m:sSub>
          </m:num>
          <m:den>
            <m:r>
              <w:rPr>
                <w:rFonts w:ascii="Cambria Math" w:eastAsiaTheme="minorEastAsia" w:hAnsi="Cambria Math"/>
                <w:szCs w:val="24"/>
              </w:rPr>
              <m:t>τ</m:t>
            </m:r>
          </m:den>
        </m:f>
        <m:r>
          <w:rPr>
            <w:rFonts w:ascii="Cambria Math" w:eastAsiaTheme="minorEastAsia" w:hAnsi="Cambria Math"/>
            <w:szCs w:val="24"/>
          </w:rPr>
          <m:t>+ra+</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num>
          <m:den>
            <m:r>
              <w:rPr>
                <w:rFonts w:ascii="Cambria Math" w:eastAsiaTheme="minorEastAsia" w:hAnsi="Cambria Math"/>
                <w:szCs w:val="24"/>
              </w:rPr>
              <m:t>τ</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a</m:t>
            </m:r>
          </m:sub>
        </m:sSub>
        <m:r>
          <w:rPr>
            <w:rFonts w:ascii="Cambria Math" w:eastAsiaTheme="minorEastAsia" w:hAnsi="Cambria Math"/>
            <w:szCs w:val="24"/>
          </w:rPr>
          <m:t>-n-</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a,p,t</m:t>
                </m:r>
              </m:sub>
            </m:sSub>
          </m:sub>
        </m:sSub>
      </m:oMath>
      <w:r w:rsidR="00BE4007">
        <w:rPr>
          <w:rFonts w:eastAsiaTheme="minorEastAsia"/>
          <w:szCs w:val="24"/>
        </w:rPr>
        <w:tab/>
        <w:t>(9)</w:t>
      </w:r>
    </w:p>
    <w:p w:rsidR="00BE4007" w:rsidRPr="00683E5A" w:rsidRDefault="00EE2BB2" w:rsidP="00BE4007">
      <w:pPr>
        <w:tabs>
          <w:tab w:val="right" w:pos="9360"/>
        </w:tabs>
        <w:rPr>
          <w:rFonts w:eastAsiaTheme="minorEastAsia"/>
          <w:szCs w:val="24"/>
        </w:rPr>
      </w:pPr>
      <m:oMath>
        <m:r>
          <w:rPr>
            <w:rFonts w:ascii="Cambria Math" w:eastAsiaTheme="minorEastAsia" w:hAnsi="Cambria Math"/>
            <w:szCs w:val="24"/>
          </w:rPr>
          <w:lastRenderedPageBreak/>
          <m:t>hn=</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hn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o,p,t</m:t>
            </m:r>
          </m:sub>
        </m:sSub>
      </m:oMath>
      <w:r w:rsidR="003965A2">
        <w:rPr>
          <w:rFonts w:eastAsiaTheme="minorEastAsia"/>
          <w:szCs w:val="24"/>
        </w:rPr>
        <w:tab/>
        <w:t>(10)</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hn</m:t>
            </m:r>
          </m:sub>
        </m:sSub>
        <m:r>
          <w:rPr>
            <w:rFonts w:ascii="Cambria Math" w:eastAsiaTheme="minorEastAsia" w:hAnsi="Cambria Math"/>
            <w:szCs w:val="24"/>
          </w:rPr>
          <m:t>=0.00004∙</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p</m:t>
                </m:r>
              </m:sub>
            </m:sSub>
            <m:r>
              <w:rPr>
                <w:rFonts w:ascii="Cambria Math" w:eastAsiaTheme="minorEastAsia" w:hAnsi="Cambria Math"/>
                <w:szCs w:val="24"/>
              </w:rPr>
              <m:t>-20</m:t>
            </m:r>
          </m:sup>
        </m:sSup>
      </m:oMath>
      <w:r w:rsidR="00EE2BB2" w:rsidRPr="00683E5A">
        <w:rPr>
          <w:rFonts w:eastAsiaTheme="minorEastAsia"/>
          <w:szCs w:val="24"/>
        </w:rPr>
        <w:t xml:space="preserve"> </w:t>
      </w:r>
      <w:r w:rsidR="003965A2">
        <w:rPr>
          <w:rFonts w:eastAsiaTheme="minorEastAsia"/>
          <w:szCs w:val="24"/>
        </w:rPr>
        <w:tab/>
        <w:t>(10a)</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a,p,t</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a,p,t</m:t>
                    </m:r>
                  </m:sub>
                </m:sSub>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oMath>
      <w:r w:rsidR="00F810A4">
        <w:rPr>
          <w:rFonts w:eastAsiaTheme="minorEastAsia"/>
          <w:szCs w:val="24"/>
        </w:rPr>
        <w:tab/>
        <w:t>(11)</w:t>
      </w:r>
    </w:p>
    <w:p w:rsidR="00BE4007" w:rsidRPr="00683E5A" w:rsidRDefault="00EE2BB2" w:rsidP="00BE4007">
      <w:pPr>
        <w:tabs>
          <w:tab w:val="right" w:pos="9360"/>
        </w:tabs>
        <w:rPr>
          <w:rFonts w:eastAsiaTheme="minorEastAsia"/>
          <w:szCs w:val="24"/>
        </w:rPr>
      </w:pPr>
      <m:oMath>
        <m:r>
          <w:rPr>
            <w:rFonts w:ascii="Cambria Math" w:eastAsiaTheme="minorEastAsia" w:hAnsi="Cambria Math"/>
            <w:szCs w:val="24"/>
          </w:rPr>
          <m:t>ex=</m:t>
        </m:r>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b</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ex</m:t>
            </m:r>
          </m:sub>
        </m:sSub>
      </m:oMath>
      <w:r w:rsidR="00F810A4">
        <w:rPr>
          <w:rFonts w:eastAsiaTheme="minorEastAsia"/>
          <w:szCs w:val="24"/>
        </w:rPr>
        <w:tab/>
        <w:t>(12)</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ex</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M</m:t>
                </m:r>
              </m:sub>
            </m:sSub>
          </m:sub>
        </m:sSub>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o</m:t>
                </m:r>
              </m:sub>
            </m:sSub>
            <m:r>
              <w:rPr>
                <w:rFonts w:ascii="Cambria Math" w:eastAsiaTheme="minorEastAsia" w:hAnsi="Cambria Math"/>
                <w:szCs w:val="24"/>
              </w:rPr>
              <m:t>-20</m:t>
            </m:r>
          </m:sup>
        </m:sSup>
      </m:oMath>
      <w:r w:rsidR="00F810A4">
        <w:rPr>
          <w:rFonts w:eastAsiaTheme="minorEastAsia"/>
          <w:szCs w:val="24"/>
        </w:rPr>
        <w:tab/>
        <w:t>(12a)</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a,p,t</m:t>
            </m:r>
          </m:sub>
        </m:sSub>
      </m:oMath>
      <w:r w:rsidR="00F810A4">
        <w:rPr>
          <w:rFonts w:eastAsiaTheme="minorEastAsia"/>
          <w:szCs w:val="24"/>
        </w:rPr>
        <w:tab/>
        <w:t>(13)</w:t>
      </w:r>
    </w:p>
    <w:p w:rsidR="00BE4007" w:rsidRPr="00683E5A" w:rsidRDefault="00EE2BB2" w:rsidP="00BE4007">
      <w:pPr>
        <w:tabs>
          <w:tab w:val="right" w:pos="9360"/>
        </w:tabs>
        <w:rPr>
          <w:rFonts w:eastAsiaTheme="minorEastAsia"/>
          <w:szCs w:val="24"/>
        </w:rPr>
      </w:pPr>
      <m:oMath>
        <m:r>
          <w:rPr>
            <w:rFonts w:ascii="Cambria Math" w:eastAsiaTheme="minorEastAsia" w:hAnsi="Cambria Math"/>
            <w:szCs w:val="24"/>
          </w:rPr>
          <m:t>ra=</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ra</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oMath>
      <w:r w:rsidR="00F810A4">
        <w:rPr>
          <w:rFonts w:eastAsiaTheme="minorEastAsia"/>
          <w:szCs w:val="24"/>
        </w:rPr>
        <w:tab/>
        <w:t>(14)</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ra</m:t>
            </m:r>
          </m:sub>
        </m:sSub>
        <m:r>
          <w:rPr>
            <w:rFonts w:ascii="Cambria Math" w:eastAsiaTheme="minorEastAsia" w:hAnsi="Cambria Math"/>
            <w:szCs w:val="24"/>
          </w:rPr>
          <m:t>=0.0004∙</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o</m:t>
                </m:r>
              </m:sub>
            </m:sSub>
            <m:r>
              <w:rPr>
                <w:rFonts w:ascii="Cambria Math" w:eastAsiaTheme="minorEastAsia" w:hAnsi="Cambria Math"/>
                <w:szCs w:val="24"/>
              </w:rPr>
              <m:t>-20</m:t>
            </m:r>
          </m:sup>
        </m:sSup>
      </m:oMath>
      <w:r w:rsidR="00EE2BB2" w:rsidRPr="00683E5A">
        <w:rPr>
          <w:rFonts w:eastAsiaTheme="minorEastAsia"/>
          <w:szCs w:val="24"/>
        </w:rPr>
        <w:t xml:space="preserve"> </w:t>
      </w:r>
      <w:r w:rsidR="00F810A4">
        <w:rPr>
          <w:rFonts w:eastAsiaTheme="minorEastAsia"/>
          <w:szCs w:val="24"/>
        </w:rPr>
        <w:tab/>
        <w:t>(14a)</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a</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in</m:t>
            </m:r>
          </m:sub>
        </m:sSub>
        <m:r>
          <w:rPr>
            <w:rFonts w:ascii="Cambria Math" w:eastAsiaTheme="minorEastAsia" w:hAnsi="Cambria Math"/>
            <w:szCs w:val="24"/>
          </w:rPr>
          <m:t>∙g</m:t>
        </m:r>
      </m:oMath>
      <w:r w:rsidR="00F810A4">
        <w:rPr>
          <w:rFonts w:eastAsiaTheme="minorEastAsia"/>
          <w:szCs w:val="24"/>
        </w:rPr>
        <w:tab/>
        <w:t>(15)</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in</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num>
          <m:den>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e>
            </m:d>
            <m:r>
              <w:rPr>
                <w:rFonts w:ascii="Cambria Math" w:eastAsiaTheme="minorEastAsia" w:hAnsi="Cambria Math"/>
                <w:szCs w:val="24"/>
              </w:rPr>
              <m:t>∙</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e>
            </m:d>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num>
          <m:den>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e>
            </m:d>
            <m:r>
              <w:rPr>
                <w:rFonts w:ascii="Cambria Math" w:eastAsiaTheme="minorEastAsia" w:hAnsi="Cambria Math"/>
                <w:szCs w:val="24"/>
              </w:rPr>
              <m:t>∙</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e>
            </m:d>
          </m:den>
        </m:f>
      </m:oMath>
      <w:r w:rsidR="00F810A4">
        <w:rPr>
          <w:rFonts w:eastAsiaTheme="minorEastAsia"/>
          <w:szCs w:val="24"/>
        </w:rPr>
        <w:tab/>
        <w:t>(15a)</w:t>
      </w:r>
    </w:p>
    <w:p w:rsidR="00BE4007" w:rsidRPr="00683E5A" w:rsidRDefault="00EE2BB2" w:rsidP="00BE4007">
      <w:pPr>
        <w:tabs>
          <w:tab w:val="right" w:pos="9360"/>
        </w:tabs>
        <w:rPr>
          <w:rFonts w:eastAsiaTheme="minorEastAsia"/>
          <w:szCs w:val="24"/>
        </w:rPr>
      </w:pPr>
      <m:oMath>
        <m:r>
          <w:rPr>
            <w:rFonts w:ascii="Cambria Math" w:eastAsiaTheme="minorEastAsia" w:hAnsi="Cambria Math"/>
            <w:szCs w:val="24"/>
          </w:rPr>
          <m:t>g=</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oMath>
      <w:r w:rsidR="00F810A4">
        <w:rPr>
          <w:rFonts w:eastAsiaTheme="minorEastAsia"/>
          <w:szCs w:val="24"/>
        </w:rPr>
        <w:tab/>
        <w:t>(15b)</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g,T</m:t>
            </m:r>
          </m:sub>
        </m:sSub>
        <m:r>
          <w:rPr>
            <w:rFonts w:ascii="Cambria Math" w:eastAsiaTheme="minorEastAsia" w:hAnsi="Cambria Math"/>
            <w:szCs w:val="24"/>
          </w:rPr>
          <m:t>∙φ∙</m:t>
        </m:r>
        <m:sSub>
          <m:sSubPr>
            <m:ctrlPr>
              <w:rPr>
                <w:rFonts w:ascii="Cambria Math" w:eastAsiaTheme="minorEastAsia" w:hAnsi="Cambria Math"/>
                <w:i/>
                <w:szCs w:val="24"/>
              </w:rPr>
            </m:ctrlPr>
          </m:sSubPr>
          <m:e>
            <m:r>
              <w:rPr>
                <w:rFonts w:ascii="Cambria Math" w:eastAsiaTheme="minorEastAsia" w:hAnsi="Cambria Math"/>
                <w:szCs w:val="24"/>
              </w:rPr>
              <m:t>φ</m:t>
            </m:r>
          </m:e>
          <m:sub>
            <m:r>
              <w:rPr>
                <w:rFonts w:ascii="Cambria Math" w:eastAsiaTheme="minorEastAsia" w:hAnsi="Cambria Math"/>
                <w:szCs w:val="24"/>
              </w:rPr>
              <m:t>n,p</m:t>
            </m:r>
          </m:sub>
        </m:sSub>
      </m:oMath>
      <w:r w:rsidR="00F810A4">
        <w:rPr>
          <w:rFonts w:eastAsiaTheme="minorEastAsia"/>
          <w:szCs w:val="24"/>
        </w:rPr>
        <w:tab/>
        <w:t>(16)</w:t>
      </w:r>
    </w:p>
    <w:p w:rsidR="00BE4007" w:rsidRPr="00683E5A" w:rsidRDefault="00EE2BB2" w:rsidP="00BE4007">
      <w:pPr>
        <w:tabs>
          <w:tab w:val="right" w:pos="9360"/>
        </w:tabs>
        <w:rPr>
          <w:rFonts w:eastAsiaTheme="minorEastAsia"/>
          <w:szCs w:val="24"/>
        </w:rPr>
      </w:pPr>
      <m:oMath>
        <m:r>
          <w:rPr>
            <w:rFonts w:ascii="Cambria Math" w:eastAsiaTheme="minorEastAsia" w:hAnsi="Cambria Math"/>
            <w:szCs w:val="24"/>
          </w:rPr>
          <m:t>n=</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oMath>
      <w:r w:rsidR="00F810A4">
        <w:rPr>
          <w:rFonts w:eastAsiaTheme="minorEastAsia"/>
          <w:szCs w:val="24"/>
        </w:rPr>
        <w:tab/>
        <w:t>(17)</w:t>
      </w:r>
    </w:p>
    <w:p w:rsidR="00BE4007" w:rsidRPr="00683E5A" w:rsidRDefault="00757A1D" w:rsidP="00BE4007">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=0.1∙</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o</m:t>
                </m:r>
              </m:sub>
            </m:sSub>
            <m:r>
              <w:rPr>
                <w:rFonts w:ascii="Cambria Math" w:eastAsiaTheme="minorEastAsia" w:hAnsi="Cambria Math"/>
                <w:szCs w:val="24"/>
              </w:rPr>
              <m:t>-20</m:t>
            </m:r>
          </m:sup>
        </m:sSup>
      </m:oMath>
      <w:r w:rsidR="00F810A4">
        <w:rPr>
          <w:rFonts w:eastAsiaTheme="minorEastAsia"/>
          <w:szCs w:val="24"/>
        </w:rPr>
        <w:tab/>
        <w:t>(17a)</w:t>
      </w:r>
    </w:p>
    <w:p w:rsidR="00EE357F" w:rsidRDefault="00EE357F" w:rsidP="00EE357F">
      <w:r>
        <w:t xml:space="preserve">Where, </w:t>
      </w:r>
      <w:r w:rsidRPr="00E71D34">
        <w:rPr>
          <w:i/>
        </w:rPr>
        <w:t>n</w:t>
      </w:r>
      <w:r w:rsidRPr="00E71D34">
        <w:rPr>
          <w:i/>
          <w:vertAlign w:val="subscript"/>
        </w:rPr>
        <w:t>a,t</w:t>
      </w:r>
      <w:r w:rsidRPr="00E71D34">
        <w:rPr>
          <w:vertAlign w:val="subscript"/>
        </w:rPr>
        <w:t xml:space="preserve"> </w:t>
      </w:r>
      <w:r>
        <w:t>= NH</w:t>
      </w:r>
      <w:r>
        <w:rPr>
          <w:vertAlign w:val="subscript"/>
        </w:rPr>
        <w:t>4</w:t>
      </w:r>
      <w:r>
        <w:rPr>
          <w:vertAlign w:val="superscript"/>
        </w:rPr>
        <w:t>+</w:t>
      </w:r>
      <w:r>
        <w:t xml:space="preserve"> concentration at time </w:t>
      </w:r>
      <w:r w:rsidRPr="00E71D34">
        <w:rPr>
          <w:i/>
        </w:rPr>
        <w:t>t</w:t>
      </w:r>
      <w:r>
        <w:t xml:space="preserve"> (mg-N L</w:t>
      </w:r>
      <w:r>
        <w:rPr>
          <w:vertAlign w:val="superscript"/>
        </w:rPr>
        <w:t>-1</w:t>
      </w:r>
      <w:r>
        <w:t>)</w:t>
      </w:r>
      <w:r w:rsidR="00D83A8E">
        <w:t xml:space="preserve"> in the overlying (</w:t>
      </w:r>
      <w:r w:rsidR="00D83A8E" w:rsidRPr="003E2517">
        <w:rPr>
          <w:i/>
        </w:rPr>
        <w:t>n</w:t>
      </w:r>
      <w:r w:rsidR="00D83A8E" w:rsidRPr="003E2517">
        <w:rPr>
          <w:i/>
          <w:vertAlign w:val="subscript"/>
        </w:rPr>
        <w:t>a,o,t</w:t>
      </w:r>
      <w:r w:rsidR="00D83A8E">
        <w:t xml:space="preserve">) </w:t>
      </w:r>
      <w:r w:rsidR="00D83A8E" w:rsidRPr="00B446DA">
        <w:t>or</w:t>
      </w:r>
      <w:r w:rsidR="00D83A8E">
        <w:t xml:space="preserve"> porewater (</w:t>
      </w:r>
      <w:r w:rsidR="00D83A8E">
        <w:rPr>
          <w:i/>
        </w:rPr>
        <w:t>n</w:t>
      </w:r>
      <w:r w:rsidR="00D83A8E">
        <w:rPr>
          <w:i/>
          <w:vertAlign w:val="subscript"/>
        </w:rPr>
        <w:t>a,</w:t>
      </w:r>
      <w:r w:rsidR="00D83A8E" w:rsidRPr="00B446DA">
        <w:rPr>
          <w:i/>
          <w:vertAlign w:val="subscript"/>
        </w:rPr>
        <w:t>p,t</w:t>
      </w:r>
      <w:r w:rsidR="00D83A8E">
        <w:t>)</w:t>
      </w:r>
      <w:r>
        <w:t xml:space="preserve">, </w:t>
      </w:r>
      <w:r w:rsidR="00C0762D" w:rsidRPr="00E71D34">
        <w:rPr>
          <w:i/>
        </w:rPr>
        <w:t>n</w:t>
      </w:r>
      <w:r w:rsidR="00C0762D" w:rsidRPr="00E71D34">
        <w:rPr>
          <w:i/>
          <w:vertAlign w:val="subscript"/>
        </w:rPr>
        <w:t>a,t-1</w:t>
      </w:r>
      <w:r w:rsidR="00C0762D">
        <w:t xml:space="preserve"> = NH</w:t>
      </w:r>
      <w:r w:rsidR="00C0762D">
        <w:rPr>
          <w:vertAlign w:val="subscript"/>
        </w:rPr>
        <w:t>4</w:t>
      </w:r>
      <w:r w:rsidR="00C0762D">
        <w:rPr>
          <w:vertAlign w:val="superscript"/>
        </w:rPr>
        <w:t>+</w:t>
      </w:r>
      <w:r w:rsidR="00C0762D">
        <w:t xml:space="preserve"> concentration at time </w:t>
      </w:r>
      <w:r w:rsidR="00C0762D" w:rsidRPr="00E71D34">
        <w:rPr>
          <w:i/>
        </w:rPr>
        <w:t>t-1</w:t>
      </w:r>
      <w:r w:rsidR="00C0762D">
        <w:t xml:space="preserve"> (mg-N L</w:t>
      </w:r>
      <w:r w:rsidR="00C0762D">
        <w:rPr>
          <w:vertAlign w:val="superscript"/>
        </w:rPr>
        <w:t>-1</w:t>
      </w:r>
      <w:r w:rsidR="00C0762D">
        <w:t xml:space="preserve">), </w:t>
      </w:r>
      <w:r w:rsidR="00C0762D">
        <w:rPr>
          <w:i/>
        </w:rPr>
        <w:t>hn</w:t>
      </w:r>
      <w:r w:rsidR="00C0762D">
        <w:t xml:space="preserve"> = NH</w:t>
      </w:r>
      <w:r w:rsidR="00C0762D">
        <w:rPr>
          <w:vertAlign w:val="subscript"/>
        </w:rPr>
        <w:t>4</w:t>
      </w:r>
      <w:r w:rsidR="00C0762D">
        <w:rPr>
          <w:vertAlign w:val="superscript"/>
        </w:rPr>
        <w:t>+</w:t>
      </w:r>
      <w:r w:rsidR="00C0762D">
        <w:t xml:space="preserve"> </w:t>
      </w:r>
      <w:r w:rsidR="00EB595A">
        <w:t>formation in porewater</w:t>
      </w:r>
      <w:r w:rsidR="00C0762D">
        <w:t xml:space="preserve">, </w:t>
      </w:r>
      <w:r w:rsidRPr="00E71D34">
        <w:rPr>
          <w:i/>
        </w:rPr>
        <w:t>k</w:t>
      </w:r>
      <w:r w:rsidRPr="00E71D34">
        <w:rPr>
          <w:i/>
          <w:vertAlign w:val="subscript"/>
        </w:rPr>
        <w:t>hn</w:t>
      </w:r>
      <w:r>
        <w:t xml:space="preserve"> = temperature-dependent org N hydrolysis rate (h</w:t>
      </w:r>
      <w:r>
        <w:rPr>
          <w:vertAlign w:val="superscript"/>
        </w:rPr>
        <w:t>-1</w:t>
      </w:r>
      <w:r>
        <w:t xml:space="preserve">), </w:t>
      </w:r>
      <w:r w:rsidR="00C0762D">
        <w:rPr>
          <w:i/>
        </w:rPr>
        <w:t>D</w:t>
      </w:r>
      <w:r w:rsidR="00C0762D">
        <w:rPr>
          <w:i/>
          <w:vertAlign w:val="subscript"/>
        </w:rPr>
        <w:t>n a,p,t</w:t>
      </w:r>
      <w:r w:rsidR="00C0762D">
        <w:rPr>
          <w:i/>
        </w:rPr>
        <w:t xml:space="preserve"> =</w:t>
      </w:r>
      <w:r w:rsidR="00C0762D">
        <w:t xml:space="preserve"> NH</w:t>
      </w:r>
      <w:r w:rsidR="00C0762D">
        <w:rPr>
          <w:vertAlign w:val="subscript"/>
        </w:rPr>
        <w:t>4</w:t>
      </w:r>
      <w:r w:rsidR="00C0762D">
        <w:rPr>
          <w:vertAlign w:val="superscript"/>
        </w:rPr>
        <w:t>+</w:t>
      </w:r>
      <w:r w:rsidR="00C0762D">
        <w:t xml:space="preserve"> diffusion from overlying water </w:t>
      </w:r>
      <w:r w:rsidR="00C0762D">
        <w:lastRenderedPageBreak/>
        <w:t xml:space="preserve">to porewater, </w:t>
      </w:r>
      <w:r w:rsidR="00C0762D">
        <w:rPr>
          <w:i/>
        </w:rPr>
        <w:t>ex</w:t>
      </w:r>
      <w:r w:rsidR="00C0762D">
        <w:t xml:space="preserve"> = NH</w:t>
      </w:r>
      <w:r w:rsidR="00C0762D">
        <w:rPr>
          <w:vertAlign w:val="subscript"/>
        </w:rPr>
        <w:t>4</w:t>
      </w:r>
      <w:r w:rsidR="00C0762D">
        <w:rPr>
          <w:vertAlign w:val="superscript"/>
        </w:rPr>
        <w:t>+</w:t>
      </w:r>
      <w:r w:rsidR="00C0762D">
        <w:t xml:space="preserve"> excretion by mussels, </w:t>
      </w:r>
      <w:r w:rsidR="00C0762D" w:rsidRPr="00E71D34">
        <w:rPr>
          <w:i/>
        </w:rPr>
        <w:t>M</w:t>
      </w:r>
      <w:r w:rsidR="00C0762D" w:rsidRPr="00E71D34">
        <w:rPr>
          <w:i/>
          <w:vertAlign w:val="subscript"/>
        </w:rPr>
        <w:t>ex</w:t>
      </w:r>
      <w:r w:rsidR="00C0762D">
        <w:t xml:space="preserve"> = mussel ammonium excretion rate (mg-N L</w:t>
      </w:r>
      <w:r w:rsidR="00C0762D">
        <w:rPr>
          <w:vertAlign w:val="superscript"/>
        </w:rPr>
        <w:t>-1</w:t>
      </w:r>
      <w:r w:rsidR="00C0762D">
        <w:t xml:space="preserve"> h</w:t>
      </w:r>
      <w:r w:rsidR="00C0762D">
        <w:rPr>
          <w:vertAlign w:val="superscript"/>
        </w:rPr>
        <w:t>-1</w:t>
      </w:r>
      <w:r w:rsidR="00C0762D">
        <w:t xml:space="preserve"> g</w:t>
      </w:r>
      <w:r w:rsidR="00C0762D">
        <w:rPr>
          <w:vertAlign w:val="superscript"/>
        </w:rPr>
        <w:t>-1</w:t>
      </w:r>
      <w:r w:rsidR="00C0762D">
        <w:t xml:space="preserve"> mussel biomass), </w:t>
      </w:r>
      <w:r w:rsidR="00C0762D">
        <w:rPr>
          <w:i/>
        </w:rPr>
        <w:t>D</w:t>
      </w:r>
      <w:r w:rsidR="00C0762D">
        <w:rPr>
          <w:i/>
          <w:vertAlign w:val="subscript"/>
        </w:rPr>
        <w:t>n a,o,t</w:t>
      </w:r>
      <w:r w:rsidR="00C0762D">
        <w:t xml:space="preserve"> </w:t>
      </w:r>
      <w:r w:rsidR="004757D5">
        <w:t xml:space="preserve">= </w:t>
      </w:r>
      <w:r w:rsidR="00C0762D">
        <w:t>NH</w:t>
      </w:r>
      <w:r w:rsidR="00C0762D">
        <w:rPr>
          <w:vertAlign w:val="subscript"/>
        </w:rPr>
        <w:t>4</w:t>
      </w:r>
      <w:r w:rsidR="00C0762D">
        <w:rPr>
          <w:vertAlign w:val="superscript"/>
        </w:rPr>
        <w:t>+</w:t>
      </w:r>
      <w:r w:rsidR="00C0762D">
        <w:t xml:space="preserve"> diffusion from porewater to overlying water, </w:t>
      </w:r>
      <w:r w:rsidR="00EB595A">
        <w:rPr>
          <w:i/>
        </w:rPr>
        <w:t>ra</w:t>
      </w:r>
      <w:r w:rsidR="00EB595A">
        <w:t xml:space="preserve"> = NH</w:t>
      </w:r>
      <w:r w:rsidR="00EB595A">
        <w:rPr>
          <w:vertAlign w:val="subscript"/>
        </w:rPr>
        <w:t>4</w:t>
      </w:r>
      <w:r w:rsidR="00EB595A">
        <w:rPr>
          <w:vertAlign w:val="superscript"/>
        </w:rPr>
        <w:t>+</w:t>
      </w:r>
      <w:r w:rsidR="00EB595A">
        <w:t xml:space="preserve"> formation from hydrolysis of food in overlying water,</w:t>
      </w:r>
      <w:r w:rsidR="00632AF9">
        <w:t xml:space="preserve"> </w:t>
      </w:r>
      <w:r w:rsidR="00632AF9">
        <w:rPr>
          <w:i/>
        </w:rPr>
        <w:t>P</w:t>
      </w:r>
      <w:r w:rsidR="00632AF9">
        <w:rPr>
          <w:i/>
          <w:vertAlign w:val="subscript"/>
        </w:rPr>
        <w:t>a</w:t>
      </w:r>
      <w:r w:rsidR="00632AF9">
        <w:rPr>
          <w:i/>
        </w:rPr>
        <w:t xml:space="preserve"> </w:t>
      </w:r>
      <w:r w:rsidR="00632AF9">
        <w:t>= NH</w:t>
      </w:r>
      <w:r w:rsidR="00632AF9">
        <w:rPr>
          <w:vertAlign w:val="subscript"/>
        </w:rPr>
        <w:t>4</w:t>
      </w:r>
      <w:r w:rsidR="00632AF9">
        <w:rPr>
          <w:vertAlign w:val="superscript"/>
        </w:rPr>
        <w:t>+</w:t>
      </w:r>
      <w:r w:rsidR="00632AF9">
        <w:t xml:space="preserve"> uptake by food,</w:t>
      </w:r>
      <w:r w:rsidR="00EB595A">
        <w:t xml:space="preserve"> </w:t>
      </w:r>
      <w:r w:rsidR="00632AF9">
        <w:rPr>
          <w:i/>
        </w:rPr>
        <w:t>U</w:t>
      </w:r>
      <w:r w:rsidR="00632AF9">
        <w:rPr>
          <w:i/>
          <w:vertAlign w:val="subscript"/>
        </w:rPr>
        <w:t>in</w:t>
      </w:r>
      <w:r>
        <w:t xml:space="preserve"> = </w:t>
      </w:r>
      <w:r w:rsidR="00C0762D">
        <w:t>food</w:t>
      </w:r>
      <w:r>
        <w:t xml:space="preserve"> preference for NH</w:t>
      </w:r>
      <w:r>
        <w:rPr>
          <w:vertAlign w:val="subscript"/>
        </w:rPr>
        <w:t>4</w:t>
      </w:r>
      <w:r>
        <w:rPr>
          <w:vertAlign w:val="superscript"/>
        </w:rPr>
        <w:t>+</w:t>
      </w:r>
      <w:r>
        <w:t xml:space="preserve"> as a nitrogen source (dimensionless), </w:t>
      </w:r>
      <w:r w:rsidR="00A408A3">
        <w:rPr>
          <w:i/>
        </w:rPr>
        <w:t xml:space="preserve">g = </w:t>
      </w:r>
      <w:r w:rsidR="00A408A3">
        <w:t xml:space="preserve">food growth, </w:t>
      </w:r>
      <w:r w:rsidR="00A408A3">
        <w:rPr>
          <w:i/>
        </w:rPr>
        <w:t>k</w:t>
      </w:r>
      <w:r w:rsidR="00A408A3">
        <w:rPr>
          <w:i/>
          <w:vertAlign w:val="subscript"/>
        </w:rPr>
        <w:t>g</w:t>
      </w:r>
      <w:r w:rsidR="00A408A3">
        <w:t xml:space="preserve"> = food growth rate, </w:t>
      </w:r>
      <w:r w:rsidR="00A408A3">
        <w:rPr>
          <w:i/>
        </w:rPr>
        <w:t>n</w:t>
      </w:r>
      <w:r w:rsidR="00A408A3">
        <w:t xml:space="preserve"> = nitrification of NH</w:t>
      </w:r>
      <w:r w:rsidR="00A408A3">
        <w:rPr>
          <w:vertAlign w:val="subscript"/>
        </w:rPr>
        <w:t>4</w:t>
      </w:r>
      <w:r w:rsidR="00A408A3">
        <w:rPr>
          <w:vertAlign w:val="superscript"/>
        </w:rPr>
        <w:t>+</w:t>
      </w:r>
      <w:r w:rsidR="00A408A3">
        <w:t xml:space="preserve"> to NO</w:t>
      </w:r>
      <w:r w:rsidR="00A408A3">
        <w:rPr>
          <w:vertAlign w:val="subscript"/>
        </w:rPr>
        <w:t>3</w:t>
      </w:r>
      <w:r w:rsidR="00A408A3">
        <w:rPr>
          <w:vertAlign w:val="superscript"/>
        </w:rPr>
        <w:t>-</w:t>
      </w:r>
      <w:r w:rsidR="00A408A3">
        <w:t xml:space="preserve"> in the overlying water, </w:t>
      </w:r>
      <w:r>
        <w:t xml:space="preserve">and </w:t>
      </w:r>
      <w:r w:rsidRPr="00E71D34">
        <w:rPr>
          <w:i/>
        </w:rPr>
        <w:t>k</w:t>
      </w:r>
      <w:r w:rsidRPr="00E71D34">
        <w:rPr>
          <w:i/>
          <w:vertAlign w:val="subscript"/>
        </w:rPr>
        <w:t>n</w:t>
      </w:r>
      <w:r w:rsidRPr="00E71D34">
        <w:rPr>
          <w:i/>
        </w:rPr>
        <w:t>(T)</w:t>
      </w:r>
      <w:r>
        <w:t xml:space="preserve"> = temperature-dependent nitrification rate (h</w:t>
      </w:r>
      <w:r>
        <w:rPr>
          <w:vertAlign w:val="superscript"/>
        </w:rPr>
        <w:t>-1</w:t>
      </w:r>
      <w:r>
        <w:t>).</w:t>
      </w:r>
    </w:p>
    <w:p w:rsidR="00EE357F" w:rsidRDefault="00EE357F" w:rsidP="00EE357F">
      <w:r w:rsidRPr="003D17B9">
        <w:rPr>
          <w:i/>
          <w:szCs w:val="24"/>
        </w:rPr>
        <w:t xml:space="preserve">Nitrate-nitrogen. </w:t>
      </w:r>
      <w:r>
        <w:t>NO</w:t>
      </w:r>
      <w:r>
        <w:rPr>
          <w:vertAlign w:val="subscript"/>
        </w:rPr>
        <w:t>3</w:t>
      </w:r>
      <w:r>
        <w:rPr>
          <w:vertAlign w:val="superscript"/>
        </w:rPr>
        <w:t>-</w:t>
      </w:r>
      <w:r w:rsidRPr="000A28B0">
        <w:t xml:space="preserve"> was modeled</w:t>
      </w:r>
      <w:r>
        <w:t xml:space="preserve"> to include inputs of nitrification and inflow and outputs of plant uptake, denitrification, and outflow</w:t>
      </w:r>
      <w:r w:rsidR="00627C23">
        <w:t xml:space="preserve"> (Equations 18 through </w:t>
      </w:r>
      <w:r w:rsidR="003D52B6">
        <w:t>29)</w:t>
      </w:r>
      <w:r>
        <w:t>:</w:t>
      </w:r>
    </w:p>
    <w:p w:rsidR="00556798" w:rsidRPr="00683E5A" w:rsidRDefault="00EE357F" w:rsidP="00556798">
      <w:pPr>
        <w:tabs>
          <w:tab w:val="right" w:pos="9360"/>
        </w:tabs>
        <w:rPr>
          <w:rFonts w:eastAsiaTheme="minorEastAsia"/>
          <w:szCs w:val="24"/>
        </w:rPr>
      </w:pPr>
      <w:r w:rsidRPr="00F53422">
        <w:rPr>
          <w:rFonts w:eastAsia="MS Mincho"/>
        </w:rPr>
        <w:fldChar w:fldCharType="begin"/>
      </w:r>
      <w:r w:rsidRPr="00F53422">
        <w:rPr>
          <w:rFonts w:eastAsia="MS Mincho"/>
        </w:rPr>
        <w:instrText xml:space="preserve"> QUOTE </w:instrTex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dn</m:t>
                </m:r>
              </m:e>
              <m:sub>
                <m:r>
                  <m:rPr>
                    <m:sty m:val="p"/>
                  </m:rPr>
                  <w:rPr>
                    <w:rFonts w:ascii="Cambria Math" w:hAnsi="Cambria Math"/>
                  </w:rPr>
                  <m:t>n,t</m:t>
                </m:r>
              </m:sub>
            </m:sSub>
          </m:num>
          <m:den>
            <m:r>
              <m:rPr>
                <m:sty m:val="p"/>
              </m:rPr>
              <w:rPr>
                <w:rFonts w:ascii="Cambria Math" w:hAnsi="Cambria Math"/>
              </w:rPr>
              <m:t>dt</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n</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a,t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n,t-1</m:t>
                </m:r>
              </m:sub>
            </m:sSub>
          </m:num>
          <m:den>
            <m:r>
              <m:rPr>
                <m:sty m:val="p"/>
              </m:rPr>
              <w:rPr>
                <w:rFonts w:ascii="Cambria Math" w:hAnsi="Cambria Math"/>
              </w:rPr>
              <m:t>τ</m:t>
            </m:r>
          </m:den>
        </m:f>
        <m:r>
          <m:rPr>
            <m:sty m:val="p"/>
          </m:rPr>
          <w:rPr>
            <w:rFonts w:ascii="Cambria Math" w:hAnsi="Cambria Math"/>
          </w:rPr>
          <m:t>-</m:t>
        </m:r>
        <m:d>
          <m:dPr>
            <m:ctrlPr>
              <w:rPr>
                <w:rFonts w:ascii="Cambria Math" w:hAnsi="Cambria Math"/>
                <w:i/>
              </w:rPr>
            </m:ctrlPr>
          </m:dPr>
          <m:e>
            <m:r>
              <m:rPr>
                <m:sty m:val="p"/>
              </m:rPr>
              <w:rPr>
                <w:rFonts w:ascii="Cambria Math" w:hAnsi="Cambria Math"/>
              </w:rPr>
              <m:t>1-</m:t>
            </m:r>
            <m:sSub>
              <m:sSubPr>
                <m:ctrlPr>
                  <w:rPr>
                    <w:rFonts w:ascii="Cambria Math" w:hAnsi="Cambria Math"/>
                    <w:i/>
                  </w:rPr>
                </m:ctrlPr>
              </m:sSubPr>
              <m:e>
                <m:r>
                  <m:rPr>
                    <m:sty m:val="p"/>
                  </m:rPr>
                  <w:rPr>
                    <w:rFonts w:ascii="Cambria Math" w:hAnsi="Cambria Math"/>
                  </w:rPr>
                  <m:t>F</m:t>
                </m:r>
              </m:e>
              <m:sub>
                <m:r>
                  <m:rPr>
                    <m:sty m:val="p"/>
                  </m:rPr>
                  <w:rPr>
                    <w:rFonts w:ascii="Cambria Math" w:hAnsi="Cambria Math"/>
                  </w:rPr>
                  <m:t>am</m:t>
                </m:r>
              </m:sub>
            </m:sSub>
          </m:e>
        </m:d>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g</m:t>
            </m:r>
          </m:sub>
        </m:sSub>
        <m:d>
          <m:dPr>
            <m:ctrlPr>
              <w:rPr>
                <w:rFonts w:ascii="Cambria Math" w:hAnsi="Cambria Math"/>
                <w:i/>
              </w:rPr>
            </m:ctrlPr>
          </m:dPr>
          <m:e>
            <m:r>
              <m:rPr>
                <m:sty m:val="p"/>
              </m:rPr>
              <w:rPr>
                <w:rFonts w:ascii="Cambria Math" w:hAnsi="Cambria Math"/>
              </w:rPr>
              <m:t>T,N,I</m:t>
            </m:r>
          </m:e>
        </m:d>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dn</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n,t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n,t</m:t>
                </m:r>
              </m:sub>
            </m:sSub>
          </m:num>
          <m:den>
            <m:r>
              <m:rPr>
                <m:sty m:val="p"/>
              </m:rPr>
              <w:rPr>
                <w:rFonts w:ascii="Cambria Math" w:hAnsi="Cambria Math"/>
              </w:rPr>
              <m:t>τ</m:t>
            </m:r>
          </m:den>
        </m:f>
      </m:oMath>
      <w:r w:rsidRPr="00F53422">
        <w:rPr>
          <w:rFonts w:eastAsia="MS Mincho"/>
        </w:rPr>
        <w:instrText xml:space="preserve"> </w:instrText>
      </w:r>
      <w:r w:rsidRPr="00F53422">
        <w:rPr>
          <w:rFonts w:eastAsia="MS Mincho"/>
        </w:rPr>
        <w:fldChar w:fldCharType="end"/>
      </w: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sub>
        </m:sSub>
        <m:r>
          <w:rPr>
            <w:rFonts w:ascii="Cambria Math" w:eastAsiaTheme="minorEastAsia" w:hAnsi="Cambria Math"/>
            <w:szCs w:val="24"/>
          </w:rPr>
          <m:t>-dn</m:t>
        </m:r>
      </m:oMath>
      <w:r w:rsidR="00627C23">
        <w:rPr>
          <w:rFonts w:eastAsia="MS Mincho"/>
          <w:szCs w:val="24"/>
        </w:rPr>
        <w:tab/>
        <w:t>(18)</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n,o,t-1</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num>
          <m:den>
            <m:r>
              <w:rPr>
                <w:rFonts w:ascii="Cambria Math" w:eastAsiaTheme="minorEastAsia" w:hAnsi="Cambria Math"/>
                <w:szCs w:val="24"/>
              </w:rPr>
              <m:t>τ</m:t>
            </m:r>
          </m:den>
        </m:f>
        <m:r>
          <w:rPr>
            <w:rFonts w:ascii="Cambria Math" w:eastAsiaTheme="minorEastAsia" w:hAnsi="Cambria Math"/>
            <w:szCs w:val="24"/>
          </w:rPr>
          <m:t>+n+</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num>
          <m:den>
            <m:r>
              <w:rPr>
                <w:rFonts w:ascii="Cambria Math" w:eastAsiaTheme="minorEastAsia" w:hAnsi="Cambria Math"/>
                <w:szCs w:val="24"/>
              </w:rPr>
              <m:t>τ</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m:t>
                </m:r>
              </m:sub>
            </m:sSub>
          </m:sub>
        </m:sSub>
      </m:oMath>
      <w:r w:rsidR="00627C23">
        <w:rPr>
          <w:rFonts w:eastAsiaTheme="minorEastAsia"/>
          <w:szCs w:val="24"/>
        </w:rPr>
        <w:tab/>
        <w:t>(19)</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n,t</m:t>
                    </m:r>
                  </m:sub>
                </m:sSub>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oMath>
      <w:r w:rsidR="00627C23">
        <w:rPr>
          <w:rFonts w:eastAsiaTheme="minorEastAsia"/>
          <w:szCs w:val="24"/>
        </w:rPr>
        <w:tab/>
        <w:t>(20)</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n,t</m:t>
                    </m:r>
                  </m:sub>
                </m:sSub>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m:t>
            </m:r>
          </m:sub>
        </m:sSub>
      </m:oMath>
      <w:r w:rsidR="00627C23">
        <w:rPr>
          <w:rFonts w:eastAsiaTheme="minorEastAsia"/>
          <w:szCs w:val="24"/>
        </w:rPr>
        <w:tab/>
        <w:t>(21)</w:t>
      </w:r>
    </w:p>
    <w:p w:rsidR="00556798" w:rsidRPr="00683E5A" w:rsidRDefault="00612175" w:rsidP="00556798">
      <w:pPr>
        <w:tabs>
          <w:tab w:val="right" w:pos="9360"/>
        </w:tabs>
        <w:rPr>
          <w:rFonts w:eastAsiaTheme="minorEastAsia"/>
          <w:szCs w:val="24"/>
        </w:rPr>
      </w:pPr>
      <m:oMath>
        <m:r>
          <w:rPr>
            <w:rFonts w:ascii="Cambria Math" w:eastAsiaTheme="minorEastAsia" w:hAnsi="Cambria Math"/>
            <w:szCs w:val="24"/>
          </w:rPr>
          <m:t>dn=</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dn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m:t>
            </m:r>
          </m:sub>
        </m:sSub>
      </m:oMath>
      <w:r w:rsidR="00627C23">
        <w:rPr>
          <w:rFonts w:eastAsiaTheme="minorEastAsia"/>
          <w:szCs w:val="24"/>
        </w:rPr>
        <w:tab/>
        <w:t>(22)</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dn</m:t>
            </m:r>
          </m:sub>
        </m:sSub>
        <m:r>
          <w:rPr>
            <w:rFonts w:ascii="Cambria Math" w:eastAsiaTheme="minorEastAsia" w:hAnsi="Cambria Math"/>
            <w:szCs w:val="24"/>
          </w:rPr>
          <m:t>=0.008∙</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p</m:t>
                </m:r>
              </m:sub>
            </m:sSub>
            <m:r>
              <w:rPr>
                <w:rFonts w:ascii="Cambria Math" w:eastAsiaTheme="minorEastAsia" w:hAnsi="Cambria Math"/>
                <w:szCs w:val="24"/>
              </w:rPr>
              <m:t>-20</m:t>
            </m:r>
          </m:sup>
        </m:sSup>
      </m:oMath>
      <w:r w:rsidR="00627C23">
        <w:rPr>
          <w:rFonts w:eastAsiaTheme="minorEastAsia"/>
          <w:szCs w:val="24"/>
        </w:rPr>
        <w:tab/>
        <w:t>(23)</w:t>
      </w:r>
    </w:p>
    <w:p w:rsidR="00556798" w:rsidRPr="00683E5A" w:rsidRDefault="00612175" w:rsidP="00556798">
      <w:pPr>
        <w:tabs>
          <w:tab w:val="right" w:pos="9360"/>
        </w:tabs>
        <w:rPr>
          <w:rFonts w:eastAsiaTheme="minorEastAsia"/>
          <w:szCs w:val="24"/>
        </w:rPr>
      </w:pPr>
      <m:oMath>
        <m:r>
          <w:rPr>
            <w:rFonts w:ascii="Cambria Math" w:eastAsiaTheme="minorEastAsia" w:hAnsi="Cambria Math"/>
            <w:szCs w:val="24"/>
          </w:rPr>
          <m:t>n=</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oMath>
      <w:r w:rsidR="00627C23">
        <w:rPr>
          <w:rFonts w:eastAsiaTheme="minorEastAsia"/>
          <w:szCs w:val="24"/>
        </w:rPr>
        <w:tab/>
        <w:t>(24)</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=0.1∙</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o</m:t>
                </m:r>
              </m:sub>
            </m:sSub>
            <m:r>
              <w:rPr>
                <w:rFonts w:ascii="Cambria Math" w:eastAsiaTheme="minorEastAsia" w:hAnsi="Cambria Math"/>
                <w:szCs w:val="24"/>
              </w:rPr>
              <m:t>-20</m:t>
            </m:r>
          </m:sup>
        </m:sSup>
      </m:oMath>
      <w:r w:rsidR="00627C23">
        <w:rPr>
          <w:rFonts w:eastAsiaTheme="minorEastAsia"/>
          <w:szCs w:val="24"/>
        </w:rPr>
        <w:tab/>
        <w:t>(25)</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n</m:t>
            </m:r>
          </m:sub>
        </m:sSub>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in</m:t>
                </m:r>
              </m:sub>
            </m:sSub>
          </m:e>
        </m:d>
        <m:r>
          <w:rPr>
            <w:rFonts w:ascii="Cambria Math" w:eastAsiaTheme="minorEastAsia" w:hAnsi="Cambria Math"/>
            <w:szCs w:val="24"/>
          </w:rPr>
          <m:t>∙g</m:t>
        </m:r>
      </m:oMath>
      <w:r w:rsidR="00627C23">
        <w:rPr>
          <w:rFonts w:eastAsiaTheme="minorEastAsia"/>
          <w:szCs w:val="24"/>
        </w:rPr>
        <w:tab/>
        <w:t>(26)</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in</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num>
          <m:den>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r>
              <w:rPr>
                <w:rFonts w:ascii="Cambria Math" w:eastAsiaTheme="minorEastAsia" w:hAnsi="Cambria Math"/>
                <w:szCs w:val="24"/>
              </w:rPr>
              <m:t>)</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num>
          <m:den>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e>
            </m:d>
            <m:r>
              <w:rPr>
                <w:rFonts w:ascii="Cambria Math" w:eastAsiaTheme="minorEastAsia" w:hAnsi="Cambria Math"/>
                <w:szCs w:val="24"/>
              </w:rPr>
              <m:t>∙</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am</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n,o,t</m:t>
                    </m:r>
                  </m:sub>
                </m:sSub>
              </m:e>
            </m:d>
          </m:den>
        </m:f>
        <m:r>
          <w:rPr>
            <w:rFonts w:ascii="Cambria Math" w:eastAsiaTheme="minorEastAsia" w:hAnsi="Cambria Math"/>
            <w:szCs w:val="24"/>
          </w:rPr>
          <m:t xml:space="preserve"> </m:t>
        </m:r>
      </m:oMath>
      <w:r w:rsidR="00627C23">
        <w:rPr>
          <w:rFonts w:eastAsiaTheme="minorEastAsia"/>
          <w:szCs w:val="24"/>
        </w:rPr>
        <w:tab/>
        <w:t>(27)</w:t>
      </w:r>
    </w:p>
    <w:p w:rsidR="00556798" w:rsidRPr="00683E5A" w:rsidRDefault="00612175" w:rsidP="00556798">
      <w:pPr>
        <w:tabs>
          <w:tab w:val="right" w:pos="9360"/>
        </w:tabs>
        <w:rPr>
          <w:rFonts w:eastAsiaTheme="minorEastAsia"/>
          <w:szCs w:val="24"/>
        </w:rPr>
      </w:pPr>
      <m:oMath>
        <m:r>
          <w:rPr>
            <w:rFonts w:ascii="Cambria Math" w:eastAsiaTheme="minorEastAsia" w:hAnsi="Cambria Math"/>
            <w:szCs w:val="24"/>
          </w:rPr>
          <w:lastRenderedPageBreak/>
          <m:t>g=</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o,t</m:t>
            </m:r>
          </m:sub>
        </m:sSub>
      </m:oMath>
      <w:r w:rsidR="00627C23">
        <w:rPr>
          <w:rFonts w:eastAsiaTheme="minorEastAsia"/>
          <w:szCs w:val="24"/>
        </w:rPr>
        <w:tab/>
        <w:t>(28)</w:t>
      </w:r>
    </w:p>
    <w:p w:rsidR="00556798" w:rsidRPr="00683E5A" w:rsidRDefault="00757A1D" w:rsidP="0055679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g,T</m:t>
            </m:r>
          </m:sub>
        </m:sSub>
        <m:r>
          <w:rPr>
            <w:rFonts w:ascii="Cambria Math" w:eastAsiaTheme="minorEastAsia" w:hAnsi="Cambria Math"/>
            <w:szCs w:val="24"/>
          </w:rPr>
          <m:t>∙φ∙</m:t>
        </m:r>
        <m:sSub>
          <m:sSubPr>
            <m:ctrlPr>
              <w:rPr>
                <w:rFonts w:ascii="Cambria Math" w:eastAsiaTheme="minorEastAsia" w:hAnsi="Cambria Math"/>
                <w:i/>
                <w:szCs w:val="24"/>
              </w:rPr>
            </m:ctrlPr>
          </m:sSubPr>
          <m:e>
            <m:r>
              <w:rPr>
                <w:rFonts w:ascii="Cambria Math" w:eastAsiaTheme="minorEastAsia" w:hAnsi="Cambria Math"/>
                <w:szCs w:val="24"/>
              </w:rPr>
              <m:t>φ</m:t>
            </m:r>
          </m:e>
          <m:sub>
            <m:r>
              <w:rPr>
                <w:rFonts w:ascii="Cambria Math" w:eastAsiaTheme="minorEastAsia" w:hAnsi="Cambria Math"/>
                <w:szCs w:val="24"/>
              </w:rPr>
              <m:t>n,p</m:t>
            </m:r>
          </m:sub>
        </m:sSub>
      </m:oMath>
      <w:r w:rsidR="00627C23">
        <w:rPr>
          <w:rFonts w:eastAsiaTheme="minorEastAsia"/>
          <w:szCs w:val="24"/>
        </w:rPr>
        <w:tab/>
        <w:t>(29)</w:t>
      </w:r>
    </w:p>
    <w:p w:rsidR="00A568EF" w:rsidRDefault="00A568EF" w:rsidP="00A568EF">
      <w:r>
        <w:t xml:space="preserve">Where, </w:t>
      </w:r>
      <w:r w:rsidRPr="00E71D34">
        <w:rPr>
          <w:i/>
        </w:rPr>
        <w:t>n</w:t>
      </w:r>
      <w:r>
        <w:rPr>
          <w:i/>
          <w:vertAlign w:val="subscript"/>
        </w:rPr>
        <w:t>n</w:t>
      </w:r>
      <w:r w:rsidRPr="00E71D34">
        <w:rPr>
          <w:i/>
          <w:vertAlign w:val="subscript"/>
        </w:rPr>
        <w:t>,t</w:t>
      </w:r>
      <w:r w:rsidRPr="00E71D34">
        <w:rPr>
          <w:vertAlign w:val="subscript"/>
        </w:rPr>
        <w:t xml:space="preserve"> </w:t>
      </w:r>
      <w:r>
        <w:t>= NO</w:t>
      </w:r>
      <w:r>
        <w:rPr>
          <w:vertAlign w:val="subscript"/>
        </w:rPr>
        <w:t>3</w:t>
      </w:r>
      <w:r>
        <w:rPr>
          <w:vertAlign w:val="superscript"/>
        </w:rPr>
        <w:t>-</w:t>
      </w:r>
      <w:r>
        <w:t xml:space="preserve"> concentration at time </w:t>
      </w:r>
      <w:r w:rsidRPr="00E71D34">
        <w:rPr>
          <w:i/>
        </w:rPr>
        <w:t>t</w:t>
      </w:r>
      <w:r>
        <w:t xml:space="preserve"> (mg-N L</w:t>
      </w:r>
      <w:r>
        <w:rPr>
          <w:vertAlign w:val="superscript"/>
        </w:rPr>
        <w:t>-1</w:t>
      </w:r>
      <w:r>
        <w:t>) in the overlying (</w:t>
      </w:r>
      <w:r w:rsidRPr="003E2517">
        <w:rPr>
          <w:i/>
        </w:rPr>
        <w:t>n</w:t>
      </w:r>
      <w:r w:rsidRPr="003E2517">
        <w:rPr>
          <w:i/>
          <w:vertAlign w:val="subscript"/>
        </w:rPr>
        <w:t>n,o,t</w:t>
      </w:r>
      <w:r>
        <w:t xml:space="preserve">) </w:t>
      </w:r>
      <w:r w:rsidRPr="00B446DA">
        <w:t>or</w:t>
      </w:r>
      <w:r>
        <w:t xml:space="preserve"> porewater (</w:t>
      </w:r>
      <w:r>
        <w:rPr>
          <w:i/>
        </w:rPr>
        <w:t>n</w:t>
      </w:r>
      <w:r>
        <w:rPr>
          <w:i/>
          <w:vertAlign w:val="subscript"/>
        </w:rPr>
        <w:t>n,</w:t>
      </w:r>
      <w:r w:rsidRPr="00B446DA">
        <w:rPr>
          <w:i/>
          <w:vertAlign w:val="subscript"/>
        </w:rPr>
        <w:t>p,t</w:t>
      </w:r>
      <w:r>
        <w:t xml:space="preserve">), </w:t>
      </w:r>
      <w:r w:rsidRPr="00E71D34">
        <w:rPr>
          <w:i/>
        </w:rPr>
        <w:t>n</w:t>
      </w:r>
      <w:r>
        <w:rPr>
          <w:i/>
          <w:vertAlign w:val="subscript"/>
        </w:rPr>
        <w:t>n</w:t>
      </w:r>
      <w:r w:rsidRPr="00E71D34">
        <w:rPr>
          <w:i/>
          <w:vertAlign w:val="subscript"/>
        </w:rPr>
        <w:t>,t-1</w:t>
      </w:r>
      <w:r>
        <w:t xml:space="preserve"> = NO</w:t>
      </w:r>
      <w:r>
        <w:rPr>
          <w:vertAlign w:val="subscript"/>
        </w:rPr>
        <w:t>3</w:t>
      </w:r>
      <w:r>
        <w:rPr>
          <w:vertAlign w:val="superscript"/>
        </w:rPr>
        <w:t>-</w:t>
      </w:r>
      <w:r>
        <w:t xml:space="preserve"> concentration at time </w:t>
      </w:r>
      <w:r w:rsidRPr="00E71D34">
        <w:rPr>
          <w:i/>
        </w:rPr>
        <w:t>t-1</w:t>
      </w:r>
      <w:r>
        <w:t xml:space="preserve"> (mg-N L</w:t>
      </w:r>
      <w:r>
        <w:rPr>
          <w:vertAlign w:val="superscript"/>
        </w:rPr>
        <w:t>-1</w:t>
      </w:r>
      <w:r>
        <w:t xml:space="preserve">), </w:t>
      </w:r>
      <w:r>
        <w:rPr>
          <w:i/>
        </w:rPr>
        <w:t>D</w:t>
      </w:r>
      <w:r>
        <w:rPr>
          <w:i/>
          <w:vertAlign w:val="subscript"/>
        </w:rPr>
        <w:t>n n,p,t</w:t>
      </w:r>
      <w:r>
        <w:rPr>
          <w:i/>
        </w:rPr>
        <w:t xml:space="preserve"> =</w:t>
      </w:r>
      <w:r>
        <w:t xml:space="preserve"> NO</w:t>
      </w:r>
      <w:r>
        <w:rPr>
          <w:vertAlign w:val="subscript"/>
        </w:rPr>
        <w:t>3</w:t>
      </w:r>
      <w:r>
        <w:rPr>
          <w:vertAlign w:val="superscript"/>
        </w:rPr>
        <w:t>-</w:t>
      </w:r>
      <w:r>
        <w:t xml:space="preserve"> diffusion from overlying water to porewater, </w:t>
      </w:r>
      <w:r>
        <w:rPr>
          <w:i/>
        </w:rPr>
        <w:t>D</w:t>
      </w:r>
      <w:r>
        <w:rPr>
          <w:i/>
          <w:vertAlign w:val="subscript"/>
        </w:rPr>
        <w:t>n n,o,t</w:t>
      </w:r>
      <w:r>
        <w:t xml:space="preserve"> = NO</w:t>
      </w:r>
      <w:r>
        <w:rPr>
          <w:vertAlign w:val="subscript"/>
        </w:rPr>
        <w:t>3</w:t>
      </w:r>
      <w:r>
        <w:rPr>
          <w:vertAlign w:val="superscript"/>
        </w:rPr>
        <w:t>-</w:t>
      </w:r>
      <w:r>
        <w:t xml:space="preserve"> diffusion from porewater to overlying water, </w:t>
      </w:r>
      <w:r>
        <w:rPr>
          <w:i/>
        </w:rPr>
        <w:t>dn</w:t>
      </w:r>
      <w:r>
        <w:t xml:space="preserve"> = denitrification of NO</w:t>
      </w:r>
      <w:r>
        <w:rPr>
          <w:vertAlign w:val="subscript"/>
        </w:rPr>
        <w:t>3</w:t>
      </w:r>
      <w:r>
        <w:rPr>
          <w:vertAlign w:val="superscript"/>
        </w:rPr>
        <w:t>-</w:t>
      </w:r>
      <w:r>
        <w:t xml:space="preserve">, </w:t>
      </w:r>
      <w:r>
        <w:rPr>
          <w:i/>
        </w:rPr>
        <w:t>k</w:t>
      </w:r>
      <w:r>
        <w:rPr>
          <w:i/>
          <w:vertAlign w:val="subscript"/>
        </w:rPr>
        <w:t>dn</w:t>
      </w:r>
      <w:r>
        <w:rPr>
          <w:i/>
        </w:rPr>
        <w:t xml:space="preserve"> </w:t>
      </w:r>
      <w:r>
        <w:t>= denitrification rate (h</w:t>
      </w:r>
      <w:r>
        <w:rPr>
          <w:vertAlign w:val="superscript"/>
        </w:rPr>
        <w:t>-1</w:t>
      </w:r>
      <w:r>
        <w:t xml:space="preserve">), </w:t>
      </w:r>
      <w:r>
        <w:rPr>
          <w:i/>
        </w:rPr>
        <w:t xml:space="preserve">n </w:t>
      </w:r>
      <w:r>
        <w:t>= nitrification of NH</w:t>
      </w:r>
      <w:r>
        <w:rPr>
          <w:vertAlign w:val="subscript"/>
        </w:rPr>
        <w:t>4</w:t>
      </w:r>
      <w:r>
        <w:rPr>
          <w:vertAlign w:val="superscript"/>
        </w:rPr>
        <w:t>+</w:t>
      </w:r>
      <w:r>
        <w:t xml:space="preserve">, </w:t>
      </w:r>
      <w:r>
        <w:rPr>
          <w:i/>
        </w:rPr>
        <w:t>k</w:t>
      </w:r>
      <w:r>
        <w:rPr>
          <w:i/>
          <w:vertAlign w:val="subscript"/>
        </w:rPr>
        <w:t>n</w:t>
      </w:r>
      <w:r>
        <w:rPr>
          <w:i/>
        </w:rPr>
        <w:t xml:space="preserve"> </w:t>
      </w:r>
      <w:r>
        <w:t>= nitrification rate (h</w:t>
      </w:r>
      <w:r>
        <w:rPr>
          <w:vertAlign w:val="superscript"/>
        </w:rPr>
        <w:t>-1</w:t>
      </w:r>
      <w:r>
        <w:t xml:space="preserve">), </w:t>
      </w:r>
      <w:r>
        <w:rPr>
          <w:i/>
        </w:rPr>
        <w:t>P</w:t>
      </w:r>
      <w:r>
        <w:rPr>
          <w:i/>
          <w:vertAlign w:val="subscript"/>
        </w:rPr>
        <w:t>n</w:t>
      </w:r>
      <w:r>
        <w:rPr>
          <w:i/>
        </w:rPr>
        <w:t xml:space="preserve"> =</w:t>
      </w:r>
      <w:r>
        <w:t xml:space="preserve"> uptake of NO</w:t>
      </w:r>
      <w:r>
        <w:rPr>
          <w:vertAlign w:val="subscript"/>
        </w:rPr>
        <w:t>3</w:t>
      </w:r>
      <w:r>
        <w:rPr>
          <w:vertAlign w:val="superscript"/>
        </w:rPr>
        <w:t xml:space="preserve">- </w:t>
      </w:r>
      <w:r>
        <w:t xml:space="preserve">by food, </w:t>
      </w:r>
      <w:r>
        <w:rPr>
          <w:i/>
        </w:rPr>
        <w:t>U</w:t>
      </w:r>
      <w:r>
        <w:rPr>
          <w:i/>
          <w:vertAlign w:val="subscript"/>
        </w:rPr>
        <w:t>in</w:t>
      </w:r>
      <w:r>
        <w:t xml:space="preserve"> = food preference for NH</w:t>
      </w:r>
      <w:r>
        <w:rPr>
          <w:vertAlign w:val="subscript"/>
        </w:rPr>
        <w:t>4</w:t>
      </w:r>
      <w:r>
        <w:rPr>
          <w:vertAlign w:val="superscript"/>
        </w:rPr>
        <w:t>+</w:t>
      </w:r>
      <w:r>
        <w:t xml:space="preserve"> as a nitrogen source (dimensionless), </w:t>
      </w:r>
      <w:r>
        <w:rPr>
          <w:i/>
        </w:rPr>
        <w:t xml:space="preserve">g = </w:t>
      </w:r>
      <w:r>
        <w:t xml:space="preserve">food growth, and </w:t>
      </w:r>
      <w:r>
        <w:rPr>
          <w:i/>
        </w:rPr>
        <w:t>k</w:t>
      </w:r>
      <w:r>
        <w:rPr>
          <w:i/>
          <w:vertAlign w:val="subscript"/>
        </w:rPr>
        <w:t>g</w:t>
      </w:r>
      <w:r>
        <w:t xml:space="preserve"> = food growth rate.</w:t>
      </w:r>
    </w:p>
    <w:p w:rsidR="00EE357F" w:rsidRDefault="00EE357F" w:rsidP="00EE357F">
      <w:r w:rsidRPr="003D17B9">
        <w:rPr>
          <w:i/>
          <w:szCs w:val="24"/>
        </w:rPr>
        <w:t>Organic nitrogen.</w:t>
      </w:r>
      <w:r>
        <w:rPr>
          <w:rFonts w:ascii="Arial" w:hAnsi="Arial" w:cs="Arial"/>
          <w:sz w:val="22"/>
        </w:rPr>
        <w:t xml:space="preserve"> </w:t>
      </w:r>
      <w:r>
        <w:t>Org N</w:t>
      </w:r>
      <w:r w:rsidRPr="000A28B0">
        <w:t xml:space="preserve"> was modeled</w:t>
      </w:r>
      <w:r>
        <w:t xml:space="preserve"> to include inputs of phytoplankton death and inflow and outputs of hydrolysis, settling, and outflow</w:t>
      </w:r>
      <w:r w:rsidR="00091D08">
        <w:t xml:space="preserve"> (Equations 30 through </w:t>
      </w:r>
      <w:r w:rsidR="00F402D2">
        <w:t>35)</w:t>
      </w:r>
      <w:r>
        <w:t>:</w:t>
      </w:r>
    </w:p>
    <w:p w:rsidR="005C77E1" w:rsidRPr="00683E5A" w:rsidRDefault="00EE357F" w:rsidP="005C77E1">
      <w:pPr>
        <w:tabs>
          <w:tab w:val="right" w:pos="9360"/>
        </w:tabs>
        <w:rPr>
          <w:rFonts w:eastAsiaTheme="minorEastAsia"/>
          <w:szCs w:val="24"/>
        </w:rPr>
      </w:pPr>
      <w:r w:rsidRPr="00F53422">
        <w:rPr>
          <w:rFonts w:eastAsia="MS Mincho"/>
        </w:rPr>
        <w:fldChar w:fldCharType="begin"/>
      </w:r>
      <w:r w:rsidRPr="00F53422">
        <w:rPr>
          <w:rFonts w:eastAsia="MS Mincho"/>
        </w:rPr>
        <w:instrText xml:space="preserve"> QUOTE </w:instrTex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dn</m:t>
                </m:r>
              </m:e>
              <m:sub>
                <m:r>
                  <m:rPr>
                    <m:sty m:val="p"/>
                  </m:rPr>
                  <w:rPr>
                    <w:rFonts w:ascii="Cambria Math" w:hAnsi="Cambria Math"/>
                  </w:rPr>
                  <m:t>o,t</m:t>
                </m:r>
              </m:sub>
            </m:sSub>
          </m:num>
          <m:den>
            <m:r>
              <m:rPr>
                <m:sty m:val="p"/>
              </m:rPr>
              <w:rPr>
                <w:rFonts w:ascii="Cambria Math" w:hAnsi="Cambria Math"/>
              </w:rPr>
              <m:t>dt</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d</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o,t-1</m:t>
                </m:r>
              </m:sub>
            </m:sSub>
          </m:num>
          <m:den>
            <m:r>
              <m:rPr>
                <m:sty m:val="p"/>
              </m:rPr>
              <w:rPr>
                <w:rFonts w:ascii="Cambria Math" w:hAnsi="Cambria Math"/>
              </w:rPr>
              <m:t>τ</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Lucida Sans Unicode" w:hAnsi="Lucida Sans Unicode" w:cs="Lucida Sans Unicode"/>
              </w:rPr>
              <m:t>h</m:t>
            </m:r>
            <m:r>
              <m:rPr>
                <m:sty m:val="p"/>
              </m:rPr>
              <w:rPr>
                <w:rFonts w:ascii="Cambria Math" w:hAnsi="Cambria Math"/>
              </w:rPr>
              <m:t>n</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o,t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V</m:t>
                </m:r>
              </m:e>
              <m:sub>
                <m:r>
                  <m:rPr>
                    <m:sty m:val="p"/>
                  </m:rPr>
                  <w:rPr>
                    <w:rFonts w:ascii="Cambria Math" w:hAnsi="Cambria Math"/>
                  </w:rPr>
                  <m:t>s,o</m:t>
                </m:r>
              </m:sub>
            </m:sSub>
          </m:num>
          <m:den>
            <m:r>
              <m:rPr>
                <m:sty m:val="p"/>
              </m:rPr>
              <w:rPr>
                <w:rFonts w:ascii="Cambria Math" w:hAnsi="Cambria Math"/>
              </w:rPr>
              <m:t>H</m:t>
            </m:r>
          </m:den>
        </m:f>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o,t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o,t</m:t>
                </m:r>
              </m:sub>
            </m:sSub>
          </m:num>
          <m:den>
            <m:r>
              <m:rPr>
                <m:sty m:val="p"/>
              </m:rPr>
              <w:rPr>
                <w:rFonts w:ascii="Cambria Math" w:hAnsi="Cambria Math"/>
              </w:rPr>
              <m:t>τ</m:t>
            </m:r>
          </m:den>
        </m:f>
      </m:oMath>
      <w:r w:rsidRPr="00F53422">
        <w:rPr>
          <w:rFonts w:eastAsia="MS Mincho"/>
        </w:rPr>
        <w:instrText xml:space="preserve"> </w:instrText>
      </w:r>
      <w:r w:rsidRPr="00F53422">
        <w:rPr>
          <w:rFonts w:eastAsia="MS Mincho"/>
        </w:rPr>
        <w:fldChar w:fldCharType="end"/>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o,p,t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o,p,t-1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o,o,t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s,o</m:t>
            </m:r>
          </m:sub>
        </m:sSub>
        <m:r>
          <w:rPr>
            <w:rFonts w:ascii="Cambria Math" w:eastAsiaTheme="minorEastAsia" w:hAnsi="Cambria Math"/>
          </w:rPr>
          <m:t>)+ d-hn</m:t>
        </m:r>
      </m:oMath>
      <w:r w:rsidR="00091D08">
        <w:rPr>
          <w:rFonts w:eastAsia="MS Mincho"/>
        </w:rPr>
        <w:tab/>
        <w:t>(30)</w:t>
      </w:r>
    </w:p>
    <w:p w:rsidR="005C77E1" w:rsidRPr="00683E5A" w:rsidRDefault="00757A1D" w:rsidP="005C77E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o,o,t-1</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o,r,t</m:t>
                </m:r>
              </m:sub>
            </m:sSub>
          </m:num>
          <m:den>
            <m:r>
              <w:rPr>
                <w:rFonts w:ascii="Cambria Math" w:eastAsiaTheme="minorEastAsia" w:hAnsi="Cambria Math"/>
                <w:szCs w:val="24"/>
              </w:rPr>
              <m:t>τ</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o,o,t</m:t>
                </m:r>
              </m:sub>
            </m:sSub>
          </m:num>
          <m:den>
            <m:r>
              <w:rPr>
                <w:rFonts w:ascii="Cambria Math" w:eastAsiaTheme="minorEastAsia" w:hAnsi="Cambria Math"/>
                <w:szCs w:val="24"/>
              </w:rPr>
              <m:t>τ</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s,o</m:t>
            </m:r>
          </m:sub>
        </m:sSub>
        <m:r>
          <w:rPr>
            <w:rFonts w:ascii="Cambria Math" w:eastAsiaTheme="minorEastAsia" w:hAnsi="Cambria Math"/>
            <w:szCs w:val="24"/>
          </w:rPr>
          <m:t>)</m:t>
        </m:r>
      </m:oMath>
      <w:r w:rsidR="00091D08">
        <w:rPr>
          <w:rFonts w:eastAsiaTheme="minorEastAsia"/>
          <w:szCs w:val="24"/>
        </w:rPr>
        <w:tab/>
        <w:t>(31)</w:t>
      </w:r>
    </w:p>
    <w:p w:rsidR="005C77E1" w:rsidRPr="00683E5A" w:rsidRDefault="00757A1D" w:rsidP="005C77E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s,o</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0.001</m:t>
            </m:r>
          </m:num>
          <m:den>
            <m:r>
              <w:rPr>
                <w:rFonts w:ascii="Cambria Math" w:eastAsiaTheme="minorEastAsia" w:hAnsi="Cambria Math"/>
                <w:szCs w:val="24"/>
              </w:rPr>
              <m:t>H</m:t>
            </m:r>
          </m:den>
        </m:f>
      </m:oMath>
      <w:r w:rsidR="00091D08">
        <w:rPr>
          <w:rFonts w:eastAsiaTheme="minorEastAsia"/>
          <w:szCs w:val="24"/>
        </w:rPr>
        <w:tab/>
        <w:t>(32)</w:t>
      </w:r>
    </w:p>
    <w:p w:rsidR="00091D08" w:rsidRPr="00683E5A" w:rsidRDefault="00A568EF" w:rsidP="00091D08">
      <w:pPr>
        <w:tabs>
          <w:tab w:val="right" w:pos="9360"/>
        </w:tabs>
        <w:rPr>
          <w:rFonts w:eastAsiaTheme="minorEastAsia"/>
          <w:szCs w:val="24"/>
        </w:rPr>
      </w:pPr>
      <m:oMath>
        <m:r>
          <w:rPr>
            <w:rFonts w:ascii="Cambria Math" w:eastAsiaTheme="minorEastAsia" w:hAnsi="Cambria Math"/>
            <w:szCs w:val="24"/>
          </w:rPr>
          <m:t>d=</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d</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p,t</m:t>
            </m:r>
          </m:sub>
        </m:sSub>
      </m:oMath>
      <w:r w:rsidR="00091D08">
        <w:rPr>
          <w:rFonts w:eastAsiaTheme="minorEastAsia"/>
          <w:szCs w:val="24"/>
        </w:rPr>
        <w:tab/>
        <w:t>(33)</w:t>
      </w:r>
    </w:p>
    <w:p w:rsidR="00091D08" w:rsidRPr="00683E5A" w:rsidRDefault="00A568EF" w:rsidP="00091D08">
      <w:pPr>
        <w:tabs>
          <w:tab w:val="right" w:pos="9360"/>
        </w:tabs>
        <w:rPr>
          <w:rFonts w:eastAsiaTheme="minorEastAsia"/>
          <w:szCs w:val="24"/>
        </w:rPr>
      </w:pPr>
      <m:oMath>
        <m:r>
          <w:rPr>
            <w:rFonts w:ascii="Cambria Math" w:eastAsiaTheme="minorEastAsia" w:hAnsi="Cambria Math"/>
            <w:szCs w:val="24"/>
          </w:rPr>
          <m:t>hn=</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hn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o,p,t</m:t>
            </m:r>
          </m:sub>
        </m:sSub>
      </m:oMath>
      <w:r w:rsidR="00091D08">
        <w:rPr>
          <w:rFonts w:eastAsiaTheme="minorEastAsia"/>
          <w:szCs w:val="24"/>
        </w:rPr>
        <w:tab/>
        <w:t>(34)</w:t>
      </w:r>
    </w:p>
    <w:p w:rsidR="00091D08" w:rsidRPr="00683E5A" w:rsidRDefault="00757A1D" w:rsidP="00091D08">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hn</m:t>
            </m:r>
          </m:sub>
        </m:sSub>
        <m:r>
          <w:rPr>
            <w:rFonts w:ascii="Cambria Math" w:eastAsiaTheme="minorEastAsia" w:hAnsi="Cambria Math"/>
            <w:szCs w:val="24"/>
          </w:rPr>
          <m:t>=0.00004∙</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p</m:t>
                </m:r>
              </m:sub>
            </m:sSub>
            <m:r>
              <w:rPr>
                <w:rFonts w:ascii="Cambria Math" w:eastAsiaTheme="minorEastAsia" w:hAnsi="Cambria Math"/>
                <w:szCs w:val="24"/>
              </w:rPr>
              <m:t>-20</m:t>
            </m:r>
          </m:sup>
        </m:sSup>
      </m:oMath>
      <w:r w:rsidR="00091D08">
        <w:rPr>
          <w:rFonts w:eastAsiaTheme="minorEastAsia"/>
          <w:szCs w:val="24"/>
        </w:rPr>
        <w:tab/>
        <w:t>(35)</w:t>
      </w:r>
      <w:r w:rsidR="00091D08" w:rsidRPr="00091D08">
        <w:rPr>
          <w:rFonts w:eastAsiaTheme="minorEastAsia"/>
          <w:szCs w:val="24"/>
        </w:rPr>
        <w:t xml:space="preserve"> </w:t>
      </w:r>
    </w:p>
    <w:p w:rsidR="00EE357F" w:rsidRPr="003C2172" w:rsidRDefault="003C2172" w:rsidP="00EE357F">
      <w:r>
        <w:t xml:space="preserve">Where, </w:t>
      </w:r>
      <w:r w:rsidRPr="00E71D34">
        <w:rPr>
          <w:i/>
        </w:rPr>
        <w:t>n</w:t>
      </w:r>
      <w:r w:rsidR="003E2517">
        <w:rPr>
          <w:i/>
          <w:vertAlign w:val="subscript"/>
        </w:rPr>
        <w:t>o</w:t>
      </w:r>
      <w:r w:rsidRPr="00E71D34">
        <w:rPr>
          <w:i/>
          <w:vertAlign w:val="subscript"/>
        </w:rPr>
        <w:t>,t</w:t>
      </w:r>
      <w:r w:rsidRPr="00E71D34">
        <w:rPr>
          <w:vertAlign w:val="subscript"/>
        </w:rPr>
        <w:t xml:space="preserve"> </w:t>
      </w:r>
      <w:r>
        <w:t xml:space="preserve">= org N concentration at time </w:t>
      </w:r>
      <w:r w:rsidRPr="00E71D34">
        <w:rPr>
          <w:i/>
        </w:rPr>
        <w:t>t</w:t>
      </w:r>
      <w:r>
        <w:t xml:space="preserve"> (mg-N L</w:t>
      </w:r>
      <w:r>
        <w:rPr>
          <w:vertAlign w:val="superscript"/>
        </w:rPr>
        <w:t>-1</w:t>
      </w:r>
      <w:r>
        <w:t>) in the overlying (</w:t>
      </w:r>
      <w:r w:rsidRPr="003E2517">
        <w:rPr>
          <w:i/>
        </w:rPr>
        <w:t>n</w:t>
      </w:r>
      <w:r w:rsidRPr="003E2517">
        <w:rPr>
          <w:i/>
          <w:vertAlign w:val="subscript"/>
        </w:rPr>
        <w:t>o,o,t</w:t>
      </w:r>
      <w:r>
        <w:t xml:space="preserve">) </w:t>
      </w:r>
      <w:r w:rsidRPr="00B446DA">
        <w:t>or</w:t>
      </w:r>
      <w:r>
        <w:t xml:space="preserve"> porewater (</w:t>
      </w:r>
      <w:r>
        <w:rPr>
          <w:i/>
        </w:rPr>
        <w:t>n</w:t>
      </w:r>
      <w:r>
        <w:rPr>
          <w:i/>
          <w:vertAlign w:val="subscript"/>
        </w:rPr>
        <w:t>o,</w:t>
      </w:r>
      <w:r w:rsidRPr="00B446DA">
        <w:rPr>
          <w:i/>
          <w:vertAlign w:val="subscript"/>
        </w:rPr>
        <w:t>p,t</w:t>
      </w:r>
      <w:r>
        <w:t>),</w:t>
      </w:r>
      <w:r w:rsidR="00EE357F">
        <w:t xml:space="preserve"> </w:t>
      </w:r>
      <w:r w:rsidR="00EE357F" w:rsidRPr="006151CE">
        <w:rPr>
          <w:i/>
        </w:rPr>
        <w:t>n</w:t>
      </w:r>
      <w:r w:rsidR="00EE357F" w:rsidRPr="006151CE">
        <w:rPr>
          <w:i/>
          <w:vertAlign w:val="subscript"/>
        </w:rPr>
        <w:t>o,t-1</w:t>
      </w:r>
      <w:r w:rsidR="00EE357F" w:rsidRPr="006151CE">
        <w:rPr>
          <w:vertAlign w:val="subscript"/>
        </w:rPr>
        <w:t xml:space="preserve"> </w:t>
      </w:r>
      <w:r w:rsidR="00EE357F">
        <w:t xml:space="preserve">= org N concentration at time </w:t>
      </w:r>
      <w:r w:rsidR="00EE357F" w:rsidRPr="000D33B1">
        <w:rPr>
          <w:i/>
        </w:rPr>
        <w:t>t-1</w:t>
      </w:r>
      <w:r w:rsidR="00EE357F">
        <w:t xml:space="preserve"> (mg-N L</w:t>
      </w:r>
      <w:r w:rsidR="00EE357F">
        <w:rPr>
          <w:vertAlign w:val="superscript"/>
        </w:rPr>
        <w:t>-1</w:t>
      </w:r>
      <w:r w:rsidR="00EE357F">
        <w:t>)</w:t>
      </w:r>
      <w:r>
        <w:t>,</w:t>
      </w:r>
      <w:r w:rsidR="00EE357F">
        <w:t xml:space="preserve"> </w:t>
      </w:r>
      <w:r w:rsidR="00EE357F" w:rsidRPr="006151CE">
        <w:rPr>
          <w:i/>
        </w:rPr>
        <w:t>V</w:t>
      </w:r>
      <w:r w:rsidR="00EE357F" w:rsidRPr="006151CE">
        <w:rPr>
          <w:i/>
          <w:vertAlign w:val="subscript"/>
        </w:rPr>
        <w:t>s,o</w:t>
      </w:r>
      <w:r w:rsidR="00EE357F">
        <w:t xml:space="preserve"> = org N settling rate (m h</w:t>
      </w:r>
      <w:r w:rsidR="00EE357F">
        <w:rPr>
          <w:vertAlign w:val="superscript"/>
        </w:rPr>
        <w:t>-1</w:t>
      </w:r>
      <w:r>
        <w:t xml:space="preserve">), </w:t>
      </w:r>
      <w:r>
        <w:rPr>
          <w:i/>
        </w:rPr>
        <w:t>d</w:t>
      </w:r>
      <w:r>
        <w:t xml:space="preserve"> = diffusion of org N out of porewater, </w:t>
      </w:r>
      <w:r>
        <w:rPr>
          <w:i/>
        </w:rPr>
        <w:t>hn</w:t>
      </w:r>
      <w:r>
        <w:t xml:space="preserve"> = hydrolysis of org N, and </w:t>
      </w:r>
      <w:r>
        <w:rPr>
          <w:i/>
        </w:rPr>
        <w:t>k</w:t>
      </w:r>
      <w:r>
        <w:rPr>
          <w:i/>
          <w:vertAlign w:val="subscript"/>
        </w:rPr>
        <w:t>hn</w:t>
      </w:r>
      <w:r>
        <w:t xml:space="preserve"> = org N hydrolysis rate (h</w:t>
      </w:r>
      <w:r>
        <w:rPr>
          <w:vertAlign w:val="superscript"/>
        </w:rPr>
        <w:t>-1</w:t>
      </w:r>
      <w:r>
        <w:t xml:space="preserve">). </w:t>
      </w:r>
    </w:p>
    <w:p w:rsidR="00EE357F" w:rsidRDefault="00EE357F" w:rsidP="00EE357F">
      <w:r w:rsidRPr="003D17B9">
        <w:rPr>
          <w:i/>
          <w:szCs w:val="24"/>
        </w:rPr>
        <w:lastRenderedPageBreak/>
        <w:t xml:space="preserve">Nitrite-nitrogen. </w:t>
      </w:r>
      <w:r>
        <w:t>NO</w:t>
      </w:r>
      <w:r>
        <w:rPr>
          <w:vertAlign w:val="subscript"/>
        </w:rPr>
        <w:t>2</w:t>
      </w:r>
      <w:r>
        <w:rPr>
          <w:vertAlign w:val="superscript"/>
        </w:rPr>
        <w:t>-</w:t>
      </w:r>
      <w:r w:rsidRPr="000A28B0">
        <w:t xml:space="preserve"> was modeled</w:t>
      </w:r>
      <w:r>
        <w:t xml:space="preserve"> to include inputs of nitrification (NH</w:t>
      </w:r>
      <w:r>
        <w:rPr>
          <w:vertAlign w:val="subscript"/>
        </w:rPr>
        <w:t>4</w:t>
      </w:r>
      <w:r>
        <w:rPr>
          <w:vertAlign w:val="superscript"/>
        </w:rPr>
        <w:t>+</w:t>
      </w:r>
      <w:r>
        <w:t xml:space="preserve"> to NO</w:t>
      </w:r>
      <w:r>
        <w:rPr>
          <w:vertAlign w:val="subscript"/>
        </w:rPr>
        <w:t>2</w:t>
      </w:r>
      <w:r>
        <w:rPr>
          <w:vertAlign w:val="superscript"/>
        </w:rPr>
        <w:t>-</w:t>
      </w:r>
      <w:r>
        <w:t>), denitrification (NO</w:t>
      </w:r>
      <w:r>
        <w:rPr>
          <w:vertAlign w:val="subscript"/>
        </w:rPr>
        <w:t>3</w:t>
      </w:r>
      <w:r>
        <w:rPr>
          <w:vertAlign w:val="superscript"/>
        </w:rPr>
        <w:t>-</w:t>
      </w:r>
      <w:r>
        <w:t xml:space="preserve"> to NO</w:t>
      </w:r>
      <w:r>
        <w:rPr>
          <w:vertAlign w:val="subscript"/>
        </w:rPr>
        <w:t>2</w:t>
      </w:r>
      <w:r>
        <w:rPr>
          <w:vertAlign w:val="superscript"/>
        </w:rPr>
        <w:t>-</w:t>
      </w:r>
      <w:r>
        <w:t>), and inflow, and outputs of nitrification (NO</w:t>
      </w:r>
      <w:r>
        <w:rPr>
          <w:vertAlign w:val="subscript"/>
        </w:rPr>
        <w:t>2</w:t>
      </w:r>
      <w:r>
        <w:rPr>
          <w:vertAlign w:val="superscript"/>
        </w:rPr>
        <w:t>-</w:t>
      </w:r>
      <w:r>
        <w:t xml:space="preserve"> to NO</w:t>
      </w:r>
      <w:r>
        <w:rPr>
          <w:vertAlign w:val="subscript"/>
        </w:rPr>
        <w:t>3</w:t>
      </w:r>
      <w:r>
        <w:rPr>
          <w:vertAlign w:val="superscript"/>
        </w:rPr>
        <w:t>-</w:t>
      </w:r>
      <w:r>
        <w:t>), denitrification (NO</w:t>
      </w:r>
      <w:r>
        <w:rPr>
          <w:vertAlign w:val="subscript"/>
        </w:rPr>
        <w:t>2</w:t>
      </w:r>
      <w:r>
        <w:rPr>
          <w:vertAlign w:val="superscript"/>
        </w:rPr>
        <w:t>-</w:t>
      </w:r>
      <w:r>
        <w:t xml:space="preserve"> to N</w:t>
      </w:r>
      <w:r>
        <w:rPr>
          <w:vertAlign w:val="subscript"/>
        </w:rPr>
        <w:t>2</w:t>
      </w:r>
      <w:r>
        <w:t xml:space="preserve"> gas), and outflow</w:t>
      </w:r>
      <w:r w:rsidR="00FB4A32">
        <w:t xml:space="preserve"> (Equations 36 through 47)</w:t>
      </w:r>
      <w:r>
        <w:t>:</w:t>
      </w:r>
    </w:p>
    <w:p w:rsidR="00693731" w:rsidRPr="00683E5A" w:rsidRDefault="00EE357F" w:rsidP="00693731">
      <w:pPr>
        <w:tabs>
          <w:tab w:val="right" w:pos="9360"/>
        </w:tabs>
        <w:rPr>
          <w:rFonts w:eastAsiaTheme="minorEastAsia"/>
          <w:szCs w:val="24"/>
        </w:rPr>
      </w:pPr>
      <w:r w:rsidRPr="00F53422">
        <w:rPr>
          <w:rFonts w:eastAsia="MS Mincho"/>
        </w:rPr>
        <w:fldChar w:fldCharType="begin"/>
      </w:r>
      <w:r w:rsidRPr="00F53422">
        <w:rPr>
          <w:rFonts w:eastAsia="MS Mincho"/>
        </w:rPr>
        <w:instrText xml:space="preserve"> QUOTE </w:instrTex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dn</m:t>
                </m:r>
              </m:e>
              <m:sub>
                <m:r>
                  <m:rPr>
                    <m:sty m:val="p"/>
                  </m:rPr>
                  <w:rPr>
                    <w:rFonts w:ascii="Cambria Math" w:hAnsi="Cambria Math"/>
                  </w:rPr>
                  <m:t>i,t</m:t>
                </m:r>
              </m:sub>
            </m:sSub>
          </m:num>
          <m:den>
            <m:r>
              <m:rPr>
                <m:sty m:val="p"/>
              </m:rPr>
              <w:rPr>
                <w:rFonts w:ascii="Cambria Math" w:hAnsi="Cambria Math"/>
              </w:rPr>
              <m:t>dt</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ai</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a,t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ni</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n,t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i,t-1</m:t>
                </m:r>
              </m:sub>
            </m:sSub>
          </m:num>
          <m:den>
            <m:r>
              <m:rPr>
                <m:sty m:val="p"/>
              </m:rPr>
              <w:rPr>
                <w:rFonts w:ascii="Cambria Math" w:hAnsi="Cambria Math"/>
              </w:rPr>
              <m:t>τ</m:t>
            </m:r>
          </m:den>
        </m:f>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in</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i,t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ig</m:t>
            </m:r>
          </m:sub>
        </m:sSub>
        <m:d>
          <m:dPr>
            <m:ctrlPr>
              <w:rPr>
                <w:rFonts w:ascii="Cambria Math" w:hAnsi="Cambria Math"/>
                <w:i/>
              </w:rPr>
            </m:ctrlPr>
          </m:dPr>
          <m:e>
            <m:r>
              <m:rPr>
                <m:sty m:val="p"/>
              </m:rPr>
              <w:rPr>
                <w:rFonts w:ascii="Cambria Math" w:hAnsi="Cambria Math"/>
              </w:rPr>
              <m:t>T</m:t>
            </m:r>
          </m:e>
        </m:d>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i,t</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i,t</m:t>
                </m:r>
              </m:sub>
            </m:sSub>
          </m:num>
          <m:den>
            <m:r>
              <m:rPr>
                <m:sty m:val="p"/>
              </m:rPr>
              <w:rPr>
                <w:rFonts w:ascii="Cambria Math" w:hAnsi="Cambria Math"/>
              </w:rPr>
              <m:t>τ</m:t>
            </m:r>
          </m:den>
        </m:f>
      </m:oMath>
      <w:r w:rsidRPr="00F53422">
        <w:rPr>
          <w:rFonts w:eastAsia="MS Mincho"/>
        </w:rPr>
        <w:instrText xml:space="preserve"> </w:instrText>
      </w:r>
      <w:r w:rsidRPr="00F53422">
        <w:rPr>
          <w:rFonts w:eastAsia="MS Mincho"/>
        </w:rPr>
        <w:fldChar w:fldCharType="end"/>
      </w: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i,p,t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i,p,t-1</m:t>
            </m:r>
          </m:sub>
        </m:sSub>
        <m:r>
          <w:rPr>
            <w:rFonts w:ascii="Cambria Math" w:eastAsiaTheme="minorEastAsia" w:hAnsi="Cambria Math"/>
            <w:szCs w:val="24"/>
          </w:rPr>
          <m:t>+ni+</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i,p,t</m:t>
                </m:r>
              </m:sub>
            </m:sSub>
          </m:sub>
        </m:sSub>
        <m:r>
          <w:rPr>
            <w:rFonts w:ascii="Cambria Math" w:eastAsiaTheme="minorEastAsia" w:hAnsi="Cambria Math"/>
            <w:szCs w:val="24"/>
          </w:rPr>
          <m:t>-ig-</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m:t>
                </m:r>
              </m:sub>
            </m:sSub>
          </m:sub>
        </m:sSub>
      </m:oMath>
      <w:r w:rsidR="00693731">
        <w:rPr>
          <w:rFonts w:eastAsia="MS Mincho"/>
          <w:szCs w:val="24"/>
        </w:rPr>
        <w:tab/>
        <w:t>(36)</w:t>
      </w:r>
    </w:p>
    <w:p w:rsidR="00693731" w:rsidRPr="00683E5A" w:rsidRDefault="00757A1D" w:rsidP="0069373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i,o,t-1</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i,r,t</m:t>
                </m:r>
              </m:sub>
            </m:sSub>
          </m:num>
          <m:den>
            <m:r>
              <w:rPr>
                <w:rFonts w:ascii="Cambria Math" w:eastAsiaTheme="minorEastAsia" w:hAnsi="Cambria Math"/>
                <w:szCs w:val="24"/>
              </w:rPr>
              <m:t>τ</m:t>
            </m:r>
          </m:den>
        </m:f>
        <m:r>
          <w:rPr>
            <w:rFonts w:ascii="Cambria Math" w:eastAsiaTheme="minorEastAsia" w:hAnsi="Cambria Math"/>
            <w:szCs w:val="24"/>
          </w:rPr>
          <m:t>+ai+</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m:t>
                </m:r>
              </m:sub>
            </m:sSub>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m:t>
                </m:r>
              </m:sub>
            </m:sSub>
          </m:num>
          <m:den>
            <m:r>
              <w:rPr>
                <w:rFonts w:ascii="Cambria Math" w:eastAsiaTheme="minorEastAsia" w:hAnsi="Cambria Math"/>
                <w:szCs w:val="24"/>
              </w:rPr>
              <m:t>τ</m:t>
            </m:r>
          </m:den>
        </m:f>
        <m:r>
          <w:rPr>
            <w:rFonts w:ascii="Cambria Math" w:eastAsiaTheme="minorEastAsia" w:hAnsi="Cambria Math"/>
            <w:szCs w:val="24"/>
          </w:rPr>
          <m:t>-in-</m:t>
        </m:r>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i,p,t</m:t>
                </m:r>
              </m:sub>
            </m:sSub>
          </m:sub>
        </m:sSub>
      </m:oMath>
      <w:r w:rsidR="00693731">
        <w:rPr>
          <w:rFonts w:eastAsiaTheme="minorEastAsia"/>
          <w:szCs w:val="24"/>
        </w:rPr>
        <w:tab/>
        <w:t>(37)</w:t>
      </w:r>
    </w:p>
    <w:p w:rsidR="00693731" w:rsidRPr="00683E5A" w:rsidRDefault="004E7262" w:rsidP="00693731">
      <w:pPr>
        <w:tabs>
          <w:tab w:val="right" w:pos="9360"/>
        </w:tabs>
        <w:rPr>
          <w:rFonts w:eastAsiaTheme="minorEastAsia"/>
          <w:szCs w:val="24"/>
        </w:rPr>
      </w:pPr>
      <m:oMath>
        <m:r>
          <w:rPr>
            <w:rFonts w:ascii="Cambria Math" w:eastAsiaTheme="minorEastAsia" w:hAnsi="Cambria Math"/>
            <w:szCs w:val="24"/>
          </w:rPr>
          <m:t>ni=</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ni</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n,p,t</m:t>
            </m:r>
          </m:sub>
        </m:sSub>
      </m:oMath>
      <w:r w:rsidR="00693731">
        <w:rPr>
          <w:rFonts w:eastAsiaTheme="minorEastAsia"/>
          <w:szCs w:val="24"/>
        </w:rPr>
        <w:tab/>
        <w:t>(38)</w:t>
      </w:r>
    </w:p>
    <w:p w:rsidR="00693731" w:rsidRPr="00683E5A" w:rsidRDefault="00757A1D" w:rsidP="0069373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ni</m:t>
            </m:r>
          </m:sub>
        </m:sSub>
        <m:r>
          <w:rPr>
            <w:rFonts w:ascii="Cambria Math" w:eastAsiaTheme="minorEastAsia" w:hAnsi="Cambria Math"/>
            <w:szCs w:val="24"/>
          </w:rPr>
          <m:t>=0.008∙</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p</m:t>
                </m:r>
              </m:sub>
            </m:sSub>
            <m:r>
              <w:rPr>
                <w:rFonts w:ascii="Cambria Math" w:eastAsiaTheme="minorEastAsia" w:hAnsi="Cambria Math"/>
                <w:szCs w:val="24"/>
              </w:rPr>
              <m:t>-20</m:t>
            </m:r>
          </m:sup>
        </m:sSup>
      </m:oMath>
      <w:r w:rsidR="00693731">
        <w:rPr>
          <w:rFonts w:eastAsiaTheme="minorEastAsia"/>
          <w:szCs w:val="24"/>
        </w:rPr>
        <w:tab/>
        <w:t>(39)</w:t>
      </w:r>
    </w:p>
    <w:p w:rsidR="00693731" w:rsidRPr="00683E5A" w:rsidRDefault="00757A1D" w:rsidP="0069373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i,p,t</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i,t</m:t>
                    </m:r>
                  </m:sub>
                </m:sSub>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m:t>
            </m:r>
          </m:sub>
        </m:sSub>
      </m:oMath>
      <w:r w:rsidR="00693731">
        <w:rPr>
          <w:rFonts w:eastAsiaTheme="minorEastAsia"/>
          <w:szCs w:val="24"/>
        </w:rPr>
        <w:tab/>
        <w:t>(40)</w:t>
      </w:r>
    </w:p>
    <w:p w:rsidR="00693731" w:rsidRPr="00683E5A" w:rsidRDefault="00757A1D" w:rsidP="0069373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k</m:t>
            </m:r>
          </m:e>
          <m:sub>
            <m:sSub>
              <m:sSubPr>
                <m:ctrlPr>
                  <w:rPr>
                    <w:rFonts w:ascii="Cambria Math" w:eastAsiaTheme="minorEastAsia" w:hAnsi="Cambria Math"/>
                    <w:i/>
                    <w:szCs w:val="24"/>
                  </w:rPr>
                </m:ctrlPr>
              </m:sSubPr>
              <m:e>
                <m:r>
                  <w:rPr>
                    <w:rFonts w:ascii="Cambria Math" w:eastAsiaTheme="minorEastAsia" w:hAnsi="Cambria Math"/>
                    <w:szCs w:val="24"/>
                  </w:rPr>
                  <m:t>D</m:t>
                </m:r>
              </m:e>
              <m:sub>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i,t</m:t>
                    </m:r>
                  </m:sub>
                </m:sSub>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i,p,t</m:t>
            </m:r>
          </m:sub>
        </m:sSub>
      </m:oMath>
      <w:r w:rsidR="00693731">
        <w:rPr>
          <w:rFonts w:eastAsiaTheme="minorEastAsia"/>
          <w:szCs w:val="24"/>
        </w:rPr>
        <w:tab/>
        <w:t>(41)</w:t>
      </w:r>
    </w:p>
    <w:p w:rsidR="00693731" w:rsidRPr="00683E5A" w:rsidRDefault="004E7262" w:rsidP="00693731">
      <w:pPr>
        <w:tabs>
          <w:tab w:val="right" w:pos="9360"/>
        </w:tabs>
        <w:rPr>
          <w:rFonts w:eastAsiaTheme="minorEastAsia"/>
          <w:szCs w:val="24"/>
        </w:rPr>
      </w:pPr>
      <m:oMath>
        <m:r>
          <w:rPr>
            <w:rFonts w:ascii="Cambria Math" w:eastAsiaTheme="minorEastAsia" w:hAnsi="Cambria Math"/>
            <w:szCs w:val="24"/>
          </w:rPr>
          <m:t>ig=</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ig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i,p,t</m:t>
            </m:r>
          </m:sub>
        </m:sSub>
      </m:oMath>
      <w:r w:rsidR="00FB4A32">
        <w:rPr>
          <w:rFonts w:eastAsiaTheme="minorEastAsia"/>
          <w:szCs w:val="24"/>
        </w:rPr>
        <w:tab/>
        <w:t>(42)</w:t>
      </w:r>
    </w:p>
    <w:p w:rsidR="00693731" w:rsidRPr="00683E5A" w:rsidRDefault="00757A1D" w:rsidP="0069373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ig</m:t>
            </m:r>
          </m:sub>
        </m:sSub>
        <m:r>
          <w:rPr>
            <w:rFonts w:ascii="Cambria Math" w:eastAsiaTheme="minorEastAsia" w:hAnsi="Cambria Math"/>
            <w:szCs w:val="24"/>
          </w:rPr>
          <m:t>=0.07∙</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p</m:t>
                </m:r>
              </m:sub>
            </m:sSub>
            <m:r>
              <w:rPr>
                <w:rFonts w:ascii="Cambria Math" w:eastAsiaTheme="minorEastAsia" w:hAnsi="Cambria Math"/>
                <w:szCs w:val="24"/>
              </w:rPr>
              <m:t>-20</m:t>
            </m:r>
          </m:sup>
        </m:sSup>
      </m:oMath>
      <w:r w:rsidR="00FB4A32">
        <w:rPr>
          <w:rFonts w:eastAsiaTheme="minorEastAsia"/>
          <w:szCs w:val="24"/>
        </w:rPr>
        <w:tab/>
        <w:t>(43)</w:t>
      </w:r>
    </w:p>
    <w:p w:rsidR="00693731" w:rsidRPr="00683E5A" w:rsidRDefault="004E7262" w:rsidP="00693731">
      <w:pPr>
        <w:tabs>
          <w:tab w:val="right" w:pos="9360"/>
        </w:tabs>
        <w:rPr>
          <w:rFonts w:eastAsiaTheme="minorEastAsia"/>
          <w:szCs w:val="24"/>
        </w:rPr>
      </w:pPr>
      <m:oMath>
        <m:r>
          <w:rPr>
            <w:rFonts w:ascii="Cambria Math" w:eastAsiaTheme="minorEastAsia" w:hAnsi="Cambria Math"/>
            <w:szCs w:val="24"/>
          </w:rPr>
          <m:t>ai=</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ai</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a,o,t</m:t>
            </m:r>
          </m:sub>
        </m:sSub>
      </m:oMath>
      <w:r w:rsidR="00FB4A32">
        <w:rPr>
          <w:rFonts w:eastAsiaTheme="minorEastAsia"/>
          <w:szCs w:val="24"/>
        </w:rPr>
        <w:tab/>
        <w:t>(44)</w:t>
      </w:r>
    </w:p>
    <w:p w:rsidR="00693731" w:rsidRPr="00683E5A" w:rsidRDefault="00757A1D" w:rsidP="0069373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ai</m:t>
            </m:r>
          </m:sub>
        </m:sSub>
        <m:r>
          <w:rPr>
            <w:rFonts w:ascii="Cambria Math" w:eastAsiaTheme="minorEastAsia" w:hAnsi="Cambria Math"/>
            <w:szCs w:val="24"/>
          </w:rPr>
          <m:t>=0.12∙</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o</m:t>
                </m:r>
              </m:sub>
            </m:sSub>
            <m:r>
              <w:rPr>
                <w:rFonts w:ascii="Cambria Math" w:eastAsiaTheme="minorEastAsia" w:hAnsi="Cambria Math"/>
                <w:szCs w:val="24"/>
              </w:rPr>
              <m:t>-20</m:t>
            </m:r>
          </m:sup>
        </m:sSup>
      </m:oMath>
      <w:r w:rsidR="00FB4A32">
        <w:rPr>
          <w:rFonts w:eastAsiaTheme="minorEastAsia"/>
          <w:szCs w:val="24"/>
        </w:rPr>
        <w:tab/>
        <w:t>(45)</w:t>
      </w:r>
    </w:p>
    <w:p w:rsidR="00693731" w:rsidRPr="00683E5A" w:rsidRDefault="004E7262" w:rsidP="00693731">
      <w:pPr>
        <w:tabs>
          <w:tab w:val="right" w:pos="9360"/>
        </w:tabs>
        <w:rPr>
          <w:rFonts w:eastAsiaTheme="minorEastAsia"/>
          <w:szCs w:val="24"/>
        </w:rPr>
      </w:pPr>
      <m:oMath>
        <m:r>
          <w:rPr>
            <w:rFonts w:ascii="Cambria Math" w:eastAsiaTheme="minorEastAsia" w:hAnsi="Cambria Math"/>
            <w:szCs w:val="24"/>
          </w:rPr>
          <m:t>in=</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in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i,o,t</m:t>
            </m:r>
          </m:sub>
        </m:sSub>
      </m:oMath>
      <w:r w:rsidR="00FB4A32">
        <w:rPr>
          <w:rFonts w:eastAsiaTheme="minorEastAsia"/>
          <w:szCs w:val="24"/>
        </w:rPr>
        <w:tab/>
        <w:t>(46)</w:t>
      </w:r>
    </w:p>
    <w:p w:rsidR="00693731" w:rsidRPr="00683E5A" w:rsidRDefault="00757A1D" w:rsidP="00693731">
      <w:pPr>
        <w:tabs>
          <w:tab w:val="right" w:pos="9360"/>
        </w:tabs>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rPr>
              <m:t>in</m:t>
            </m:r>
          </m:sub>
        </m:sSub>
        <m:r>
          <w:rPr>
            <w:rFonts w:ascii="Cambria Math" w:eastAsiaTheme="minorEastAsia" w:hAnsi="Cambria Math"/>
            <w:szCs w:val="24"/>
          </w:rPr>
          <m:t>=0.21∙</m:t>
        </m:r>
        <m:sSup>
          <m:sSupPr>
            <m:ctrlPr>
              <w:rPr>
                <w:rFonts w:ascii="Cambria Math" w:eastAsiaTheme="minorEastAsia" w:hAnsi="Cambria Math"/>
                <w:i/>
                <w:szCs w:val="24"/>
              </w:rPr>
            </m:ctrlPr>
          </m:sSupPr>
          <m:e>
            <m:r>
              <w:rPr>
                <w:rFonts w:ascii="Cambria Math" w:eastAsiaTheme="minorEastAsia" w:hAnsi="Cambria Math"/>
                <w:szCs w:val="24"/>
              </w:rPr>
              <m:t>1.08</m:t>
            </m:r>
          </m:e>
          <m:sup>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p</m:t>
                </m:r>
              </m:sub>
            </m:sSub>
            <m:r>
              <w:rPr>
                <w:rFonts w:ascii="Cambria Math" w:eastAsiaTheme="minorEastAsia" w:hAnsi="Cambria Math"/>
                <w:szCs w:val="24"/>
              </w:rPr>
              <m:t>-20</m:t>
            </m:r>
          </m:sup>
        </m:sSup>
      </m:oMath>
      <w:r w:rsidR="00FB4A32">
        <w:rPr>
          <w:rFonts w:eastAsiaTheme="minorEastAsia"/>
          <w:szCs w:val="24"/>
        </w:rPr>
        <w:tab/>
        <w:t>(47)</w:t>
      </w:r>
    </w:p>
    <w:p w:rsidR="00EE357F" w:rsidRDefault="003E2517" w:rsidP="00EE357F">
      <w:r>
        <w:t xml:space="preserve">Where, </w:t>
      </w:r>
      <w:r w:rsidRPr="00E71D34">
        <w:rPr>
          <w:i/>
        </w:rPr>
        <w:t>n</w:t>
      </w:r>
      <w:r>
        <w:rPr>
          <w:i/>
          <w:vertAlign w:val="subscript"/>
        </w:rPr>
        <w:t>i</w:t>
      </w:r>
      <w:r w:rsidRPr="00E71D34">
        <w:rPr>
          <w:i/>
          <w:vertAlign w:val="subscript"/>
        </w:rPr>
        <w:t>,t</w:t>
      </w:r>
      <w:r w:rsidRPr="00E71D34">
        <w:rPr>
          <w:vertAlign w:val="subscript"/>
        </w:rPr>
        <w:t xml:space="preserve"> </w:t>
      </w:r>
      <w:r>
        <w:t>= NO</w:t>
      </w:r>
      <w:r>
        <w:rPr>
          <w:vertAlign w:val="subscript"/>
        </w:rPr>
        <w:t>2</w:t>
      </w:r>
      <w:r>
        <w:rPr>
          <w:vertAlign w:val="superscript"/>
        </w:rPr>
        <w:t>-</w:t>
      </w:r>
      <w:r>
        <w:t xml:space="preserve"> concentration at time </w:t>
      </w:r>
      <w:r w:rsidRPr="00E71D34">
        <w:rPr>
          <w:i/>
        </w:rPr>
        <w:t>t</w:t>
      </w:r>
      <w:r>
        <w:t xml:space="preserve"> (mg-N L</w:t>
      </w:r>
      <w:r>
        <w:rPr>
          <w:vertAlign w:val="superscript"/>
        </w:rPr>
        <w:t>-1</w:t>
      </w:r>
      <w:r>
        <w:t>) in the overlying (</w:t>
      </w:r>
      <w:r w:rsidRPr="003E2517">
        <w:rPr>
          <w:i/>
        </w:rPr>
        <w:t>n</w:t>
      </w:r>
      <w:r w:rsidR="00FB3572">
        <w:rPr>
          <w:i/>
          <w:vertAlign w:val="subscript"/>
        </w:rPr>
        <w:t>i</w:t>
      </w:r>
      <w:r w:rsidRPr="003E2517">
        <w:rPr>
          <w:i/>
          <w:vertAlign w:val="subscript"/>
        </w:rPr>
        <w:t>,o,t</w:t>
      </w:r>
      <w:r>
        <w:t xml:space="preserve">) </w:t>
      </w:r>
      <w:r w:rsidRPr="00B446DA">
        <w:t>or</w:t>
      </w:r>
      <w:r>
        <w:t xml:space="preserve"> porewater (</w:t>
      </w:r>
      <w:r>
        <w:rPr>
          <w:i/>
        </w:rPr>
        <w:t>n</w:t>
      </w:r>
      <w:r w:rsidR="00FB3572">
        <w:rPr>
          <w:i/>
          <w:vertAlign w:val="subscript"/>
        </w:rPr>
        <w:t>i</w:t>
      </w:r>
      <w:r>
        <w:rPr>
          <w:i/>
          <w:vertAlign w:val="subscript"/>
        </w:rPr>
        <w:t>,</w:t>
      </w:r>
      <w:r w:rsidRPr="00B446DA">
        <w:rPr>
          <w:i/>
          <w:vertAlign w:val="subscript"/>
        </w:rPr>
        <w:t>p,t</w:t>
      </w:r>
      <w:r>
        <w:t xml:space="preserve">), </w:t>
      </w:r>
      <w:r w:rsidR="00EE357F" w:rsidRPr="00D55BD7">
        <w:rPr>
          <w:i/>
        </w:rPr>
        <w:t>n</w:t>
      </w:r>
      <w:r w:rsidR="00EE357F" w:rsidRPr="00D55BD7">
        <w:rPr>
          <w:i/>
          <w:vertAlign w:val="subscript"/>
        </w:rPr>
        <w:t>i,t-1</w:t>
      </w:r>
      <w:r w:rsidR="00EE357F" w:rsidRPr="00D55BD7">
        <w:rPr>
          <w:vertAlign w:val="subscript"/>
        </w:rPr>
        <w:t xml:space="preserve"> </w:t>
      </w:r>
      <w:r w:rsidR="00EE357F">
        <w:t>= temperature-dependent NO</w:t>
      </w:r>
      <w:r w:rsidR="00EE357F">
        <w:rPr>
          <w:vertAlign w:val="subscript"/>
        </w:rPr>
        <w:t>2</w:t>
      </w:r>
      <w:r w:rsidR="00EE357F">
        <w:rPr>
          <w:vertAlign w:val="superscript"/>
        </w:rPr>
        <w:t>-</w:t>
      </w:r>
      <w:r w:rsidR="00EE357F">
        <w:t xml:space="preserve"> concentration at time </w:t>
      </w:r>
      <w:r w:rsidR="00EE357F" w:rsidRPr="00D55BD7">
        <w:rPr>
          <w:i/>
        </w:rPr>
        <w:t>t-1</w:t>
      </w:r>
      <w:r w:rsidR="00EE357F">
        <w:t xml:space="preserve"> (mg-N L</w:t>
      </w:r>
      <w:r w:rsidR="00EE357F">
        <w:rPr>
          <w:vertAlign w:val="superscript"/>
        </w:rPr>
        <w:t>-1</w:t>
      </w:r>
      <w:r w:rsidR="00EE357F">
        <w:t xml:space="preserve">), </w:t>
      </w:r>
      <w:r w:rsidR="00FB3572">
        <w:rPr>
          <w:i/>
        </w:rPr>
        <w:t>ni</w:t>
      </w:r>
      <w:r w:rsidR="00FB3572">
        <w:t xml:space="preserve"> = NO</w:t>
      </w:r>
      <w:r w:rsidR="00FB3572">
        <w:rPr>
          <w:vertAlign w:val="subscript"/>
        </w:rPr>
        <w:t>3</w:t>
      </w:r>
      <w:r w:rsidR="00FB3572">
        <w:rPr>
          <w:vertAlign w:val="superscript"/>
        </w:rPr>
        <w:t>-</w:t>
      </w:r>
      <w:r w:rsidR="00FB3572">
        <w:t xml:space="preserve"> to NO</w:t>
      </w:r>
      <w:r w:rsidR="00FB3572">
        <w:rPr>
          <w:vertAlign w:val="subscript"/>
        </w:rPr>
        <w:t>2</w:t>
      </w:r>
      <w:r w:rsidR="00FB3572">
        <w:rPr>
          <w:vertAlign w:val="superscript"/>
        </w:rPr>
        <w:t>-</w:t>
      </w:r>
      <w:r w:rsidR="00FB3572">
        <w:t xml:space="preserve"> denitrification, </w:t>
      </w:r>
      <w:r w:rsidR="00FB3572" w:rsidRPr="00D55BD7">
        <w:rPr>
          <w:i/>
        </w:rPr>
        <w:t>k</w:t>
      </w:r>
      <w:r w:rsidR="00FB3572" w:rsidRPr="00D55BD7">
        <w:rPr>
          <w:i/>
          <w:vertAlign w:val="subscript"/>
        </w:rPr>
        <w:t>ni</w:t>
      </w:r>
      <w:r w:rsidR="00FB3572" w:rsidRPr="00D55BD7">
        <w:rPr>
          <w:i/>
        </w:rPr>
        <w:t>(T)</w:t>
      </w:r>
      <w:r w:rsidR="00FB3572">
        <w:t xml:space="preserve"> = temperature-dependent NO</w:t>
      </w:r>
      <w:r w:rsidR="00FB3572">
        <w:rPr>
          <w:vertAlign w:val="subscript"/>
        </w:rPr>
        <w:t>3</w:t>
      </w:r>
      <w:r w:rsidR="00FB3572">
        <w:rPr>
          <w:vertAlign w:val="superscript"/>
        </w:rPr>
        <w:t>-</w:t>
      </w:r>
      <w:r w:rsidR="00FB3572">
        <w:t xml:space="preserve"> to NO</w:t>
      </w:r>
      <w:r w:rsidR="00FB3572">
        <w:rPr>
          <w:vertAlign w:val="subscript"/>
        </w:rPr>
        <w:t>2</w:t>
      </w:r>
      <w:r w:rsidR="00FB3572">
        <w:rPr>
          <w:vertAlign w:val="superscript"/>
        </w:rPr>
        <w:t>-</w:t>
      </w:r>
      <w:r w:rsidR="00FB3572">
        <w:t xml:space="preserve"> denitrification rate (h</w:t>
      </w:r>
      <w:r w:rsidR="00FB3572">
        <w:rPr>
          <w:vertAlign w:val="superscript"/>
        </w:rPr>
        <w:t>-1</w:t>
      </w:r>
      <w:r w:rsidR="00FB3572">
        <w:t xml:space="preserve">), </w:t>
      </w:r>
      <w:r w:rsidR="00FB3572">
        <w:rPr>
          <w:i/>
        </w:rPr>
        <w:t>D</w:t>
      </w:r>
      <w:r w:rsidR="00FB3572">
        <w:rPr>
          <w:i/>
          <w:vertAlign w:val="subscript"/>
        </w:rPr>
        <w:t xml:space="preserve">n i,p,t </w:t>
      </w:r>
      <w:r w:rsidR="00A8246F">
        <w:t xml:space="preserve">= </w:t>
      </w:r>
      <w:r w:rsidR="00A8246F">
        <w:lastRenderedPageBreak/>
        <w:t>diffusion of overlying water NO</w:t>
      </w:r>
      <w:r w:rsidR="00A8246F">
        <w:rPr>
          <w:vertAlign w:val="subscript"/>
        </w:rPr>
        <w:t>2</w:t>
      </w:r>
      <w:r w:rsidR="00A8246F">
        <w:rPr>
          <w:vertAlign w:val="superscript"/>
        </w:rPr>
        <w:t>-</w:t>
      </w:r>
      <w:r w:rsidR="00A8246F">
        <w:t xml:space="preserve"> to porewater, </w:t>
      </w:r>
      <w:r w:rsidR="00A8246F">
        <w:rPr>
          <w:i/>
        </w:rPr>
        <w:t>D</w:t>
      </w:r>
      <w:r w:rsidR="00A8246F">
        <w:rPr>
          <w:i/>
          <w:vertAlign w:val="subscript"/>
        </w:rPr>
        <w:t>n i,o,t</w:t>
      </w:r>
      <w:r w:rsidR="00995C2E">
        <w:t xml:space="preserve"> = diffusion</w:t>
      </w:r>
      <w:r w:rsidR="00A8246F">
        <w:t xml:space="preserve"> of porewater NO</w:t>
      </w:r>
      <w:r w:rsidR="00A8246F">
        <w:rPr>
          <w:vertAlign w:val="subscript"/>
        </w:rPr>
        <w:t>2</w:t>
      </w:r>
      <w:r w:rsidR="00A8246F">
        <w:rPr>
          <w:vertAlign w:val="superscript"/>
        </w:rPr>
        <w:t>-</w:t>
      </w:r>
      <w:r w:rsidR="00A8246F">
        <w:t xml:space="preserve"> to the overlying water,</w:t>
      </w:r>
      <w:r w:rsidR="00FB3572">
        <w:t xml:space="preserve"> </w:t>
      </w:r>
      <w:r w:rsidR="00A8246F">
        <w:rPr>
          <w:i/>
        </w:rPr>
        <w:t>ig</w:t>
      </w:r>
      <w:r w:rsidR="00A8246F">
        <w:t xml:space="preserve"> = NO</w:t>
      </w:r>
      <w:r w:rsidR="00A8246F">
        <w:rPr>
          <w:vertAlign w:val="subscript"/>
        </w:rPr>
        <w:t>2</w:t>
      </w:r>
      <w:r w:rsidR="00A8246F">
        <w:rPr>
          <w:vertAlign w:val="superscript"/>
        </w:rPr>
        <w:t>-</w:t>
      </w:r>
      <w:r w:rsidR="00A8246F">
        <w:t xml:space="preserve"> to N</w:t>
      </w:r>
      <w:r w:rsidR="00A8246F">
        <w:rPr>
          <w:vertAlign w:val="subscript"/>
        </w:rPr>
        <w:t>2</w:t>
      </w:r>
      <w:r w:rsidR="00A8246F">
        <w:t xml:space="preserve"> </w:t>
      </w:r>
      <w:r w:rsidR="00995C2E">
        <w:t xml:space="preserve">gas </w:t>
      </w:r>
      <w:r w:rsidR="00A8246F">
        <w:t xml:space="preserve">denitrification, </w:t>
      </w:r>
      <w:r w:rsidR="00A8246F" w:rsidRPr="003A302B">
        <w:rPr>
          <w:i/>
        </w:rPr>
        <w:t>k</w:t>
      </w:r>
      <w:r w:rsidR="00A8246F" w:rsidRPr="003A302B">
        <w:rPr>
          <w:i/>
          <w:vertAlign w:val="subscript"/>
        </w:rPr>
        <w:t>ig</w:t>
      </w:r>
      <w:r w:rsidR="00A8246F" w:rsidRPr="003A302B">
        <w:rPr>
          <w:i/>
        </w:rPr>
        <w:t>(T)</w:t>
      </w:r>
      <w:r w:rsidR="00A8246F">
        <w:t xml:space="preserve"> = NO</w:t>
      </w:r>
      <w:r w:rsidR="00A8246F">
        <w:rPr>
          <w:vertAlign w:val="subscript"/>
        </w:rPr>
        <w:t>2</w:t>
      </w:r>
      <w:r w:rsidR="00A8246F">
        <w:rPr>
          <w:vertAlign w:val="superscript"/>
        </w:rPr>
        <w:t>-</w:t>
      </w:r>
      <w:r w:rsidR="00A8246F">
        <w:t xml:space="preserve"> to N</w:t>
      </w:r>
      <w:r w:rsidR="00A8246F">
        <w:rPr>
          <w:vertAlign w:val="subscript"/>
        </w:rPr>
        <w:t>2</w:t>
      </w:r>
      <w:r w:rsidR="00A8246F">
        <w:t xml:space="preserve"> gas denitrification rate (h</w:t>
      </w:r>
      <w:r w:rsidR="00A8246F">
        <w:rPr>
          <w:vertAlign w:val="superscript"/>
        </w:rPr>
        <w:t>-1</w:t>
      </w:r>
      <w:r w:rsidR="00A8246F">
        <w:t xml:space="preserve">), </w:t>
      </w:r>
      <w:r w:rsidR="00995C2E">
        <w:rPr>
          <w:i/>
        </w:rPr>
        <w:t>ai</w:t>
      </w:r>
      <w:r w:rsidR="00995C2E">
        <w:t xml:space="preserve"> = NH</w:t>
      </w:r>
      <w:r w:rsidR="00995C2E">
        <w:rPr>
          <w:vertAlign w:val="subscript"/>
        </w:rPr>
        <w:t>4</w:t>
      </w:r>
      <w:r w:rsidR="00995C2E">
        <w:rPr>
          <w:vertAlign w:val="superscript"/>
        </w:rPr>
        <w:t>+</w:t>
      </w:r>
      <w:r w:rsidR="00995C2E">
        <w:t xml:space="preserve"> to NO</w:t>
      </w:r>
      <w:r w:rsidR="00995C2E">
        <w:rPr>
          <w:vertAlign w:val="subscript"/>
        </w:rPr>
        <w:t>2</w:t>
      </w:r>
      <w:r w:rsidR="00995C2E">
        <w:rPr>
          <w:vertAlign w:val="superscript"/>
        </w:rPr>
        <w:t>-</w:t>
      </w:r>
      <w:r w:rsidR="00995C2E">
        <w:t xml:space="preserve"> nitrification, </w:t>
      </w:r>
      <w:r w:rsidR="00995C2E" w:rsidRPr="00D55BD7">
        <w:rPr>
          <w:i/>
        </w:rPr>
        <w:t>k</w:t>
      </w:r>
      <w:r w:rsidR="00995C2E" w:rsidRPr="00D55BD7">
        <w:rPr>
          <w:i/>
          <w:vertAlign w:val="subscript"/>
        </w:rPr>
        <w:t>ai</w:t>
      </w:r>
      <w:r w:rsidR="00995C2E" w:rsidRPr="00D55BD7">
        <w:rPr>
          <w:i/>
        </w:rPr>
        <w:t>(T)</w:t>
      </w:r>
      <w:r w:rsidR="00995C2E">
        <w:t xml:space="preserve"> = temperature-dependent NH</w:t>
      </w:r>
      <w:r w:rsidR="00995C2E">
        <w:rPr>
          <w:vertAlign w:val="subscript"/>
        </w:rPr>
        <w:t>4</w:t>
      </w:r>
      <w:r w:rsidR="00995C2E">
        <w:rPr>
          <w:vertAlign w:val="superscript"/>
        </w:rPr>
        <w:t>+</w:t>
      </w:r>
      <w:r w:rsidR="00995C2E">
        <w:t xml:space="preserve"> to NO</w:t>
      </w:r>
      <w:r w:rsidR="00995C2E">
        <w:rPr>
          <w:vertAlign w:val="subscript"/>
        </w:rPr>
        <w:t>2</w:t>
      </w:r>
      <w:r w:rsidR="00995C2E">
        <w:rPr>
          <w:vertAlign w:val="superscript"/>
        </w:rPr>
        <w:t>-</w:t>
      </w:r>
      <w:r w:rsidR="00995C2E">
        <w:t xml:space="preserve"> nitrification rate (h</w:t>
      </w:r>
      <w:r w:rsidR="00995C2E">
        <w:rPr>
          <w:vertAlign w:val="superscript"/>
        </w:rPr>
        <w:t>-1</w:t>
      </w:r>
      <w:r w:rsidR="00995C2E">
        <w:t xml:space="preserve">), </w:t>
      </w:r>
      <w:r w:rsidR="00995C2E">
        <w:rPr>
          <w:i/>
        </w:rPr>
        <w:t>in</w:t>
      </w:r>
      <w:r w:rsidR="00995C2E">
        <w:t xml:space="preserve"> = NO</w:t>
      </w:r>
      <w:r w:rsidR="00995C2E">
        <w:rPr>
          <w:vertAlign w:val="subscript"/>
        </w:rPr>
        <w:t>2</w:t>
      </w:r>
      <w:r w:rsidR="00995C2E">
        <w:rPr>
          <w:vertAlign w:val="superscript"/>
        </w:rPr>
        <w:t>-</w:t>
      </w:r>
      <w:r w:rsidR="00995C2E">
        <w:t xml:space="preserve"> to NO</w:t>
      </w:r>
      <w:r w:rsidR="00995C2E">
        <w:rPr>
          <w:vertAlign w:val="subscript"/>
        </w:rPr>
        <w:t>3</w:t>
      </w:r>
      <w:r w:rsidR="00995C2E">
        <w:rPr>
          <w:vertAlign w:val="superscript"/>
        </w:rPr>
        <w:t>-</w:t>
      </w:r>
      <w:r w:rsidR="00995C2E">
        <w:t xml:space="preserve"> nitrification, and </w:t>
      </w:r>
      <w:r w:rsidR="00EE357F" w:rsidRPr="00D55BD7">
        <w:rPr>
          <w:i/>
        </w:rPr>
        <w:t>k</w:t>
      </w:r>
      <w:r w:rsidR="00EE357F" w:rsidRPr="00D55BD7">
        <w:rPr>
          <w:i/>
          <w:vertAlign w:val="subscript"/>
        </w:rPr>
        <w:t>in</w:t>
      </w:r>
      <w:r w:rsidR="00EE357F" w:rsidRPr="00D55BD7">
        <w:rPr>
          <w:i/>
        </w:rPr>
        <w:t>(T)</w:t>
      </w:r>
      <w:r w:rsidR="00EE357F">
        <w:t xml:space="preserve"> = temperature-dependent NO</w:t>
      </w:r>
      <w:r w:rsidR="00EE357F">
        <w:rPr>
          <w:vertAlign w:val="subscript"/>
        </w:rPr>
        <w:t>2</w:t>
      </w:r>
      <w:r w:rsidR="00EE357F">
        <w:rPr>
          <w:vertAlign w:val="superscript"/>
        </w:rPr>
        <w:t>-</w:t>
      </w:r>
      <w:r w:rsidR="00EE357F">
        <w:t xml:space="preserve"> to NO</w:t>
      </w:r>
      <w:r w:rsidR="00EE357F">
        <w:rPr>
          <w:vertAlign w:val="subscript"/>
        </w:rPr>
        <w:t>3</w:t>
      </w:r>
      <w:r w:rsidR="00EE357F">
        <w:rPr>
          <w:vertAlign w:val="superscript"/>
        </w:rPr>
        <w:t>-</w:t>
      </w:r>
      <w:r w:rsidR="00EE357F">
        <w:t xml:space="preserve"> nitrification rate (h</w:t>
      </w:r>
      <w:r w:rsidR="00EE357F">
        <w:rPr>
          <w:vertAlign w:val="superscript"/>
        </w:rPr>
        <w:t>-1</w:t>
      </w:r>
      <w:r w:rsidR="00995C2E">
        <w:t>).</w:t>
      </w:r>
    </w:p>
    <w:p w:rsidR="00EE357F" w:rsidRDefault="00EE357F" w:rsidP="007A655F">
      <w:pPr>
        <w:spacing w:after="0"/>
      </w:pPr>
      <w:r w:rsidRPr="003D17B9">
        <w:rPr>
          <w:i/>
          <w:szCs w:val="24"/>
        </w:rPr>
        <w:t>Total nitrogen.</w:t>
      </w:r>
      <w:r>
        <w:rPr>
          <w:rFonts w:ascii="Arial" w:hAnsi="Arial" w:cs="Arial"/>
          <w:sz w:val="22"/>
        </w:rPr>
        <w:t xml:space="preserve"> </w:t>
      </w:r>
      <w:r>
        <w:t>Total N</w:t>
      </w:r>
      <w:r w:rsidRPr="000A28B0">
        <w:t xml:space="preserve"> was modeled</w:t>
      </w:r>
      <w:r>
        <w:t xml:space="preserve"> by adding together the model results for NH</w:t>
      </w:r>
      <w:r>
        <w:rPr>
          <w:vertAlign w:val="subscript"/>
        </w:rPr>
        <w:t>4</w:t>
      </w:r>
      <w:r>
        <w:rPr>
          <w:vertAlign w:val="superscript"/>
        </w:rPr>
        <w:t>+</w:t>
      </w:r>
      <w:r>
        <w:t>,</w:t>
      </w:r>
      <w:r>
        <w:rPr>
          <w:vertAlign w:val="superscript"/>
        </w:rPr>
        <w:t xml:space="preserve"> </w:t>
      </w:r>
      <w:r>
        <w:t>NO</w:t>
      </w:r>
      <w:r>
        <w:rPr>
          <w:vertAlign w:val="subscript"/>
        </w:rPr>
        <w:t>3</w:t>
      </w:r>
      <w:r>
        <w:rPr>
          <w:vertAlign w:val="superscript"/>
        </w:rPr>
        <w:t>-</w:t>
      </w:r>
      <w:r>
        <w:t>, org N, and NO</w:t>
      </w:r>
      <w:r>
        <w:rPr>
          <w:vertAlign w:val="subscript"/>
        </w:rPr>
        <w:t>2</w:t>
      </w:r>
      <w:r>
        <w:rPr>
          <w:vertAlign w:val="superscript"/>
        </w:rPr>
        <w:t>-</w:t>
      </w:r>
      <w:r>
        <w:t xml:space="preserve"> at each time step</w:t>
      </w:r>
      <w:r w:rsidR="007A655F">
        <w:t xml:space="preserve"> (Equation 48)</w:t>
      </w:r>
      <w:r>
        <w:t>:</w:t>
      </w:r>
    </w:p>
    <w:p w:rsidR="007A655F" w:rsidRPr="00683E5A" w:rsidRDefault="00757A1D" w:rsidP="007A655F">
      <w:pPr>
        <w:tabs>
          <w:tab w:val="right" w:pos="9360"/>
        </w:tabs>
        <w:rPr>
          <w:rFonts w:eastAsiaTheme="minorEastAsia"/>
          <w:szCs w:val="24"/>
        </w:rPr>
      </w:pPr>
      <w:r>
        <w:rPr>
          <w:rFonts w:eastAsia="MS Mincho"/>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8.3pt;width:171.65pt;height:39.15pt;z-index:251665408" wrapcoords="9621 2492 377 2492 283 7477 3773 7477 20562 7477 21128 7062 20657 2908 18299 2492 9621 2492">
            <v:imagedata r:id="rId4" o:title=""/>
            <w10:wrap type="tight"/>
          </v:shape>
          <o:OLEObject Type="Embed" ProgID="Word.Document.12" ShapeID="_x0000_s1032" DrawAspect="Content" ObjectID="_1505389428" r:id="rId5">
            <o:FieldCodes>\s</o:FieldCodes>
          </o:OLEObject>
        </w:object>
      </w:r>
      <w:r w:rsidR="007A655F">
        <w:rPr>
          <w:rFonts w:eastAsiaTheme="minorEastAsia"/>
          <w:szCs w:val="24"/>
        </w:rPr>
        <w:tab/>
        <w:t>(48)</w:t>
      </w:r>
    </w:p>
    <w:p w:rsidR="00EE357F" w:rsidRDefault="00EE357F" w:rsidP="00EE357F">
      <w:r>
        <w:t xml:space="preserve">Where, </w:t>
      </w:r>
      <w:r>
        <w:rPr>
          <w:i/>
        </w:rPr>
        <w:t>n</w:t>
      </w:r>
      <w:r>
        <w:rPr>
          <w:i/>
          <w:vertAlign w:val="subscript"/>
        </w:rPr>
        <w:t>total,t</w:t>
      </w:r>
      <w:r>
        <w:t xml:space="preserve"> = total N concentration at time </w:t>
      </w:r>
      <w:r>
        <w:rPr>
          <w:i/>
        </w:rPr>
        <w:t>t</w:t>
      </w:r>
      <w:r>
        <w:t xml:space="preserve"> (mg-N L</w:t>
      </w:r>
      <w:r>
        <w:rPr>
          <w:vertAlign w:val="superscript"/>
        </w:rPr>
        <w:t>-1</w:t>
      </w:r>
      <w:r>
        <w:t>).</w:t>
      </w:r>
    </w:p>
    <w:p w:rsidR="00FB5BF3" w:rsidRDefault="00FB5BF3"/>
    <w:sectPr w:rsidR="00FB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7F"/>
    <w:rsid w:val="00084634"/>
    <w:rsid w:val="00091D08"/>
    <w:rsid w:val="00144846"/>
    <w:rsid w:val="00295898"/>
    <w:rsid w:val="00375CC7"/>
    <w:rsid w:val="003965A2"/>
    <w:rsid w:val="003C2172"/>
    <w:rsid w:val="003D52B6"/>
    <w:rsid w:val="003E2517"/>
    <w:rsid w:val="004757D5"/>
    <w:rsid w:val="004B420D"/>
    <w:rsid w:val="004E7262"/>
    <w:rsid w:val="00527D6C"/>
    <w:rsid w:val="00556798"/>
    <w:rsid w:val="005C77E1"/>
    <w:rsid w:val="00612175"/>
    <w:rsid w:val="00627C23"/>
    <w:rsid w:val="00632AF9"/>
    <w:rsid w:val="00693731"/>
    <w:rsid w:val="006E3DB0"/>
    <w:rsid w:val="0071127C"/>
    <w:rsid w:val="00757A1D"/>
    <w:rsid w:val="007A655F"/>
    <w:rsid w:val="008B302D"/>
    <w:rsid w:val="0092543D"/>
    <w:rsid w:val="00995C2E"/>
    <w:rsid w:val="00A072A5"/>
    <w:rsid w:val="00A408A3"/>
    <w:rsid w:val="00A568EF"/>
    <w:rsid w:val="00A8246F"/>
    <w:rsid w:val="00B446DA"/>
    <w:rsid w:val="00BE4007"/>
    <w:rsid w:val="00C0762D"/>
    <w:rsid w:val="00D06985"/>
    <w:rsid w:val="00D57128"/>
    <w:rsid w:val="00D83A8E"/>
    <w:rsid w:val="00D9347D"/>
    <w:rsid w:val="00EA780C"/>
    <w:rsid w:val="00EB595A"/>
    <w:rsid w:val="00EE2BB2"/>
    <w:rsid w:val="00EE357F"/>
    <w:rsid w:val="00F402D2"/>
    <w:rsid w:val="00F810A4"/>
    <w:rsid w:val="00F962FC"/>
    <w:rsid w:val="00FB3572"/>
    <w:rsid w:val="00FB4A32"/>
    <w:rsid w:val="00FB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79C8110D-B054-46C9-BD7C-1A18A461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57F"/>
    <w:pPr>
      <w:spacing w:after="200" w:line="48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1.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7</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Just</dc:creator>
  <cp:keywords/>
  <dc:description/>
  <cp:lastModifiedBy>Craig Just</cp:lastModifiedBy>
  <cp:revision>46</cp:revision>
  <dcterms:created xsi:type="dcterms:W3CDTF">2015-08-21T17:17:00Z</dcterms:created>
  <dcterms:modified xsi:type="dcterms:W3CDTF">2015-10-03T19:57:00Z</dcterms:modified>
</cp:coreProperties>
</file>