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9D" w:rsidRPr="00FF2732" w:rsidRDefault="00946076" w:rsidP="00517D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S3</w:t>
      </w:r>
      <w:bookmarkStart w:id="0" w:name="_GoBack"/>
      <w:bookmarkEnd w:id="0"/>
      <w:r w:rsidR="00517D9D" w:rsidRPr="00FF2732">
        <w:rPr>
          <w:rFonts w:ascii="Times New Roman" w:eastAsia="Times New Roman" w:hAnsi="Times New Roman" w:cs="Times New Roman"/>
          <w:color w:val="000000"/>
          <w:sz w:val="24"/>
          <w:szCs w:val="24"/>
        </w:rPr>
        <w:t>: Alignments of combined Santa Pola CRISPR direct repeats identified with Crass against a library of taxonomically annotated direct repeat sequences obtained from CRISPRdb</w:t>
      </w:r>
      <w:r w:rsidR="00517D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8124" w:type="dxa"/>
        <w:tblInd w:w="198" w:type="dxa"/>
        <w:tblLook w:val="04A0" w:firstRow="1" w:lastRow="0" w:firstColumn="1" w:lastColumn="0" w:noHBand="0" w:noVBand="1"/>
      </w:tblPr>
      <w:tblGrid>
        <w:gridCol w:w="928"/>
        <w:gridCol w:w="3942"/>
        <w:gridCol w:w="768"/>
        <w:gridCol w:w="928"/>
        <w:gridCol w:w="1122"/>
        <w:gridCol w:w="634"/>
      </w:tblGrid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Crass DR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Taxonomic affiliation of aligned DR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Percent identity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Alignment length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E-value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Score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2.00E-11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2.00E-11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volcanii DS2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2.00E-11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Halogeometricum borinquense DSM 11551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Natrinema sp. J7-2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Halophilic archaeon DL31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hispanica ATCC 33960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hispanica N601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Natronobacterium gregoryi SP2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volcanii DS2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volcanii DS2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marismortui ATCC 43049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Halomicrobium mukohataei DSM 12286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92.86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9.00E-07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Halomicrobium mukohataei DSM 12286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92.86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9.00E-07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tiamatea SARL4B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92.86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9.00E-07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DSM 12940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92.86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9.00E-07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G7DR1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Dinoroseobacter shibae DFL 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G7DR1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Methylococcus capsulatus str. Bath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G7DR1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Rhodothermus marinus DSM 4252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9.00E-07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G7DR1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Alkalilimnicola ehrlichii MLHE-1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92.86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9.00E-07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G37DR1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hispanica ATCC 33960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G37DR1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hispanica N601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G37DR1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Natronobacterium gregoryi SP2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G38DR1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Halorubrum lacusprofundi ATCC 49239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G38DR1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Halophilic archaeon DL31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4.00E-07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G40DR1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hispanica ATCC 33960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G40DR1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hispanica N601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G40DR1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Natronobacterium gregoryi SP2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volcanii DS2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Natrinema sp. J7-2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Halophilic archaeon DL31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hispanica ATCC 33960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hispanica N601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Natronobacterium gregoryi SP2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Halogeometricum borinquense DSM 11551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volcanii DS2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volcanii DS2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marismortui ATCC 43049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Halomicrobium mukohataei DSM 12286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Halomicrobium mukohataei DSM 12286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tiamatea SARL4B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DSM 12940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Natrialba magadii ATCC 43099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G43DR1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G43DR1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G43DR1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volcanii DS2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G57DR1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Saccharomonospora viridis DSM 43017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G57DR1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Methylococcus capsulatus str. Bath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G59DR1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Geobacter uraniireducens Rf4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G59DR1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Komagataeibacter medellinensis NBRC 3288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G59DR1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Gluconacetobacter diazotrophicus PA1 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G59DR1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Gluconacetobacter diazotrophicus PA1 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Natrinema sp. J7-2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Natrinema sp. J7-2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marismortui ATCC 43049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Halophilic archaeon DL31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Halomicrobium mukohataei DSM 12286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Halomicrobium mukohataei DSM 12286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tiamatea SARL4B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DSM 12940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G82DR1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volcanii DS2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G88DR1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Natrialba magadii ATCC 43099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G88DR1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Halomicrobium mukohataei DSM 12286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G88DR1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Halomicrobium mukohataei DSM 12286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G110DR1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Saccharomonospora viridis DSM 43017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G110DR1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Rhodospirillum rubrum ATCC 11170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G110DR1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Rhodospirillum rubrum F11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G121DR1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Natrinema sp. J7-2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G121DR1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Halogeometricum borinquense DSM 11551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G121DR1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marismortui ATCC 43049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G121DR1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Haloarcula marismortui ATCC 43049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G121DR1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mediterranei ATCC 33500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G121DR1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Halophilic archaeon DL31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G121DR1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Halomicrobium mukohataei DSM 12286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G121DR1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Halomicrobium mukohataei DSM 12286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G121DR1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tiamatea SARL4B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G121DR1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DSM 12940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G121DR1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G121DR1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Natronomonas pharaonis DSM 2160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G121DR1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Haloferax volcanii DS2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7.00E-08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G467DR1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 C23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1.00E-12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G467DR1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 C23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517D9D" w:rsidRPr="00DB51C2" w:rsidTr="008F1432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G467DR1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 DSM 16790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9D" w:rsidRPr="00933732" w:rsidRDefault="00517D9D" w:rsidP="008F143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7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42.1</w:t>
            </w:r>
          </w:p>
        </w:tc>
      </w:tr>
    </w:tbl>
    <w:p w:rsidR="00517D9D" w:rsidRDefault="00517D9D" w:rsidP="00517D9D">
      <w:pPr>
        <w:rPr>
          <w:rFonts w:ascii="Times New Roman" w:eastAsia="Times New Roman" w:hAnsi="Times New Roman"/>
          <w:color w:val="000000"/>
        </w:rPr>
      </w:pPr>
    </w:p>
    <w:p w:rsidR="0006066D" w:rsidRDefault="00946076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9D"/>
    <w:rsid w:val="00302EF4"/>
    <w:rsid w:val="0041144D"/>
    <w:rsid w:val="00517D9D"/>
    <w:rsid w:val="009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4E469-FB42-4DD5-B655-7E2B7421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mollerab</dc:creator>
  <cp:keywords/>
  <dc:description/>
  <cp:lastModifiedBy>mollerab</cp:lastModifiedBy>
  <cp:revision>2</cp:revision>
  <dcterms:created xsi:type="dcterms:W3CDTF">2016-06-03T18:39:00Z</dcterms:created>
  <dcterms:modified xsi:type="dcterms:W3CDTF">2016-07-12T03:01:00Z</dcterms:modified>
</cp:coreProperties>
</file>