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1186" w:type="dxa"/>
        <w:jc w:val="center"/>
        <w:tblInd w:w="-176" w:type="dxa"/>
        <w:tblLayout w:type="fixed"/>
        <w:tblLook w:val="04A0" w:firstRow="1" w:lastRow="0" w:firstColumn="1" w:lastColumn="0" w:noHBand="0" w:noVBand="1"/>
      </w:tblPr>
      <w:tblGrid>
        <w:gridCol w:w="1824"/>
        <w:gridCol w:w="732"/>
        <w:gridCol w:w="5015"/>
        <w:gridCol w:w="567"/>
        <w:gridCol w:w="3048"/>
      </w:tblGrid>
      <w:tr w:rsidR="00275F1D" w:rsidRPr="007C52DE" w14:paraId="403F917D" w14:textId="77777777" w:rsidTr="00FD3AC0">
        <w:trPr>
          <w:jc w:val="center"/>
        </w:trPr>
        <w:tc>
          <w:tcPr>
            <w:tcW w:w="1824" w:type="dxa"/>
            <w:vMerge w:val="restart"/>
          </w:tcPr>
          <w:p w14:paraId="4BB3000E" w14:textId="77777777" w:rsidR="006A006D" w:rsidRPr="007C52DE" w:rsidRDefault="006A006D" w:rsidP="007C52DE">
            <w:pPr>
              <w:snapToGrid w:val="0"/>
              <w:rPr>
                <w:rFonts w:ascii="Times New Roman" w:hAnsi="Times New Roman" w:cs="Times New Roman"/>
                <w:b/>
                <w:bCs/>
                <w:szCs w:val="24"/>
              </w:rPr>
            </w:pPr>
            <w:r w:rsidRPr="007C52DE">
              <w:rPr>
                <w:rFonts w:ascii="Times New Roman" w:hAnsi="Times New Roman" w:cs="Times New Roman"/>
                <w:b/>
                <w:bCs/>
                <w:szCs w:val="24"/>
              </w:rPr>
              <w:t xml:space="preserve">Paper </w:t>
            </w:r>
          </w:p>
          <w:p w14:paraId="2D1602E3" w14:textId="77777777" w:rsidR="006A006D" w:rsidRPr="007C52DE" w:rsidRDefault="006A006D" w:rsidP="007C52DE">
            <w:pPr>
              <w:snapToGrid w:val="0"/>
              <w:rPr>
                <w:rFonts w:ascii="Times New Roman" w:hAnsi="Times New Roman" w:cs="Times New Roman"/>
                <w:b/>
                <w:bCs/>
                <w:szCs w:val="24"/>
              </w:rPr>
            </w:pPr>
            <w:r w:rsidRPr="007C52DE">
              <w:rPr>
                <w:rFonts w:ascii="Times New Roman" w:hAnsi="Times New Roman" w:cs="Times New Roman"/>
                <w:b/>
                <w:bCs/>
                <w:szCs w:val="24"/>
              </w:rPr>
              <w:t xml:space="preserve">Section/ </w:t>
            </w:r>
          </w:p>
          <w:p w14:paraId="40798439" w14:textId="77777777" w:rsidR="006A006D" w:rsidRPr="007C52DE" w:rsidRDefault="006A006D" w:rsidP="007C52DE">
            <w:pPr>
              <w:snapToGrid w:val="0"/>
              <w:rPr>
                <w:rFonts w:ascii="Times New Roman" w:hAnsi="Times New Roman" w:cs="Times New Roman"/>
                <w:szCs w:val="24"/>
              </w:rPr>
            </w:pPr>
            <w:r w:rsidRPr="007C52DE">
              <w:rPr>
                <w:rFonts w:ascii="Times New Roman" w:hAnsi="Times New Roman" w:cs="Times New Roman"/>
                <w:b/>
                <w:bCs/>
                <w:szCs w:val="24"/>
              </w:rPr>
              <w:t>Topic</w:t>
            </w:r>
          </w:p>
        </w:tc>
        <w:tc>
          <w:tcPr>
            <w:tcW w:w="732" w:type="dxa"/>
            <w:vMerge w:val="restart"/>
          </w:tcPr>
          <w:p w14:paraId="10D25CAC" w14:textId="77777777" w:rsidR="006A006D" w:rsidRPr="007C52DE" w:rsidRDefault="006A006D" w:rsidP="007C52DE">
            <w:pPr>
              <w:snapToGrid w:val="0"/>
              <w:rPr>
                <w:rFonts w:ascii="Times New Roman" w:hAnsi="Times New Roman" w:cs="Times New Roman"/>
                <w:b/>
                <w:szCs w:val="24"/>
              </w:rPr>
            </w:pPr>
            <w:r w:rsidRPr="007C52DE">
              <w:rPr>
                <w:rFonts w:ascii="Times New Roman" w:hAnsi="Times New Roman" w:cs="Times New Roman"/>
                <w:b/>
                <w:szCs w:val="24"/>
              </w:rPr>
              <w:t xml:space="preserve">Item No </w:t>
            </w:r>
          </w:p>
        </w:tc>
        <w:tc>
          <w:tcPr>
            <w:tcW w:w="5015" w:type="dxa"/>
            <w:vMerge w:val="restart"/>
          </w:tcPr>
          <w:p w14:paraId="7139DD6A" w14:textId="77777777" w:rsidR="006A006D" w:rsidRPr="007C52DE" w:rsidRDefault="006A006D" w:rsidP="007C52DE">
            <w:pPr>
              <w:snapToGrid w:val="0"/>
              <w:rPr>
                <w:rFonts w:ascii="Times New Roman" w:hAnsi="Times New Roman" w:cs="Times New Roman"/>
                <w:szCs w:val="24"/>
              </w:rPr>
            </w:pPr>
            <w:r w:rsidRPr="007C52DE">
              <w:rPr>
                <w:rFonts w:ascii="Times New Roman" w:hAnsi="Times New Roman" w:cs="Times New Roman"/>
                <w:b/>
                <w:bCs/>
                <w:szCs w:val="24"/>
              </w:rPr>
              <w:t>Descriptor</w:t>
            </w:r>
          </w:p>
        </w:tc>
        <w:tc>
          <w:tcPr>
            <w:tcW w:w="3615" w:type="dxa"/>
            <w:gridSpan w:val="2"/>
          </w:tcPr>
          <w:p w14:paraId="53F02EC8" w14:textId="77777777" w:rsidR="006A006D" w:rsidRPr="007C52DE" w:rsidRDefault="006A006D" w:rsidP="007C52DE">
            <w:pPr>
              <w:snapToGrid w:val="0"/>
              <w:rPr>
                <w:rFonts w:ascii="Times New Roman" w:hAnsi="Times New Roman" w:cs="Times New Roman"/>
                <w:szCs w:val="24"/>
              </w:rPr>
            </w:pPr>
            <w:r w:rsidRPr="007C52DE">
              <w:rPr>
                <w:rFonts w:ascii="Times New Roman" w:hAnsi="Times New Roman" w:cs="Times New Roman"/>
                <w:b/>
                <w:bCs/>
                <w:kern w:val="0"/>
                <w:szCs w:val="24"/>
              </w:rPr>
              <w:t>Reported?</w:t>
            </w:r>
          </w:p>
        </w:tc>
      </w:tr>
      <w:tr w:rsidR="008D4F68" w:rsidRPr="007C52DE" w14:paraId="60A39F55" w14:textId="77777777" w:rsidTr="00FD3AC0">
        <w:trPr>
          <w:jc w:val="center"/>
        </w:trPr>
        <w:tc>
          <w:tcPr>
            <w:tcW w:w="1824" w:type="dxa"/>
            <w:vMerge/>
          </w:tcPr>
          <w:p w14:paraId="61BD324A" w14:textId="77777777" w:rsidR="006A006D" w:rsidRPr="007C52DE" w:rsidRDefault="006A006D" w:rsidP="007C52DE">
            <w:pPr>
              <w:snapToGrid w:val="0"/>
              <w:rPr>
                <w:rFonts w:ascii="Times New Roman" w:hAnsi="Times New Roman" w:cs="Times New Roman"/>
                <w:szCs w:val="24"/>
              </w:rPr>
            </w:pPr>
          </w:p>
        </w:tc>
        <w:tc>
          <w:tcPr>
            <w:tcW w:w="732" w:type="dxa"/>
            <w:vMerge/>
          </w:tcPr>
          <w:p w14:paraId="323F1E78" w14:textId="77777777" w:rsidR="006A006D" w:rsidRPr="007C52DE" w:rsidRDefault="006A006D" w:rsidP="007C52DE">
            <w:pPr>
              <w:snapToGrid w:val="0"/>
              <w:rPr>
                <w:rFonts w:ascii="Times New Roman" w:hAnsi="Times New Roman" w:cs="Times New Roman"/>
                <w:szCs w:val="24"/>
              </w:rPr>
            </w:pPr>
          </w:p>
        </w:tc>
        <w:tc>
          <w:tcPr>
            <w:tcW w:w="5015" w:type="dxa"/>
            <w:vMerge/>
          </w:tcPr>
          <w:p w14:paraId="3A80B66A" w14:textId="77777777" w:rsidR="006A006D" w:rsidRPr="007C52DE" w:rsidRDefault="006A006D" w:rsidP="007C52DE">
            <w:pPr>
              <w:snapToGrid w:val="0"/>
              <w:rPr>
                <w:rFonts w:ascii="Times New Roman" w:hAnsi="Times New Roman" w:cs="Times New Roman"/>
                <w:szCs w:val="24"/>
              </w:rPr>
            </w:pPr>
          </w:p>
        </w:tc>
        <w:tc>
          <w:tcPr>
            <w:tcW w:w="567" w:type="dxa"/>
          </w:tcPr>
          <w:p w14:paraId="76E2CBA8" w14:textId="77777777" w:rsidR="006A006D" w:rsidRPr="007C52DE" w:rsidRDefault="006A006D" w:rsidP="007C52DE">
            <w:pPr>
              <w:snapToGrid w:val="0"/>
              <w:rPr>
                <w:rFonts w:ascii="Times New Roman" w:hAnsi="Times New Roman" w:cs="Times New Roman"/>
                <w:szCs w:val="24"/>
              </w:rPr>
            </w:pPr>
            <w:r w:rsidRPr="007C52DE">
              <w:rPr>
                <w:rFonts w:ascii="Times New Roman" w:hAnsi="Times New Roman" w:cs="Times New Roman"/>
                <w:szCs w:val="24"/>
              </w:rPr>
              <w:t>√</w:t>
            </w:r>
          </w:p>
        </w:tc>
        <w:tc>
          <w:tcPr>
            <w:tcW w:w="3048" w:type="dxa"/>
          </w:tcPr>
          <w:p w14:paraId="75ABF359" w14:textId="77777777" w:rsidR="006A006D" w:rsidRPr="007C52DE" w:rsidRDefault="006A006D" w:rsidP="007C52DE">
            <w:pPr>
              <w:snapToGrid w:val="0"/>
              <w:rPr>
                <w:rFonts w:ascii="Times New Roman" w:hAnsi="Times New Roman" w:cs="Times New Roman"/>
                <w:szCs w:val="24"/>
              </w:rPr>
            </w:pPr>
            <w:proofErr w:type="spellStart"/>
            <w:r w:rsidRPr="007C52DE">
              <w:rPr>
                <w:rFonts w:ascii="Times New Roman" w:hAnsi="Times New Roman" w:cs="Times New Roman"/>
                <w:b/>
                <w:bCs/>
                <w:kern w:val="0"/>
                <w:szCs w:val="24"/>
              </w:rPr>
              <w:t>Pg</w:t>
            </w:r>
            <w:proofErr w:type="spellEnd"/>
            <w:r w:rsidRPr="007C52DE">
              <w:rPr>
                <w:rFonts w:ascii="Times New Roman" w:hAnsi="Times New Roman" w:cs="Times New Roman"/>
                <w:b/>
                <w:bCs/>
                <w:kern w:val="0"/>
                <w:szCs w:val="24"/>
              </w:rPr>
              <w:t xml:space="preserve"> #</w:t>
            </w:r>
          </w:p>
        </w:tc>
      </w:tr>
      <w:tr w:rsidR="006A006D" w:rsidRPr="007C52DE" w14:paraId="0E6D2FB1" w14:textId="77777777" w:rsidTr="00655323">
        <w:trPr>
          <w:jc w:val="center"/>
        </w:trPr>
        <w:tc>
          <w:tcPr>
            <w:tcW w:w="11186" w:type="dxa"/>
            <w:gridSpan w:val="5"/>
          </w:tcPr>
          <w:p w14:paraId="00245F6B" w14:textId="77777777" w:rsidR="006A006D" w:rsidRPr="007C52DE" w:rsidRDefault="006A006D" w:rsidP="007C52DE">
            <w:pPr>
              <w:snapToGrid w:val="0"/>
              <w:rPr>
                <w:rFonts w:ascii="Times New Roman" w:hAnsi="Times New Roman" w:cs="Times New Roman"/>
                <w:szCs w:val="24"/>
              </w:rPr>
            </w:pPr>
            <w:r w:rsidRPr="007C52DE">
              <w:rPr>
                <w:rFonts w:ascii="Times New Roman" w:hAnsi="Times New Roman" w:cs="Times New Roman"/>
                <w:b/>
                <w:bCs/>
                <w:kern w:val="0"/>
                <w:szCs w:val="24"/>
              </w:rPr>
              <w:t>Title and Abstract</w:t>
            </w:r>
          </w:p>
        </w:tc>
      </w:tr>
      <w:tr w:rsidR="008D4F68" w:rsidRPr="007C52DE" w14:paraId="00953B03" w14:textId="77777777" w:rsidTr="00FD3AC0">
        <w:trPr>
          <w:jc w:val="center"/>
        </w:trPr>
        <w:tc>
          <w:tcPr>
            <w:tcW w:w="1824" w:type="dxa"/>
            <w:vMerge w:val="restart"/>
          </w:tcPr>
          <w:p w14:paraId="0DCB460A" w14:textId="77777777" w:rsidR="008D4F68" w:rsidRPr="007C52DE" w:rsidRDefault="008D4F68" w:rsidP="007C52DE">
            <w:pPr>
              <w:autoSpaceDE w:val="0"/>
              <w:autoSpaceDN w:val="0"/>
              <w:adjustRightInd w:val="0"/>
              <w:snapToGrid w:val="0"/>
              <w:rPr>
                <w:rFonts w:ascii="Times New Roman" w:hAnsi="Times New Roman" w:cs="Times New Roman"/>
                <w:kern w:val="0"/>
                <w:szCs w:val="24"/>
              </w:rPr>
            </w:pPr>
            <w:r w:rsidRPr="007C52DE">
              <w:rPr>
                <w:rFonts w:ascii="Times New Roman" w:hAnsi="Times New Roman" w:cs="Times New Roman"/>
                <w:kern w:val="0"/>
                <w:szCs w:val="24"/>
              </w:rPr>
              <w:t xml:space="preserve">Title and </w:t>
            </w:r>
          </w:p>
          <w:p w14:paraId="4A4A99F9" w14:textId="77777777" w:rsidR="008D4F68" w:rsidRPr="007C52DE" w:rsidRDefault="008D4F68" w:rsidP="007C52DE">
            <w:pPr>
              <w:autoSpaceDE w:val="0"/>
              <w:autoSpaceDN w:val="0"/>
              <w:adjustRightInd w:val="0"/>
              <w:snapToGrid w:val="0"/>
              <w:rPr>
                <w:rFonts w:ascii="Times New Roman" w:hAnsi="Times New Roman" w:cs="Times New Roman"/>
                <w:kern w:val="0"/>
                <w:szCs w:val="24"/>
              </w:rPr>
            </w:pPr>
            <w:r w:rsidRPr="007C52DE">
              <w:rPr>
                <w:rFonts w:ascii="Times New Roman" w:hAnsi="Times New Roman" w:cs="Times New Roman"/>
                <w:kern w:val="0"/>
                <w:szCs w:val="24"/>
              </w:rPr>
              <w:t>Abstract</w:t>
            </w:r>
          </w:p>
        </w:tc>
        <w:tc>
          <w:tcPr>
            <w:tcW w:w="732" w:type="dxa"/>
            <w:vMerge w:val="restart"/>
          </w:tcPr>
          <w:p w14:paraId="2B01B52A" w14:textId="77777777" w:rsidR="008D4F68" w:rsidRPr="007C52DE" w:rsidRDefault="008D4F68" w:rsidP="007C52DE">
            <w:pPr>
              <w:snapToGrid w:val="0"/>
              <w:rPr>
                <w:rFonts w:ascii="Times New Roman" w:hAnsi="Times New Roman" w:cs="Times New Roman"/>
                <w:szCs w:val="24"/>
              </w:rPr>
            </w:pPr>
            <w:r w:rsidRPr="007C52DE">
              <w:rPr>
                <w:rFonts w:ascii="Times New Roman" w:hAnsi="Times New Roman" w:cs="Times New Roman"/>
                <w:szCs w:val="24"/>
              </w:rPr>
              <w:t>1</w:t>
            </w:r>
          </w:p>
        </w:tc>
        <w:tc>
          <w:tcPr>
            <w:tcW w:w="5015" w:type="dxa"/>
          </w:tcPr>
          <w:p w14:paraId="7B8FD1CA" w14:textId="77777777" w:rsidR="008D4F68" w:rsidRPr="007C52DE" w:rsidRDefault="008D4F68" w:rsidP="007C52DE">
            <w:pPr>
              <w:pStyle w:val="a5"/>
              <w:numPr>
                <w:ilvl w:val="0"/>
                <w:numId w:val="1"/>
              </w:numPr>
              <w:snapToGrid w:val="0"/>
              <w:ind w:leftChars="0" w:left="317" w:hangingChars="132" w:hanging="317"/>
              <w:rPr>
                <w:rFonts w:ascii="Times New Roman" w:hAnsi="Times New Roman" w:cs="Times New Roman"/>
                <w:szCs w:val="24"/>
              </w:rPr>
            </w:pPr>
            <w:r w:rsidRPr="007C52DE">
              <w:rPr>
                <w:rFonts w:ascii="Times New Roman" w:hAnsi="Times New Roman" w:cs="Times New Roman"/>
                <w:kern w:val="0"/>
                <w:szCs w:val="24"/>
              </w:rPr>
              <w:t xml:space="preserve">Information on how unit were allocated to interventions </w:t>
            </w:r>
          </w:p>
        </w:tc>
        <w:tc>
          <w:tcPr>
            <w:tcW w:w="567" w:type="dxa"/>
          </w:tcPr>
          <w:p w14:paraId="577021CD" w14:textId="77777777" w:rsidR="008D4F68" w:rsidRPr="007C52DE" w:rsidRDefault="008D4F68" w:rsidP="007C52DE">
            <w:pPr>
              <w:snapToGrid w:val="0"/>
              <w:rPr>
                <w:rFonts w:ascii="Times New Roman" w:hAnsi="Times New Roman" w:cs="Times New Roman"/>
                <w:szCs w:val="24"/>
              </w:rPr>
            </w:pPr>
            <w:r w:rsidRPr="007C52DE">
              <w:rPr>
                <w:rFonts w:ascii="Times New Roman" w:hAnsi="Times New Roman" w:cs="Times New Roman"/>
                <w:szCs w:val="24"/>
              </w:rPr>
              <w:t>√</w:t>
            </w:r>
          </w:p>
        </w:tc>
        <w:tc>
          <w:tcPr>
            <w:tcW w:w="3048" w:type="dxa"/>
          </w:tcPr>
          <w:p w14:paraId="03CD9336" w14:textId="1A285618" w:rsidR="008D4F68" w:rsidRPr="007C52DE" w:rsidRDefault="008D4F68" w:rsidP="007C52DE">
            <w:pPr>
              <w:snapToGrid w:val="0"/>
              <w:rPr>
                <w:rFonts w:ascii="Times New Roman" w:hAnsi="Times New Roman" w:cs="Times New Roman"/>
                <w:szCs w:val="24"/>
              </w:rPr>
            </w:pPr>
            <w:r w:rsidRPr="007C52DE">
              <w:rPr>
                <w:rFonts w:ascii="Times New Roman" w:hAnsi="Times New Roman" w:cs="Times New Roman"/>
                <w:szCs w:val="24"/>
              </w:rPr>
              <w:t xml:space="preserve">Effects of an 8-Week Yoga Program on Sustained </w:t>
            </w:r>
            <w:r w:rsidR="00424861" w:rsidRPr="007C52DE">
              <w:rPr>
                <w:rFonts w:ascii="Times New Roman" w:hAnsi="Times New Roman" w:cs="Times New Roman"/>
                <w:szCs w:val="24"/>
              </w:rPr>
              <w:t>Attention and</w:t>
            </w:r>
            <w:r w:rsidR="00424861">
              <w:rPr>
                <w:rFonts w:ascii="Times New Roman" w:hAnsi="Times New Roman" w:cs="Times New Roman"/>
                <w:szCs w:val="24"/>
              </w:rPr>
              <w:t xml:space="preserve"> </w:t>
            </w:r>
            <w:r w:rsidR="00424861" w:rsidRPr="007C52DE">
              <w:rPr>
                <w:rFonts w:ascii="Times New Roman" w:hAnsi="Times New Roman" w:cs="Times New Roman"/>
                <w:szCs w:val="24"/>
              </w:rPr>
              <w:t>Discrimination Function in Children with Attention Deficit Hyperactivity Disorder</w:t>
            </w:r>
            <w:r w:rsidR="00A62CBE">
              <w:rPr>
                <w:rFonts w:ascii="Times New Roman" w:hAnsi="Times New Roman" w:cs="Times New Roman"/>
                <w:szCs w:val="24"/>
              </w:rPr>
              <w:t>.</w:t>
            </w:r>
          </w:p>
        </w:tc>
      </w:tr>
      <w:tr w:rsidR="008D4F68" w:rsidRPr="007C52DE" w14:paraId="4C1DFE32" w14:textId="77777777" w:rsidTr="00FD3AC0">
        <w:trPr>
          <w:jc w:val="center"/>
        </w:trPr>
        <w:tc>
          <w:tcPr>
            <w:tcW w:w="1824" w:type="dxa"/>
            <w:vMerge/>
          </w:tcPr>
          <w:p w14:paraId="7805A4FF" w14:textId="77777777" w:rsidR="008D4F68" w:rsidRPr="007C52DE" w:rsidRDefault="008D4F68" w:rsidP="007C52DE">
            <w:pPr>
              <w:snapToGrid w:val="0"/>
              <w:rPr>
                <w:rFonts w:ascii="Times New Roman" w:hAnsi="Times New Roman" w:cs="Times New Roman"/>
                <w:szCs w:val="24"/>
              </w:rPr>
            </w:pPr>
          </w:p>
        </w:tc>
        <w:tc>
          <w:tcPr>
            <w:tcW w:w="732" w:type="dxa"/>
            <w:vMerge/>
          </w:tcPr>
          <w:p w14:paraId="0B97D2B6" w14:textId="77777777" w:rsidR="008D4F68" w:rsidRPr="007C52DE" w:rsidRDefault="008D4F68" w:rsidP="007C52DE">
            <w:pPr>
              <w:snapToGrid w:val="0"/>
              <w:rPr>
                <w:rFonts w:ascii="Times New Roman" w:hAnsi="Times New Roman" w:cs="Times New Roman"/>
                <w:szCs w:val="24"/>
              </w:rPr>
            </w:pPr>
          </w:p>
        </w:tc>
        <w:tc>
          <w:tcPr>
            <w:tcW w:w="5015" w:type="dxa"/>
          </w:tcPr>
          <w:p w14:paraId="5A7B49BC" w14:textId="77777777" w:rsidR="008D4F68" w:rsidRPr="007C52DE" w:rsidRDefault="008D4F68" w:rsidP="007C52DE">
            <w:pPr>
              <w:pStyle w:val="a5"/>
              <w:numPr>
                <w:ilvl w:val="0"/>
                <w:numId w:val="1"/>
              </w:numPr>
              <w:snapToGrid w:val="0"/>
              <w:ind w:leftChars="0" w:left="317" w:hanging="317"/>
              <w:rPr>
                <w:rFonts w:ascii="Times New Roman" w:hAnsi="Times New Roman" w:cs="Times New Roman"/>
                <w:szCs w:val="24"/>
              </w:rPr>
            </w:pPr>
            <w:r w:rsidRPr="007C52DE">
              <w:rPr>
                <w:rFonts w:ascii="Times New Roman" w:hAnsi="Times New Roman" w:cs="Times New Roman"/>
                <w:kern w:val="0"/>
                <w:szCs w:val="24"/>
              </w:rPr>
              <w:t xml:space="preserve">Structured abstract recommended </w:t>
            </w:r>
          </w:p>
        </w:tc>
        <w:tc>
          <w:tcPr>
            <w:tcW w:w="567" w:type="dxa"/>
          </w:tcPr>
          <w:p w14:paraId="46C8A549" w14:textId="77777777" w:rsidR="008D4F68" w:rsidRPr="007C52DE" w:rsidRDefault="008D4F68" w:rsidP="007C52DE">
            <w:pPr>
              <w:snapToGrid w:val="0"/>
              <w:rPr>
                <w:rFonts w:ascii="Times New Roman" w:hAnsi="Times New Roman" w:cs="Times New Roman"/>
                <w:szCs w:val="24"/>
              </w:rPr>
            </w:pPr>
          </w:p>
        </w:tc>
        <w:tc>
          <w:tcPr>
            <w:tcW w:w="3048" w:type="dxa"/>
          </w:tcPr>
          <w:p w14:paraId="1A79C241" w14:textId="61D60053" w:rsidR="008D4F68" w:rsidRPr="007C52DE" w:rsidRDefault="008D4F68" w:rsidP="007C52DE">
            <w:pPr>
              <w:snapToGrid w:val="0"/>
              <w:rPr>
                <w:rFonts w:ascii="Times New Roman" w:hAnsi="Times New Roman" w:cs="Times New Roman"/>
                <w:szCs w:val="24"/>
              </w:rPr>
            </w:pPr>
          </w:p>
        </w:tc>
      </w:tr>
      <w:tr w:rsidR="008D4F68" w:rsidRPr="007C52DE" w14:paraId="7A6014F3" w14:textId="77777777" w:rsidTr="00FD3AC0">
        <w:trPr>
          <w:jc w:val="center"/>
        </w:trPr>
        <w:tc>
          <w:tcPr>
            <w:tcW w:w="1824" w:type="dxa"/>
            <w:vMerge/>
          </w:tcPr>
          <w:p w14:paraId="35ADA20D" w14:textId="77777777" w:rsidR="008D4F68" w:rsidRPr="007C52DE" w:rsidRDefault="008D4F68" w:rsidP="007C52DE">
            <w:pPr>
              <w:snapToGrid w:val="0"/>
              <w:rPr>
                <w:rFonts w:ascii="Times New Roman" w:hAnsi="Times New Roman" w:cs="Times New Roman"/>
                <w:szCs w:val="24"/>
              </w:rPr>
            </w:pPr>
          </w:p>
        </w:tc>
        <w:tc>
          <w:tcPr>
            <w:tcW w:w="732" w:type="dxa"/>
            <w:vMerge/>
          </w:tcPr>
          <w:p w14:paraId="612E970D" w14:textId="77777777" w:rsidR="008D4F68" w:rsidRPr="007C52DE" w:rsidRDefault="008D4F68" w:rsidP="007C52DE">
            <w:pPr>
              <w:snapToGrid w:val="0"/>
              <w:rPr>
                <w:rFonts w:ascii="Times New Roman" w:hAnsi="Times New Roman" w:cs="Times New Roman"/>
                <w:szCs w:val="24"/>
              </w:rPr>
            </w:pPr>
          </w:p>
        </w:tc>
        <w:tc>
          <w:tcPr>
            <w:tcW w:w="5015" w:type="dxa"/>
          </w:tcPr>
          <w:p w14:paraId="5365AEC1" w14:textId="77777777" w:rsidR="008D4F68" w:rsidRPr="007C52DE" w:rsidRDefault="008D4F68" w:rsidP="007C52DE">
            <w:pPr>
              <w:pStyle w:val="a5"/>
              <w:numPr>
                <w:ilvl w:val="0"/>
                <w:numId w:val="1"/>
              </w:numPr>
              <w:snapToGrid w:val="0"/>
              <w:ind w:leftChars="0" w:left="317" w:hanging="317"/>
              <w:rPr>
                <w:rFonts w:ascii="Times New Roman" w:hAnsi="Times New Roman" w:cs="Times New Roman"/>
                <w:szCs w:val="24"/>
              </w:rPr>
            </w:pPr>
            <w:r w:rsidRPr="007C52DE">
              <w:rPr>
                <w:rFonts w:ascii="Times New Roman" w:hAnsi="Times New Roman" w:cs="Times New Roman"/>
                <w:kern w:val="0"/>
                <w:szCs w:val="24"/>
              </w:rPr>
              <w:t>Information on target population or study sample</w:t>
            </w:r>
          </w:p>
        </w:tc>
        <w:tc>
          <w:tcPr>
            <w:tcW w:w="567" w:type="dxa"/>
          </w:tcPr>
          <w:p w14:paraId="7EEE0491" w14:textId="572F9D72" w:rsidR="008D4F68" w:rsidRPr="007C52DE" w:rsidRDefault="00424861" w:rsidP="007C52DE">
            <w:pPr>
              <w:snapToGrid w:val="0"/>
              <w:rPr>
                <w:rFonts w:ascii="Times New Roman" w:hAnsi="Times New Roman" w:cs="Times New Roman"/>
                <w:szCs w:val="24"/>
              </w:rPr>
            </w:pPr>
            <w:r w:rsidRPr="007C52DE">
              <w:rPr>
                <w:rFonts w:ascii="Times New Roman" w:hAnsi="Times New Roman" w:cs="Times New Roman"/>
                <w:szCs w:val="24"/>
              </w:rPr>
              <w:t>√</w:t>
            </w:r>
          </w:p>
        </w:tc>
        <w:tc>
          <w:tcPr>
            <w:tcW w:w="3048" w:type="dxa"/>
          </w:tcPr>
          <w:p w14:paraId="0C322272" w14:textId="60B8320B" w:rsidR="008D4F68" w:rsidRPr="00424861" w:rsidRDefault="00424861" w:rsidP="007C52DE">
            <w:pPr>
              <w:snapToGrid w:val="0"/>
              <w:rPr>
                <w:rFonts w:ascii="Times New Roman" w:hAnsi="Times New Roman" w:cs="Times New Roman"/>
                <w:szCs w:val="24"/>
              </w:rPr>
            </w:pPr>
            <w:r w:rsidRPr="00424861">
              <w:rPr>
                <w:rFonts w:ascii="Times New Roman" w:hAnsi="Times New Roman" w:cs="Times New Roman"/>
                <w:szCs w:val="24"/>
              </w:rPr>
              <w:t xml:space="preserve">Children with Attention Deficit Hyperactivity Disorder between </w:t>
            </w:r>
            <w:r w:rsidRPr="00424861">
              <w:rPr>
                <w:rFonts w:ascii="Times New Roman" w:hAnsi="Times New Roman" w:cs="Times New Roman"/>
                <w:kern w:val="0"/>
                <w:szCs w:val="24"/>
              </w:rPr>
              <w:t>8 and 12 years old</w:t>
            </w:r>
          </w:p>
        </w:tc>
      </w:tr>
      <w:tr w:rsidR="008D4F68" w:rsidRPr="007C52DE" w14:paraId="147E0C35" w14:textId="77777777" w:rsidTr="00655323">
        <w:trPr>
          <w:jc w:val="center"/>
        </w:trPr>
        <w:tc>
          <w:tcPr>
            <w:tcW w:w="7571" w:type="dxa"/>
            <w:gridSpan w:val="3"/>
          </w:tcPr>
          <w:p w14:paraId="5310AE8E" w14:textId="77777777" w:rsidR="008D4F68" w:rsidRPr="007C52DE" w:rsidRDefault="008D4F68" w:rsidP="007C52DE">
            <w:pPr>
              <w:snapToGrid w:val="0"/>
              <w:rPr>
                <w:rFonts w:ascii="Times New Roman" w:hAnsi="Times New Roman" w:cs="Times New Roman"/>
                <w:szCs w:val="24"/>
              </w:rPr>
            </w:pPr>
            <w:r w:rsidRPr="007C52DE">
              <w:rPr>
                <w:rFonts w:ascii="Times New Roman" w:hAnsi="Times New Roman" w:cs="Times New Roman"/>
                <w:b/>
                <w:bCs/>
                <w:szCs w:val="24"/>
              </w:rPr>
              <w:t>Introduction</w:t>
            </w:r>
          </w:p>
        </w:tc>
        <w:tc>
          <w:tcPr>
            <w:tcW w:w="567" w:type="dxa"/>
          </w:tcPr>
          <w:p w14:paraId="4205563A" w14:textId="77777777" w:rsidR="008D4F68" w:rsidRPr="007C52DE" w:rsidRDefault="008D4F68" w:rsidP="007C52DE">
            <w:pPr>
              <w:snapToGrid w:val="0"/>
              <w:rPr>
                <w:rFonts w:ascii="Times New Roman" w:hAnsi="Times New Roman" w:cs="Times New Roman"/>
                <w:szCs w:val="24"/>
              </w:rPr>
            </w:pPr>
          </w:p>
        </w:tc>
        <w:tc>
          <w:tcPr>
            <w:tcW w:w="3048" w:type="dxa"/>
          </w:tcPr>
          <w:p w14:paraId="61C9C456" w14:textId="77777777" w:rsidR="008D4F68" w:rsidRPr="007C52DE" w:rsidRDefault="008D4F68" w:rsidP="007C52DE">
            <w:pPr>
              <w:snapToGrid w:val="0"/>
              <w:rPr>
                <w:rFonts w:ascii="Times New Roman" w:hAnsi="Times New Roman" w:cs="Times New Roman"/>
                <w:szCs w:val="24"/>
              </w:rPr>
            </w:pPr>
          </w:p>
        </w:tc>
      </w:tr>
      <w:tr w:rsidR="008D4F68" w:rsidRPr="007C52DE" w14:paraId="07443B16" w14:textId="77777777" w:rsidTr="00FD3AC0">
        <w:trPr>
          <w:jc w:val="center"/>
        </w:trPr>
        <w:tc>
          <w:tcPr>
            <w:tcW w:w="1824" w:type="dxa"/>
          </w:tcPr>
          <w:p w14:paraId="42A7157C" w14:textId="77777777" w:rsidR="008D4F68" w:rsidRPr="007C52DE" w:rsidRDefault="008D4F68" w:rsidP="007C52DE">
            <w:pPr>
              <w:autoSpaceDE w:val="0"/>
              <w:autoSpaceDN w:val="0"/>
              <w:adjustRightInd w:val="0"/>
              <w:snapToGrid w:val="0"/>
              <w:rPr>
                <w:rFonts w:ascii="Times New Roman" w:hAnsi="Times New Roman" w:cs="Times New Roman"/>
                <w:b/>
                <w:szCs w:val="24"/>
              </w:rPr>
            </w:pPr>
            <w:r w:rsidRPr="007C52DE">
              <w:rPr>
                <w:rFonts w:ascii="Times New Roman" w:hAnsi="Times New Roman" w:cs="Times New Roman"/>
                <w:b/>
                <w:kern w:val="0"/>
                <w:szCs w:val="24"/>
              </w:rPr>
              <w:t>Background</w:t>
            </w:r>
          </w:p>
        </w:tc>
        <w:tc>
          <w:tcPr>
            <w:tcW w:w="732" w:type="dxa"/>
          </w:tcPr>
          <w:p w14:paraId="1EF013C9" w14:textId="77777777" w:rsidR="008D4F68" w:rsidRPr="007C52DE" w:rsidRDefault="008D4F68" w:rsidP="007C52DE">
            <w:pPr>
              <w:snapToGrid w:val="0"/>
              <w:rPr>
                <w:rFonts w:ascii="Times New Roman" w:hAnsi="Times New Roman" w:cs="Times New Roman"/>
                <w:szCs w:val="24"/>
              </w:rPr>
            </w:pPr>
            <w:r w:rsidRPr="007C52DE">
              <w:rPr>
                <w:rFonts w:ascii="Times New Roman" w:hAnsi="Times New Roman" w:cs="Times New Roman"/>
                <w:szCs w:val="24"/>
              </w:rPr>
              <w:t>2</w:t>
            </w:r>
          </w:p>
        </w:tc>
        <w:tc>
          <w:tcPr>
            <w:tcW w:w="5015" w:type="dxa"/>
          </w:tcPr>
          <w:p w14:paraId="7B33C269" w14:textId="77777777" w:rsidR="008D4F68" w:rsidRPr="007C52DE" w:rsidRDefault="008D4F68" w:rsidP="007C52DE">
            <w:pPr>
              <w:pStyle w:val="a5"/>
              <w:numPr>
                <w:ilvl w:val="0"/>
                <w:numId w:val="3"/>
              </w:numPr>
              <w:autoSpaceDE w:val="0"/>
              <w:autoSpaceDN w:val="0"/>
              <w:adjustRightInd w:val="0"/>
              <w:snapToGrid w:val="0"/>
              <w:ind w:leftChars="0" w:left="317" w:hangingChars="132" w:hanging="317"/>
              <w:rPr>
                <w:rFonts w:ascii="Times New Roman" w:hAnsi="Times New Roman" w:cs="Times New Roman"/>
                <w:szCs w:val="24"/>
              </w:rPr>
            </w:pPr>
            <w:r w:rsidRPr="007C52DE">
              <w:rPr>
                <w:rFonts w:ascii="Times New Roman" w:hAnsi="Times New Roman" w:cs="Times New Roman"/>
                <w:kern w:val="0"/>
                <w:szCs w:val="24"/>
              </w:rPr>
              <w:t xml:space="preserve">Scientific background and explanation of rationale </w:t>
            </w:r>
          </w:p>
        </w:tc>
        <w:tc>
          <w:tcPr>
            <w:tcW w:w="567" w:type="dxa"/>
          </w:tcPr>
          <w:p w14:paraId="0BB61F6C" w14:textId="7871A2EC" w:rsidR="008D4F68" w:rsidRPr="007C52DE" w:rsidRDefault="008D4F68" w:rsidP="007C52DE">
            <w:pPr>
              <w:autoSpaceDE w:val="0"/>
              <w:autoSpaceDN w:val="0"/>
              <w:adjustRightInd w:val="0"/>
              <w:snapToGrid w:val="0"/>
              <w:rPr>
                <w:rFonts w:ascii="Times New Roman" w:hAnsi="Times New Roman" w:cs="Times New Roman"/>
                <w:szCs w:val="24"/>
              </w:rPr>
            </w:pPr>
          </w:p>
        </w:tc>
        <w:tc>
          <w:tcPr>
            <w:tcW w:w="3048" w:type="dxa"/>
          </w:tcPr>
          <w:p w14:paraId="64E02DA7" w14:textId="221F81DB" w:rsidR="008D4F68" w:rsidRPr="007C52DE" w:rsidRDefault="00FD3AC0" w:rsidP="007C52DE">
            <w:pPr>
              <w:snapToGrid w:val="0"/>
              <w:rPr>
                <w:rFonts w:ascii="Times New Roman" w:hAnsi="Times New Roman" w:cs="Times New Roman"/>
                <w:szCs w:val="24"/>
              </w:rPr>
            </w:pPr>
            <w:r>
              <w:rPr>
                <w:rFonts w:ascii="Times New Roman" w:hAnsi="Times New Roman" w:cs="Times New Roman"/>
                <w:kern w:val="0"/>
                <w:szCs w:val="24"/>
              </w:rPr>
              <w:t>Exercise</w:t>
            </w:r>
            <w:r w:rsidR="00424861">
              <w:rPr>
                <w:rFonts w:ascii="Times New Roman" w:hAnsi="Times New Roman" w:cs="Times New Roman"/>
                <w:kern w:val="0"/>
                <w:szCs w:val="24"/>
              </w:rPr>
              <w:t xml:space="preserve"> science and cognitive executive function</w:t>
            </w:r>
            <w:r w:rsidR="00A62CBE">
              <w:rPr>
                <w:rFonts w:ascii="Times New Roman" w:hAnsi="Times New Roman" w:cs="Times New Roman"/>
                <w:kern w:val="0"/>
                <w:szCs w:val="24"/>
              </w:rPr>
              <w:t>.</w:t>
            </w:r>
          </w:p>
        </w:tc>
      </w:tr>
      <w:tr w:rsidR="00424861" w:rsidRPr="007C52DE" w14:paraId="6174092F" w14:textId="77777777" w:rsidTr="00FD3AC0">
        <w:trPr>
          <w:jc w:val="center"/>
        </w:trPr>
        <w:tc>
          <w:tcPr>
            <w:tcW w:w="1824" w:type="dxa"/>
          </w:tcPr>
          <w:p w14:paraId="5F9B5F2E" w14:textId="77777777" w:rsidR="00424861" w:rsidRPr="007C52DE" w:rsidRDefault="00424861" w:rsidP="007C52DE">
            <w:pPr>
              <w:snapToGrid w:val="0"/>
              <w:rPr>
                <w:rFonts w:ascii="Times New Roman" w:hAnsi="Times New Roman" w:cs="Times New Roman"/>
                <w:b/>
                <w:szCs w:val="24"/>
              </w:rPr>
            </w:pPr>
          </w:p>
        </w:tc>
        <w:tc>
          <w:tcPr>
            <w:tcW w:w="732" w:type="dxa"/>
          </w:tcPr>
          <w:p w14:paraId="669F5DA5" w14:textId="77777777" w:rsidR="00424861" w:rsidRPr="007C52DE" w:rsidRDefault="00424861" w:rsidP="007C52DE">
            <w:pPr>
              <w:snapToGrid w:val="0"/>
              <w:rPr>
                <w:rFonts w:ascii="Times New Roman" w:hAnsi="Times New Roman" w:cs="Times New Roman"/>
                <w:szCs w:val="24"/>
              </w:rPr>
            </w:pPr>
          </w:p>
        </w:tc>
        <w:tc>
          <w:tcPr>
            <w:tcW w:w="5015" w:type="dxa"/>
          </w:tcPr>
          <w:p w14:paraId="0AD87F67" w14:textId="77777777" w:rsidR="00424861" w:rsidRPr="007C52DE" w:rsidRDefault="00424861" w:rsidP="007C52DE">
            <w:pPr>
              <w:pStyle w:val="a5"/>
              <w:numPr>
                <w:ilvl w:val="0"/>
                <w:numId w:val="3"/>
              </w:numPr>
              <w:snapToGrid w:val="0"/>
              <w:ind w:leftChars="0" w:left="317" w:hangingChars="132" w:hanging="317"/>
              <w:rPr>
                <w:rFonts w:ascii="Times New Roman" w:hAnsi="Times New Roman" w:cs="Times New Roman"/>
                <w:szCs w:val="24"/>
              </w:rPr>
            </w:pPr>
            <w:r w:rsidRPr="007C52DE">
              <w:rPr>
                <w:rFonts w:ascii="Times New Roman" w:hAnsi="Times New Roman" w:cs="Times New Roman"/>
                <w:kern w:val="0"/>
                <w:szCs w:val="24"/>
              </w:rPr>
              <w:t>Theories used in designing behavioral interventions</w:t>
            </w:r>
          </w:p>
        </w:tc>
        <w:tc>
          <w:tcPr>
            <w:tcW w:w="567" w:type="dxa"/>
          </w:tcPr>
          <w:p w14:paraId="2E9C3A95" w14:textId="5BD6926A" w:rsidR="00424861" w:rsidRPr="007C52DE" w:rsidRDefault="00424861" w:rsidP="007C52DE">
            <w:pPr>
              <w:snapToGrid w:val="0"/>
              <w:rPr>
                <w:rFonts w:ascii="Times New Roman" w:hAnsi="Times New Roman" w:cs="Times New Roman"/>
                <w:szCs w:val="24"/>
              </w:rPr>
            </w:pPr>
            <w:r w:rsidRPr="007C52DE">
              <w:rPr>
                <w:rFonts w:ascii="Times New Roman" w:hAnsi="Times New Roman" w:cs="Times New Roman"/>
                <w:szCs w:val="24"/>
              </w:rPr>
              <w:t>√</w:t>
            </w:r>
          </w:p>
        </w:tc>
        <w:tc>
          <w:tcPr>
            <w:tcW w:w="3048" w:type="dxa"/>
          </w:tcPr>
          <w:p w14:paraId="3A802764" w14:textId="0860042B" w:rsidR="00424861" w:rsidRPr="00424861" w:rsidRDefault="00FD3AC0" w:rsidP="00424861">
            <w:pPr>
              <w:widowControl/>
              <w:autoSpaceDE w:val="0"/>
              <w:autoSpaceDN w:val="0"/>
              <w:adjustRightInd w:val="0"/>
              <w:snapToGrid w:val="0"/>
              <w:rPr>
                <w:rFonts w:ascii="Times" w:hAnsi="Times" w:cs="Times"/>
                <w:kern w:val="0"/>
                <w:szCs w:val="24"/>
              </w:rPr>
            </w:pPr>
            <w:r w:rsidRPr="007C52DE">
              <w:rPr>
                <w:rFonts w:ascii="Times New Roman" w:hAnsi="Times New Roman" w:cs="Times New Roman"/>
                <w:szCs w:val="24"/>
              </w:rPr>
              <w:t>The</w:t>
            </w:r>
            <w:r w:rsidR="00424861" w:rsidRPr="007C52DE">
              <w:rPr>
                <w:rFonts w:ascii="Times New Roman" w:hAnsi="Times New Roman" w:cs="Times New Roman"/>
                <w:szCs w:val="24"/>
              </w:rPr>
              <w:t xml:space="preserve"> school-based ADHD children intervention was based on the theory of sustained attention and discrimination function</w:t>
            </w:r>
            <w:r w:rsidR="00A62CBE">
              <w:rPr>
                <w:rFonts w:ascii="Times New Roman" w:hAnsi="Times New Roman" w:cs="Times New Roman"/>
                <w:szCs w:val="24"/>
              </w:rPr>
              <w:t>.</w:t>
            </w:r>
          </w:p>
        </w:tc>
      </w:tr>
      <w:tr w:rsidR="00424861" w:rsidRPr="007C52DE" w14:paraId="421D65F9" w14:textId="77777777" w:rsidTr="00FD3AC0">
        <w:trPr>
          <w:jc w:val="center"/>
        </w:trPr>
        <w:tc>
          <w:tcPr>
            <w:tcW w:w="1824" w:type="dxa"/>
          </w:tcPr>
          <w:p w14:paraId="3B913275" w14:textId="77777777" w:rsidR="00424861" w:rsidRPr="007C52DE" w:rsidRDefault="00424861" w:rsidP="007C52DE">
            <w:pPr>
              <w:snapToGrid w:val="0"/>
              <w:rPr>
                <w:rFonts w:ascii="Times New Roman" w:hAnsi="Times New Roman" w:cs="Times New Roman"/>
                <w:b/>
                <w:szCs w:val="24"/>
              </w:rPr>
            </w:pPr>
            <w:r w:rsidRPr="007C52DE">
              <w:rPr>
                <w:rFonts w:ascii="Times New Roman" w:hAnsi="Times New Roman" w:cs="Times New Roman"/>
                <w:b/>
                <w:szCs w:val="24"/>
              </w:rPr>
              <w:t>Methods</w:t>
            </w:r>
          </w:p>
        </w:tc>
        <w:tc>
          <w:tcPr>
            <w:tcW w:w="732" w:type="dxa"/>
          </w:tcPr>
          <w:p w14:paraId="4C4978F0" w14:textId="77777777" w:rsidR="00424861" w:rsidRPr="007C52DE" w:rsidRDefault="00424861" w:rsidP="007C52DE">
            <w:pPr>
              <w:snapToGrid w:val="0"/>
              <w:rPr>
                <w:rFonts w:ascii="Times New Roman" w:hAnsi="Times New Roman" w:cs="Times New Roman"/>
                <w:szCs w:val="24"/>
              </w:rPr>
            </w:pPr>
          </w:p>
        </w:tc>
        <w:tc>
          <w:tcPr>
            <w:tcW w:w="5015" w:type="dxa"/>
          </w:tcPr>
          <w:p w14:paraId="39B15F23" w14:textId="77777777" w:rsidR="00424861" w:rsidRPr="007C52DE" w:rsidRDefault="00424861" w:rsidP="007C52DE">
            <w:pPr>
              <w:snapToGrid w:val="0"/>
              <w:rPr>
                <w:rFonts w:ascii="Times New Roman" w:hAnsi="Times New Roman" w:cs="Times New Roman"/>
                <w:szCs w:val="24"/>
              </w:rPr>
            </w:pPr>
          </w:p>
        </w:tc>
        <w:tc>
          <w:tcPr>
            <w:tcW w:w="567" w:type="dxa"/>
          </w:tcPr>
          <w:p w14:paraId="649B9449" w14:textId="77777777" w:rsidR="00424861" w:rsidRPr="007C52DE" w:rsidRDefault="00424861" w:rsidP="007C52DE">
            <w:pPr>
              <w:snapToGrid w:val="0"/>
              <w:rPr>
                <w:rFonts w:ascii="Times New Roman" w:hAnsi="Times New Roman" w:cs="Times New Roman"/>
                <w:szCs w:val="24"/>
              </w:rPr>
            </w:pPr>
          </w:p>
        </w:tc>
        <w:tc>
          <w:tcPr>
            <w:tcW w:w="3048" w:type="dxa"/>
          </w:tcPr>
          <w:p w14:paraId="3F9494CE" w14:textId="77777777" w:rsidR="00424861" w:rsidRPr="007C52DE" w:rsidRDefault="00424861" w:rsidP="007C52DE">
            <w:pPr>
              <w:snapToGrid w:val="0"/>
              <w:rPr>
                <w:rFonts w:ascii="Times New Roman" w:hAnsi="Times New Roman" w:cs="Times New Roman"/>
                <w:szCs w:val="24"/>
              </w:rPr>
            </w:pPr>
          </w:p>
        </w:tc>
      </w:tr>
      <w:tr w:rsidR="005A30C6" w:rsidRPr="007C52DE" w14:paraId="2108CDA3" w14:textId="77777777" w:rsidTr="00FD3AC0">
        <w:trPr>
          <w:jc w:val="center"/>
        </w:trPr>
        <w:tc>
          <w:tcPr>
            <w:tcW w:w="1824" w:type="dxa"/>
          </w:tcPr>
          <w:p w14:paraId="7CDDD1B4" w14:textId="77777777" w:rsidR="005A30C6" w:rsidRPr="007C52DE" w:rsidRDefault="005A30C6" w:rsidP="007C52DE">
            <w:pPr>
              <w:snapToGrid w:val="0"/>
              <w:rPr>
                <w:rFonts w:ascii="Times New Roman" w:hAnsi="Times New Roman" w:cs="Times New Roman"/>
                <w:b/>
                <w:szCs w:val="24"/>
              </w:rPr>
            </w:pPr>
            <w:r w:rsidRPr="007C52DE">
              <w:rPr>
                <w:rFonts w:ascii="Times New Roman" w:hAnsi="Times New Roman" w:cs="Times New Roman"/>
                <w:b/>
                <w:szCs w:val="24"/>
              </w:rPr>
              <w:t>Participants</w:t>
            </w:r>
          </w:p>
        </w:tc>
        <w:tc>
          <w:tcPr>
            <w:tcW w:w="732" w:type="dxa"/>
          </w:tcPr>
          <w:p w14:paraId="64C2D4D5" w14:textId="77777777" w:rsidR="005A30C6" w:rsidRPr="007C52DE" w:rsidRDefault="005A30C6" w:rsidP="007C52DE">
            <w:pPr>
              <w:snapToGrid w:val="0"/>
              <w:rPr>
                <w:rFonts w:ascii="Times New Roman" w:hAnsi="Times New Roman" w:cs="Times New Roman"/>
                <w:szCs w:val="24"/>
              </w:rPr>
            </w:pPr>
            <w:r w:rsidRPr="007C52DE">
              <w:rPr>
                <w:rFonts w:ascii="Times New Roman" w:hAnsi="Times New Roman" w:cs="Times New Roman"/>
                <w:szCs w:val="24"/>
              </w:rPr>
              <w:t>3</w:t>
            </w:r>
          </w:p>
        </w:tc>
        <w:tc>
          <w:tcPr>
            <w:tcW w:w="5015" w:type="dxa"/>
          </w:tcPr>
          <w:p w14:paraId="216BE5B1" w14:textId="77777777" w:rsidR="005A30C6" w:rsidRPr="007C52DE" w:rsidRDefault="005A30C6" w:rsidP="007C52DE">
            <w:pPr>
              <w:pStyle w:val="a5"/>
              <w:numPr>
                <w:ilvl w:val="0"/>
                <w:numId w:val="3"/>
              </w:numPr>
              <w:snapToGrid w:val="0"/>
              <w:ind w:leftChars="0" w:left="318" w:hanging="318"/>
              <w:rPr>
                <w:rFonts w:ascii="Times New Roman" w:hAnsi="Times New Roman" w:cs="Times New Roman"/>
                <w:szCs w:val="24"/>
              </w:rPr>
            </w:pPr>
            <w:r w:rsidRPr="007C52DE">
              <w:rPr>
                <w:rFonts w:ascii="Times New Roman" w:hAnsi="Times New Roman" w:cs="Times New Roman"/>
                <w:color w:val="000000"/>
                <w:kern w:val="0"/>
                <w:szCs w:val="24"/>
              </w:rPr>
              <w:t>Eligibility criteria for participants, including criteria at different levels in recruitment/sampling plan (e.g., cities, clinics, subjects)</w:t>
            </w:r>
          </w:p>
        </w:tc>
        <w:tc>
          <w:tcPr>
            <w:tcW w:w="567" w:type="dxa"/>
          </w:tcPr>
          <w:p w14:paraId="435789DF" w14:textId="6253984F" w:rsidR="005A30C6" w:rsidRPr="007C52DE" w:rsidRDefault="005A30C6" w:rsidP="007C52DE">
            <w:pPr>
              <w:snapToGrid w:val="0"/>
              <w:rPr>
                <w:rFonts w:ascii="Times New Roman" w:hAnsi="Times New Roman" w:cs="Times New Roman"/>
                <w:szCs w:val="24"/>
              </w:rPr>
            </w:pPr>
          </w:p>
        </w:tc>
        <w:tc>
          <w:tcPr>
            <w:tcW w:w="3048" w:type="dxa"/>
          </w:tcPr>
          <w:p w14:paraId="10EAF6C0" w14:textId="668CA648" w:rsidR="005A30C6" w:rsidRPr="007C52DE" w:rsidRDefault="005A30C6" w:rsidP="007C52DE">
            <w:pPr>
              <w:snapToGrid w:val="0"/>
              <w:rPr>
                <w:rFonts w:ascii="Times New Roman" w:hAnsi="Times New Roman" w:cs="Times New Roman"/>
                <w:szCs w:val="24"/>
              </w:rPr>
            </w:pPr>
            <w:r w:rsidRPr="007C52DE">
              <w:rPr>
                <w:rFonts w:ascii="Times New Roman" w:hAnsi="Times New Roman" w:cs="Times New Roman"/>
                <w:szCs w:val="24"/>
              </w:rPr>
              <w:t xml:space="preserve">The inclusion criteria were as follows: children aged between 8 and 12 years old who had been diagnosed with ADHD by a psychiatric physician as well as by a school pediatrician according to the DSM-IV criteria and interviews with parents. The exclusion criteria were as follows: a) comorbid conditions such as conduct/oppositional defiant disorder, autism spectrum disorders, or serious affective disorders, b) a personal history of brain injury or neurological disorders, and c) currently taking sedatives or other mood altering medications other than the stimulants typically prescribed for ADHD. Moreover, all the various subtypes of ADHD (inattentive, hyperactivity/impulsivity, combined) were included so long as the participant met the other criteria, and </w:t>
            </w:r>
            <w:r w:rsidRPr="007C52DE">
              <w:rPr>
                <w:rFonts w:ascii="Times New Roman" w:hAnsi="Times New Roman" w:cs="Times New Roman"/>
                <w:szCs w:val="24"/>
              </w:rPr>
              <w:lastRenderedPageBreak/>
              <w:t>regardless of whether he or she was receiving medication for it.</w:t>
            </w:r>
          </w:p>
        </w:tc>
      </w:tr>
      <w:tr w:rsidR="005A30C6" w:rsidRPr="007C52DE" w14:paraId="13511924" w14:textId="77777777" w:rsidTr="00FD3AC0">
        <w:trPr>
          <w:jc w:val="center"/>
        </w:trPr>
        <w:tc>
          <w:tcPr>
            <w:tcW w:w="1824" w:type="dxa"/>
          </w:tcPr>
          <w:p w14:paraId="69C5AE4B" w14:textId="77777777" w:rsidR="005A30C6" w:rsidRPr="007C52DE" w:rsidRDefault="005A30C6" w:rsidP="007C52DE">
            <w:pPr>
              <w:snapToGrid w:val="0"/>
              <w:rPr>
                <w:rFonts w:ascii="Times New Roman" w:hAnsi="Times New Roman" w:cs="Times New Roman"/>
                <w:szCs w:val="24"/>
              </w:rPr>
            </w:pPr>
          </w:p>
        </w:tc>
        <w:tc>
          <w:tcPr>
            <w:tcW w:w="732" w:type="dxa"/>
          </w:tcPr>
          <w:p w14:paraId="5FBC6968" w14:textId="77777777" w:rsidR="005A30C6" w:rsidRPr="007C52DE" w:rsidRDefault="005A30C6" w:rsidP="007C52DE">
            <w:pPr>
              <w:snapToGrid w:val="0"/>
              <w:rPr>
                <w:rFonts w:ascii="Times New Roman" w:hAnsi="Times New Roman" w:cs="Times New Roman"/>
                <w:szCs w:val="24"/>
              </w:rPr>
            </w:pPr>
          </w:p>
        </w:tc>
        <w:tc>
          <w:tcPr>
            <w:tcW w:w="5015" w:type="dxa"/>
          </w:tcPr>
          <w:p w14:paraId="5A24A5C7" w14:textId="77777777" w:rsidR="005A30C6" w:rsidRPr="007C52DE" w:rsidRDefault="005A30C6" w:rsidP="007C52DE">
            <w:pPr>
              <w:pStyle w:val="a5"/>
              <w:numPr>
                <w:ilvl w:val="0"/>
                <w:numId w:val="3"/>
              </w:numPr>
              <w:snapToGrid w:val="0"/>
              <w:ind w:leftChars="0" w:left="318" w:hanging="318"/>
              <w:rPr>
                <w:rFonts w:ascii="Times New Roman" w:hAnsi="Times New Roman" w:cs="Times New Roman"/>
                <w:szCs w:val="24"/>
              </w:rPr>
            </w:pPr>
            <w:r w:rsidRPr="007C52DE">
              <w:rPr>
                <w:rFonts w:ascii="Times New Roman" w:hAnsi="Times New Roman" w:cs="Times New Roman"/>
                <w:color w:val="000000"/>
                <w:kern w:val="0"/>
                <w:szCs w:val="24"/>
              </w:rPr>
              <w:t>Method of recruitment (e.g., referral, self-selection), including the sampling method if a systematic sampling plan was implemented</w:t>
            </w:r>
          </w:p>
        </w:tc>
        <w:tc>
          <w:tcPr>
            <w:tcW w:w="567" w:type="dxa"/>
          </w:tcPr>
          <w:p w14:paraId="4AF8ABD1" w14:textId="7C939BC2" w:rsidR="005A30C6" w:rsidRPr="007C52DE" w:rsidRDefault="005A30C6" w:rsidP="007C52DE">
            <w:pPr>
              <w:snapToGrid w:val="0"/>
              <w:rPr>
                <w:rFonts w:ascii="Times New Roman" w:hAnsi="Times New Roman" w:cs="Times New Roman"/>
                <w:szCs w:val="24"/>
              </w:rPr>
            </w:pPr>
            <w:r w:rsidRPr="007C52DE">
              <w:rPr>
                <w:rFonts w:ascii="Times New Roman" w:hAnsi="Times New Roman" w:cs="Times New Roman"/>
                <w:szCs w:val="24"/>
              </w:rPr>
              <w:t>√</w:t>
            </w:r>
          </w:p>
        </w:tc>
        <w:tc>
          <w:tcPr>
            <w:tcW w:w="3048" w:type="dxa"/>
          </w:tcPr>
          <w:p w14:paraId="40E459AD" w14:textId="4E99E4C6" w:rsidR="005A30C6" w:rsidRPr="007C52DE" w:rsidRDefault="00FD3AC0" w:rsidP="007C52DE">
            <w:pPr>
              <w:snapToGrid w:val="0"/>
              <w:rPr>
                <w:rFonts w:ascii="Times New Roman" w:hAnsi="Times New Roman" w:cs="Times New Roman"/>
                <w:szCs w:val="24"/>
              </w:rPr>
            </w:pPr>
            <w:r>
              <w:rPr>
                <w:rFonts w:ascii="Times New Roman" w:hAnsi="Times New Roman" w:cs="Times New Roman"/>
                <w:szCs w:val="24"/>
              </w:rPr>
              <w:t>P</w:t>
            </w:r>
            <w:r w:rsidR="005A30C6" w:rsidRPr="007C52DE">
              <w:rPr>
                <w:rFonts w:ascii="Times New Roman" w:hAnsi="Times New Roman" w:cs="Times New Roman"/>
                <w:szCs w:val="24"/>
              </w:rPr>
              <w:t>articipants were recruited via flyers posted in relevant locations, referrals given to the children’s parents by their elementary schools, and a number of orientations conducted to introduce the project.</w:t>
            </w:r>
          </w:p>
        </w:tc>
      </w:tr>
      <w:tr w:rsidR="005A30C6" w:rsidRPr="007C52DE" w14:paraId="3EEC372F" w14:textId="77777777" w:rsidTr="00FD3AC0">
        <w:trPr>
          <w:jc w:val="center"/>
        </w:trPr>
        <w:tc>
          <w:tcPr>
            <w:tcW w:w="1824" w:type="dxa"/>
          </w:tcPr>
          <w:p w14:paraId="293E4502" w14:textId="77777777" w:rsidR="005A30C6" w:rsidRPr="007C52DE" w:rsidRDefault="005A30C6" w:rsidP="007C52DE">
            <w:pPr>
              <w:snapToGrid w:val="0"/>
              <w:rPr>
                <w:rFonts w:ascii="Times New Roman" w:hAnsi="Times New Roman" w:cs="Times New Roman"/>
                <w:szCs w:val="24"/>
              </w:rPr>
            </w:pPr>
          </w:p>
        </w:tc>
        <w:tc>
          <w:tcPr>
            <w:tcW w:w="732" w:type="dxa"/>
          </w:tcPr>
          <w:p w14:paraId="54EA29C7" w14:textId="77777777" w:rsidR="005A30C6" w:rsidRPr="007C52DE" w:rsidRDefault="005A30C6" w:rsidP="007C52DE">
            <w:pPr>
              <w:snapToGrid w:val="0"/>
              <w:rPr>
                <w:rFonts w:ascii="Times New Roman" w:hAnsi="Times New Roman" w:cs="Times New Roman"/>
                <w:szCs w:val="24"/>
              </w:rPr>
            </w:pPr>
          </w:p>
        </w:tc>
        <w:tc>
          <w:tcPr>
            <w:tcW w:w="5015" w:type="dxa"/>
          </w:tcPr>
          <w:p w14:paraId="36519F25" w14:textId="77777777" w:rsidR="005A30C6" w:rsidRPr="007C52DE" w:rsidRDefault="005A30C6" w:rsidP="007C52DE">
            <w:pPr>
              <w:numPr>
                <w:ilvl w:val="0"/>
                <w:numId w:val="6"/>
              </w:numPr>
              <w:autoSpaceDE w:val="0"/>
              <w:autoSpaceDN w:val="0"/>
              <w:adjustRightInd w:val="0"/>
              <w:snapToGrid w:val="0"/>
              <w:ind w:leftChars="14" w:left="317" w:hangingChars="118" w:hanging="283"/>
              <w:rPr>
                <w:rFonts w:ascii="Times New Roman" w:hAnsi="Times New Roman" w:cs="Times New Roman"/>
                <w:color w:val="000000"/>
                <w:kern w:val="0"/>
                <w:szCs w:val="24"/>
              </w:rPr>
            </w:pPr>
            <w:r w:rsidRPr="008D4F68">
              <w:rPr>
                <w:rFonts w:ascii="Times New Roman" w:hAnsi="Times New Roman" w:cs="Times New Roman"/>
                <w:color w:val="000000"/>
                <w:kern w:val="0"/>
                <w:szCs w:val="24"/>
              </w:rPr>
              <w:t xml:space="preserve">Recruitment setting </w:t>
            </w:r>
          </w:p>
        </w:tc>
        <w:tc>
          <w:tcPr>
            <w:tcW w:w="567" w:type="dxa"/>
          </w:tcPr>
          <w:p w14:paraId="74531ED6" w14:textId="6D41E448" w:rsidR="005A30C6" w:rsidRPr="007C52DE" w:rsidRDefault="005A30C6" w:rsidP="007C52DE">
            <w:pPr>
              <w:snapToGrid w:val="0"/>
              <w:rPr>
                <w:rFonts w:ascii="Times New Roman" w:hAnsi="Times New Roman" w:cs="Times New Roman"/>
                <w:szCs w:val="24"/>
              </w:rPr>
            </w:pPr>
          </w:p>
        </w:tc>
        <w:tc>
          <w:tcPr>
            <w:tcW w:w="3048" w:type="dxa"/>
          </w:tcPr>
          <w:p w14:paraId="33D2F420" w14:textId="0FC40008" w:rsidR="005A30C6" w:rsidRPr="007C52DE" w:rsidRDefault="005A30C6" w:rsidP="007C52DE">
            <w:pPr>
              <w:snapToGrid w:val="0"/>
              <w:rPr>
                <w:rFonts w:ascii="Times New Roman" w:hAnsi="Times New Roman" w:cs="Times New Roman"/>
                <w:szCs w:val="24"/>
              </w:rPr>
            </w:pPr>
          </w:p>
        </w:tc>
      </w:tr>
      <w:tr w:rsidR="005A30C6" w:rsidRPr="007C52DE" w14:paraId="7BA2BF2D" w14:textId="77777777" w:rsidTr="00FD3AC0">
        <w:trPr>
          <w:jc w:val="center"/>
        </w:trPr>
        <w:tc>
          <w:tcPr>
            <w:tcW w:w="1824" w:type="dxa"/>
          </w:tcPr>
          <w:p w14:paraId="070DCB76" w14:textId="77777777" w:rsidR="005A30C6" w:rsidRPr="007C52DE" w:rsidRDefault="005A30C6" w:rsidP="007C52DE">
            <w:pPr>
              <w:snapToGrid w:val="0"/>
              <w:rPr>
                <w:rFonts w:ascii="Times New Roman" w:hAnsi="Times New Roman" w:cs="Times New Roman"/>
                <w:szCs w:val="24"/>
              </w:rPr>
            </w:pPr>
          </w:p>
        </w:tc>
        <w:tc>
          <w:tcPr>
            <w:tcW w:w="732" w:type="dxa"/>
          </w:tcPr>
          <w:p w14:paraId="374328FD" w14:textId="77777777" w:rsidR="005A30C6" w:rsidRPr="007C52DE" w:rsidRDefault="005A30C6" w:rsidP="007C52DE">
            <w:pPr>
              <w:snapToGrid w:val="0"/>
              <w:rPr>
                <w:rFonts w:ascii="Times New Roman" w:hAnsi="Times New Roman" w:cs="Times New Roman"/>
                <w:szCs w:val="24"/>
              </w:rPr>
            </w:pPr>
          </w:p>
        </w:tc>
        <w:tc>
          <w:tcPr>
            <w:tcW w:w="5015" w:type="dxa"/>
          </w:tcPr>
          <w:p w14:paraId="26883174" w14:textId="77777777" w:rsidR="005A30C6" w:rsidRPr="007C52DE" w:rsidRDefault="005A30C6" w:rsidP="007C52DE">
            <w:pPr>
              <w:pStyle w:val="a5"/>
              <w:numPr>
                <w:ilvl w:val="0"/>
                <w:numId w:val="6"/>
              </w:numPr>
              <w:snapToGrid w:val="0"/>
              <w:ind w:leftChars="14" w:left="317" w:hangingChars="118" w:hanging="283"/>
              <w:rPr>
                <w:rFonts w:ascii="Times New Roman" w:hAnsi="Times New Roman" w:cs="Times New Roman"/>
                <w:szCs w:val="24"/>
              </w:rPr>
            </w:pPr>
            <w:r w:rsidRPr="007C52DE">
              <w:rPr>
                <w:rFonts w:ascii="Times New Roman" w:hAnsi="Times New Roman" w:cs="Times New Roman"/>
                <w:color w:val="000000"/>
                <w:kern w:val="0"/>
                <w:szCs w:val="24"/>
              </w:rPr>
              <w:t>Settings and locations where the data were collected</w:t>
            </w:r>
          </w:p>
        </w:tc>
        <w:tc>
          <w:tcPr>
            <w:tcW w:w="567" w:type="dxa"/>
          </w:tcPr>
          <w:p w14:paraId="51DDE3D1" w14:textId="5636C76E" w:rsidR="005A30C6" w:rsidRPr="007C52DE" w:rsidRDefault="008F2B37" w:rsidP="007C52DE">
            <w:pPr>
              <w:snapToGrid w:val="0"/>
              <w:rPr>
                <w:rFonts w:ascii="Times New Roman" w:hAnsi="Times New Roman" w:cs="Times New Roman"/>
                <w:szCs w:val="24"/>
              </w:rPr>
            </w:pPr>
            <w:r w:rsidRPr="007C52DE">
              <w:rPr>
                <w:rFonts w:ascii="Times New Roman" w:hAnsi="Times New Roman" w:cs="Times New Roman"/>
                <w:szCs w:val="24"/>
              </w:rPr>
              <w:t>√</w:t>
            </w:r>
          </w:p>
        </w:tc>
        <w:tc>
          <w:tcPr>
            <w:tcW w:w="3048" w:type="dxa"/>
          </w:tcPr>
          <w:p w14:paraId="48799700" w14:textId="003366E0" w:rsidR="005A30C6" w:rsidRPr="007C52DE" w:rsidRDefault="00FD3AC0" w:rsidP="007C52DE">
            <w:pPr>
              <w:snapToGrid w:val="0"/>
              <w:rPr>
                <w:rFonts w:ascii="Times New Roman" w:hAnsi="Times New Roman" w:cs="Times New Roman"/>
                <w:szCs w:val="24"/>
              </w:rPr>
            </w:pPr>
            <w:r>
              <w:rPr>
                <w:rFonts w:ascii="Times New Roman" w:hAnsi="Times New Roman" w:cs="Times New Roman"/>
                <w:color w:val="000000"/>
                <w:kern w:val="0"/>
                <w:szCs w:val="24"/>
              </w:rPr>
              <w:t>It</w:t>
            </w:r>
            <w:r w:rsidR="005A30C6">
              <w:rPr>
                <w:rFonts w:ascii="Times New Roman" w:hAnsi="Times New Roman" w:cs="Times New Roman"/>
                <w:color w:val="000000"/>
                <w:kern w:val="0"/>
                <w:szCs w:val="24"/>
              </w:rPr>
              <w:t xml:space="preserve"> was conducted in Taipei</w:t>
            </w:r>
            <w:r w:rsidR="00A62CBE">
              <w:rPr>
                <w:rFonts w:ascii="Times New Roman" w:hAnsi="Times New Roman" w:cs="Times New Roman"/>
                <w:color w:val="000000"/>
                <w:kern w:val="0"/>
                <w:szCs w:val="24"/>
              </w:rPr>
              <w:t>.</w:t>
            </w:r>
          </w:p>
        </w:tc>
      </w:tr>
      <w:tr w:rsidR="005A30C6" w:rsidRPr="007C52DE" w14:paraId="6936C41C" w14:textId="77777777" w:rsidTr="00FD3AC0">
        <w:trPr>
          <w:jc w:val="center"/>
        </w:trPr>
        <w:tc>
          <w:tcPr>
            <w:tcW w:w="1824" w:type="dxa"/>
          </w:tcPr>
          <w:p w14:paraId="050A936F" w14:textId="77777777" w:rsidR="005A30C6" w:rsidRPr="007C52DE" w:rsidRDefault="005A30C6" w:rsidP="007C52DE">
            <w:pPr>
              <w:snapToGrid w:val="0"/>
              <w:rPr>
                <w:rFonts w:ascii="Times New Roman" w:hAnsi="Times New Roman" w:cs="Times New Roman"/>
                <w:b/>
                <w:szCs w:val="24"/>
              </w:rPr>
            </w:pPr>
            <w:r w:rsidRPr="007C52DE">
              <w:rPr>
                <w:rFonts w:ascii="Times New Roman" w:hAnsi="Times New Roman" w:cs="Times New Roman"/>
                <w:b/>
                <w:szCs w:val="24"/>
              </w:rPr>
              <w:t>Interventions</w:t>
            </w:r>
          </w:p>
        </w:tc>
        <w:tc>
          <w:tcPr>
            <w:tcW w:w="732" w:type="dxa"/>
          </w:tcPr>
          <w:p w14:paraId="01C6C7BE" w14:textId="77777777" w:rsidR="005A30C6" w:rsidRPr="007C52DE" w:rsidRDefault="005A30C6" w:rsidP="007C52DE">
            <w:pPr>
              <w:snapToGrid w:val="0"/>
              <w:rPr>
                <w:rFonts w:ascii="Times New Roman" w:hAnsi="Times New Roman" w:cs="Times New Roman"/>
                <w:szCs w:val="24"/>
              </w:rPr>
            </w:pPr>
            <w:r w:rsidRPr="007C52DE">
              <w:rPr>
                <w:rFonts w:ascii="Times New Roman" w:hAnsi="Times New Roman" w:cs="Times New Roman"/>
                <w:szCs w:val="24"/>
              </w:rPr>
              <w:t>4</w:t>
            </w:r>
          </w:p>
        </w:tc>
        <w:tc>
          <w:tcPr>
            <w:tcW w:w="5015" w:type="dxa"/>
          </w:tcPr>
          <w:p w14:paraId="41E98343" w14:textId="77777777" w:rsidR="005A30C6" w:rsidRPr="007C52DE" w:rsidRDefault="005A30C6" w:rsidP="007C52DE">
            <w:pPr>
              <w:pStyle w:val="a5"/>
              <w:numPr>
                <w:ilvl w:val="0"/>
                <w:numId w:val="8"/>
              </w:numPr>
              <w:autoSpaceDE w:val="0"/>
              <w:autoSpaceDN w:val="0"/>
              <w:adjustRightInd w:val="0"/>
              <w:snapToGrid w:val="0"/>
              <w:ind w:leftChars="0" w:left="318" w:hanging="318"/>
              <w:rPr>
                <w:rFonts w:ascii="Times New Roman" w:hAnsi="Times New Roman" w:cs="Times New Roman"/>
                <w:kern w:val="0"/>
                <w:szCs w:val="24"/>
              </w:rPr>
            </w:pPr>
            <w:r w:rsidRPr="007C52DE">
              <w:rPr>
                <w:rFonts w:ascii="Times New Roman" w:hAnsi="Times New Roman" w:cs="Times New Roman"/>
                <w:kern w:val="0"/>
                <w:szCs w:val="24"/>
              </w:rPr>
              <w:t>Details of the interventions intended for each study condition and how and when they were actually administered, specifically including:</w:t>
            </w:r>
          </w:p>
        </w:tc>
        <w:tc>
          <w:tcPr>
            <w:tcW w:w="567" w:type="dxa"/>
          </w:tcPr>
          <w:p w14:paraId="365D86DF" w14:textId="7FF4DC62" w:rsidR="005A30C6" w:rsidRPr="007C52DE" w:rsidRDefault="005A30C6" w:rsidP="007C52DE">
            <w:pPr>
              <w:snapToGrid w:val="0"/>
              <w:rPr>
                <w:rFonts w:ascii="Times New Roman" w:hAnsi="Times New Roman" w:cs="Times New Roman"/>
                <w:szCs w:val="24"/>
              </w:rPr>
            </w:pPr>
          </w:p>
        </w:tc>
        <w:tc>
          <w:tcPr>
            <w:tcW w:w="3048" w:type="dxa"/>
          </w:tcPr>
          <w:p w14:paraId="50D3D247" w14:textId="549C0190" w:rsidR="005A30C6" w:rsidRPr="007C52DE" w:rsidRDefault="005A30C6" w:rsidP="007C52DE">
            <w:pPr>
              <w:autoSpaceDE w:val="0"/>
              <w:autoSpaceDN w:val="0"/>
              <w:adjustRightInd w:val="0"/>
              <w:snapToGrid w:val="0"/>
              <w:rPr>
                <w:rFonts w:ascii="Times New Roman" w:hAnsi="Times New Roman" w:cs="Times New Roman"/>
                <w:szCs w:val="24"/>
              </w:rPr>
            </w:pPr>
          </w:p>
        </w:tc>
      </w:tr>
      <w:tr w:rsidR="005A30C6" w:rsidRPr="007C52DE" w14:paraId="31538037" w14:textId="77777777" w:rsidTr="00FD3AC0">
        <w:trPr>
          <w:jc w:val="center"/>
        </w:trPr>
        <w:tc>
          <w:tcPr>
            <w:tcW w:w="1824" w:type="dxa"/>
          </w:tcPr>
          <w:p w14:paraId="750E4999" w14:textId="77777777" w:rsidR="005A30C6" w:rsidRPr="007C52DE" w:rsidRDefault="005A30C6" w:rsidP="007C52DE">
            <w:pPr>
              <w:snapToGrid w:val="0"/>
              <w:rPr>
                <w:rFonts w:ascii="Times New Roman" w:hAnsi="Times New Roman" w:cs="Times New Roman"/>
                <w:b/>
                <w:szCs w:val="24"/>
              </w:rPr>
            </w:pPr>
          </w:p>
        </w:tc>
        <w:tc>
          <w:tcPr>
            <w:tcW w:w="732" w:type="dxa"/>
          </w:tcPr>
          <w:p w14:paraId="402A7435" w14:textId="77777777" w:rsidR="005A30C6" w:rsidRPr="007C52DE" w:rsidRDefault="005A30C6" w:rsidP="007C52DE">
            <w:pPr>
              <w:snapToGrid w:val="0"/>
              <w:rPr>
                <w:rFonts w:ascii="Times New Roman" w:hAnsi="Times New Roman" w:cs="Times New Roman"/>
                <w:szCs w:val="24"/>
              </w:rPr>
            </w:pPr>
          </w:p>
        </w:tc>
        <w:tc>
          <w:tcPr>
            <w:tcW w:w="5015" w:type="dxa"/>
          </w:tcPr>
          <w:p w14:paraId="37B8F863" w14:textId="77777777" w:rsidR="005A30C6" w:rsidRPr="007C52DE" w:rsidRDefault="005A30C6" w:rsidP="007C52DE">
            <w:pPr>
              <w:pStyle w:val="a5"/>
              <w:numPr>
                <w:ilvl w:val="0"/>
                <w:numId w:val="8"/>
              </w:numPr>
              <w:autoSpaceDE w:val="0"/>
              <w:autoSpaceDN w:val="0"/>
              <w:adjustRightInd w:val="0"/>
              <w:snapToGrid w:val="0"/>
              <w:ind w:leftChars="133" w:left="600" w:hangingChars="117" w:hanging="281"/>
              <w:rPr>
                <w:rFonts w:ascii="Times New Roman" w:hAnsi="Times New Roman" w:cs="Times New Roman"/>
                <w:kern w:val="0"/>
                <w:szCs w:val="24"/>
              </w:rPr>
            </w:pPr>
            <w:r w:rsidRPr="007C52DE">
              <w:rPr>
                <w:rFonts w:ascii="Times New Roman" w:hAnsi="Times New Roman" w:cs="Times New Roman"/>
                <w:kern w:val="0"/>
                <w:szCs w:val="24"/>
              </w:rPr>
              <w:t xml:space="preserve">Content: what was given? </w:t>
            </w:r>
          </w:p>
        </w:tc>
        <w:tc>
          <w:tcPr>
            <w:tcW w:w="567" w:type="dxa"/>
          </w:tcPr>
          <w:p w14:paraId="4E1DAD5B" w14:textId="77777777" w:rsidR="005A30C6" w:rsidRPr="007C52DE" w:rsidRDefault="005A30C6" w:rsidP="007C52DE">
            <w:pPr>
              <w:snapToGrid w:val="0"/>
              <w:rPr>
                <w:rFonts w:ascii="Times New Roman" w:hAnsi="Times New Roman" w:cs="Times New Roman"/>
                <w:szCs w:val="24"/>
              </w:rPr>
            </w:pPr>
          </w:p>
        </w:tc>
        <w:tc>
          <w:tcPr>
            <w:tcW w:w="3048" w:type="dxa"/>
          </w:tcPr>
          <w:p w14:paraId="63904928" w14:textId="0FEAEDC8" w:rsidR="005A30C6" w:rsidRPr="007C52DE" w:rsidRDefault="00FD3AC0" w:rsidP="007C52DE">
            <w:pPr>
              <w:autoSpaceDE w:val="0"/>
              <w:autoSpaceDN w:val="0"/>
              <w:adjustRightInd w:val="0"/>
              <w:snapToGrid w:val="0"/>
              <w:rPr>
                <w:rFonts w:ascii="Times New Roman" w:hAnsi="Times New Roman" w:cs="Times New Roman"/>
                <w:szCs w:val="24"/>
              </w:rPr>
            </w:pPr>
            <w:r w:rsidRPr="00FD3AC0">
              <w:rPr>
                <w:rFonts w:ascii="Times New Roman" w:hAnsi="Times New Roman" w:cs="Times New Roman"/>
                <w:kern w:val="0"/>
                <w:szCs w:val="24"/>
              </w:rPr>
              <w:t>Y</w:t>
            </w:r>
            <w:r w:rsidR="00A62CBE" w:rsidRPr="007C52DE">
              <w:rPr>
                <w:rFonts w:ascii="Times New Roman" w:hAnsi="Times New Roman" w:cs="Times New Roman"/>
                <w:kern w:val="0"/>
                <w:szCs w:val="24"/>
              </w:rPr>
              <w:t>oga activity</w:t>
            </w:r>
            <w:r w:rsidR="00A62CBE">
              <w:rPr>
                <w:rFonts w:ascii="Times New Roman" w:hAnsi="Times New Roman" w:cs="Times New Roman"/>
                <w:kern w:val="0"/>
                <w:szCs w:val="24"/>
              </w:rPr>
              <w:t>.</w:t>
            </w:r>
          </w:p>
        </w:tc>
      </w:tr>
      <w:tr w:rsidR="00143DD7" w:rsidRPr="007C52DE" w14:paraId="74BF68A4" w14:textId="77777777" w:rsidTr="00FD3AC0">
        <w:trPr>
          <w:jc w:val="center"/>
        </w:trPr>
        <w:tc>
          <w:tcPr>
            <w:tcW w:w="1824" w:type="dxa"/>
          </w:tcPr>
          <w:p w14:paraId="6B6A7B0B" w14:textId="77777777" w:rsidR="00143DD7" w:rsidRPr="007C52DE" w:rsidRDefault="00143DD7" w:rsidP="007C52DE">
            <w:pPr>
              <w:snapToGrid w:val="0"/>
              <w:rPr>
                <w:rFonts w:ascii="Times New Roman" w:hAnsi="Times New Roman" w:cs="Times New Roman"/>
                <w:b/>
                <w:szCs w:val="24"/>
              </w:rPr>
            </w:pPr>
          </w:p>
        </w:tc>
        <w:tc>
          <w:tcPr>
            <w:tcW w:w="732" w:type="dxa"/>
          </w:tcPr>
          <w:p w14:paraId="6EFF569F" w14:textId="77777777" w:rsidR="00143DD7" w:rsidRPr="007C52DE" w:rsidRDefault="00143DD7" w:rsidP="007C52DE">
            <w:pPr>
              <w:snapToGrid w:val="0"/>
              <w:rPr>
                <w:rFonts w:ascii="Times New Roman" w:hAnsi="Times New Roman" w:cs="Times New Roman"/>
                <w:szCs w:val="24"/>
              </w:rPr>
            </w:pPr>
          </w:p>
        </w:tc>
        <w:tc>
          <w:tcPr>
            <w:tcW w:w="5015" w:type="dxa"/>
          </w:tcPr>
          <w:p w14:paraId="54AAF4E4" w14:textId="77777777" w:rsidR="00143DD7" w:rsidRPr="007C52DE" w:rsidRDefault="00143DD7" w:rsidP="007C52DE">
            <w:pPr>
              <w:pStyle w:val="a5"/>
              <w:numPr>
                <w:ilvl w:val="0"/>
                <w:numId w:val="8"/>
              </w:numPr>
              <w:autoSpaceDE w:val="0"/>
              <w:autoSpaceDN w:val="0"/>
              <w:adjustRightInd w:val="0"/>
              <w:snapToGrid w:val="0"/>
              <w:ind w:leftChars="133" w:left="600" w:hangingChars="117" w:hanging="281"/>
              <w:rPr>
                <w:rFonts w:ascii="Times New Roman" w:hAnsi="Times New Roman" w:cs="Times New Roman"/>
                <w:kern w:val="0"/>
                <w:szCs w:val="24"/>
              </w:rPr>
            </w:pPr>
            <w:r w:rsidRPr="007C52DE">
              <w:rPr>
                <w:rFonts w:ascii="Times New Roman" w:hAnsi="Times New Roman" w:cs="Times New Roman"/>
                <w:kern w:val="0"/>
                <w:szCs w:val="24"/>
              </w:rPr>
              <w:t xml:space="preserve">Delivery method: how was the content given? </w:t>
            </w:r>
          </w:p>
        </w:tc>
        <w:tc>
          <w:tcPr>
            <w:tcW w:w="567" w:type="dxa"/>
          </w:tcPr>
          <w:p w14:paraId="3D81B4A8" w14:textId="00186299" w:rsidR="00143DD7" w:rsidRPr="007C52DE" w:rsidRDefault="00143DD7" w:rsidP="007C52DE">
            <w:pPr>
              <w:snapToGrid w:val="0"/>
              <w:rPr>
                <w:rFonts w:ascii="Times New Roman" w:hAnsi="Times New Roman" w:cs="Times New Roman"/>
                <w:szCs w:val="24"/>
              </w:rPr>
            </w:pPr>
            <w:r w:rsidRPr="007C52DE">
              <w:rPr>
                <w:rFonts w:ascii="Times New Roman" w:hAnsi="Times New Roman" w:cs="Times New Roman"/>
                <w:szCs w:val="24"/>
              </w:rPr>
              <w:t>√</w:t>
            </w:r>
          </w:p>
        </w:tc>
        <w:tc>
          <w:tcPr>
            <w:tcW w:w="3048" w:type="dxa"/>
          </w:tcPr>
          <w:p w14:paraId="33FC651A" w14:textId="3BDF6F13" w:rsidR="00143DD7" w:rsidRPr="00A62CBE" w:rsidRDefault="00143DD7" w:rsidP="00A62CBE">
            <w:pPr>
              <w:autoSpaceDE w:val="0"/>
              <w:autoSpaceDN w:val="0"/>
              <w:adjustRightInd w:val="0"/>
              <w:snapToGrid w:val="0"/>
              <w:rPr>
                <w:rFonts w:ascii="Times New Roman" w:hAnsi="Times New Roman" w:cs="Times New Roman"/>
                <w:kern w:val="0"/>
                <w:szCs w:val="24"/>
              </w:rPr>
            </w:pPr>
            <w:r w:rsidRPr="00A62CBE">
              <w:rPr>
                <w:rFonts w:ascii="Times New Roman" w:hAnsi="Times New Roman" w:cs="Times New Roman"/>
                <w:kern w:val="0"/>
                <w:szCs w:val="24"/>
              </w:rPr>
              <w:t>Each lesson for yoga activity lasted for 40 min, twice a week for eight weeks</w:t>
            </w:r>
            <w:r>
              <w:rPr>
                <w:rFonts w:ascii="Times New Roman" w:hAnsi="Times New Roman" w:cs="Times New Roman"/>
                <w:kern w:val="0"/>
                <w:szCs w:val="24"/>
              </w:rPr>
              <w:t>.</w:t>
            </w:r>
          </w:p>
        </w:tc>
      </w:tr>
      <w:tr w:rsidR="00143DD7" w:rsidRPr="007C52DE" w14:paraId="18B50FD3" w14:textId="77777777" w:rsidTr="00FD3AC0">
        <w:trPr>
          <w:jc w:val="center"/>
        </w:trPr>
        <w:tc>
          <w:tcPr>
            <w:tcW w:w="1824" w:type="dxa"/>
          </w:tcPr>
          <w:p w14:paraId="6E1E3F61" w14:textId="77777777" w:rsidR="00143DD7" w:rsidRPr="007C52DE" w:rsidRDefault="00143DD7" w:rsidP="007C52DE">
            <w:pPr>
              <w:snapToGrid w:val="0"/>
              <w:rPr>
                <w:rFonts w:ascii="Times New Roman" w:hAnsi="Times New Roman" w:cs="Times New Roman"/>
                <w:b/>
                <w:szCs w:val="24"/>
              </w:rPr>
            </w:pPr>
          </w:p>
        </w:tc>
        <w:tc>
          <w:tcPr>
            <w:tcW w:w="732" w:type="dxa"/>
          </w:tcPr>
          <w:p w14:paraId="19726A58" w14:textId="77777777" w:rsidR="00143DD7" w:rsidRPr="007C52DE" w:rsidRDefault="00143DD7" w:rsidP="007C52DE">
            <w:pPr>
              <w:snapToGrid w:val="0"/>
              <w:rPr>
                <w:rFonts w:ascii="Times New Roman" w:hAnsi="Times New Roman" w:cs="Times New Roman"/>
                <w:szCs w:val="24"/>
              </w:rPr>
            </w:pPr>
          </w:p>
        </w:tc>
        <w:tc>
          <w:tcPr>
            <w:tcW w:w="5015" w:type="dxa"/>
          </w:tcPr>
          <w:p w14:paraId="5566806B" w14:textId="77777777" w:rsidR="00143DD7" w:rsidRPr="007C52DE" w:rsidRDefault="00143DD7" w:rsidP="007C52DE">
            <w:pPr>
              <w:pStyle w:val="a5"/>
              <w:numPr>
                <w:ilvl w:val="0"/>
                <w:numId w:val="8"/>
              </w:numPr>
              <w:autoSpaceDE w:val="0"/>
              <w:autoSpaceDN w:val="0"/>
              <w:adjustRightInd w:val="0"/>
              <w:snapToGrid w:val="0"/>
              <w:ind w:leftChars="133" w:left="600" w:hangingChars="117" w:hanging="281"/>
              <w:rPr>
                <w:rFonts w:ascii="Times New Roman" w:hAnsi="Times New Roman" w:cs="Times New Roman"/>
                <w:kern w:val="0"/>
                <w:szCs w:val="24"/>
              </w:rPr>
            </w:pPr>
            <w:r w:rsidRPr="007C52DE">
              <w:rPr>
                <w:rFonts w:ascii="Times New Roman" w:hAnsi="Times New Roman" w:cs="Times New Roman"/>
                <w:kern w:val="0"/>
                <w:szCs w:val="24"/>
              </w:rPr>
              <w:t xml:space="preserve">Unit of delivery: how were the subjects grouped during delivery? </w:t>
            </w:r>
          </w:p>
        </w:tc>
        <w:tc>
          <w:tcPr>
            <w:tcW w:w="567" w:type="dxa"/>
          </w:tcPr>
          <w:p w14:paraId="58596987" w14:textId="0DD8125B" w:rsidR="00143DD7" w:rsidRPr="007C52DE" w:rsidRDefault="00143DD7" w:rsidP="007C52DE">
            <w:pPr>
              <w:snapToGrid w:val="0"/>
              <w:rPr>
                <w:rFonts w:ascii="Times New Roman" w:hAnsi="Times New Roman" w:cs="Times New Roman"/>
                <w:szCs w:val="24"/>
              </w:rPr>
            </w:pPr>
            <w:r w:rsidRPr="007C52DE">
              <w:rPr>
                <w:rFonts w:ascii="Times New Roman" w:hAnsi="Times New Roman" w:cs="Times New Roman"/>
                <w:szCs w:val="24"/>
              </w:rPr>
              <w:t>√</w:t>
            </w:r>
          </w:p>
        </w:tc>
        <w:tc>
          <w:tcPr>
            <w:tcW w:w="3048" w:type="dxa"/>
          </w:tcPr>
          <w:p w14:paraId="79324604" w14:textId="60EC88B8" w:rsidR="00143DD7" w:rsidRPr="007C52DE" w:rsidRDefault="00FD3AC0" w:rsidP="007C52DE">
            <w:pPr>
              <w:autoSpaceDE w:val="0"/>
              <w:autoSpaceDN w:val="0"/>
              <w:adjustRightInd w:val="0"/>
              <w:snapToGrid w:val="0"/>
              <w:rPr>
                <w:rFonts w:ascii="Times New Roman" w:hAnsi="Times New Roman" w:cs="Times New Roman"/>
                <w:szCs w:val="24"/>
              </w:rPr>
            </w:pPr>
            <w:r w:rsidRPr="00FD3AC0">
              <w:rPr>
                <w:rFonts w:ascii="Times New Roman" w:hAnsi="Times New Roman" w:cs="Times New Roman"/>
                <w:kern w:val="0"/>
                <w:szCs w:val="24"/>
              </w:rPr>
              <w:t>T</w:t>
            </w:r>
            <w:r w:rsidR="00143DD7" w:rsidRPr="007C52DE">
              <w:rPr>
                <w:rFonts w:ascii="Times New Roman" w:hAnsi="Times New Roman" w:cs="Times New Roman"/>
                <w:kern w:val="0"/>
                <w:szCs w:val="24"/>
              </w:rPr>
              <w:t>he intervention of yoga activity was delivered to small groups of 10-12 participants.</w:t>
            </w:r>
          </w:p>
        </w:tc>
      </w:tr>
      <w:tr w:rsidR="00143DD7" w:rsidRPr="007C52DE" w14:paraId="746FB8F7" w14:textId="77777777" w:rsidTr="00FD3AC0">
        <w:trPr>
          <w:jc w:val="center"/>
        </w:trPr>
        <w:tc>
          <w:tcPr>
            <w:tcW w:w="1824" w:type="dxa"/>
          </w:tcPr>
          <w:p w14:paraId="752CDB9B" w14:textId="77777777" w:rsidR="00143DD7" w:rsidRPr="007C52DE" w:rsidRDefault="00143DD7" w:rsidP="007C52DE">
            <w:pPr>
              <w:snapToGrid w:val="0"/>
              <w:rPr>
                <w:rFonts w:ascii="Times New Roman" w:hAnsi="Times New Roman" w:cs="Times New Roman"/>
                <w:b/>
                <w:szCs w:val="24"/>
              </w:rPr>
            </w:pPr>
          </w:p>
        </w:tc>
        <w:tc>
          <w:tcPr>
            <w:tcW w:w="732" w:type="dxa"/>
          </w:tcPr>
          <w:p w14:paraId="54F1ADDD" w14:textId="77777777" w:rsidR="00143DD7" w:rsidRPr="007C52DE" w:rsidRDefault="00143DD7" w:rsidP="007C52DE">
            <w:pPr>
              <w:snapToGrid w:val="0"/>
              <w:rPr>
                <w:rFonts w:ascii="Times New Roman" w:hAnsi="Times New Roman" w:cs="Times New Roman"/>
                <w:szCs w:val="24"/>
              </w:rPr>
            </w:pPr>
          </w:p>
        </w:tc>
        <w:tc>
          <w:tcPr>
            <w:tcW w:w="5015" w:type="dxa"/>
          </w:tcPr>
          <w:p w14:paraId="56A7C822" w14:textId="77777777" w:rsidR="00143DD7" w:rsidRPr="007C52DE" w:rsidRDefault="00143DD7" w:rsidP="007C52DE">
            <w:pPr>
              <w:pStyle w:val="a5"/>
              <w:numPr>
                <w:ilvl w:val="0"/>
                <w:numId w:val="8"/>
              </w:numPr>
              <w:autoSpaceDE w:val="0"/>
              <w:autoSpaceDN w:val="0"/>
              <w:adjustRightInd w:val="0"/>
              <w:snapToGrid w:val="0"/>
              <w:ind w:leftChars="133" w:left="600" w:hangingChars="117" w:hanging="281"/>
              <w:rPr>
                <w:rFonts w:ascii="Times New Roman" w:hAnsi="Times New Roman" w:cs="Times New Roman"/>
                <w:kern w:val="0"/>
                <w:szCs w:val="24"/>
              </w:rPr>
            </w:pPr>
            <w:r w:rsidRPr="007C52DE">
              <w:rPr>
                <w:rFonts w:ascii="Times New Roman" w:hAnsi="Times New Roman" w:cs="Times New Roman"/>
                <w:kern w:val="0"/>
                <w:szCs w:val="24"/>
              </w:rPr>
              <w:t xml:space="preserve">Deliverer: who delivered the intervention? </w:t>
            </w:r>
          </w:p>
        </w:tc>
        <w:tc>
          <w:tcPr>
            <w:tcW w:w="567" w:type="dxa"/>
          </w:tcPr>
          <w:p w14:paraId="7DB599D0" w14:textId="3C94CEDA" w:rsidR="00143DD7" w:rsidRPr="007C52DE" w:rsidRDefault="00143DD7" w:rsidP="007C52DE">
            <w:pPr>
              <w:snapToGrid w:val="0"/>
              <w:rPr>
                <w:rFonts w:ascii="Times New Roman" w:hAnsi="Times New Roman" w:cs="Times New Roman"/>
                <w:szCs w:val="24"/>
              </w:rPr>
            </w:pPr>
            <w:r w:rsidRPr="007C52DE">
              <w:rPr>
                <w:rFonts w:ascii="Times New Roman" w:hAnsi="Times New Roman" w:cs="Times New Roman"/>
                <w:szCs w:val="24"/>
              </w:rPr>
              <w:t>√</w:t>
            </w:r>
          </w:p>
        </w:tc>
        <w:tc>
          <w:tcPr>
            <w:tcW w:w="3048" w:type="dxa"/>
          </w:tcPr>
          <w:p w14:paraId="3ADABC1F" w14:textId="41E30B9B" w:rsidR="00143DD7" w:rsidRPr="007C52DE" w:rsidRDefault="00143DD7" w:rsidP="00FD3AC0">
            <w:pPr>
              <w:autoSpaceDE w:val="0"/>
              <w:autoSpaceDN w:val="0"/>
              <w:adjustRightInd w:val="0"/>
              <w:snapToGrid w:val="0"/>
              <w:rPr>
                <w:rFonts w:ascii="Times New Roman" w:hAnsi="Times New Roman" w:cs="Times New Roman"/>
                <w:szCs w:val="24"/>
              </w:rPr>
            </w:pPr>
            <w:r w:rsidRPr="00A62CBE">
              <w:rPr>
                <w:rFonts w:ascii="Times New Roman" w:hAnsi="Times New Roman" w:cs="Times New Roman"/>
                <w:kern w:val="0"/>
                <w:szCs w:val="24"/>
              </w:rPr>
              <w:t>Each lesson for yoga activity was led by a nationally</w:t>
            </w:r>
            <w:r w:rsidR="00FD3AC0">
              <w:rPr>
                <w:rFonts w:ascii="Times New Roman" w:hAnsi="Times New Roman" w:cs="Times New Roman"/>
                <w:kern w:val="0"/>
                <w:szCs w:val="24"/>
              </w:rPr>
              <w:t xml:space="preserve"> </w:t>
            </w:r>
            <w:r w:rsidRPr="00A62CBE">
              <w:rPr>
                <w:rFonts w:ascii="Times New Roman" w:hAnsi="Times New Roman" w:cs="Times New Roman"/>
                <w:kern w:val="0"/>
                <w:szCs w:val="24"/>
              </w:rPr>
              <w:t>certified yoga instructor</w:t>
            </w:r>
            <w:r>
              <w:rPr>
                <w:rFonts w:ascii="Times New Roman" w:hAnsi="Times New Roman" w:cs="Times New Roman"/>
                <w:kern w:val="0"/>
                <w:szCs w:val="24"/>
              </w:rPr>
              <w:t>.</w:t>
            </w:r>
          </w:p>
        </w:tc>
      </w:tr>
      <w:tr w:rsidR="00143DD7" w:rsidRPr="007C52DE" w14:paraId="45F9685A" w14:textId="77777777" w:rsidTr="00FD3AC0">
        <w:trPr>
          <w:jc w:val="center"/>
        </w:trPr>
        <w:tc>
          <w:tcPr>
            <w:tcW w:w="1824" w:type="dxa"/>
          </w:tcPr>
          <w:p w14:paraId="7D17D569" w14:textId="77777777" w:rsidR="00143DD7" w:rsidRPr="007C52DE" w:rsidRDefault="00143DD7" w:rsidP="007C52DE">
            <w:pPr>
              <w:snapToGrid w:val="0"/>
              <w:rPr>
                <w:rFonts w:ascii="Times New Roman" w:hAnsi="Times New Roman" w:cs="Times New Roman"/>
                <w:b/>
                <w:szCs w:val="24"/>
              </w:rPr>
            </w:pPr>
          </w:p>
        </w:tc>
        <w:tc>
          <w:tcPr>
            <w:tcW w:w="732" w:type="dxa"/>
          </w:tcPr>
          <w:p w14:paraId="16631CC0" w14:textId="77777777" w:rsidR="00143DD7" w:rsidRPr="007C52DE" w:rsidRDefault="00143DD7" w:rsidP="007C52DE">
            <w:pPr>
              <w:snapToGrid w:val="0"/>
              <w:rPr>
                <w:rFonts w:ascii="Times New Roman" w:hAnsi="Times New Roman" w:cs="Times New Roman"/>
                <w:szCs w:val="24"/>
              </w:rPr>
            </w:pPr>
          </w:p>
        </w:tc>
        <w:tc>
          <w:tcPr>
            <w:tcW w:w="5015" w:type="dxa"/>
          </w:tcPr>
          <w:p w14:paraId="7352B21C" w14:textId="77777777" w:rsidR="00143DD7" w:rsidRPr="007C52DE" w:rsidRDefault="00143DD7" w:rsidP="007C52DE">
            <w:pPr>
              <w:pStyle w:val="a5"/>
              <w:numPr>
                <w:ilvl w:val="0"/>
                <w:numId w:val="8"/>
              </w:numPr>
              <w:autoSpaceDE w:val="0"/>
              <w:autoSpaceDN w:val="0"/>
              <w:adjustRightInd w:val="0"/>
              <w:snapToGrid w:val="0"/>
              <w:ind w:leftChars="133" w:left="600" w:hangingChars="117" w:hanging="281"/>
              <w:rPr>
                <w:rFonts w:ascii="Times New Roman" w:hAnsi="Times New Roman" w:cs="Times New Roman"/>
                <w:kern w:val="0"/>
                <w:szCs w:val="24"/>
              </w:rPr>
            </w:pPr>
            <w:r w:rsidRPr="007C52DE">
              <w:rPr>
                <w:rFonts w:ascii="Times New Roman" w:hAnsi="Times New Roman" w:cs="Times New Roman"/>
                <w:kern w:val="0"/>
                <w:szCs w:val="24"/>
              </w:rPr>
              <w:t xml:space="preserve">Setting: where was the intervention delivered? </w:t>
            </w:r>
          </w:p>
        </w:tc>
        <w:tc>
          <w:tcPr>
            <w:tcW w:w="567" w:type="dxa"/>
          </w:tcPr>
          <w:p w14:paraId="4687DD7F" w14:textId="6368B4F6" w:rsidR="00143DD7" w:rsidRPr="007C52DE" w:rsidRDefault="00143DD7" w:rsidP="007C52DE">
            <w:pPr>
              <w:snapToGrid w:val="0"/>
              <w:rPr>
                <w:rFonts w:ascii="Times New Roman" w:hAnsi="Times New Roman" w:cs="Times New Roman"/>
                <w:szCs w:val="24"/>
              </w:rPr>
            </w:pPr>
            <w:r w:rsidRPr="007C52DE">
              <w:rPr>
                <w:rFonts w:ascii="Times New Roman" w:hAnsi="Times New Roman" w:cs="Times New Roman"/>
                <w:szCs w:val="24"/>
              </w:rPr>
              <w:t>√</w:t>
            </w:r>
          </w:p>
        </w:tc>
        <w:tc>
          <w:tcPr>
            <w:tcW w:w="3048" w:type="dxa"/>
          </w:tcPr>
          <w:p w14:paraId="65493EC1" w14:textId="4350C921" w:rsidR="00143DD7" w:rsidRPr="007C52DE" w:rsidRDefault="00FD3AC0" w:rsidP="007C52DE">
            <w:pPr>
              <w:autoSpaceDE w:val="0"/>
              <w:autoSpaceDN w:val="0"/>
              <w:adjustRightInd w:val="0"/>
              <w:snapToGrid w:val="0"/>
              <w:rPr>
                <w:rFonts w:ascii="Times New Roman" w:hAnsi="Times New Roman" w:cs="Times New Roman"/>
                <w:szCs w:val="24"/>
              </w:rPr>
            </w:pPr>
            <w:r>
              <w:rPr>
                <w:rFonts w:ascii="Times New Roman" w:hAnsi="Times New Roman" w:cs="Times New Roman"/>
                <w:kern w:val="0"/>
                <w:szCs w:val="24"/>
              </w:rPr>
              <w:t>T</w:t>
            </w:r>
            <w:r w:rsidR="00143DD7" w:rsidRPr="007C52DE">
              <w:rPr>
                <w:rFonts w:ascii="Times New Roman" w:hAnsi="Times New Roman" w:cs="Times New Roman"/>
                <w:kern w:val="0"/>
                <w:szCs w:val="24"/>
              </w:rPr>
              <w:t>he intervention of yoga activity was delivered in a dance studio with an average temperature of 24-26°C.</w:t>
            </w:r>
          </w:p>
        </w:tc>
      </w:tr>
      <w:tr w:rsidR="00143DD7" w:rsidRPr="007C52DE" w14:paraId="2C5E2D9D" w14:textId="77777777" w:rsidTr="00FD3AC0">
        <w:trPr>
          <w:jc w:val="center"/>
        </w:trPr>
        <w:tc>
          <w:tcPr>
            <w:tcW w:w="1824" w:type="dxa"/>
          </w:tcPr>
          <w:p w14:paraId="0C25104D" w14:textId="77777777" w:rsidR="00143DD7" w:rsidRPr="007C52DE" w:rsidRDefault="00143DD7" w:rsidP="007C52DE">
            <w:pPr>
              <w:snapToGrid w:val="0"/>
              <w:rPr>
                <w:rFonts w:ascii="Times New Roman" w:hAnsi="Times New Roman" w:cs="Times New Roman"/>
                <w:b/>
                <w:szCs w:val="24"/>
              </w:rPr>
            </w:pPr>
          </w:p>
        </w:tc>
        <w:tc>
          <w:tcPr>
            <w:tcW w:w="732" w:type="dxa"/>
          </w:tcPr>
          <w:p w14:paraId="04EF1804" w14:textId="77777777" w:rsidR="00143DD7" w:rsidRPr="007C52DE" w:rsidRDefault="00143DD7" w:rsidP="007C52DE">
            <w:pPr>
              <w:snapToGrid w:val="0"/>
              <w:rPr>
                <w:rFonts w:ascii="Times New Roman" w:hAnsi="Times New Roman" w:cs="Times New Roman"/>
                <w:szCs w:val="24"/>
              </w:rPr>
            </w:pPr>
          </w:p>
        </w:tc>
        <w:tc>
          <w:tcPr>
            <w:tcW w:w="5015" w:type="dxa"/>
          </w:tcPr>
          <w:p w14:paraId="63791436" w14:textId="77777777" w:rsidR="00143DD7" w:rsidRPr="007C52DE" w:rsidRDefault="00143DD7" w:rsidP="007C52DE">
            <w:pPr>
              <w:pStyle w:val="a5"/>
              <w:numPr>
                <w:ilvl w:val="0"/>
                <w:numId w:val="8"/>
              </w:numPr>
              <w:autoSpaceDE w:val="0"/>
              <w:autoSpaceDN w:val="0"/>
              <w:adjustRightInd w:val="0"/>
              <w:snapToGrid w:val="0"/>
              <w:ind w:leftChars="133" w:left="600" w:hangingChars="117" w:hanging="281"/>
              <w:rPr>
                <w:rFonts w:ascii="Times New Roman" w:hAnsi="Times New Roman" w:cs="Times New Roman"/>
                <w:kern w:val="0"/>
                <w:szCs w:val="24"/>
              </w:rPr>
            </w:pPr>
            <w:r w:rsidRPr="007C52DE">
              <w:rPr>
                <w:rFonts w:ascii="Times New Roman" w:hAnsi="Times New Roman" w:cs="Times New Roman"/>
                <w:kern w:val="0"/>
                <w:szCs w:val="24"/>
              </w:rPr>
              <w:t xml:space="preserve">Exposure quantity and duration: how many sessions or episodes or events were intended to be delivered? How long were they intended to last? </w:t>
            </w:r>
          </w:p>
        </w:tc>
        <w:tc>
          <w:tcPr>
            <w:tcW w:w="567" w:type="dxa"/>
          </w:tcPr>
          <w:p w14:paraId="370955C0" w14:textId="536A9FDF" w:rsidR="00143DD7" w:rsidRPr="007C52DE" w:rsidRDefault="00143DD7" w:rsidP="007C52DE">
            <w:pPr>
              <w:snapToGrid w:val="0"/>
              <w:rPr>
                <w:rFonts w:ascii="Times New Roman" w:hAnsi="Times New Roman" w:cs="Times New Roman"/>
                <w:szCs w:val="24"/>
              </w:rPr>
            </w:pPr>
            <w:r w:rsidRPr="007C52DE">
              <w:rPr>
                <w:rFonts w:ascii="Times New Roman" w:hAnsi="Times New Roman" w:cs="Times New Roman"/>
                <w:szCs w:val="24"/>
              </w:rPr>
              <w:t>√</w:t>
            </w:r>
          </w:p>
        </w:tc>
        <w:tc>
          <w:tcPr>
            <w:tcW w:w="3048" w:type="dxa"/>
          </w:tcPr>
          <w:p w14:paraId="7C2B836F" w14:textId="54978C0F" w:rsidR="00143DD7" w:rsidRPr="00A62CBE" w:rsidRDefault="00FD3AC0" w:rsidP="007C52DE">
            <w:pPr>
              <w:autoSpaceDE w:val="0"/>
              <w:autoSpaceDN w:val="0"/>
              <w:adjustRightInd w:val="0"/>
              <w:snapToGrid w:val="0"/>
              <w:rPr>
                <w:rFonts w:ascii="Times New Roman" w:hAnsi="Times New Roman" w:cs="Times New Roman"/>
                <w:kern w:val="0"/>
                <w:szCs w:val="24"/>
              </w:rPr>
            </w:pPr>
            <w:r w:rsidRPr="00FD3AC0">
              <w:rPr>
                <w:rFonts w:ascii="Times New Roman" w:hAnsi="Times New Roman" w:cs="Times New Roman"/>
                <w:kern w:val="0"/>
                <w:szCs w:val="24"/>
              </w:rPr>
              <w:t>E</w:t>
            </w:r>
            <w:r w:rsidR="00143DD7" w:rsidRPr="007C52DE">
              <w:rPr>
                <w:rFonts w:ascii="Times New Roman" w:hAnsi="Times New Roman" w:cs="Times New Roman"/>
                <w:kern w:val="0"/>
                <w:szCs w:val="24"/>
              </w:rPr>
              <w:t>ach lesson for yoga activity lasted for 40 min, twice a week for eight weeks.</w:t>
            </w:r>
          </w:p>
        </w:tc>
      </w:tr>
      <w:tr w:rsidR="00143DD7" w:rsidRPr="007C52DE" w14:paraId="150414E0" w14:textId="77777777" w:rsidTr="00FD3AC0">
        <w:trPr>
          <w:jc w:val="center"/>
        </w:trPr>
        <w:tc>
          <w:tcPr>
            <w:tcW w:w="1824" w:type="dxa"/>
          </w:tcPr>
          <w:p w14:paraId="3408B647" w14:textId="77777777" w:rsidR="00143DD7" w:rsidRPr="007C52DE" w:rsidRDefault="00143DD7" w:rsidP="007C52DE">
            <w:pPr>
              <w:snapToGrid w:val="0"/>
              <w:rPr>
                <w:rFonts w:ascii="Times New Roman" w:hAnsi="Times New Roman" w:cs="Times New Roman"/>
                <w:b/>
                <w:szCs w:val="24"/>
              </w:rPr>
            </w:pPr>
          </w:p>
        </w:tc>
        <w:tc>
          <w:tcPr>
            <w:tcW w:w="732" w:type="dxa"/>
          </w:tcPr>
          <w:p w14:paraId="4D459E41" w14:textId="77777777" w:rsidR="00143DD7" w:rsidRPr="007C52DE" w:rsidRDefault="00143DD7" w:rsidP="007C52DE">
            <w:pPr>
              <w:snapToGrid w:val="0"/>
              <w:rPr>
                <w:rFonts w:ascii="Times New Roman" w:hAnsi="Times New Roman" w:cs="Times New Roman"/>
                <w:szCs w:val="24"/>
              </w:rPr>
            </w:pPr>
          </w:p>
        </w:tc>
        <w:tc>
          <w:tcPr>
            <w:tcW w:w="5015" w:type="dxa"/>
          </w:tcPr>
          <w:p w14:paraId="02D50300" w14:textId="77777777" w:rsidR="00143DD7" w:rsidRPr="007C52DE" w:rsidRDefault="00143DD7" w:rsidP="007C52DE">
            <w:pPr>
              <w:pStyle w:val="a5"/>
              <w:numPr>
                <w:ilvl w:val="0"/>
                <w:numId w:val="8"/>
              </w:numPr>
              <w:autoSpaceDE w:val="0"/>
              <w:autoSpaceDN w:val="0"/>
              <w:adjustRightInd w:val="0"/>
              <w:snapToGrid w:val="0"/>
              <w:ind w:leftChars="133" w:left="600" w:hangingChars="117" w:hanging="281"/>
              <w:rPr>
                <w:rFonts w:ascii="Times New Roman" w:hAnsi="Times New Roman" w:cs="Times New Roman"/>
                <w:kern w:val="0"/>
                <w:szCs w:val="24"/>
              </w:rPr>
            </w:pPr>
            <w:r w:rsidRPr="007C52DE">
              <w:rPr>
                <w:rFonts w:ascii="Times New Roman" w:hAnsi="Times New Roman" w:cs="Times New Roman"/>
                <w:kern w:val="0"/>
                <w:szCs w:val="24"/>
              </w:rPr>
              <w:t xml:space="preserve">Time span: how long was it intended to take to deliver the intervention to each unit? </w:t>
            </w:r>
          </w:p>
        </w:tc>
        <w:tc>
          <w:tcPr>
            <w:tcW w:w="567" w:type="dxa"/>
          </w:tcPr>
          <w:p w14:paraId="40E0D33E" w14:textId="064C3A37" w:rsidR="00143DD7" w:rsidRPr="007C52DE" w:rsidRDefault="00143DD7" w:rsidP="007C52DE">
            <w:pPr>
              <w:snapToGrid w:val="0"/>
              <w:rPr>
                <w:rFonts w:ascii="Times New Roman" w:hAnsi="Times New Roman" w:cs="Times New Roman"/>
                <w:szCs w:val="24"/>
              </w:rPr>
            </w:pPr>
            <w:r w:rsidRPr="007C52DE">
              <w:rPr>
                <w:rFonts w:ascii="Times New Roman" w:hAnsi="Times New Roman" w:cs="Times New Roman"/>
                <w:szCs w:val="24"/>
              </w:rPr>
              <w:t>√</w:t>
            </w:r>
          </w:p>
        </w:tc>
        <w:tc>
          <w:tcPr>
            <w:tcW w:w="3048" w:type="dxa"/>
          </w:tcPr>
          <w:p w14:paraId="0C14CCDE" w14:textId="3E5312A8" w:rsidR="00143DD7" w:rsidRPr="007C52DE" w:rsidRDefault="00FD3AC0" w:rsidP="00FD3AC0">
            <w:pPr>
              <w:autoSpaceDE w:val="0"/>
              <w:autoSpaceDN w:val="0"/>
              <w:adjustRightInd w:val="0"/>
              <w:snapToGrid w:val="0"/>
              <w:rPr>
                <w:rFonts w:ascii="Times New Roman" w:hAnsi="Times New Roman" w:cs="Times New Roman"/>
                <w:szCs w:val="24"/>
              </w:rPr>
            </w:pPr>
            <w:r>
              <w:rPr>
                <w:rFonts w:ascii="Times New Roman" w:hAnsi="Times New Roman" w:cs="Times New Roman"/>
                <w:kern w:val="0"/>
                <w:szCs w:val="24"/>
              </w:rPr>
              <w:t>E</w:t>
            </w:r>
            <w:r w:rsidR="00143DD7" w:rsidRPr="007C52DE">
              <w:rPr>
                <w:rFonts w:ascii="Times New Roman" w:hAnsi="Times New Roman" w:cs="Times New Roman"/>
                <w:kern w:val="0"/>
                <w:szCs w:val="24"/>
              </w:rPr>
              <w:t>ach intervention session was to be delivered (the yoga activity session consisted of a 10-minute stretching and warming-up period followed by a 20-minute yoga activity, which included concentration and balance, improved attention, and breath and body awareness. Finally, each session ended with a 10-minute cooling-down period including balancing, flexibility, and relaxation exercises).</w:t>
            </w:r>
          </w:p>
        </w:tc>
      </w:tr>
      <w:tr w:rsidR="00143DD7" w:rsidRPr="007C52DE" w14:paraId="4D0280EA" w14:textId="77777777" w:rsidTr="00FD3AC0">
        <w:trPr>
          <w:jc w:val="center"/>
        </w:trPr>
        <w:tc>
          <w:tcPr>
            <w:tcW w:w="1824" w:type="dxa"/>
          </w:tcPr>
          <w:p w14:paraId="58A1A001" w14:textId="77777777" w:rsidR="00143DD7" w:rsidRPr="007C52DE" w:rsidRDefault="00143DD7" w:rsidP="007C52DE">
            <w:pPr>
              <w:snapToGrid w:val="0"/>
              <w:rPr>
                <w:rFonts w:ascii="Times New Roman" w:hAnsi="Times New Roman" w:cs="Times New Roman"/>
                <w:b/>
                <w:szCs w:val="24"/>
              </w:rPr>
            </w:pPr>
          </w:p>
        </w:tc>
        <w:tc>
          <w:tcPr>
            <w:tcW w:w="732" w:type="dxa"/>
          </w:tcPr>
          <w:p w14:paraId="4B841CE8" w14:textId="77777777" w:rsidR="00143DD7" w:rsidRPr="007C52DE" w:rsidRDefault="00143DD7" w:rsidP="007C52DE">
            <w:pPr>
              <w:snapToGrid w:val="0"/>
              <w:rPr>
                <w:rFonts w:ascii="Times New Roman" w:hAnsi="Times New Roman" w:cs="Times New Roman"/>
                <w:szCs w:val="24"/>
              </w:rPr>
            </w:pPr>
          </w:p>
        </w:tc>
        <w:tc>
          <w:tcPr>
            <w:tcW w:w="5015" w:type="dxa"/>
          </w:tcPr>
          <w:p w14:paraId="2655C241" w14:textId="77777777" w:rsidR="00143DD7" w:rsidRPr="007C52DE" w:rsidRDefault="00143DD7" w:rsidP="007C52DE">
            <w:pPr>
              <w:pStyle w:val="a5"/>
              <w:numPr>
                <w:ilvl w:val="0"/>
                <w:numId w:val="8"/>
              </w:numPr>
              <w:autoSpaceDE w:val="0"/>
              <w:autoSpaceDN w:val="0"/>
              <w:adjustRightInd w:val="0"/>
              <w:snapToGrid w:val="0"/>
              <w:ind w:leftChars="133" w:left="600" w:hangingChars="117" w:hanging="281"/>
              <w:rPr>
                <w:rFonts w:ascii="Times New Roman" w:hAnsi="Times New Roman" w:cs="Times New Roman"/>
                <w:kern w:val="0"/>
                <w:szCs w:val="24"/>
              </w:rPr>
            </w:pPr>
            <w:r w:rsidRPr="007C52DE">
              <w:rPr>
                <w:rFonts w:ascii="Times New Roman" w:hAnsi="Times New Roman" w:cs="Times New Roman"/>
                <w:kern w:val="0"/>
                <w:szCs w:val="24"/>
              </w:rPr>
              <w:t>Activities to increase compliance or adherence (e.g., incentives)</w:t>
            </w:r>
          </w:p>
        </w:tc>
        <w:tc>
          <w:tcPr>
            <w:tcW w:w="567" w:type="dxa"/>
          </w:tcPr>
          <w:p w14:paraId="430A0683" w14:textId="77777777" w:rsidR="00143DD7" w:rsidRPr="007C52DE" w:rsidRDefault="00143DD7" w:rsidP="007C52DE">
            <w:pPr>
              <w:snapToGrid w:val="0"/>
              <w:rPr>
                <w:rFonts w:ascii="Times New Roman" w:hAnsi="Times New Roman" w:cs="Times New Roman"/>
                <w:szCs w:val="24"/>
              </w:rPr>
            </w:pPr>
          </w:p>
        </w:tc>
        <w:tc>
          <w:tcPr>
            <w:tcW w:w="3048" w:type="dxa"/>
          </w:tcPr>
          <w:p w14:paraId="72A8B3B1" w14:textId="77777777" w:rsidR="00143DD7" w:rsidRPr="007C52DE" w:rsidRDefault="00143DD7" w:rsidP="00A62CBE">
            <w:pPr>
              <w:autoSpaceDE w:val="0"/>
              <w:autoSpaceDN w:val="0"/>
              <w:adjustRightInd w:val="0"/>
              <w:snapToGrid w:val="0"/>
              <w:rPr>
                <w:rFonts w:ascii="Times New Roman" w:hAnsi="Times New Roman" w:cs="Times New Roman"/>
                <w:szCs w:val="24"/>
              </w:rPr>
            </w:pPr>
          </w:p>
        </w:tc>
      </w:tr>
      <w:tr w:rsidR="00143DD7" w:rsidRPr="007C52DE" w14:paraId="1D717335" w14:textId="77777777" w:rsidTr="00FD3AC0">
        <w:trPr>
          <w:jc w:val="center"/>
        </w:trPr>
        <w:tc>
          <w:tcPr>
            <w:tcW w:w="1824" w:type="dxa"/>
          </w:tcPr>
          <w:p w14:paraId="74187555" w14:textId="77777777" w:rsidR="00143DD7" w:rsidRPr="007C52DE" w:rsidRDefault="00143DD7" w:rsidP="007C52DE">
            <w:pPr>
              <w:autoSpaceDE w:val="0"/>
              <w:autoSpaceDN w:val="0"/>
              <w:adjustRightInd w:val="0"/>
              <w:snapToGrid w:val="0"/>
              <w:rPr>
                <w:rFonts w:ascii="Times New Roman" w:hAnsi="Times New Roman" w:cs="Times New Roman"/>
                <w:b/>
                <w:kern w:val="0"/>
                <w:szCs w:val="24"/>
              </w:rPr>
            </w:pPr>
            <w:r w:rsidRPr="007C52DE">
              <w:rPr>
                <w:rFonts w:ascii="Times New Roman" w:hAnsi="Times New Roman" w:cs="Times New Roman"/>
                <w:b/>
                <w:kern w:val="0"/>
                <w:szCs w:val="24"/>
              </w:rPr>
              <w:lastRenderedPageBreak/>
              <w:t>Objectives</w:t>
            </w:r>
          </w:p>
        </w:tc>
        <w:tc>
          <w:tcPr>
            <w:tcW w:w="732" w:type="dxa"/>
          </w:tcPr>
          <w:p w14:paraId="695A4665" w14:textId="77777777" w:rsidR="00143DD7" w:rsidRPr="007C52DE" w:rsidRDefault="00143DD7" w:rsidP="007C52DE">
            <w:pPr>
              <w:snapToGrid w:val="0"/>
              <w:rPr>
                <w:rFonts w:ascii="Times New Roman" w:hAnsi="Times New Roman" w:cs="Times New Roman"/>
                <w:szCs w:val="24"/>
              </w:rPr>
            </w:pPr>
            <w:r w:rsidRPr="007C52DE">
              <w:rPr>
                <w:rFonts w:ascii="Times New Roman" w:hAnsi="Times New Roman" w:cs="Times New Roman"/>
                <w:szCs w:val="24"/>
              </w:rPr>
              <w:t>5</w:t>
            </w:r>
          </w:p>
        </w:tc>
        <w:tc>
          <w:tcPr>
            <w:tcW w:w="5015" w:type="dxa"/>
          </w:tcPr>
          <w:p w14:paraId="474B8F18" w14:textId="77777777" w:rsidR="00143DD7" w:rsidRPr="007C52DE" w:rsidRDefault="00143DD7" w:rsidP="007C52DE">
            <w:pPr>
              <w:pStyle w:val="a5"/>
              <w:numPr>
                <w:ilvl w:val="0"/>
                <w:numId w:val="9"/>
              </w:numPr>
              <w:autoSpaceDE w:val="0"/>
              <w:autoSpaceDN w:val="0"/>
              <w:adjustRightInd w:val="0"/>
              <w:snapToGrid w:val="0"/>
              <w:ind w:leftChars="0" w:left="318" w:hanging="318"/>
              <w:rPr>
                <w:rFonts w:ascii="Times New Roman" w:hAnsi="Times New Roman" w:cs="Times New Roman"/>
                <w:kern w:val="0"/>
                <w:szCs w:val="24"/>
              </w:rPr>
            </w:pPr>
            <w:r w:rsidRPr="007C52DE">
              <w:rPr>
                <w:rFonts w:ascii="Times New Roman" w:hAnsi="Times New Roman" w:cs="Times New Roman"/>
                <w:kern w:val="0"/>
                <w:szCs w:val="24"/>
              </w:rPr>
              <w:t>Specific objectives and hypotheses</w:t>
            </w:r>
          </w:p>
        </w:tc>
        <w:tc>
          <w:tcPr>
            <w:tcW w:w="567" w:type="dxa"/>
          </w:tcPr>
          <w:p w14:paraId="38BD75F8" w14:textId="6013BB4F" w:rsidR="00143DD7" w:rsidRPr="007C52DE" w:rsidRDefault="00143DD7" w:rsidP="007C52DE">
            <w:pPr>
              <w:snapToGrid w:val="0"/>
              <w:rPr>
                <w:rFonts w:ascii="Times New Roman" w:hAnsi="Times New Roman" w:cs="Times New Roman"/>
                <w:szCs w:val="24"/>
              </w:rPr>
            </w:pPr>
            <w:r w:rsidRPr="007C52DE">
              <w:rPr>
                <w:rFonts w:ascii="Times New Roman" w:hAnsi="Times New Roman" w:cs="Times New Roman"/>
                <w:szCs w:val="24"/>
              </w:rPr>
              <w:t>√</w:t>
            </w:r>
          </w:p>
        </w:tc>
        <w:tc>
          <w:tcPr>
            <w:tcW w:w="3048" w:type="dxa"/>
          </w:tcPr>
          <w:p w14:paraId="5763744C" w14:textId="77777777" w:rsidR="00143DD7" w:rsidRPr="007C52DE" w:rsidRDefault="00143DD7" w:rsidP="007C52DE">
            <w:pPr>
              <w:autoSpaceDE w:val="0"/>
              <w:autoSpaceDN w:val="0"/>
              <w:adjustRightInd w:val="0"/>
              <w:snapToGrid w:val="0"/>
              <w:rPr>
                <w:rFonts w:ascii="Times New Roman" w:hAnsi="Times New Roman" w:cs="Times New Roman"/>
                <w:szCs w:val="24"/>
              </w:rPr>
            </w:pPr>
            <w:r w:rsidRPr="007C52DE">
              <w:rPr>
                <w:rFonts w:ascii="Times New Roman" w:hAnsi="Times New Roman" w:cs="Times New Roman"/>
                <w:kern w:val="0"/>
                <w:szCs w:val="24"/>
              </w:rPr>
              <w:t>The hypothesis was that yoga exercise could benefit the sustained attention and discrimination function of children with ADHD by using the Visual Pursuit Test and the Determination Test.</w:t>
            </w:r>
          </w:p>
        </w:tc>
      </w:tr>
      <w:tr w:rsidR="00143DD7" w:rsidRPr="007C52DE" w14:paraId="6207E115" w14:textId="77777777" w:rsidTr="00FD3AC0">
        <w:trPr>
          <w:jc w:val="center"/>
        </w:trPr>
        <w:tc>
          <w:tcPr>
            <w:tcW w:w="1824" w:type="dxa"/>
          </w:tcPr>
          <w:p w14:paraId="245D8BCD" w14:textId="77777777" w:rsidR="00143DD7" w:rsidRPr="007C52DE" w:rsidRDefault="00143DD7" w:rsidP="007C52DE">
            <w:pPr>
              <w:autoSpaceDE w:val="0"/>
              <w:autoSpaceDN w:val="0"/>
              <w:adjustRightInd w:val="0"/>
              <w:snapToGrid w:val="0"/>
              <w:rPr>
                <w:rFonts w:ascii="Times New Roman" w:hAnsi="Times New Roman" w:cs="Times New Roman"/>
                <w:b/>
                <w:szCs w:val="24"/>
              </w:rPr>
            </w:pPr>
            <w:r w:rsidRPr="007C52DE">
              <w:rPr>
                <w:rFonts w:ascii="Times New Roman" w:hAnsi="Times New Roman" w:cs="Times New Roman"/>
                <w:b/>
                <w:kern w:val="0"/>
                <w:szCs w:val="24"/>
              </w:rPr>
              <w:t>Outcomes</w:t>
            </w:r>
          </w:p>
        </w:tc>
        <w:tc>
          <w:tcPr>
            <w:tcW w:w="732" w:type="dxa"/>
          </w:tcPr>
          <w:p w14:paraId="33C8FF41" w14:textId="77777777" w:rsidR="00143DD7" w:rsidRPr="007C52DE" w:rsidRDefault="00143DD7" w:rsidP="007C52DE">
            <w:pPr>
              <w:snapToGrid w:val="0"/>
              <w:rPr>
                <w:rFonts w:ascii="Times New Roman" w:hAnsi="Times New Roman" w:cs="Times New Roman"/>
                <w:szCs w:val="24"/>
              </w:rPr>
            </w:pPr>
            <w:r w:rsidRPr="007C52DE">
              <w:rPr>
                <w:rFonts w:ascii="Times New Roman" w:hAnsi="Times New Roman" w:cs="Times New Roman"/>
                <w:szCs w:val="24"/>
              </w:rPr>
              <w:t>6</w:t>
            </w:r>
          </w:p>
        </w:tc>
        <w:tc>
          <w:tcPr>
            <w:tcW w:w="5015" w:type="dxa"/>
          </w:tcPr>
          <w:p w14:paraId="40F53AE7" w14:textId="77777777" w:rsidR="00143DD7" w:rsidRPr="007C52DE" w:rsidRDefault="00143DD7" w:rsidP="007C52DE">
            <w:pPr>
              <w:pStyle w:val="a5"/>
              <w:numPr>
                <w:ilvl w:val="0"/>
                <w:numId w:val="11"/>
              </w:numPr>
              <w:snapToGrid w:val="0"/>
              <w:ind w:leftChars="0" w:left="318" w:hanging="318"/>
              <w:rPr>
                <w:rFonts w:ascii="Times New Roman" w:hAnsi="Times New Roman" w:cs="Times New Roman"/>
                <w:szCs w:val="24"/>
              </w:rPr>
            </w:pPr>
            <w:r w:rsidRPr="007C52DE">
              <w:rPr>
                <w:rFonts w:ascii="Times New Roman" w:hAnsi="Times New Roman" w:cs="Times New Roman"/>
                <w:kern w:val="0"/>
                <w:szCs w:val="24"/>
              </w:rPr>
              <w:t>Clearly defined primary and secondary outcome measures</w:t>
            </w:r>
          </w:p>
        </w:tc>
        <w:tc>
          <w:tcPr>
            <w:tcW w:w="567" w:type="dxa"/>
          </w:tcPr>
          <w:p w14:paraId="1AE1850A" w14:textId="77777777" w:rsidR="00143DD7" w:rsidRPr="007C52DE" w:rsidRDefault="00143DD7" w:rsidP="007C52DE">
            <w:pPr>
              <w:snapToGrid w:val="0"/>
              <w:rPr>
                <w:rFonts w:ascii="Times New Roman" w:hAnsi="Times New Roman" w:cs="Times New Roman"/>
                <w:szCs w:val="24"/>
              </w:rPr>
            </w:pPr>
          </w:p>
        </w:tc>
        <w:tc>
          <w:tcPr>
            <w:tcW w:w="3048" w:type="dxa"/>
          </w:tcPr>
          <w:p w14:paraId="58B9914B" w14:textId="087CB808" w:rsidR="00143DD7" w:rsidRPr="007C52DE" w:rsidRDefault="00143DD7" w:rsidP="007C52DE">
            <w:pPr>
              <w:autoSpaceDE w:val="0"/>
              <w:autoSpaceDN w:val="0"/>
              <w:adjustRightInd w:val="0"/>
              <w:snapToGrid w:val="0"/>
              <w:rPr>
                <w:rFonts w:ascii="Times New Roman" w:hAnsi="Times New Roman" w:cs="Times New Roman"/>
                <w:szCs w:val="24"/>
              </w:rPr>
            </w:pPr>
          </w:p>
        </w:tc>
      </w:tr>
      <w:tr w:rsidR="00143DD7" w:rsidRPr="007C52DE" w14:paraId="73FCD401" w14:textId="77777777" w:rsidTr="00FD3AC0">
        <w:trPr>
          <w:jc w:val="center"/>
        </w:trPr>
        <w:tc>
          <w:tcPr>
            <w:tcW w:w="1824" w:type="dxa"/>
          </w:tcPr>
          <w:p w14:paraId="6352BF9D" w14:textId="77777777" w:rsidR="00143DD7" w:rsidRPr="007C52DE" w:rsidRDefault="00143DD7" w:rsidP="007C52DE">
            <w:pPr>
              <w:snapToGrid w:val="0"/>
              <w:rPr>
                <w:rFonts w:ascii="Times New Roman" w:hAnsi="Times New Roman" w:cs="Times New Roman"/>
                <w:b/>
                <w:szCs w:val="24"/>
              </w:rPr>
            </w:pPr>
          </w:p>
        </w:tc>
        <w:tc>
          <w:tcPr>
            <w:tcW w:w="732" w:type="dxa"/>
          </w:tcPr>
          <w:p w14:paraId="788DD3D5" w14:textId="77777777" w:rsidR="00143DD7" w:rsidRPr="007C52DE" w:rsidRDefault="00143DD7" w:rsidP="007C52DE">
            <w:pPr>
              <w:snapToGrid w:val="0"/>
              <w:rPr>
                <w:rFonts w:ascii="Times New Roman" w:hAnsi="Times New Roman" w:cs="Times New Roman"/>
                <w:szCs w:val="24"/>
              </w:rPr>
            </w:pPr>
          </w:p>
        </w:tc>
        <w:tc>
          <w:tcPr>
            <w:tcW w:w="5015" w:type="dxa"/>
          </w:tcPr>
          <w:p w14:paraId="74047E7F" w14:textId="77777777" w:rsidR="00143DD7" w:rsidRPr="007C52DE" w:rsidRDefault="00143DD7" w:rsidP="007C52DE">
            <w:pPr>
              <w:pStyle w:val="a5"/>
              <w:numPr>
                <w:ilvl w:val="0"/>
                <w:numId w:val="11"/>
              </w:numPr>
              <w:snapToGrid w:val="0"/>
              <w:ind w:leftChars="0" w:left="318" w:hanging="318"/>
              <w:rPr>
                <w:rFonts w:ascii="Times New Roman" w:hAnsi="Times New Roman" w:cs="Times New Roman"/>
                <w:szCs w:val="24"/>
              </w:rPr>
            </w:pPr>
            <w:r w:rsidRPr="007C52DE">
              <w:rPr>
                <w:rFonts w:ascii="Times New Roman" w:hAnsi="Times New Roman" w:cs="Times New Roman"/>
                <w:kern w:val="0"/>
                <w:szCs w:val="24"/>
              </w:rPr>
              <w:t>Methods used to collect data and any methods used to enhance the quality of measurements</w:t>
            </w:r>
          </w:p>
        </w:tc>
        <w:tc>
          <w:tcPr>
            <w:tcW w:w="567" w:type="dxa"/>
          </w:tcPr>
          <w:p w14:paraId="6B75D288" w14:textId="0B766AD9" w:rsidR="00143DD7" w:rsidRPr="007C52DE" w:rsidRDefault="00143DD7" w:rsidP="007C52DE">
            <w:pPr>
              <w:snapToGrid w:val="0"/>
              <w:rPr>
                <w:rFonts w:ascii="Times New Roman" w:hAnsi="Times New Roman" w:cs="Times New Roman"/>
                <w:szCs w:val="24"/>
              </w:rPr>
            </w:pPr>
            <w:r w:rsidRPr="007C52DE">
              <w:rPr>
                <w:rFonts w:ascii="Times New Roman" w:hAnsi="Times New Roman" w:cs="Times New Roman"/>
                <w:szCs w:val="24"/>
              </w:rPr>
              <w:t>√</w:t>
            </w:r>
          </w:p>
        </w:tc>
        <w:tc>
          <w:tcPr>
            <w:tcW w:w="3048" w:type="dxa"/>
          </w:tcPr>
          <w:p w14:paraId="221AAA1D" w14:textId="13FF8A34" w:rsidR="00143DD7" w:rsidRPr="007C52DE" w:rsidRDefault="00143DD7" w:rsidP="007C52DE">
            <w:pPr>
              <w:autoSpaceDE w:val="0"/>
              <w:autoSpaceDN w:val="0"/>
              <w:adjustRightInd w:val="0"/>
              <w:snapToGrid w:val="0"/>
              <w:rPr>
                <w:rFonts w:ascii="Times New Roman" w:hAnsi="Times New Roman" w:cs="Times New Roman"/>
                <w:szCs w:val="24"/>
              </w:rPr>
            </w:pPr>
            <w:r w:rsidRPr="007C52DE">
              <w:rPr>
                <w:rFonts w:ascii="Times New Roman" w:hAnsi="Times New Roman" w:cs="Times New Roman"/>
                <w:kern w:val="0"/>
                <w:szCs w:val="24"/>
              </w:rPr>
              <w:t>Computer version of Visual Pursuit Test</w:t>
            </w:r>
            <w:r>
              <w:rPr>
                <w:rFonts w:ascii="Times New Roman" w:hAnsi="Times New Roman" w:cs="Times New Roman"/>
                <w:kern w:val="0"/>
                <w:szCs w:val="24"/>
              </w:rPr>
              <w:t xml:space="preserve"> and the Determination Test was </w:t>
            </w:r>
            <w:r w:rsidRPr="007C52DE">
              <w:rPr>
                <w:rFonts w:ascii="Times New Roman" w:hAnsi="Times New Roman" w:cs="Times New Roman"/>
                <w:kern w:val="0"/>
                <w:szCs w:val="24"/>
              </w:rPr>
              <w:t>self-administered instrument.</w:t>
            </w:r>
          </w:p>
        </w:tc>
      </w:tr>
      <w:tr w:rsidR="00143DD7" w:rsidRPr="007C52DE" w14:paraId="563251A2" w14:textId="77777777" w:rsidTr="00FD3AC0">
        <w:trPr>
          <w:jc w:val="center"/>
        </w:trPr>
        <w:tc>
          <w:tcPr>
            <w:tcW w:w="1824" w:type="dxa"/>
          </w:tcPr>
          <w:p w14:paraId="455E106A" w14:textId="77777777" w:rsidR="00143DD7" w:rsidRPr="007C52DE" w:rsidRDefault="00143DD7" w:rsidP="007C52DE">
            <w:pPr>
              <w:snapToGrid w:val="0"/>
              <w:rPr>
                <w:rFonts w:ascii="Times New Roman" w:hAnsi="Times New Roman" w:cs="Times New Roman"/>
                <w:b/>
                <w:szCs w:val="24"/>
              </w:rPr>
            </w:pPr>
          </w:p>
        </w:tc>
        <w:tc>
          <w:tcPr>
            <w:tcW w:w="732" w:type="dxa"/>
          </w:tcPr>
          <w:p w14:paraId="44A89BA2" w14:textId="77777777" w:rsidR="00143DD7" w:rsidRPr="007C52DE" w:rsidRDefault="00143DD7" w:rsidP="007C52DE">
            <w:pPr>
              <w:snapToGrid w:val="0"/>
              <w:rPr>
                <w:rFonts w:ascii="Times New Roman" w:hAnsi="Times New Roman" w:cs="Times New Roman"/>
                <w:szCs w:val="24"/>
              </w:rPr>
            </w:pPr>
          </w:p>
        </w:tc>
        <w:tc>
          <w:tcPr>
            <w:tcW w:w="5015" w:type="dxa"/>
          </w:tcPr>
          <w:p w14:paraId="136769A0" w14:textId="77777777" w:rsidR="00143DD7" w:rsidRPr="007C52DE" w:rsidRDefault="00143DD7" w:rsidP="007C52DE">
            <w:pPr>
              <w:pStyle w:val="a5"/>
              <w:numPr>
                <w:ilvl w:val="0"/>
                <w:numId w:val="11"/>
              </w:numPr>
              <w:autoSpaceDE w:val="0"/>
              <w:autoSpaceDN w:val="0"/>
              <w:adjustRightInd w:val="0"/>
              <w:snapToGrid w:val="0"/>
              <w:ind w:leftChars="0" w:left="318" w:hanging="318"/>
              <w:rPr>
                <w:rFonts w:ascii="Times New Roman" w:hAnsi="Times New Roman" w:cs="Times New Roman"/>
                <w:szCs w:val="24"/>
              </w:rPr>
            </w:pPr>
            <w:r w:rsidRPr="007C52DE">
              <w:rPr>
                <w:rFonts w:ascii="Times New Roman" w:hAnsi="Times New Roman" w:cs="Times New Roman"/>
                <w:kern w:val="0"/>
                <w:szCs w:val="24"/>
              </w:rPr>
              <w:t>Information on validated instruments such as psychometric and biometric properties</w:t>
            </w:r>
          </w:p>
        </w:tc>
        <w:tc>
          <w:tcPr>
            <w:tcW w:w="567" w:type="dxa"/>
          </w:tcPr>
          <w:p w14:paraId="014BD574" w14:textId="77777777" w:rsidR="00143DD7" w:rsidRPr="007C52DE" w:rsidRDefault="00143DD7" w:rsidP="007C52DE">
            <w:pPr>
              <w:snapToGrid w:val="0"/>
              <w:rPr>
                <w:rFonts w:ascii="Times New Roman" w:hAnsi="Times New Roman" w:cs="Times New Roman"/>
                <w:szCs w:val="24"/>
              </w:rPr>
            </w:pPr>
          </w:p>
        </w:tc>
        <w:tc>
          <w:tcPr>
            <w:tcW w:w="3048" w:type="dxa"/>
          </w:tcPr>
          <w:p w14:paraId="55486AB4" w14:textId="74B3952B" w:rsidR="00143DD7" w:rsidRPr="007C52DE" w:rsidRDefault="00143DD7" w:rsidP="007C52DE">
            <w:pPr>
              <w:autoSpaceDE w:val="0"/>
              <w:autoSpaceDN w:val="0"/>
              <w:adjustRightInd w:val="0"/>
              <w:snapToGrid w:val="0"/>
              <w:rPr>
                <w:rFonts w:ascii="Times New Roman" w:hAnsi="Times New Roman" w:cs="Times New Roman"/>
                <w:szCs w:val="24"/>
              </w:rPr>
            </w:pPr>
          </w:p>
        </w:tc>
      </w:tr>
      <w:tr w:rsidR="00143DD7" w:rsidRPr="007C52DE" w14:paraId="0154CBB9" w14:textId="77777777" w:rsidTr="00FD3AC0">
        <w:trPr>
          <w:jc w:val="center"/>
        </w:trPr>
        <w:tc>
          <w:tcPr>
            <w:tcW w:w="1824" w:type="dxa"/>
          </w:tcPr>
          <w:p w14:paraId="63729BC6" w14:textId="77777777" w:rsidR="00143DD7" w:rsidRPr="007C52DE" w:rsidRDefault="00143DD7" w:rsidP="007C52DE">
            <w:pPr>
              <w:autoSpaceDE w:val="0"/>
              <w:autoSpaceDN w:val="0"/>
              <w:adjustRightInd w:val="0"/>
              <w:snapToGrid w:val="0"/>
              <w:rPr>
                <w:rFonts w:ascii="Times New Roman" w:hAnsi="Times New Roman" w:cs="Times New Roman"/>
                <w:b/>
                <w:szCs w:val="24"/>
              </w:rPr>
            </w:pPr>
            <w:r w:rsidRPr="007C52DE">
              <w:rPr>
                <w:rFonts w:ascii="Times New Roman" w:hAnsi="Times New Roman" w:cs="Times New Roman"/>
                <w:b/>
                <w:kern w:val="0"/>
                <w:szCs w:val="24"/>
              </w:rPr>
              <w:t>Sample size</w:t>
            </w:r>
          </w:p>
        </w:tc>
        <w:tc>
          <w:tcPr>
            <w:tcW w:w="732" w:type="dxa"/>
          </w:tcPr>
          <w:p w14:paraId="3ECEF8A9" w14:textId="77777777" w:rsidR="00143DD7" w:rsidRPr="007C52DE" w:rsidRDefault="00143DD7" w:rsidP="007C52DE">
            <w:pPr>
              <w:snapToGrid w:val="0"/>
              <w:rPr>
                <w:rFonts w:ascii="Times New Roman" w:hAnsi="Times New Roman" w:cs="Times New Roman"/>
                <w:szCs w:val="24"/>
              </w:rPr>
            </w:pPr>
            <w:r w:rsidRPr="007C52DE">
              <w:rPr>
                <w:rFonts w:ascii="Times New Roman" w:hAnsi="Times New Roman" w:cs="Times New Roman"/>
                <w:szCs w:val="24"/>
              </w:rPr>
              <w:t>7</w:t>
            </w:r>
          </w:p>
        </w:tc>
        <w:tc>
          <w:tcPr>
            <w:tcW w:w="5015" w:type="dxa"/>
          </w:tcPr>
          <w:p w14:paraId="25263D4B" w14:textId="77777777" w:rsidR="00143DD7" w:rsidRPr="007C52DE" w:rsidRDefault="00143DD7" w:rsidP="007C52DE">
            <w:pPr>
              <w:pStyle w:val="a5"/>
              <w:numPr>
                <w:ilvl w:val="0"/>
                <w:numId w:val="13"/>
              </w:numPr>
              <w:snapToGrid w:val="0"/>
              <w:ind w:leftChars="0" w:left="318" w:hanging="318"/>
              <w:rPr>
                <w:rFonts w:ascii="Times New Roman" w:hAnsi="Times New Roman" w:cs="Times New Roman"/>
                <w:szCs w:val="24"/>
              </w:rPr>
            </w:pPr>
            <w:r w:rsidRPr="007C52DE">
              <w:rPr>
                <w:rFonts w:ascii="Times New Roman" w:hAnsi="Times New Roman" w:cs="Times New Roman"/>
                <w:color w:val="000000"/>
                <w:kern w:val="0"/>
                <w:szCs w:val="24"/>
              </w:rPr>
              <w:t>How sample size was determined and, when applicable, explanation of any interim analyses and stopping rules</w:t>
            </w:r>
          </w:p>
        </w:tc>
        <w:tc>
          <w:tcPr>
            <w:tcW w:w="567" w:type="dxa"/>
          </w:tcPr>
          <w:p w14:paraId="470A2E2D" w14:textId="2EFE52D9" w:rsidR="00143DD7" w:rsidRPr="007C52DE" w:rsidRDefault="00143DD7" w:rsidP="007C52DE">
            <w:pPr>
              <w:snapToGrid w:val="0"/>
              <w:rPr>
                <w:rFonts w:ascii="Times New Roman" w:hAnsi="Times New Roman" w:cs="Times New Roman"/>
                <w:szCs w:val="24"/>
              </w:rPr>
            </w:pPr>
            <w:r w:rsidRPr="007C52DE">
              <w:rPr>
                <w:rFonts w:ascii="Times New Roman" w:hAnsi="Times New Roman" w:cs="Times New Roman"/>
                <w:szCs w:val="24"/>
              </w:rPr>
              <w:t>√</w:t>
            </w:r>
          </w:p>
        </w:tc>
        <w:tc>
          <w:tcPr>
            <w:tcW w:w="3048" w:type="dxa"/>
          </w:tcPr>
          <w:p w14:paraId="6C9A5C92" w14:textId="77777777" w:rsidR="00143DD7" w:rsidRPr="007C52DE" w:rsidRDefault="00143DD7" w:rsidP="007C52DE">
            <w:pPr>
              <w:autoSpaceDE w:val="0"/>
              <w:autoSpaceDN w:val="0"/>
              <w:adjustRightInd w:val="0"/>
              <w:snapToGrid w:val="0"/>
              <w:rPr>
                <w:rFonts w:ascii="Times New Roman" w:hAnsi="Times New Roman" w:cs="Times New Roman"/>
                <w:kern w:val="0"/>
                <w:szCs w:val="24"/>
              </w:rPr>
            </w:pPr>
            <w:r w:rsidRPr="007C52DE">
              <w:rPr>
                <w:rFonts w:ascii="Times New Roman" w:hAnsi="Times New Roman" w:cs="Times New Roman"/>
                <w:kern w:val="0"/>
                <w:szCs w:val="24"/>
              </w:rPr>
              <w:t xml:space="preserve">Forty-nine participants were recruited via flyers posted in relevant locations, referrals </w:t>
            </w:r>
            <w:r w:rsidRPr="007C52DE">
              <w:rPr>
                <w:rFonts w:ascii="Times New Roman" w:eastAsia="TimesNewRoman" w:hAnsi="Times New Roman" w:cs="Times New Roman"/>
                <w:kern w:val="0"/>
                <w:szCs w:val="24"/>
              </w:rPr>
              <w:t xml:space="preserve">given to the children’s parents by their elementary schools, and </w:t>
            </w:r>
            <w:r w:rsidRPr="007C52DE">
              <w:rPr>
                <w:rFonts w:ascii="Times New Roman" w:hAnsi="Times New Roman" w:cs="Times New Roman"/>
                <w:kern w:val="0"/>
                <w:szCs w:val="24"/>
              </w:rPr>
              <w:t>a number of orientations 100</w:t>
            </w:r>
          </w:p>
          <w:p w14:paraId="78DE4047" w14:textId="77777777" w:rsidR="00143DD7" w:rsidRPr="007C52DE" w:rsidRDefault="00143DD7" w:rsidP="007C52DE">
            <w:pPr>
              <w:autoSpaceDE w:val="0"/>
              <w:autoSpaceDN w:val="0"/>
              <w:adjustRightInd w:val="0"/>
              <w:snapToGrid w:val="0"/>
              <w:rPr>
                <w:rFonts w:ascii="Times New Roman" w:hAnsi="Times New Roman" w:cs="Times New Roman"/>
                <w:szCs w:val="24"/>
              </w:rPr>
            </w:pPr>
            <w:proofErr w:type="gramStart"/>
            <w:r w:rsidRPr="007C52DE">
              <w:rPr>
                <w:rFonts w:ascii="Times New Roman" w:hAnsi="Times New Roman" w:cs="Times New Roman"/>
                <w:kern w:val="0"/>
                <w:szCs w:val="24"/>
              </w:rPr>
              <w:t>conducted</w:t>
            </w:r>
            <w:proofErr w:type="gramEnd"/>
            <w:r w:rsidRPr="007C52DE">
              <w:rPr>
                <w:rFonts w:ascii="Times New Roman" w:hAnsi="Times New Roman" w:cs="Times New Roman"/>
                <w:kern w:val="0"/>
                <w:szCs w:val="24"/>
              </w:rPr>
              <w:t xml:space="preserve"> to introduce the project.</w:t>
            </w:r>
          </w:p>
        </w:tc>
      </w:tr>
      <w:tr w:rsidR="00746E47" w:rsidRPr="007C52DE" w14:paraId="2A3B3434" w14:textId="77777777" w:rsidTr="00FD3AC0">
        <w:trPr>
          <w:jc w:val="center"/>
        </w:trPr>
        <w:tc>
          <w:tcPr>
            <w:tcW w:w="1824" w:type="dxa"/>
          </w:tcPr>
          <w:p w14:paraId="2D182949" w14:textId="77777777" w:rsidR="00746E47" w:rsidRPr="007C52DE" w:rsidRDefault="00746E47" w:rsidP="007C52DE">
            <w:pPr>
              <w:snapToGrid w:val="0"/>
              <w:rPr>
                <w:rFonts w:ascii="Times New Roman" w:hAnsi="Times New Roman" w:cs="Times New Roman"/>
                <w:b/>
                <w:szCs w:val="24"/>
              </w:rPr>
            </w:pPr>
            <w:r w:rsidRPr="00E824DB">
              <w:rPr>
                <w:rFonts w:ascii="Times New Roman" w:hAnsi="Times New Roman" w:cs="Times New Roman"/>
                <w:b/>
                <w:color w:val="000000"/>
                <w:kern w:val="0"/>
                <w:szCs w:val="24"/>
              </w:rPr>
              <w:t>Assignment Method</w:t>
            </w:r>
          </w:p>
        </w:tc>
        <w:tc>
          <w:tcPr>
            <w:tcW w:w="732" w:type="dxa"/>
          </w:tcPr>
          <w:p w14:paraId="12F4AE64" w14:textId="77777777" w:rsidR="00746E47" w:rsidRPr="007C52DE" w:rsidRDefault="00746E47" w:rsidP="007C52DE">
            <w:pPr>
              <w:snapToGrid w:val="0"/>
              <w:rPr>
                <w:rFonts w:ascii="Times New Roman" w:hAnsi="Times New Roman" w:cs="Times New Roman"/>
                <w:szCs w:val="24"/>
              </w:rPr>
            </w:pPr>
            <w:r w:rsidRPr="007C52DE">
              <w:rPr>
                <w:rFonts w:ascii="Times New Roman" w:hAnsi="Times New Roman" w:cs="Times New Roman"/>
                <w:szCs w:val="24"/>
              </w:rPr>
              <w:t>8</w:t>
            </w:r>
          </w:p>
        </w:tc>
        <w:tc>
          <w:tcPr>
            <w:tcW w:w="5015" w:type="dxa"/>
          </w:tcPr>
          <w:p w14:paraId="4FD2DB47" w14:textId="77777777" w:rsidR="00746E47" w:rsidRPr="007C52DE" w:rsidRDefault="00746E47" w:rsidP="007C52DE">
            <w:pPr>
              <w:pStyle w:val="a5"/>
              <w:numPr>
                <w:ilvl w:val="0"/>
                <w:numId w:val="13"/>
              </w:numPr>
              <w:autoSpaceDE w:val="0"/>
              <w:autoSpaceDN w:val="0"/>
              <w:adjustRightInd w:val="0"/>
              <w:snapToGrid w:val="0"/>
              <w:ind w:leftChars="14" w:left="317" w:hangingChars="118" w:hanging="283"/>
              <w:rPr>
                <w:rFonts w:ascii="Times New Roman" w:hAnsi="Times New Roman" w:cs="Times New Roman"/>
                <w:kern w:val="0"/>
                <w:szCs w:val="24"/>
              </w:rPr>
            </w:pPr>
            <w:r w:rsidRPr="007C52DE">
              <w:rPr>
                <w:rFonts w:ascii="Times New Roman" w:hAnsi="Times New Roman" w:cs="Times New Roman"/>
                <w:kern w:val="0"/>
                <w:szCs w:val="24"/>
              </w:rPr>
              <w:t>Unit of assignment (the unit being assigned to study condition, e.g., individual, group, community)</w:t>
            </w:r>
          </w:p>
        </w:tc>
        <w:tc>
          <w:tcPr>
            <w:tcW w:w="567" w:type="dxa"/>
          </w:tcPr>
          <w:p w14:paraId="673303AD" w14:textId="1E683991" w:rsidR="00746E47" w:rsidRPr="007C52DE" w:rsidRDefault="00746E47" w:rsidP="007C52DE">
            <w:pPr>
              <w:snapToGrid w:val="0"/>
              <w:rPr>
                <w:rFonts w:ascii="Times New Roman" w:hAnsi="Times New Roman" w:cs="Times New Roman"/>
                <w:szCs w:val="24"/>
              </w:rPr>
            </w:pPr>
            <w:r w:rsidRPr="007C52DE">
              <w:rPr>
                <w:rFonts w:ascii="Times New Roman" w:hAnsi="Times New Roman" w:cs="Times New Roman"/>
                <w:szCs w:val="24"/>
              </w:rPr>
              <w:t>√</w:t>
            </w:r>
          </w:p>
        </w:tc>
        <w:tc>
          <w:tcPr>
            <w:tcW w:w="3048" w:type="dxa"/>
          </w:tcPr>
          <w:p w14:paraId="2B20F3F1" w14:textId="74463D0A" w:rsidR="00746E47" w:rsidRPr="007C52DE" w:rsidRDefault="00746E47" w:rsidP="007C52DE">
            <w:pPr>
              <w:autoSpaceDE w:val="0"/>
              <w:autoSpaceDN w:val="0"/>
              <w:adjustRightInd w:val="0"/>
              <w:snapToGrid w:val="0"/>
              <w:rPr>
                <w:rFonts w:ascii="Times New Roman" w:hAnsi="Times New Roman" w:cs="Times New Roman"/>
                <w:szCs w:val="24"/>
              </w:rPr>
            </w:pPr>
            <w:r w:rsidRPr="007C52DE">
              <w:rPr>
                <w:rFonts w:ascii="Times New Roman" w:hAnsi="Times New Roman" w:cs="Times New Roman"/>
                <w:kern w:val="0"/>
                <w:szCs w:val="24"/>
              </w:rPr>
              <w:t>Assignment method: All the children were assigned to one of two groups according to their school districts: the yoga exercise group (</w:t>
            </w:r>
            <w:r w:rsidRPr="007C52DE">
              <w:rPr>
                <w:rFonts w:ascii="Times New Roman" w:hAnsi="Times New Roman" w:cs="Times New Roman"/>
                <w:i/>
                <w:iCs/>
                <w:kern w:val="0"/>
                <w:szCs w:val="24"/>
              </w:rPr>
              <w:t xml:space="preserve">n </w:t>
            </w:r>
            <w:r w:rsidRPr="007C52DE">
              <w:rPr>
                <w:rFonts w:ascii="Times New Roman" w:hAnsi="Times New Roman" w:cs="Times New Roman"/>
                <w:kern w:val="0"/>
                <w:szCs w:val="24"/>
              </w:rPr>
              <w:t>= 24) and the control group (</w:t>
            </w:r>
            <w:r w:rsidRPr="007C52DE">
              <w:rPr>
                <w:rFonts w:ascii="Times New Roman" w:hAnsi="Times New Roman" w:cs="Times New Roman"/>
                <w:i/>
                <w:iCs/>
                <w:kern w:val="0"/>
                <w:szCs w:val="24"/>
              </w:rPr>
              <w:t xml:space="preserve">n </w:t>
            </w:r>
            <w:r w:rsidRPr="007C52DE">
              <w:rPr>
                <w:rFonts w:ascii="Times New Roman" w:hAnsi="Times New Roman" w:cs="Times New Roman"/>
                <w:kern w:val="0"/>
                <w:szCs w:val="24"/>
              </w:rPr>
              <w:t>= 25).</w:t>
            </w:r>
          </w:p>
        </w:tc>
      </w:tr>
      <w:tr w:rsidR="00746E47" w:rsidRPr="007C52DE" w14:paraId="253B4B02" w14:textId="77777777" w:rsidTr="00FD3AC0">
        <w:trPr>
          <w:trHeight w:val="1026"/>
          <w:jc w:val="center"/>
        </w:trPr>
        <w:tc>
          <w:tcPr>
            <w:tcW w:w="1824" w:type="dxa"/>
          </w:tcPr>
          <w:p w14:paraId="3C4E6597" w14:textId="77777777" w:rsidR="00746E47" w:rsidRPr="007C52DE" w:rsidRDefault="00746E47" w:rsidP="007C52DE">
            <w:pPr>
              <w:snapToGrid w:val="0"/>
              <w:rPr>
                <w:rFonts w:ascii="Times New Roman" w:hAnsi="Times New Roman" w:cs="Times New Roman"/>
                <w:b/>
                <w:szCs w:val="24"/>
              </w:rPr>
            </w:pPr>
          </w:p>
        </w:tc>
        <w:tc>
          <w:tcPr>
            <w:tcW w:w="732" w:type="dxa"/>
          </w:tcPr>
          <w:p w14:paraId="269C1C43" w14:textId="77777777" w:rsidR="00746E47" w:rsidRPr="007C52DE" w:rsidRDefault="00746E47" w:rsidP="007C52DE">
            <w:pPr>
              <w:snapToGrid w:val="0"/>
              <w:rPr>
                <w:rFonts w:ascii="Times New Roman" w:hAnsi="Times New Roman" w:cs="Times New Roman"/>
                <w:szCs w:val="24"/>
              </w:rPr>
            </w:pPr>
          </w:p>
        </w:tc>
        <w:tc>
          <w:tcPr>
            <w:tcW w:w="5015" w:type="dxa"/>
          </w:tcPr>
          <w:p w14:paraId="4DF4F7FA" w14:textId="77777777" w:rsidR="00746E47" w:rsidRPr="007C52DE" w:rsidRDefault="00746E47" w:rsidP="007C52DE">
            <w:pPr>
              <w:pStyle w:val="a5"/>
              <w:numPr>
                <w:ilvl w:val="0"/>
                <w:numId w:val="13"/>
              </w:numPr>
              <w:autoSpaceDE w:val="0"/>
              <w:autoSpaceDN w:val="0"/>
              <w:adjustRightInd w:val="0"/>
              <w:snapToGrid w:val="0"/>
              <w:ind w:leftChars="14" w:left="317" w:hangingChars="118" w:hanging="283"/>
              <w:rPr>
                <w:rFonts w:ascii="Times New Roman" w:hAnsi="Times New Roman" w:cs="Times New Roman"/>
                <w:kern w:val="0"/>
                <w:szCs w:val="24"/>
              </w:rPr>
            </w:pPr>
            <w:r w:rsidRPr="007C52DE">
              <w:rPr>
                <w:rFonts w:ascii="Times New Roman" w:hAnsi="Times New Roman" w:cs="Times New Roman"/>
                <w:kern w:val="0"/>
                <w:szCs w:val="24"/>
              </w:rPr>
              <w:t xml:space="preserve">Method used to assign units to study conditions, including details of any restriction (e.g., blocking, stratification, minimization) </w:t>
            </w:r>
          </w:p>
        </w:tc>
        <w:tc>
          <w:tcPr>
            <w:tcW w:w="567" w:type="dxa"/>
          </w:tcPr>
          <w:p w14:paraId="49DA1028" w14:textId="77777777" w:rsidR="00746E47" w:rsidRPr="007C52DE" w:rsidRDefault="00746E47" w:rsidP="007C52DE">
            <w:pPr>
              <w:snapToGrid w:val="0"/>
              <w:rPr>
                <w:rFonts w:ascii="Times New Roman" w:hAnsi="Times New Roman" w:cs="Times New Roman"/>
                <w:szCs w:val="24"/>
              </w:rPr>
            </w:pPr>
          </w:p>
        </w:tc>
        <w:tc>
          <w:tcPr>
            <w:tcW w:w="3048" w:type="dxa"/>
          </w:tcPr>
          <w:p w14:paraId="4DAA9C4E" w14:textId="0F4DFE01" w:rsidR="00746E47" w:rsidRPr="007C52DE" w:rsidRDefault="00746E47" w:rsidP="00143DD7">
            <w:pPr>
              <w:autoSpaceDE w:val="0"/>
              <w:autoSpaceDN w:val="0"/>
              <w:adjustRightInd w:val="0"/>
              <w:snapToGrid w:val="0"/>
              <w:rPr>
                <w:rFonts w:ascii="Times New Roman" w:hAnsi="Times New Roman" w:cs="Times New Roman"/>
                <w:szCs w:val="24"/>
              </w:rPr>
            </w:pPr>
            <w:r w:rsidRPr="007C52DE">
              <w:rPr>
                <w:rFonts w:ascii="Times New Roman" w:hAnsi="Times New Roman" w:cs="Times New Roman"/>
                <w:kern w:val="0"/>
                <w:szCs w:val="24"/>
              </w:rPr>
              <w:t xml:space="preserve"> </w:t>
            </w:r>
          </w:p>
        </w:tc>
      </w:tr>
      <w:tr w:rsidR="00746E47" w:rsidRPr="007C52DE" w14:paraId="17D5DDC9" w14:textId="77777777" w:rsidTr="00FD3AC0">
        <w:trPr>
          <w:trHeight w:val="1013"/>
          <w:jc w:val="center"/>
        </w:trPr>
        <w:tc>
          <w:tcPr>
            <w:tcW w:w="1824" w:type="dxa"/>
          </w:tcPr>
          <w:p w14:paraId="6EB94A10" w14:textId="77777777" w:rsidR="00746E47" w:rsidRPr="007C52DE" w:rsidRDefault="00746E47" w:rsidP="007C52DE">
            <w:pPr>
              <w:snapToGrid w:val="0"/>
              <w:rPr>
                <w:rFonts w:ascii="Times New Roman" w:hAnsi="Times New Roman" w:cs="Times New Roman"/>
                <w:b/>
                <w:szCs w:val="24"/>
              </w:rPr>
            </w:pPr>
          </w:p>
        </w:tc>
        <w:tc>
          <w:tcPr>
            <w:tcW w:w="732" w:type="dxa"/>
          </w:tcPr>
          <w:p w14:paraId="555B4CCF" w14:textId="77777777" w:rsidR="00746E47" w:rsidRPr="007C52DE" w:rsidRDefault="00746E47" w:rsidP="007C52DE">
            <w:pPr>
              <w:snapToGrid w:val="0"/>
              <w:rPr>
                <w:rFonts w:ascii="Times New Roman" w:hAnsi="Times New Roman" w:cs="Times New Roman"/>
                <w:szCs w:val="24"/>
              </w:rPr>
            </w:pPr>
          </w:p>
        </w:tc>
        <w:tc>
          <w:tcPr>
            <w:tcW w:w="5015" w:type="dxa"/>
          </w:tcPr>
          <w:p w14:paraId="2A9E8AED" w14:textId="77777777" w:rsidR="00746E47" w:rsidRPr="007C52DE" w:rsidRDefault="00746E47" w:rsidP="007C52DE">
            <w:pPr>
              <w:pStyle w:val="a5"/>
              <w:numPr>
                <w:ilvl w:val="0"/>
                <w:numId w:val="13"/>
              </w:numPr>
              <w:snapToGrid w:val="0"/>
              <w:ind w:leftChars="0" w:left="317" w:hangingChars="132" w:hanging="317"/>
              <w:rPr>
                <w:rFonts w:ascii="Times New Roman" w:hAnsi="Times New Roman" w:cs="Times New Roman"/>
                <w:szCs w:val="24"/>
              </w:rPr>
            </w:pPr>
            <w:r w:rsidRPr="007C52DE">
              <w:rPr>
                <w:rFonts w:ascii="Times New Roman" w:hAnsi="Times New Roman" w:cs="Times New Roman"/>
                <w:kern w:val="0"/>
                <w:szCs w:val="24"/>
              </w:rPr>
              <w:t>Inclusion of aspects employed to help minimize potential bias induced due to non-randomization (e.g., matching)</w:t>
            </w:r>
          </w:p>
        </w:tc>
        <w:tc>
          <w:tcPr>
            <w:tcW w:w="567" w:type="dxa"/>
          </w:tcPr>
          <w:p w14:paraId="1F4464E4" w14:textId="77777777" w:rsidR="00746E47" w:rsidRPr="007C52DE" w:rsidRDefault="00746E47" w:rsidP="007C52DE">
            <w:pPr>
              <w:snapToGrid w:val="0"/>
              <w:rPr>
                <w:rFonts w:ascii="Times New Roman" w:hAnsi="Times New Roman" w:cs="Times New Roman"/>
                <w:szCs w:val="24"/>
              </w:rPr>
            </w:pPr>
          </w:p>
        </w:tc>
        <w:tc>
          <w:tcPr>
            <w:tcW w:w="3048" w:type="dxa"/>
          </w:tcPr>
          <w:p w14:paraId="1DDF3A8C" w14:textId="77777777" w:rsidR="00746E47" w:rsidRPr="007C52DE" w:rsidRDefault="00746E47" w:rsidP="007C52DE">
            <w:pPr>
              <w:autoSpaceDE w:val="0"/>
              <w:autoSpaceDN w:val="0"/>
              <w:adjustRightInd w:val="0"/>
              <w:snapToGrid w:val="0"/>
              <w:rPr>
                <w:rFonts w:ascii="Times New Roman" w:hAnsi="Times New Roman" w:cs="Times New Roman"/>
                <w:szCs w:val="24"/>
              </w:rPr>
            </w:pPr>
          </w:p>
        </w:tc>
      </w:tr>
      <w:tr w:rsidR="00655323" w:rsidRPr="007C52DE" w14:paraId="51F2A9C7" w14:textId="77777777" w:rsidTr="00FD3AC0">
        <w:trPr>
          <w:jc w:val="center"/>
        </w:trPr>
        <w:tc>
          <w:tcPr>
            <w:tcW w:w="1824" w:type="dxa"/>
          </w:tcPr>
          <w:p w14:paraId="02AA2218" w14:textId="77777777" w:rsidR="00655323" w:rsidRPr="007C52DE" w:rsidRDefault="00655323" w:rsidP="007C52DE">
            <w:pPr>
              <w:snapToGrid w:val="0"/>
              <w:rPr>
                <w:rFonts w:ascii="Times New Roman" w:hAnsi="Times New Roman" w:cs="Times New Roman"/>
                <w:b/>
                <w:szCs w:val="24"/>
              </w:rPr>
            </w:pPr>
            <w:r w:rsidRPr="007C52DE">
              <w:rPr>
                <w:rFonts w:ascii="Times New Roman" w:hAnsi="Times New Roman" w:cs="Times New Roman"/>
                <w:b/>
                <w:szCs w:val="24"/>
              </w:rPr>
              <w:t>Blinding (masking)</w:t>
            </w:r>
          </w:p>
        </w:tc>
        <w:tc>
          <w:tcPr>
            <w:tcW w:w="732" w:type="dxa"/>
          </w:tcPr>
          <w:p w14:paraId="53EA9D6D" w14:textId="77777777" w:rsidR="00655323" w:rsidRPr="007C52DE" w:rsidRDefault="00655323" w:rsidP="007C52DE">
            <w:pPr>
              <w:snapToGrid w:val="0"/>
              <w:rPr>
                <w:rFonts w:ascii="Times New Roman" w:hAnsi="Times New Roman" w:cs="Times New Roman"/>
                <w:szCs w:val="24"/>
              </w:rPr>
            </w:pPr>
            <w:r w:rsidRPr="007C52DE">
              <w:rPr>
                <w:rFonts w:ascii="Times New Roman" w:hAnsi="Times New Roman" w:cs="Times New Roman"/>
                <w:szCs w:val="24"/>
              </w:rPr>
              <w:t>9</w:t>
            </w:r>
          </w:p>
        </w:tc>
        <w:tc>
          <w:tcPr>
            <w:tcW w:w="5015" w:type="dxa"/>
          </w:tcPr>
          <w:p w14:paraId="6AA64CF8" w14:textId="77777777" w:rsidR="00655323" w:rsidRPr="007C52DE" w:rsidRDefault="00655323" w:rsidP="007C52DE">
            <w:pPr>
              <w:pStyle w:val="a5"/>
              <w:numPr>
                <w:ilvl w:val="0"/>
                <w:numId w:val="17"/>
              </w:numPr>
              <w:snapToGrid w:val="0"/>
              <w:ind w:leftChars="0" w:left="318" w:hanging="318"/>
              <w:rPr>
                <w:rFonts w:ascii="Times New Roman" w:hAnsi="Times New Roman" w:cs="Times New Roman"/>
                <w:szCs w:val="24"/>
              </w:rPr>
            </w:pPr>
            <w:r w:rsidRPr="007C52DE">
              <w:rPr>
                <w:rFonts w:ascii="Times New Roman" w:hAnsi="Times New Roman" w:cs="Times New Roman"/>
                <w:kern w:val="0"/>
                <w:szCs w:val="24"/>
              </w:rPr>
              <w:t>Whether or not participants, those administering the interventions, and those assessing the outcomes were blinded to study condition assignment; if so, statement regarding how the blinding was accomplished and how it was assessed.</w:t>
            </w:r>
          </w:p>
        </w:tc>
        <w:tc>
          <w:tcPr>
            <w:tcW w:w="567" w:type="dxa"/>
          </w:tcPr>
          <w:p w14:paraId="08E3A5EE" w14:textId="6A213503" w:rsidR="00655323" w:rsidRPr="007C52DE" w:rsidRDefault="00655323" w:rsidP="007C52DE">
            <w:pPr>
              <w:snapToGrid w:val="0"/>
              <w:rPr>
                <w:rFonts w:ascii="Times New Roman" w:hAnsi="Times New Roman" w:cs="Times New Roman"/>
                <w:szCs w:val="24"/>
              </w:rPr>
            </w:pPr>
            <w:r w:rsidRPr="007C52DE">
              <w:rPr>
                <w:rFonts w:ascii="Times New Roman" w:hAnsi="Times New Roman" w:cs="Times New Roman"/>
                <w:szCs w:val="24"/>
              </w:rPr>
              <w:t>√</w:t>
            </w:r>
          </w:p>
        </w:tc>
        <w:tc>
          <w:tcPr>
            <w:tcW w:w="3048" w:type="dxa"/>
          </w:tcPr>
          <w:p w14:paraId="20615B27" w14:textId="6BBB0337" w:rsidR="00655323" w:rsidRPr="007C52DE" w:rsidRDefault="00FD3AC0" w:rsidP="007C52DE">
            <w:pPr>
              <w:snapToGrid w:val="0"/>
              <w:rPr>
                <w:rFonts w:ascii="Times New Roman" w:hAnsi="Times New Roman" w:cs="Times New Roman"/>
                <w:szCs w:val="24"/>
              </w:rPr>
            </w:pPr>
            <w:r>
              <w:rPr>
                <w:rFonts w:ascii="Times New Roman" w:hAnsi="Times New Roman" w:cs="Times New Roman"/>
                <w:szCs w:val="24"/>
              </w:rPr>
              <w:t>T</w:t>
            </w:r>
            <w:r w:rsidR="00655323" w:rsidRPr="007C52DE">
              <w:rPr>
                <w:rFonts w:ascii="Times New Roman" w:hAnsi="Times New Roman" w:cs="Times New Roman"/>
                <w:szCs w:val="24"/>
              </w:rPr>
              <w:t>he staff member performing the assessments was not involved in implementing any aspect of the intervention and knew the participants only by their study identifier number.</w:t>
            </w:r>
          </w:p>
        </w:tc>
      </w:tr>
      <w:tr w:rsidR="00655323" w:rsidRPr="007C52DE" w14:paraId="3C42D18F" w14:textId="77777777" w:rsidTr="00FD3AC0">
        <w:trPr>
          <w:jc w:val="center"/>
        </w:trPr>
        <w:tc>
          <w:tcPr>
            <w:tcW w:w="1824" w:type="dxa"/>
          </w:tcPr>
          <w:p w14:paraId="6568237D" w14:textId="77777777" w:rsidR="00655323" w:rsidRPr="007C52DE" w:rsidRDefault="00655323" w:rsidP="007C52DE">
            <w:pPr>
              <w:autoSpaceDE w:val="0"/>
              <w:autoSpaceDN w:val="0"/>
              <w:adjustRightInd w:val="0"/>
              <w:snapToGrid w:val="0"/>
              <w:rPr>
                <w:rFonts w:ascii="Times New Roman" w:hAnsi="Times New Roman" w:cs="Times New Roman"/>
                <w:b/>
                <w:kern w:val="0"/>
                <w:szCs w:val="24"/>
              </w:rPr>
            </w:pPr>
            <w:r w:rsidRPr="007C52DE">
              <w:rPr>
                <w:rFonts w:ascii="Times New Roman" w:hAnsi="Times New Roman" w:cs="Times New Roman"/>
                <w:b/>
                <w:bCs/>
                <w:kern w:val="0"/>
                <w:szCs w:val="24"/>
              </w:rPr>
              <w:t>Unit of analysis</w:t>
            </w:r>
          </w:p>
        </w:tc>
        <w:tc>
          <w:tcPr>
            <w:tcW w:w="732" w:type="dxa"/>
          </w:tcPr>
          <w:p w14:paraId="67265756" w14:textId="77777777" w:rsidR="00655323" w:rsidRPr="007C52DE" w:rsidRDefault="00655323" w:rsidP="007C52DE">
            <w:pPr>
              <w:snapToGrid w:val="0"/>
              <w:rPr>
                <w:rFonts w:ascii="Times New Roman" w:hAnsi="Times New Roman" w:cs="Times New Roman"/>
                <w:szCs w:val="24"/>
              </w:rPr>
            </w:pPr>
            <w:r w:rsidRPr="007C52DE">
              <w:rPr>
                <w:rFonts w:ascii="Times New Roman" w:hAnsi="Times New Roman" w:cs="Times New Roman"/>
                <w:szCs w:val="24"/>
              </w:rPr>
              <w:t>10</w:t>
            </w:r>
          </w:p>
        </w:tc>
        <w:tc>
          <w:tcPr>
            <w:tcW w:w="5015" w:type="dxa"/>
          </w:tcPr>
          <w:p w14:paraId="44F171C8" w14:textId="77777777" w:rsidR="00655323" w:rsidRPr="007C52DE" w:rsidRDefault="00655323" w:rsidP="007C52DE">
            <w:pPr>
              <w:pStyle w:val="a5"/>
              <w:numPr>
                <w:ilvl w:val="0"/>
                <w:numId w:val="14"/>
              </w:numPr>
              <w:snapToGrid w:val="0"/>
              <w:ind w:leftChars="0" w:left="318" w:hanging="318"/>
              <w:rPr>
                <w:rFonts w:ascii="Times New Roman" w:hAnsi="Times New Roman" w:cs="Times New Roman"/>
                <w:szCs w:val="24"/>
              </w:rPr>
            </w:pPr>
            <w:r w:rsidRPr="007C52DE">
              <w:rPr>
                <w:rFonts w:ascii="Times New Roman" w:hAnsi="Times New Roman" w:cs="Times New Roman"/>
                <w:color w:val="000000"/>
                <w:kern w:val="0"/>
                <w:szCs w:val="24"/>
              </w:rPr>
              <w:t>Description of the smallest unit that is being analyzed to assess intervention effects (e.g., individual, group, or community)</w:t>
            </w:r>
          </w:p>
        </w:tc>
        <w:tc>
          <w:tcPr>
            <w:tcW w:w="567" w:type="dxa"/>
          </w:tcPr>
          <w:p w14:paraId="7DA6E2F0" w14:textId="77777777" w:rsidR="00655323" w:rsidRPr="007C52DE" w:rsidRDefault="00655323" w:rsidP="007C52DE">
            <w:pPr>
              <w:snapToGrid w:val="0"/>
              <w:rPr>
                <w:rFonts w:ascii="Times New Roman" w:hAnsi="Times New Roman" w:cs="Times New Roman"/>
                <w:szCs w:val="24"/>
              </w:rPr>
            </w:pPr>
          </w:p>
        </w:tc>
        <w:tc>
          <w:tcPr>
            <w:tcW w:w="3048" w:type="dxa"/>
          </w:tcPr>
          <w:p w14:paraId="065D16DD" w14:textId="4AECFEFA" w:rsidR="00655323" w:rsidRPr="00D543F0" w:rsidRDefault="00655323" w:rsidP="00541A59">
            <w:pPr>
              <w:autoSpaceDE w:val="0"/>
              <w:autoSpaceDN w:val="0"/>
              <w:adjustRightInd w:val="0"/>
              <w:snapToGrid w:val="0"/>
              <w:rPr>
                <w:rFonts w:ascii="Times New Roman" w:hAnsi="Times New Roman" w:cs="Times New Roman"/>
                <w:szCs w:val="24"/>
              </w:rPr>
            </w:pPr>
          </w:p>
        </w:tc>
      </w:tr>
      <w:tr w:rsidR="00655323" w:rsidRPr="007C52DE" w14:paraId="3568C625" w14:textId="77777777" w:rsidTr="00FD3AC0">
        <w:trPr>
          <w:jc w:val="center"/>
        </w:trPr>
        <w:tc>
          <w:tcPr>
            <w:tcW w:w="1824" w:type="dxa"/>
          </w:tcPr>
          <w:p w14:paraId="6A6E3A68" w14:textId="77777777" w:rsidR="00655323" w:rsidRPr="007C52DE" w:rsidRDefault="00655323" w:rsidP="007C52DE">
            <w:pPr>
              <w:snapToGrid w:val="0"/>
              <w:rPr>
                <w:rFonts w:ascii="Times New Roman" w:hAnsi="Times New Roman" w:cs="Times New Roman"/>
                <w:b/>
                <w:szCs w:val="24"/>
              </w:rPr>
            </w:pPr>
          </w:p>
        </w:tc>
        <w:tc>
          <w:tcPr>
            <w:tcW w:w="732" w:type="dxa"/>
          </w:tcPr>
          <w:p w14:paraId="21C3915B" w14:textId="77777777" w:rsidR="00655323" w:rsidRPr="007C52DE" w:rsidRDefault="00655323" w:rsidP="007C52DE">
            <w:pPr>
              <w:snapToGrid w:val="0"/>
              <w:rPr>
                <w:rFonts w:ascii="Times New Roman" w:hAnsi="Times New Roman" w:cs="Times New Roman"/>
                <w:szCs w:val="24"/>
              </w:rPr>
            </w:pPr>
          </w:p>
        </w:tc>
        <w:tc>
          <w:tcPr>
            <w:tcW w:w="5015" w:type="dxa"/>
          </w:tcPr>
          <w:p w14:paraId="66AC2746" w14:textId="77777777" w:rsidR="00655323" w:rsidRPr="007C52DE" w:rsidRDefault="00655323" w:rsidP="007C52DE">
            <w:pPr>
              <w:pStyle w:val="a5"/>
              <w:numPr>
                <w:ilvl w:val="0"/>
                <w:numId w:val="14"/>
              </w:numPr>
              <w:snapToGrid w:val="0"/>
              <w:ind w:leftChars="0" w:left="318" w:hanging="318"/>
              <w:rPr>
                <w:rFonts w:ascii="Times New Roman" w:hAnsi="Times New Roman" w:cs="Times New Roman"/>
                <w:szCs w:val="24"/>
              </w:rPr>
            </w:pPr>
            <w:r w:rsidRPr="007C52DE">
              <w:rPr>
                <w:rFonts w:ascii="Times New Roman" w:hAnsi="Times New Roman" w:cs="Times New Roman"/>
                <w:color w:val="000000"/>
                <w:kern w:val="0"/>
                <w:szCs w:val="24"/>
              </w:rPr>
              <w:t>If the unit of analysis differs from the unit of assignment, the analytical method used to account for this (e.g., adjusting the standard error estimates by the design effect or using multilevel analysis)</w:t>
            </w:r>
          </w:p>
        </w:tc>
        <w:tc>
          <w:tcPr>
            <w:tcW w:w="567" w:type="dxa"/>
          </w:tcPr>
          <w:p w14:paraId="756B92C0" w14:textId="2CC4A438" w:rsidR="00655323" w:rsidRPr="007C52DE" w:rsidRDefault="00655323" w:rsidP="007C52DE">
            <w:pPr>
              <w:snapToGrid w:val="0"/>
              <w:rPr>
                <w:rFonts w:ascii="Times New Roman" w:hAnsi="Times New Roman" w:cs="Times New Roman"/>
                <w:szCs w:val="24"/>
              </w:rPr>
            </w:pPr>
            <w:r w:rsidRPr="007C52DE">
              <w:rPr>
                <w:rFonts w:ascii="Times New Roman" w:hAnsi="Times New Roman" w:cs="Times New Roman"/>
                <w:szCs w:val="24"/>
              </w:rPr>
              <w:t>√</w:t>
            </w:r>
          </w:p>
        </w:tc>
        <w:tc>
          <w:tcPr>
            <w:tcW w:w="3048" w:type="dxa"/>
          </w:tcPr>
          <w:p w14:paraId="3AE9C64A" w14:textId="249BD88A" w:rsidR="00655323" w:rsidRPr="007C52DE" w:rsidRDefault="00655323" w:rsidP="00541A59">
            <w:pPr>
              <w:autoSpaceDE w:val="0"/>
              <w:autoSpaceDN w:val="0"/>
              <w:adjustRightInd w:val="0"/>
              <w:snapToGrid w:val="0"/>
              <w:rPr>
                <w:rFonts w:ascii="Times New Roman" w:hAnsi="Times New Roman" w:cs="Times New Roman"/>
                <w:szCs w:val="24"/>
              </w:rPr>
            </w:pPr>
            <w:r w:rsidRPr="00D543F0">
              <w:rPr>
                <w:rFonts w:ascii="Times New Roman" w:hAnsi="Times New Roman" w:cs="Times New Roman"/>
                <w:szCs w:val="24"/>
              </w:rPr>
              <w:t xml:space="preserve">Since analyses were performed at the individual level and Children with ADHD were assigned to either yoga exercise or regular physical activity, a </w:t>
            </w:r>
            <w:r w:rsidRPr="00D543F0">
              <w:rPr>
                <w:rFonts w:ascii="Times New Roman" w:hAnsi="Times New Roman" w:cs="Times New Roman"/>
                <w:szCs w:val="24"/>
              </w:rPr>
              <w:lastRenderedPageBreak/>
              <w:t>prior estimate of any potential confounds would be homogenous for both the exercise and control groups to compare between the two groups</w:t>
            </w:r>
            <w:r>
              <w:rPr>
                <w:rFonts w:ascii="Times New Roman" w:hAnsi="Times New Roman" w:cs="Times New Roman"/>
                <w:szCs w:val="24"/>
              </w:rPr>
              <w:t xml:space="preserve">. </w:t>
            </w:r>
          </w:p>
        </w:tc>
      </w:tr>
      <w:tr w:rsidR="00655323" w:rsidRPr="007C52DE" w14:paraId="078DE5CE" w14:textId="77777777" w:rsidTr="00FD3AC0">
        <w:trPr>
          <w:jc w:val="center"/>
        </w:trPr>
        <w:tc>
          <w:tcPr>
            <w:tcW w:w="1824" w:type="dxa"/>
          </w:tcPr>
          <w:p w14:paraId="0F865B4D" w14:textId="77777777" w:rsidR="00655323" w:rsidRPr="007C52DE" w:rsidRDefault="00655323" w:rsidP="007C52DE">
            <w:pPr>
              <w:snapToGrid w:val="0"/>
              <w:rPr>
                <w:rFonts w:ascii="Times New Roman" w:hAnsi="Times New Roman" w:cs="Times New Roman"/>
                <w:b/>
                <w:szCs w:val="24"/>
              </w:rPr>
            </w:pPr>
            <w:r w:rsidRPr="007C52DE">
              <w:rPr>
                <w:rFonts w:ascii="Times New Roman" w:hAnsi="Times New Roman" w:cs="Times New Roman"/>
                <w:b/>
                <w:szCs w:val="24"/>
              </w:rPr>
              <w:lastRenderedPageBreak/>
              <w:t xml:space="preserve">Statistical Methods </w:t>
            </w:r>
          </w:p>
        </w:tc>
        <w:tc>
          <w:tcPr>
            <w:tcW w:w="732" w:type="dxa"/>
          </w:tcPr>
          <w:p w14:paraId="306954FE" w14:textId="77777777" w:rsidR="00655323" w:rsidRPr="007C52DE" w:rsidRDefault="00655323" w:rsidP="007C52DE">
            <w:pPr>
              <w:snapToGrid w:val="0"/>
              <w:rPr>
                <w:rFonts w:ascii="Times New Roman" w:hAnsi="Times New Roman" w:cs="Times New Roman"/>
                <w:szCs w:val="24"/>
              </w:rPr>
            </w:pPr>
            <w:r w:rsidRPr="007C52DE">
              <w:rPr>
                <w:rFonts w:ascii="Times New Roman" w:hAnsi="Times New Roman" w:cs="Times New Roman"/>
                <w:szCs w:val="24"/>
              </w:rPr>
              <w:t>11</w:t>
            </w:r>
          </w:p>
        </w:tc>
        <w:tc>
          <w:tcPr>
            <w:tcW w:w="5015" w:type="dxa"/>
          </w:tcPr>
          <w:p w14:paraId="53EE5AB5" w14:textId="77777777" w:rsidR="00655323" w:rsidRPr="007C52DE" w:rsidRDefault="00655323" w:rsidP="007C52DE">
            <w:pPr>
              <w:pStyle w:val="a5"/>
              <w:numPr>
                <w:ilvl w:val="0"/>
                <w:numId w:val="14"/>
              </w:numPr>
              <w:snapToGrid w:val="0"/>
              <w:ind w:leftChars="0" w:left="318" w:hanging="318"/>
              <w:rPr>
                <w:rFonts w:ascii="Times New Roman" w:hAnsi="Times New Roman" w:cs="Times New Roman"/>
                <w:szCs w:val="24"/>
              </w:rPr>
            </w:pPr>
            <w:r w:rsidRPr="007C52DE">
              <w:rPr>
                <w:rFonts w:ascii="Times New Roman" w:hAnsi="Times New Roman" w:cs="Times New Roman"/>
                <w:kern w:val="0"/>
                <w:szCs w:val="24"/>
              </w:rPr>
              <w:t>Statistical methods used to compare study groups for primary methods outcome(s), including complex methods of correlated data</w:t>
            </w:r>
          </w:p>
        </w:tc>
        <w:tc>
          <w:tcPr>
            <w:tcW w:w="567" w:type="dxa"/>
          </w:tcPr>
          <w:p w14:paraId="7A1AA1B3" w14:textId="363C19B0" w:rsidR="00655323" w:rsidRPr="007C52DE" w:rsidRDefault="00655323" w:rsidP="007C52DE">
            <w:pPr>
              <w:snapToGrid w:val="0"/>
              <w:rPr>
                <w:rFonts w:ascii="Times New Roman" w:hAnsi="Times New Roman" w:cs="Times New Roman"/>
                <w:szCs w:val="24"/>
              </w:rPr>
            </w:pPr>
            <w:r w:rsidRPr="007C52DE">
              <w:rPr>
                <w:rFonts w:ascii="Times New Roman" w:hAnsi="Times New Roman" w:cs="Times New Roman"/>
                <w:szCs w:val="24"/>
              </w:rPr>
              <w:t>√</w:t>
            </w:r>
          </w:p>
        </w:tc>
        <w:tc>
          <w:tcPr>
            <w:tcW w:w="3048" w:type="dxa"/>
          </w:tcPr>
          <w:p w14:paraId="6ABA48F6" w14:textId="0473FB4D" w:rsidR="00655323" w:rsidRPr="007C52DE" w:rsidRDefault="00655323" w:rsidP="007C52DE">
            <w:pPr>
              <w:snapToGrid w:val="0"/>
              <w:rPr>
                <w:rFonts w:ascii="Times New Roman" w:hAnsi="Times New Roman" w:cs="Times New Roman"/>
                <w:szCs w:val="24"/>
              </w:rPr>
            </w:pPr>
            <w:r>
              <w:rPr>
                <w:rFonts w:ascii="Times New Roman" w:hAnsi="Times New Roman" w:cs="Times New Roman"/>
                <w:szCs w:val="24"/>
              </w:rPr>
              <w:t>T</w:t>
            </w:r>
            <w:r w:rsidRPr="00D543F0">
              <w:rPr>
                <w:rFonts w:ascii="Times New Roman" w:hAnsi="Times New Roman" w:cs="Times New Roman"/>
                <w:szCs w:val="24"/>
              </w:rPr>
              <w:t xml:space="preserve">he effects of yoga exercise on the performance in the Visual Pursuit Test and the Determination Test were examined by 2 (Group: exercise, control) × 2 (Time: pre-test, post-test) mixed design ANOVAs. Following the ANOVAs, multiple comparisons with </w:t>
            </w:r>
            <w:proofErr w:type="spellStart"/>
            <w:r w:rsidRPr="00D543F0">
              <w:rPr>
                <w:rFonts w:ascii="Times New Roman" w:hAnsi="Times New Roman" w:cs="Times New Roman"/>
                <w:szCs w:val="24"/>
              </w:rPr>
              <w:t>Bonferroni</w:t>
            </w:r>
            <w:proofErr w:type="spellEnd"/>
            <w:r w:rsidRPr="00D543F0">
              <w:rPr>
                <w:rFonts w:ascii="Times New Roman" w:hAnsi="Times New Roman" w:cs="Times New Roman"/>
                <w:szCs w:val="24"/>
              </w:rPr>
              <w:t>-Holm adjustments were applied to control for experiment-associated inflation of type 1 error for small sample sizes.</w:t>
            </w:r>
          </w:p>
        </w:tc>
      </w:tr>
      <w:tr w:rsidR="00655323" w:rsidRPr="007C52DE" w14:paraId="2FB3F204" w14:textId="77777777" w:rsidTr="00FD3AC0">
        <w:trPr>
          <w:jc w:val="center"/>
        </w:trPr>
        <w:tc>
          <w:tcPr>
            <w:tcW w:w="1824" w:type="dxa"/>
          </w:tcPr>
          <w:p w14:paraId="69B5BA8B" w14:textId="77777777" w:rsidR="00655323" w:rsidRPr="007C52DE" w:rsidRDefault="00655323" w:rsidP="007C52DE">
            <w:pPr>
              <w:snapToGrid w:val="0"/>
              <w:rPr>
                <w:rFonts w:ascii="Times New Roman" w:hAnsi="Times New Roman" w:cs="Times New Roman"/>
                <w:b/>
                <w:szCs w:val="24"/>
              </w:rPr>
            </w:pPr>
          </w:p>
        </w:tc>
        <w:tc>
          <w:tcPr>
            <w:tcW w:w="732" w:type="dxa"/>
          </w:tcPr>
          <w:p w14:paraId="7BC254DD" w14:textId="77777777" w:rsidR="00655323" w:rsidRPr="007C52DE" w:rsidRDefault="00655323" w:rsidP="007C52DE">
            <w:pPr>
              <w:snapToGrid w:val="0"/>
              <w:rPr>
                <w:rFonts w:ascii="Times New Roman" w:hAnsi="Times New Roman" w:cs="Times New Roman"/>
                <w:szCs w:val="24"/>
              </w:rPr>
            </w:pPr>
          </w:p>
        </w:tc>
        <w:tc>
          <w:tcPr>
            <w:tcW w:w="5015" w:type="dxa"/>
          </w:tcPr>
          <w:p w14:paraId="693E917A" w14:textId="77777777" w:rsidR="00655323" w:rsidRPr="007C52DE" w:rsidRDefault="00655323" w:rsidP="007C52DE">
            <w:pPr>
              <w:pStyle w:val="a5"/>
              <w:numPr>
                <w:ilvl w:val="0"/>
                <w:numId w:val="14"/>
              </w:numPr>
              <w:snapToGrid w:val="0"/>
              <w:ind w:leftChars="0" w:left="318" w:hanging="318"/>
              <w:rPr>
                <w:rFonts w:ascii="Times New Roman" w:hAnsi="Times New Roman" w:cs="Times New Roman"/>
                <w:szCs w:val="24"/>
              </w:rPr>
            </w:pPr>
            <w:r w:rsidRPr="007C52DE">
              <w:rPr>
                <w:rFonts w:ascii="Times New Roman" w:hAnsi="Times New Roman" w:cs="Times New Roman"/>
                <w:kern w:val="0"/>
                <w:szCs w:val="24"/>
              </w:rPr>
              <w:t>Statistical methods used for additional analyses, such as a subgroup analyses and adjusted analysis</w:t>
            </w:r>
          </w:p>
        </w:tc>
        <w:tc>
          <w:tcPr>
            <w:tcW w:w="567" w:type="dxa"/>
          </w:tcPr>
          <w:p w14:paraId="205FE471" w14:textId="77777777" w:rsidR="00655323" w:rsidRPr="007C52DE" w:rsidRDefault="00655323" w:rsidP="007C52DE">
            <w:pPr>
              <w:snapToGrid w:val="0"/>
              <w:rPr>
                <w:rFonts w:ascii="Times New Roman" w:hAnsi="Times New Roman" w:cs="Times New Roman"/>
                <w:szCs w:val="24"/>
              </w:rPr>
            </w:pPr>
          </w:p>
        </w:tc>
        <w:tc>
          <w:tcPr>
            <w:tcW w:w="3048" w:type="dxa"/>
          </w:tcPr>
          <w:p w14:paraId="19CB84D7" w14:textId="367B61EA" w:rsidR="00655323" w:rsidRPr="007C52DE" w:rsidRDefault="00655323" w:rsidP="007C52DE">
            <w:pPr>
              <w:snapToGrid w:val="0"/>
              <w:rPr>
                <w:rFonts w:ascii="Times New Roman" w:hAnsi="Times New Roman" w:cs="Times New Roman"/>
                <w:szCs w:val="24"/>
              </w:rPr>
            </w:pPr>
          </w:p>
        </w:tc>
      </w:tr>
      <w:tr w:rsidR="00655323" w:rsidRPr="007C52DE" w14:paraId="246693CB" w14:textId="77777777" w:rsidTr="00FD3AC0">
        <w:trPr>
          <w:jc w:val="center"/>
        </w:trPr>
        <w:tc>
          <w:tcPr>
            <w:tcW w:w="1824" w:type="dxa"/>
          </w:tcPr>
          <w:p w14:paraId="255848FD" w14:textId="77777777" w:rsidR="00655323" w:rsidRPr="007C52DE" w:rsidRDefault="00655323" w:rsidP="007C52DE">
            <w:pPr>
              <w:snapToGrid w:val="0"/>
              <w:rPr>
                <w:rFonts w:ascii="Times New Roman" w:hAnsi="Times New Roman" w:cs="Times New Roman"/>
                <w:b/>
                <w:szCs w:val="24"/>
              </w:rPr>
            </w:pPr>
          </w:p>
        </w:tc>
        <w:tc>
          <w:tcPr>
            <w:tcW w:w="732" w:type="dxa"/>
          </w:tcPr>
          <w:p w14:paraId="46F4DAF7" w14:textId="77777777" w:rsidR="00655323" w:rsidRPr="007C52DE" w:rsidRDefault="00655323" w:rsidP="007C52DE">
            <w:pPr>
              <w:snapToGrid w:val="0"/>
              <w:rPr>
                <w:rFonts w:ascii="Times New Roman" w:hAnsi="Times New Roman" w:cs="Times New Roman"/>
                <w:szCs w:val="24"/>
              </w:rPr>
            </w:pPr>
          </w:p>
        </w:tc>
        <w:tc>
          <w:tcPr>
            <w:tcW w:w="5015" w:type="dxa"/>
          </w:tcPr>
          <w:p w14:paraId="3A811364" w14:textId="77777777" w:rsidR="00655323" w:rsidRPr="007C52DE" w:rsidRDefault="00655323" w:rsidP="007C52DE">
            <w:pPr>
              <w:pStyle w:val="a5"/>
              <w:numPr>
                <w:ilvl w:val="0"/>
                <w:numId w:val="14"/>
              </w:numPr>
              <w:snapToGrid w:val="0"/>
              <w:ind w:leftChars="0" w:left="318" w:hanging="318"/>
              <w:rPr>
                <w:rFonts w:ascii="Times New Roman" w:hAnsi="Times New Roman" w:cs="Times New Roman"/>
                <w:szCs w:val="24"/>
              </w:rPr>
            </w:pPr>
            <w:r w:rsidRPr="007C52DE">
              <w:rPr>
                <w:rFonts w:ascii="Times New Roman" w:hAnsi="Times New Roman" w:cs="Times New Roman"/>
                <w:kern w:val="0"/>
                <w:szCs w:val="24"/>
              </w:rPr>
              <w:t>Methods for imputing missing data, if used</w:t>
            </w:r>
          </w:p>
        </w:tc>
        <w:tc>
          <w:tcPr>
            <w:tcW w:w="567" w:type="dxa"/>
          </w:tcPr>
          <w:p w14:paraId="04D1BF1F" w14:textId="77777777" w:rsidR="00655323" w:rsidRPr="007C52DE" w:rsidRDefault="00655323" w:rsidP="007C52DE">
            <w:pPr>
              <w:snapToGrid w:val="0"/>
              <w:rPr>
                <w:rFonts w:ascii="Times New Roman" w:hAnsi="Times New Roman" w:cs="Times New Roman"/>
                <w:szCs w:val="24"/>
              </w:rPr>
            </w:pPr>
          </w:p>
        </w:tc>
        <w:tc>
          <w:tcPr>
            <w:tcW w:w="3048" w:type="dxa"/>
          </w:tcPr>
          <w:p w14:paraId="7D9DA8ED" w14:textId="0F16EE42" w:rsidR="00655323" w:rsidRPr="007C52DE" w:rsidRDefault="00655323" w:rsidP="007C52DE">
            <w:pPr>
              <w:snapToGrid w:val="0"/>
              <w:rPr>
                <w:rFonts w:ascii="Times New Roman" w:hAnsi="Times New Roman" w:cs="Times New Roman"/>
                <w:szCs w:val="24"/>
              </w:rPr>
            </w:pPr>
          </w:p>
        </w:tc>
      </w:tr>
      <w:tr w:rsidR="00655323" w:rsidRPr="007C52DE" w14:paraId="28579E1E" w14:textId="77777777" w:rsidTr="00FD3AC0">
        <w:trPr>
          <w:jc w:val="center"/>
        </w:trPr>
        <w:tc>
          <w:tcPr>
            <w:tcW w:w="1824" w:type="dxa"/>
          </w:tcPr>
          <w:p w14:paraId="0E40AACA" w14:textId="77777777" w:rsidR="00655323" w:rsidRPr="007C52DE" w:rsidRDefault="00655323" w:rsidP="007C52DE">
            <w:pPr>
              <w:snapToGrid w:val="0"/>
              <w:rPr>
                <w:rFonts w:ascii="Times New Roman" w:hAnsi="Times New Roman" w:cs="Times New Roman"/>
                <w:b/>
                <w:szCs w:val="24"/>
              </w:rPr>
            </w:pPr>
          </w:p>
        </w:tc>
        <w:tc>
          <w:tcPr>
            <w:tcW w:w="732" w:type="dxa"/>
          </w:tcPr>
          <w:p w14:paraId="61E4CB44" w14:textId="77777777" w:rsidR="00655323" w:rsidRPr="007C52DE" w:rsidRDefault="00655323" w:rsidP="007C52DE">
            <w:pPr>
              <w:snapToGrid w:val="0"/>
              <w:rPr>
                <w:rFonts w:ascii="Times New Roman" w:hAnsi="Times New Roman" w:cs="Times New Roman"/>
                <w:szCs w:val="24"/>
              </w:rPr>
            </w:pPr>
          </w:p>
        </w:tc>
        <w:tc>
          <w:tcPr>
            <w:tcW w:w="5015" w:type="dxa"/>
          </w:tcPr>
          <w:p w14:paraId="2156DF46" w14:textId="77777777" w:rsidR="00655323" w:rsidRPr="007C52DE" w:rsidRDefault="00655323" w:rsidP="007C52DE">
            <w:pPr>
              <w:pStyle w:val="a5"/>
              <w:numPr>
                <w:ilvl w:val="0"/>
                <w:numId w:val="14"/>
              </w:numPr>
              <w:snapToGrid w:val="0"/>
              <w:ind w:leftChars="0" w:left="318" w:hanging="318"/>
              <w:rPr>
                <w:rFonts w:ascii="Times New Roman" w:hAnsi="Times New Roman" w:cs="Times New Roman"/>
                <w:szCs w:val="24"/>
              </w:rPr>
            </w:pPr>
            <w:r w:rsidRPr="007C52DE">
              <w:rPr>
                <w:rFonts w:ascii="Times New Roman" w:hAnsi="Times New Roman" w:cs="Times New Roman"/>
                <w:kern w:val="0"/>
                <w:szCs w:val="24"/>
              </w:rPr>
              <w:t xml:space="preserve">Statistical software or programs used </w:t>
            </w:r>
          </w:p>
        </w:tc>
        <w:tc>
          <w:tcPr>
            <w:tcW w:w="567" w:type="dxa"/>
          </w:tcPr>
          <w:p w14:paraId="1CC045AA" w14:textId="78105E67" w:rsidR="00655323" w:rsidRPr="007C52DE" w:rsidRDefault="00655323" w:rsidP="007C52DE">
            <w:pPr>
              <w:snapToGrid w:val="0"/>
              <w:rPr>
                <w:rFonts w:ascii="Times New Roman" w:hAnsi="Times New Roman" w:cs="Times New Roman"/>
                <w:szCs w:val="24"/>
              </w:rPr>
            </w:pPr>
            <w:r w:rsidRPr="007C52DE">
              <w:rPr>
                <w:rFonts w:ascii="Times New Roman" w:hAnsi="Times New Roman" w:cs="Times New Roman"/>
                <w:szCs w:val="24"/>
              </w:rPr>
              <w:t>√</w:t>
            </w:r>
          </w:p>
        </w:tc>
        <w:tc>
          <w:tcPr>
            <w:tcW w:w="3048" w:type="dxa"/>
          </w:tcPr>
          <w:p w14:paraId="173D5E4E" w14:textId="678C19BC" w:rsidR="00655323" w:rsidRPr="007C52DE" w:rsidRDefault="00655323" w:rsidP="007C52DE">
            <w:pPr>
              <w:snapToGrid w:val="0"/>
              <w:rPr>
                <w:rFonts w:ascii="Times New Roman" w:hAnsi="Times New Roman" w:cs="Times New Roman"/>
                <w:szCs w:val="24"/>
              </w:rPr>
            </w:pPr>
            <w:r>
              <w:rPr>
                <w:rFonts w:ascii="Times New Roman" w:hAnsi="Times New Roman" w:cs="Times New Roman"/>
                <w:kern w:val="0"/>
                <w:szCs w:val="24"/>
              </w:rPr>
              <w:t>SPSS 18.0</w:t>
            </w:r>
            <w:r w:rsidR="00FD3AC0">
              <w:rPr>
                <w:rFonts w:ascii="Times New Roman" w:hAnsi="Times New Roman" w:cs="Times New Roman"/>
                <w:kern w:val="0"/>
                <w:szCs w:val="24"/>
              </w:rPr>
              <w:t xml:space="preserve"> was used.</w:t>
            </w:r>
          </w:p>
        </w:tc>
      </w:tr>
      <w:tr w:rsidR="00655323" w:rsidRPr="007C52DE" w14:paraId="4208698E" w14:textId="77777777" w:rsidTr="00655323">
        <w:trPr>
          <w:jc w:val="center"/>
        </w:trPr>
        <w:tc>
          <w:tcPr>
            <w:tcW w:w="11186" w:type="dxa"/>
            <w:gridSpan w:val="5"/>
          </w:tcPr>
          <w:p w14:paraId="4459BF30" w14:textId="77777777" w:rsidR="00655323" w:rsidRPr="007C52DE" w:rsidRDefault="00655323" w:rsidP="007C52DE">
            <w:pPr>
              <w:snapToGrid w:val="0"/>
              <w:rPr>
                <w:rFonts w:ascii="Times New Roman" w:hAnsi="Times New Roman" w:cs="Times New Roman"/>
                <w:szCs w:val="24"/>
              </w:rPr>
            </w:pPr>
            <w:r w:rsidRPr="007C52DE">
              <w:rPr>
                <w:rFonts w:ascii="Times New Roman" w:hAnsi="Times New Roman" w:cs="Times New Roman"/>
                <w:b/>
                <w:szCs w:val="24"/>
              </w:rPr>
              <w:t>Results</w:t>
            </w:r>
          </w:p>
        </w:tc>
      </w:tr>
      <w:tr w:rsidR="00655323" w:rsidRPr="007C52DE" w14:paraId="7B4D9D56" w14:textId="77777777" w:rsidTr="00FD3AC0">
        <w:trPr>
          <w:jc w:val="center"/>
        </w:trPr>
        <w:tc>
          <w:tcPr>
            <w:tcW w:w="1824" w:type="dxa"/>
            <w:vMerge w:val="restart"/>
          </w:tcPr>
          <w:p w14:paraId="57C6539C" w14:textId="77777777" w:rsidR="00655323" w:rsidRPr="007C52DE" w:rsidRDefault="00655323" w:rsidP="007C52DE">
            <w:pPr>
              <w:snapToGrid w:val="0"/>
              <w:rPr>
                <w:rFonts w:ascii="Times New Roman" w:hAnsi="Times New Roman" w:cs="Times New Roman"/>
                <w:b/>
                <w:szCs w:val="24"/>
              </w:rPr>
            </w:pPr>
            <w:r w:rsidRPr="007C52DE">
              <w:rPr>
                <w:rFonts w:ascii="Times New Roman" w:hAnsi="Times New Roman" w:cs="Times New Roman"/>
                <w:b/>
                <w:color w:val="000000"/>
                <w:kern w:val="0"/>
              </w:rPr>
              <w:t>Participant flow</w:t>
            </w:r>
          </w:p>
        </w:tc>
        <w:tc>
          <w:tcPr>
            <w:tcW w:w="732" w:type="dxa"/>
          </w:tcPr>
          <w:p w14:paraId="6E827E81" w14:textId="77777777" w:rsidR="00655323" w:rsidRPr="007C52DE" w:rsidRDefault="00655323" w:rsidP="007C52DE">
            <w:pPr>
              <w:snapToGrid w:val="0"/>
              <w:rPr>
                <w:rFonts w:ascii="Times New Roman" w:hAnsi="Times New Roman" w:cs="Times New Roman"/>
                <w:szCs w:val="24"/>
              </w:rPr>
            </w:pPr>
            <w:r w:rsidRPr="007C52DE">
              <w:rPr>
                <w:rFonts w:ascii="Times New Roman" w:hAnsi="Times New Roman" w:cs="Times New Roman"/>
                <w:szCs w:val="24"/>
              </w:rPr>
              <w:t>12</w:t>
            </w:r>
          </w:p>
        </w:tc>
        <w:tc>
          <w:tcPr>
            <w:tcW w:w="5015" w:type="dxa"/>
          </w:tcPr>
          <w:p w14:paraId="1F3C1E37" w14:textId="77777777" w:rsidR="00655323" w:rsidRPr="007C52DE" w:rsidRDefault="00655323" w:rsidP="007C52DE">
            <w:pPr>
              <w:pStyle w:val="a5"/>
              <w:numPr>
                <w:ilvl w:val="0"/>
                <w:numId w:val="18"/>
              </w:numPr>
              <w:autoSpaceDE w:val="0"/>
              <w:autoSpaceDN w:val="0"/>
              <w:adjustRightInd w:val="0"/>
              <w:snapToGrid w:val="0"/>
              <w:ind w:leftChars="0" w:left="318" w:hanging="318"/>
              <w:rPr>
                <w:rFonts w:ascii="Times New Roman" w:hAnsi="Times New Roman" w:cs="Times New Roman"/>
                <w:kern w:val="0"/>
                <w:szCs w:val="24"/>
              </w:rPr>
            </w:pPr>
            <w:r w:rsidRPr="007C52DE">
              <w:rPr>
                <w:rFonts w:ascii="Times New Roman" w:hAnsi="Times New Roman" w:cs="Times New Roman"/>
                <w:kern w:val="0"/>
                <w:szCs w:val="24"/>
              </w:rPr>
              <w:t>Flow of participants through each stage of the study: enrollment, assignment, allocation, and intervention exposure, follow-up, analysis (a diagram is strongly recommended)</w:t>
            </w:r>
          </w:p>
        </w:tc>
        <w:tc>
          <w:tcPr>
            <w:tcW w:w="567" w:type="dxa"/>
          </w:tcPr>
          <w:p w14:paraId="605FE77D" w14:textId="2B6BB334" w:rsidR="00655323" w:rsidRPr="007C52DE" w:rsidRDefault="00655323" w:rsidP="007C52DE">
            <w:pPr>
              <w:snapToGrid w:val="0"/>
              <w:rPr>
                <w:rFonts w:ascii="Times New Roman" w:hAnsi="Times New Roman" w:cs="Times New Roman"/>
                <w:szCs w:val="24"/>
              </w:rPr>
            </w:pPr>
            <w:r w:rsidRPr="007C52DE">
              <w:rPr>
                <w:rFonts w:ascii="Times New Roman" w:hAnsi="Times New Roman" w:cs="Times New Roman"/>
                <w:szCs w:val="24"/>
              </w:rPr>
              <w:t>√</w:t>
            </w:r>
          </w:p>
        </w:tc>
        <w:tc>
          <w:tcPr>
            <w:tcW w:w="3048" w:type="dxa"/>
          </w:tcPr>
          <w:p w14:paraId="5A409980" w14:textId="491BE156" w:rsidR="00655323" w:rsidRPr="007C52DE" w:rsidRDefault="009000B8" w:rsidP="007C52DE">
            <w:pPr>
              <w:snapToGrid w:val="0"/>
              <w:rPr>
                <w:rFonts w:ascii="Times New Roman" w:hAnsi="Times New Roman" w:cs="Times New Roman"/>
                <w:szCs w:val="24"/>
              </w:rPr>
            </w:pPr>
            <w:r>
              <w:rPr>
                <w:rFonts w:ascii="Times New Roman" w:hAnsi="Times New Roman" w:cs="Times New Roman"/>
                <w:szCs w:val="24"/>
              </w:rPr>
              <w:t xml:space="preserve">See </w:t>
            </w:r>
            <w:r>
              <w:rPr>
                <w:rFonts w:ascii="Times New Roman" w:hAnsi="Times New Roman" w:cs="Times New Roman" w:hint="eastAsia"/>
                <w:szCs w:val="24"/>
              </w:rPr>
              <w:t>Figure 1 in the manuscript.</w:t>
            </w:r>
          </w:p>
        </w:tc>
      </w:tr>
      <w:tr w:rsidR="00655323" w:rsidRPr="007C52DE" w14:paraId="68FF14AE" w14:textId="77777777" w:rsidTr="00FD3AC0">
        <w:trPr>
          <w:trHeight w:val="1000"/>
          <w:jc w:val="center"/>
        </w:trPr>
        <w:tc>
          <w:tcPr>
            <w:tcW w:w="1824" w:type="dxa"/>
            <w:vMerge/>
          </w:tcPr>
          <w:p w14:paraId="6B99E446" w14:textId="77777777" w:rsidR="00655323" w:rsidRPr="007C52DE" w:rsidRDefault="00655323" w:rsidP="007C52DE">
            <w:pPr>
              <w:snapToGrid w:val="0"/>
              <w:rPr>
                <w:rFonts w:ascii="Times New Roman" w:hAnsi="Times New Roman" w:cs="Times New Roman"/>
                <w:szCs w:val="24"/>
              </w:rPr>
            </w:pPr>
          </w:p>
        </w:tc>
        <w:tc>
          <w:tcPr>
            <w:tcW w:w="732" w:type="dxa"/>
          </w:tcPr>
          <w:p w14:paraId="09D75156" w14:textId="77777777" w:rsidR="00655323" w:rsidRPr="007C52DE" w:rsidRDefault="00655323" w:rsidP="007C52DE">
            <w:pPr>
              <w:snapToGrid w:val="0"/>
              <w:rPr>
                <w:rFonts w:ascii="Times New Roman" w:hAnsi="Times New Roman" w:cs="Times New Roman"/>
                <w:szCs w:val="24"/>
              </w:rPr>
            </w:pPr>
          </w:p>
        </w:tc>
        <w:tc>
          <w:tcPr>
            <w:tcW w:w="5015" w:type="dxa"/>
          </w:tcPr>
          <w:p w14:paraId="2458061E" w14:textId="77777777" w:rsidR="00655323" w:rsidRPr="007C52DE" w:rsidRDefault="00655323" w:rsidP="007C52DE">
            <w:pPr>
              <w:pStyle w:val="a5"/>
              <w:numPr>
                <w:ilvl w:val="0"/>
                <w:numId w:val="20"/>
              </w:numPr>
              <w:autoSpaceDE w:val="0"/>
              <w:autoSpaceDN w:val="0"/>
              <w:adjustRightInd w:val="0"/>
              <w:snapToGrid w:val="0"/>
              <w:ind w:leftChars="0" w:left="743" w:hanging="425"/>
              <w:rPr>
                <w:rFonts w:ascii="Times New Roman" w:hAnsi="Times New Roman" w:cs="Times New Roman"/>
                <w:szCs w:val="24"/>
              </w:rPr>
            </w:pPr>
            <w:r w:rsidRPr="007C52DE">
              <w:rPr>
                <w:rFonts w:ascii="Times New Roman" w:hAnsi="Times New Roman" w:cs="Times New Roman"/>
                <w:kern w:val="0"/>
                <w:szCs w:val="24"/>
              </w:rPr>
              <w:t>Enrollment: the numbers of participants screened for eligibility, found to be eligible or not eligible, declined to be enrolled, and enrolled in the study</w:t>
            </w:r>
          </w:p>
        </w:tc>
        <w:tc>
          <w:tcPr>
            <w:tcW w:w="567" w:type="dxa"/>
          </w:tcPr>
          <w:p w14:paraId="5FEF7760" w14:textId="6EE38728" w:rsidR="00655323" w:rsidRPr="007C52DE" w:rsidRDefault="009000B8" w:rsidP="007C52DE">
            <w:pPr>
              <w:snapToGrid w:val="0"/>
              <w:rPr>
                <w:rFonts w:ascii="Times New Roman" w:hAnsi="Times New Roman" w:cs="Times New Roman"/>
                <w:szCs w:val="24"/>
              </w:rPr>
            </w:pPr>
            <w:r w:rsidRPr="009000B8">
              <w:rPr>
                <w:rFonts w:ascii="Times New Roman" w:hAnsi="Times New Roman" w:cs="Times New Roman"/>
                <w:szCs w:val="24"/>
              </w:rPr>
              <w:t>√</w:t>
            </w:r>
          </w:p>
        </w:tc>
        <w:tc>
          <w:tcPr>
            <w:tcW w:w="3048" w:type="dxa"/>
          </w:tcPr>
          <w:p w14:paraId="00C38CD9" w14:textId="77777777" w:rsidR="00655323" w:rsidRPr="007C52DE" w:rsidRDefault="00655323" w:rsidP="007C52DE">
            <w:pPr>
              <w:snapToGrid w:val="0"/>
              <w:rPr>
                <w:rFonts w:ascii="Times New Roman" w:hAnsi="Times New Roman" w:cs="Times New Roman"/>
                <w:szCs w:val="24"/>
              </w:rPr>
            </w:pPr>
          </w:p>
        </w:tc>
      </w:tr>
      <w:tr w:rsidR="00655323" w:rsidRPr="007C52DE" w14:paraId="685C7FF8" w14:textId="77777777" w:rsidTr="00FD3AC0">
        <w:trPr>
          <w:jc w:val="center"/>
        </w:trPr>
        <w:tc>
          <w:tcPr>
            <w:tcW w:w="1824" w:type="dxa"/>
            <w:vMerge/>
          </w:tcPr>
          <w:p w14:paraId="1CC94BBA" w14:textId="77777777" w:rsidR="00655323" w:rsidRPr="007C52DE" w:rsidRDefault="00655323" w:rsidP="007C52DE">
            <w:pPr>
              <w:snapToGrid w:val="0"/>
              <w:rPr>
                <w:rFonts w:ascii="Times New Roman" w:hAnsi="Times New Roman" w:cs="Times New Roman"/>
                <w:szCs w:val="24"/>
              </w:rPr>
            </w:pPr>
          </w:p>
        </w:tc>
        <w:tc>
          <w:tcPr>
            <w:tcW w:w="732" w:type="dxa"/>
          </w:tcPr>
          <w:p w14:paraId="716AEED1" w14:textId="77777777" w:rsidR="00655323" w:rsidRPr="007C52DE" w:rsidRDefault="00655323" w:rsidP="007C52DE">
            <w:pPr>
              <w:snapToGrid w:val="0"/>
              <w:rPr>
                <w:rFonts w:ascii="Times New Roman" w:hAnsi="Times New Roman" w:cs="Times New Roman"/>
                <w:szCs w:val="24"/>
              </w:rPr>
            </w:pPr>
          </w:p>
        </w:tc>
        <w:tc>
          <w:tcPr>
            <w:tcW w:w="5015" w:type="dxa"/>
          </w:tcPr>
          <w:p w14:paraId="2E58B65F" w14:textId="77777777" w:rsidR="00655323" w:rsidRPr="007C52DE" w:rsidRDefault="00655323" w:rsidP="007C52DE">
            <w:pPr>
              <w:pStyle w:val="a5"/>
              <w:numPr>
                <w:ilvl w:val="0"/>
                <w:numId w:val="20"/>
              </w:numPr>
              <w:autoSpaceDE w:val="0"/>
              <w:autoSpaceDN w:val="0"/>
              <w:adjustRightInd w:val="0"/>
              <w:snapToGrid w:val="0"/>
              <w:ind w:leftChars="0" w:left="743" w:hanging="425"/>
              <w:rPr>
                <w:rFonts w:ascii="Times New Roman" w:hAnsi="Times New Roman" w:cs="Times New Roman"/>
                <w:szCs w:val="24"/>
              </w:rPr>
            </w:pPr>
            <w:r w:rsidRPr="007C52DE">
              <w:rPr>
                <w:rFonts w:ascii="Times New Roman" w:hAnsi="Times New Roman" w:cs="Times New Roman"/>
                <w:kern w:val="0"/>
                <w:szCs w:val="24"/>
              </w:rPr>
              <w:t>Assignment: the numbers of participants assigned to a study condition</w:t>
            </w:r>
          </w:p>
        </w:tc>
        <w:tc>
          <w:tcPr>
            <w:tcW w:w="567" w:type="dxa"/>
          </w:tcPr>
          <w:p w14:paraId="1C592A76" w14:textId="451A946E" w:rsidR="00655323" w:rsidRPr="007C52DE" w:rsidRDefault="009000B8" w:rsidP="007C52DE">
            <w:pPr>
              <w:snapToGrid w:val="0"/>
              <w:rPr>
                <w:rFonts w:ascii="Times New Roman" w:hAnsi="Times New Roman" w:cs="Times New Roman"/>
                <w:szCs w:val="24"/>
              </w:rPr>
            </w:pPr>
            <w:r w:rsidRPr="009000B8">
              <w:rPr>
                <w:rFonts w:ascii="Times New Roman" w:hAnsi="Times New Roman" w:cs="Times New Roman"/>
                <w:szCs w:val="24"/>
              </w:rPr>
              <w:t>√</w:t>
            </w:r>
          </w:p>
        </w:tc>
        <w:tc>
          <w:tcPr>
            <w:tcW w:w="3048" w:type="dxa"/>
          </w:tcPr>
          <w:p w14:paraId="23BEC371" w14:textId="77777777" w:rsidR="00655323" w:rsidRPr="007C52DE" w:rsidRDefault="00655323" w:rsidP="007C52DE">
            <w:pPr>
              <w:snapToGrid w:val="0"/>
              <w:rPr>
                <w:rFonts w:ascii="Times New Roman" w:hAnsi="Times New Roman" w:cs="Times New Roman"/>
                <w:szCs w:val="24"/>
              </w:rPr>
            </w:pPr>
          </w:p>
        </w:tc>
      </w:tr>
      <w:tr w:rsidR="00655323" w:rsidRPr="007C52DE" w14:paraId="0FB423B7" w14:textId="77777777" w:rsidTr="00FD3AC0">
        <w:trPr>
          <w:jc w:val="center"/>
        </w:trPr>
        <w:tc>
          <w:tcPr>
            <w:tcW w:w="1824" w:type="dxa"/>
            <w:vMerge/>
          </w:tcPr>
          <w:p w14:paraId="3FA63698" w14:textId="77777777" w:rsidR="00655323" w:rsidRPr="007C52DE" w:rsidRDefault="00655323" w:rsidP="007C52DE">
            <w:pPr>
              <w:snapToGrid w:val="0"/>
              <w:rPr>
                <w:rFonts w:ascii="Times New Roman" w:hAnsi="Times New Roman" w:cs="Times New Roman"/>
                <w:szCs w:val="24"/>
              </w:rPr>
            </w:pPr>
          </w:p>
        </w:tc>
        <w:tc>
          <w:tcPr>
            <w:tcW w:w="732" w:type="dxa"/>
          </w:tcPr>
          <w:p w14:paraId="66893577" w14:textId="77777777" w:rsidR="00655323" w:rsidRPr="007C52DE" w:rsidRDefault="00655323" w:rsidP="007C52DE">
            <w:pPr>
              <w:snapToGrid w:val="0"/>
              <w:rPr>
                <w:rFonts w:ascii="Times New Roman" w:hAnsi="Times New Roman" w:cs="Times New Roman"/>
                <w:szCs w:val="24"/>
              </w:rPr>
            </w:pPr>
          </w:p>
        </w:tc>
        <w:tc>
          <w:tcPr>
            <w:tcW w:w="5015" w:type="dxa"/>
          </w:tcPr>
          <w:p w14:paraId="38D504AD" w14:textId="77777777" w:rsidR="00655323" w:rsidRPr="007C52DE" w:rsidRDefault="00655323" w:rsidP="007C52DE">
            <w:pPr>
              <w:pStyle w:val="a5"/>
              <w:numPr>
                <w:ilvl w:val="0"/>
                <w:numId w:val="20"/>
              </w:numPr>
              <w:autoSpaceDE w:val="0"/>
              <w:autoSpaceDN w:val="0"/>
              <w:adjustRightInd w:val="0"/>
              <w:snapToGrid w:val="0"/>
              <w:ind w:leftChars="0" w:left="743" w:hanging="425"/>
              <w:rPr>
                <w:rFonts w:ascii="Times New Roman" w:hAnsi="Times New Roman" w:cs="Times New Roman"/>
                <w:szCs w:val="24"/>
              </w:rPr>
            </w:pPr>
            <w:r w:rsidRPr="007C52DE">
              <w:rPr>
                <w:rFonts w:ascii="Times New Roman" w:hAnsi="Times New Roman" w:cs="Times New Roman"/>
                <w:kern w:val="0"/>
                <w:szCs w:val="24"/>
              </w:rPr>
              <w:t>Allocation and intervention exposure: the number of participants assigned to each study condition and the number of participants who received each intervention</w:t>
            </w:r>
          </w:p>
        </w:tc>
        <w:tc>
          <w:tcPr>
            <w:tcW w:w="567" w:type="dxa"/>
          </w:tcPr>
          <w:p w14:paraId="5F2130A5" w14:textId="6DFA40AF" w:rsidR="00655323" w:rsidRPr="007C52DE" w:rsidRDefault="009000B8" w:rsidP="007C52DE">
            <w:pPr>
              <w:snapToGrid w:val="0"/>
              <w:rPr>
                <w:rFonts w:ascii="Times New Roman" w:hAnsi="Times New Roman" w:cs="Times New Roman"/>
                <w:szCs w:val="24"/>
              </w:rPr>
            </w:pPr>
            <w:r w:rsidRPr="009000B8">
              <w:rPr>
                <w:rFonts w:ascii="Times New Roman" w:hAnsi="Times New Roman" w:cs="Times New Roman" w:hint="eastAsia"/>
                <w:szCs w:val="24"/>
              </w:rPr>
              <w:t>√</w:t>
            </w:r>
          </w:p>
        </w:tc>
        <w:tc>
          <w:tcPr>
            <w:tcW w:w="3048" w:type="dxa"/>
          </w:tcPr>
          <w:p w14:paraId="175414F1" w14:textId="77777777" w:rsidR="00655323" w:rsidRPr="007C52DE" w:rsidRDefault="00655323" w:rsidP="007C52DE">
            <w:pPr>
              <w:snapToGrid w:val="0"/>
              <w:rPr>
                <w:rFonts w:ascii="Times New Roman" w:hAnsi="Times New Roman" w:cs="Times New Roman"/>
                <w:szCs w:val="24"/>
              </w:rPr>
            </w:pPr>
          </w:p>
        </w:tc>
      </w:tr>
      <w:tr w:rsidR="00655323" w:rsidRPr="007C52DE" w14:paraId="4204E434" w14:textId="77777777" w:rsidTr="00FD3AC0">
        <w:trPr>
          <w:jc w:val="center"/>
        </w:trPr>
        <w:tc>
          <w:tcPr>
            <w:tcW w:w="1824" w:type="dxa"/>
            <w:vMerge/>
          </w:tcPr>
          <w:p w14:paraId="0CCAE5DF" w14:textId="77777777" w:rsidR="00655323" w:rsidRPr="007C52DE" w:rsidRDefault="00655323" w:rsidP="007C52DE">
            <w:pPr>
              <w:snapToGrid w:val="0"/>
              <w:rPr>
                <w:rFonts w:ascii="Times New Roman" w:hAnsi="Times New Roman" w:cs="Times New Roman"/>
                <w:szCs w:val="24"/>
              </w:rPr>
            </w:pPr>
          </w:p>
        </w:tc>
        <w:tc>
          <w:tcPr>
            <w:tcW w:w="732" w:type="dxa"/>
          </w:tcPr>
          <w:p w14:paraId="5EE14CF0" w14:textId="77777777" w:rsidR="00655323" w:rsidRPr="007C52DE" w:rsidRDefault="00655323" w:rsidP="007C52DE">
            <w:pPr>
              <w:snapToGrid w:val="0"/>
              <w:rPr>
                <w:rFonts w:ascii="Times New Roman" w:hAnsi="Times New Roman" w:cs="Times New Roman"/>
                <w:szCs w:val="24"/>
              </w:rPr>
            </w:pPr>
          </w:p>
        </w:tc>
        <w:tc>
          <w:tcPr>
            <w:tcW w:w="5015" w:type="dxa"/>
          </w:tcPr>
          <w:p w14:paraId="0451847C" w14:textId="77777777" w:rsidR="00655323" w:rsidRPr="007C52DE" w:rsidRDefault="00655323" w:rsidP="007C52DE">
            <w:pPr>
              <w:pStyle w:val="a5"/>
              <w:numPr>
                <w:ilvl w:val="0"/>
                <w:numId w:val="20"/>
              </w:numPr>
              <w:autoSpaceDE w:val="0"/>
              <w:autoSpaceDN w:val="0"/>
              <w:adjustRightInd w:val="0"/>
              <w:snapToGrid w:val="0"/>
              <w:ind w:leftChars="0" w:left="743" w:hanging="425"/>
              <w:rPr>
                <w:rFonts w:ascii="Times New Roman" w:hAnsi="Times New Roman" w:cs="Times New Roman"/>
                <w:szCs w:val="24"/>
              </w:rPr>
            </w:pPr>
            <w:r w:rsidRPr="007C52DE">
              <w:rPr>
                <w:rFonts w:ascii="Times New Roman" w:hAnsi="Times New Roman" w:cs="Times New Roman"/>
                <w:kern w:val="0"/>
                <w:szCs w:val="24"/>
              </w:rPr>
              <w:t>Follow-up: the number of participants who completed the follow-up or did not complete the follow-up (i.e., lost to follow-up), by study condition</w:t>
            </w:r>
          </w:p>
        </w:tc>
        <w:tc>
          <w:tcPr>
            <w:tcW w:w="567" w:type="dxa"/>
          </w:tcPr>
          <w:p w14:paraId="46542EBC" w14:textId="1A2A9CBA" w:rsidR="00655323" w:rsidRPr="007C52DE" w:rsidRDefault="009000B8" w:rsidP="007C52DE">
            <w:pPr>
              <w:snapToGrid w:val="0"/>
              <w:rPr>
                <w:rFonts w:ascii="Times New Roman" w:hAnsi="Times New Roman" w:cs="Times New Roman"/>
                <w:szCs w:val="24"/>
              </w:rPr>
            </w:pPr>
            <w:r w:rsidRPr="009000B8">
              <w:rPr>
                <w:rFonts w:ascii="Times New Roman" w:hAnsi="Times New Roman" w:cs="Times New Roman" w:hint="eastAsia"/>
                <w:szCs w:val="24"/>
              </w:rPr>
              <w:t>√</w:t>
            </w:r>
          </w:p>
        </w:tc>
        <w:tc>
          <w:tcPr>
            <w:tcW w:w="3048" w:type="dxa"/>
          </w:tcPr>
          <w:p w14:paraId="2691CA26" w14:textId="77777777" w:rsidR="00655323" w:rsidRPr="007C52DE" w:rsidRDefault="00655323" w:rsidP="007C52DE">
            <w:pPr>
              <w:snapToGrid w:val="0"/>
              <w:rPr>
                <w:rFonts w:ascii="Times New Roman" w:hAnsi="Times New Roman" w:cs="Times New Roman"/>
                <w:szCs w:val="24"/>
              </w:rPr>
            </w:pPr>
          </w:p>
        </w:tc>
      </w:tr>
      <w:tr w:rsidR="00655323" w:rsidRPr="007C52DE" w14:paraId="7DE999C4" w14:textId="77777777" w:rsidTr="00FD3AC0">
        <w:trPr>
          <w:jc w:val="center"/>
        </w:trPr>
        <w:tc>
          <w:tcPr>
            <w:tcW w:w="1824" w:type="dxa"/>
            <w:vMerge/>
          </w:tcPr>
          <w:p w14:paraId="50B374E8" w14:textId="77777777" w:rsidR="00655323" w:rsidRPr="007C52DE" w:rsidRDefault="00655323" w:rsidP="007C52DE">
            <w:pPr>
              <w:snapToGrid w:val="0"/>
              <w:rPr>
                <w:rFonts w:ascii="Times New Roman" w:hAnsi="Times New Roman" w:cs="Times New Roman"/>
                <w:szCs w:val="24"/>
              </w:rPr>
            </w:pPr>
          </w:p>
        </w:tc>
        <w:tc>
          <w:tcPr>
            <w:tcW w:w="732" w:type="dxa"/>
          </w:tcPr>
          <w:p w14:paraId="0F98D634" w14:textId="77777777" w:rsidR="00655323" w:rsidRPr="007C52DE" w:rsidRDefault="00655323" w:rsidP="007C52DE">
            <w:pPr>
              <w:snapToGrid w:val="0"/>
              <w:rPr>
                <w:rFonts w:ascii="Times New Roman" w:hAnsi="Times New Roman" w:cs="Times New Roman"/>
                <w:szCs w:val="24"/>
              </w:rPr>
            </w:pPr>
          </w:p>
        </w:tc>
        <w:tc>
          <w:tcPr>
            <w:tcW w:w="5015" w:type="dxa"/>
          </w:tcPr>
          <w:p w14:paraId="755E4E45" w14:textId="77777777" w:rsidR="00655323" w:rsidRPr="007C52DE" w:rsidRDefault="00655323" w:rsidP="007C52DE">
            <w:pPr>
              <w:pStyle w:val="a5"/>
              <w:numPr>
                <w:ilvl w:val="0"/>
                <w:numId w:val="20"/>
              </w:numPr>
              <w:autoSpaceDE w:val="0"/>
              <w:autoSpaceDN w:val="0"/>
              <w:adjustRightInd w:val="0"/>
              <w:snapToGrid w:val="0"/>
              <w:ind w:leftChars="0" w:left="743" w:hanging="425"/>
              <w:rPr>
                <w:rFonts w:ascii="Times New Roman" w:hAnsi="Times New Roman" w:cs="Times New Roman"/>
                <w:szCs w:val="24"/>
              </w:rPr>
            </w:pPr>
            <w:r w:rsidRPr="007C52DE">
              <w:rPr>
                <w:rFonts w:ascii="Times New Roman" w:hAnsi="Times New Roman" w:cs="Times New Roman"/>
                <w:kern w:val="0"/>
                <w:szCs w:val="24"/>
              </w:rPr>
              <w:t>Analysis: the number of participants included in or excluded from the main analysis, by study condition</w:t>
            </w:r>
          </w:p>
        </w:tc>
        <w:tc>
          <w:tcPr>
            <w:tcW w:w="567" w:type="dxa"/>
          </w:tcPr>
          <w:p w14:paraId="3DEDB4E9" w14:textId="5E1D2561" w:rsidR="00655323" w:rsidRPr="007C52DE" w:rsidRDefault="009000B8" w:rsidP="007C52DE">
            <w:pPr>
              <w:snapToGrid w:val="0"/>
              <w:rPr>
                <w:rFonts w:ascii="Times New Roman" w:hAnsi="Times New Roman" w:cs="Times New Roman"/>
                <w:szCs w:val="24"/>
              </w:rPr>
            </w:pPr>
            <w:r w:rsidRPr="009000B8">
              <w:rPr>
                <w:rFonts w:ascii="Times New Roman" w:hAnsi="Times New Roman" w:cs="Times New Roman" w:hint="eastAsia"/>
                <w:szCs w:val="24"/>
              </w:rPr>
              <w:t>√</w:t>
            </w:r>
          </w:p>
        </w:tc>
        <w:tc>
          <w:tcPr>
            <w:tcW w:w="3048" w:type="dxa"/>
          </w:tcPr>
          <w:p w14:paraId="6342349F" w14:textId="77777777" w:rsidR="00655323" w:rsidRPr="007C52DE" w:rsidRDefault="00655323" w:rsidP="007C52DE">
            <w:pPr>
              <w:snapToGrid w:val="0"/>
              <w:rPr>
                <w:rFonts w:ascii="Times New Roman" w:hAnsi="Times New Roman" w:cs="Times New Roman"/>
                <w:szCs w:val="24"/>
              </w:rPr>
            </w:pPr>
          </w:p>
        </w:tc>
      </w:tr>
      <w:tr w:rsidR="00655323" w:rsidRPr="007C52DE" w14:paraId="0968087E" w14:textId="77777777" w:rsidTr="00FD3AC0">
        <w:trPr>
          <w:jc w:val="center"/>
        </w:trPr>
        <w:tc>
          <w:tcPr>
            <w:tcW w:w="1824" w:type="dxa"/>
            <w:vMerge/>
          </w:tcPr>
          <w:p w14:paraId="05BCE486" w14:textId="77777777" w:rsidR="00655323" w:rsidRPr="007C52DE" w:rsidRDefault="00655323" w:rsidP="007C52DE">
            <w:pPr>
              <w:snapToGrid w:val="0"/>
              <w:rPr>
                <w:rFonts w:ascii="Times New Roman" w:hAnsi="Times New Roman" w:cs="Times New Roman"/>
                <w:szCs w:val="24"/>
              </w:rPr>
            </w:pPr>
          </w:p>
        </w:tc>
        <w:tc>
          <w:tcPr>
            <w:tcW w:w="732" w:type="dxa"/>
          </w:tcPr>
          <w:p w14:paraId="3A97A6F2" w14:textId="77777777" w:rsidR="00655323" w:rsidRPr="007C52DE" w:rsidRDefault="00655323" w:rsidP="007C52DE">
            <w:pPr>
              <w:snapToGrid w:val="0"/>
              <w:rPr>
                <w:rFonts w:ascii="Times New Roman" w:hAnsi="Times New Roman" w:cs="Times New Roman"/>
                <w:szCs w:val="24"/>
              </w:rPr>
            </w:pPr>
          </w:p>
        </w:tc>
        <w:tc>
          <w:tcPr>
            <w:tcW w:w="5015" w:type="dxa"/>
          </w:tcPr>
          <w:p w14:paraId="66EC6994" w14:textId="77777777" w:rsidR="00655323" w:rsidRPr="007C52DE" w:rsidRDefault="00655323" w:rsidP="007C52DE">
            <w:pPr>
              <w:pStyle w:val="a5"/>
              <w:numPr>
                <w:ilvl w:val="0"/>
                <w:numId w:val="20"/>
              </w:numPr>
              <w:autoSpaceDE w:val="0"/>
              <w:autoSpaceDN w:val="0"/>
              <w:adjustRightInd w:val="0"/>
              <w:snapToGrid w:val="0"/>
              <w:ind w:leftChars="0" w:left="318" w:hanging="318"/>
              <w:rPr>
                <w:rFonts w:ascii="Times New Roman" w:hAnsi="Times New Roman" w:cs="Times New Roman"/>
                <w:szCs w:val="24"/>
              </w:rPr>
            </w:pPr>
            <w:r w:rsidRPr="007C52DE">
              <w:rPr>
                <w:rFonts w:ascii="Times New Roman" w:hAnsi="Times New Roman" w:cs="Times New Roman"/>
                <w:kern w:val="0"/>
                <w:szCs w:val="24"/>
              </w:rPr>
              <w:t>Description of protocol deviations from study as planned, along with reasons</w:t>
            </w:r>
          </w:p>
        </w:tc>
        <w:tc>
          <w:tcPr>
            <w:tcW w:w="567" w:type="dxa"/>
          </w:tcPr>
          <w:p w14:paraId="169B408A" w14:textId="77777777" w:rsidR="00655323" w:rsidRPr="007C52DE" w:rsidRDefault="00655323" w:rsidP="007C52DE">
            <w:pPr>
              <w:snapToGrid w:val="0"/>
              <w:rPr>
                <w:rFonts w:ascii="Times New Roman" w:hAnsi="Times New Roman" w:cs="Times New Roman"/>
                <w:szCs w:val="24"/>
              </w:rPr>
            </w:pPr>
          </w:p>
        </w:tc>
        <w:tc>
          <w:tcPr>
            <w:tcW w:w="3048" w:type="dxa"/>
          </w:tcPr>
          <w:p w14:paraId="5D07A594" w14:textId="77777777" w:rsidR="00655323" w:rsidRPr="007C52DE" w:rsidRDefault="00655323" w:rsidP="007C52DE">
            <w:pPr>
              <w:snapToGrid w:val="0"/>
              <w:rPr>
                <w:rFonts w:ascii="Times New Roman" w:hAnsi="Times New Roman" w:cs="Times New Roman"/>
                <w:szCs w:val="24"/>
              </w:rPr>
            </w:pPr>
          </w:p>
        </w:tc>
      </w:tr>
      <w:tr w:rsidR="00655323" w:rsidRPr="007C52DE" w14:paraId="2DFAB055" w14:textId="77777777" w:rsidTr="00FD3AC0">
        <w:trPr>
          <w:jc w:val="center"/>
        </w:trPr>
        <w:tc>
          <w:tcPr>
            <w:tcW w:w="1824" w:type="dxa"/>
          </w:tcPr>
          <w:p w14:paraId="771A888F" w14:textId="77777777" w:rsidR="00655323" w:rsidRPr="007C52DE" w:rsidRDefault="00655323" w:rsidP="007C52DE">
            <w:pPr>
              <w:autoSpaceDE w:val="0"/>
              <w:autoSpaceDN w:val="0"/>
              <w:adjustRightInd w:val="0"/>
              <w:snapToGrid w:val="0"/>
              <w:rPr>
                <w:rFonts w:ascii="Times New Roman" w:hAnsi="Times New Roman" w:cs="Times New Roman"/>
                <w:b/>
                <w:szCs w:val="24"/>
              </w:rPr>
            </w:pPr>
            <w:r w:rsidRPr="007C52DE">
              <w:rPr>
                <w:rFonts w:ascii="Times New Roman" w:hAnsi="Times New Roman" w:cs="Times New Roman"/>
                <w:b/>
                <w:kern w:val="0"/>
                <w:szCs w:val="24"/>
              </w:rPr>
              <w:t>Recruitment</w:t>
            </w:r>
          </w:p>
        </w:tc>
        <w:tc>
          <w:tcPr>
            <w:tcW w:w="732" w:type="dxa"/>
          </w:tcPr>
          <w:p w14:paraId="4FF5DE65" w14:textId="77777777" w:rsidR="00655323" w:rsidRPr="007C52DE" w:rsidRDefault="00655323" w:rsidP="007C52DE">
            <w:pPr>
              <w:snapToGrid w:val="0"/>
              <w:rPr>
                <w:rFonts w:ascii="Times New Roman" w:hAnsi="Times New Roman" w:cs="Times New Roman"/>
                <w:szCs w:val="24"/>
              </w:rPr>
            </w:pPr>
            <w:r w:rsidRPr="007C52DE">
              <w:rPr>
                <w:rFonts w:ascii="Times New Roman" w:hAnsi="Times New Roman" w:cs="Times New Roman"/>
                <w:szCs w:val="24"/>
              </w:rPr>
              <w:t>13</w:t>
            </w:r>
          </w:p>
        </w:tc>
        <w:tc>
          <w:tcPr>
            <w:tcW w:w="5015" w:type="dxa"/>
          </w:tcPr>
          <w:p w14:paraId="266199B1" w14:textId="77777777" w:rsidR="00655323" w:rsidRPr="007C52DE" w:rsidRDefault="00655323" w:rsidP="007C52DE">
            <w:pPr>
              <w:pStyle w:val="a5"/>
              <w:numPr>
                <w:ilvl w:val="0"/>
                <w:numId w:val="20"/>
              </w:numPr>
              <w:autoSpaceDE w:val="0"/>
              <w:autoSpaceDN w:val="0"/>
              <w:adjustRightInd w:val="0"/>
              <w:snapToGrid w:val="0"/>
              <w:ind w:leftChars="0" w:left="318" w:hanging="318"/>
              <w:rPr>
                <w:rFonts w:ascii="Times New Roman" w:hAnsi="Times New Roman" w:cs="Times New Roman"/>
                <w:szCs w:val="24"/>
              </w:rPr>
            </w:pPr>
            <w:r w:rsidRPr="007C52DE">
              <w:rPr>
                <w:rFonts w:ascii="Times New Roman" w:hAnsi="Times New Roman" w:cs="Times New Roman"/>
                <w:kern w:val="0"/>
                <w:szCs w:val="24"/>
              </w:rPr>
              <w:t>Dates defining the periods of recruitment and follow-up</w:t>
            </w:r>
          </w:p>
        </w:tc>
        <w:tc>
          <w:tcPr>
            <w:tcW w:w="567" w:type="dxa"/>
          </w:tcPr>
          <w:p w14:paraId="0951DC58" w14:textId="16CC32CC" w:rsidR="00655323" w:rsidRPr="007C52DE" w:rsidRDefault="00655323" w:rsidP="007C52DE">
            <w:pPr>
              <w:snapToGrid w:val="0"/>
              <w:rPr>
                <w:rFonts w:ascii="Times New Roman" w:hAnsi="Times New Roman" w:cs="Times New Roman"/>
                <w:szCs w:val="24"/>
              </w:rPr>
            </w:pPr>
            <w:r w:rsidRPr="007C52DE">
              <w:rPr>
                <w:rFonts w:ascii="Times New Roman" w:hAnsi="Times New Roman" w:cs="Times New Roman"/>
                <w:szCs w:val="24"/>
              </w:rPr>
              <w:t>√</w:t>
            </w:r>
          </w:p>
        </w:tc>
        <w:tc>
          <w:tcPr>
            <w:tcW w:w="3048" w:type="dxa"/>
          </w:tcPr>
          <w:p w14:paraId="247EC28F" w14:textId="00D83FD2" w:rsidR="00655323" w:rsidRPr="00332153" w:rsidRDefault="00FD3AC0" w:rsidP="00332153">
            <w:pPr>
              <w:widowControl/>
              <w:autoSpaceDE w:val="0"/>
              <w:autoSpaceDN w:val="0"/>
              <w:adjustRightInd w:val="0"/>
              <w:snapToGrid w:val="0"/>
              <w:rPr>
                <w:rFonts w:ascii="Times New Roman" w:hAnsi="Times New Roman" w:cs="Times New Roman"/>
                <w:b/>
                <w:bCs/>
                <w:color w:val="000000" w:themeColor="text1"/>
                <w:kern w:val="0"/>
                <w:szCs w:val="24"/>
              </w:rPr>
            </w:pPr>
            <w:r>
              <w:rPr>
                <w:rFonts w:ascii="Times New Roman" w:eastAsia="新細明體" w:hAnsi="Times New Roman" w:cs="Times New Roman"/>
                <w:color w:val="000000" w:themeColor="text1"/>
                <w:kern w:val="0"/>
                <w:szCs w:val="24"/>
              </w:rPr>
              <w:t>T</w:t>
            </w:r>
            <w:r w:rsidR="00655323" w:rsidRPr="000D1845">
              <w:rPr>
                <w:rFonts w:ascii="Times New Roman" w:eastAsia="新細明體" w:hAnsi="Times New Roman" w:cs="Times New Roman"/>
                <w:color w:val="000000" w:themeColor="text1"/>
                <w:kern w:val="0"/>
                <w:szCs w:val="24"/>
              </w:rPr>
              <w:t xml:space="preserve">he </w:t>
            </w:r>
            <w:r w:rsidR="00655323">
              <w:rPr>
                <w:rFonts w:ascii="Times New Roman" w:eastAsia="新細明體" w:hAnsi="Times New Roman" w:cs="Times New Roman"/>
                <w:color w:val="000000" w:themeColor="text1"/>
                <w:kern w:val="0"/>
                <w:szCs w:val="24"/>
              </w:rPr>
              <w:t xml:space="preserve">periods of recruitment in this </w:t>
            </w:r>
            <w:r w:rsidR="00655323" w:rsidRPr="000D1845">
              <w:rPr>
                <w:rFonts w:ascii="Times New Roman" w:eastAsia="新細明體" w:hAnsi="Times New Roman" w:cs="Times New Roman"/>
                <w:color w:val="000000" w:themeColor="text1"/>
                <w:kern w:val="0"/>
                <w:szCs w:val="24"/>
              </w:rPr>
              <w:t xml:space="preserve">study was conducted </w:t>
            </w:r>
            <w:r w:rsidR="00655323" w:rsidRPr="000D1845">
              <w:rPr>
                <w:rFonts w:ascii="Times New Roman" w:eastAsia="新細明體" w:hAnsi="Times New Roman" w:cs="Times New Roman"/>
                <w:color w:val="000000" w:themeColor="text1"/>
                <w:kern w:val="0"/>
                <w:szCs w:val="24"/>
              </w:rPr>
              <w:lastRenderedPageBreak/>
              <w:t>during May 13, 2013 to</w:t>
            </w:r>
            <w:r w:rsidR="00655323">
              <w:rPr>
                <w:rFonts w:ascii="Times New Roman" w:eastAsia="新細明體" w:hAnsi="Times New Roman" w:cs="Times New Roman"/>
                <w:color w:val="000000" w:themeColor="text1"/>
                <w:kern w:val="0"/>
                <w:szCs w:val="24"/>
              </w:rPr>
              <w:t xml:space="preserve"> June 30, and the study </w:t>
            </w:r>
            <w:r w:rsidR="00655323" w:rsidRPr="000D1845">
              <w:rPr>
                <w:rFonts w:ascii="Times New Roman" w:eastAsia="新細明體" w:hAnsi="Times New Roman" w:cs="Times New Roman"/>
                <w:color w:val="000000" w:themeColor="text1"/>
                <w:kern w:val="0"/>
                <w:szCs w:val="24"/>
              </w:rPr>
              <w:t>was conducted during May 13, 2013 to May 30, 2015.</w:t>
            </w:r>
          </w:p>
        </w:tc>
      </w:tr>
      <w:tr w:rsidR="00655323" w:rsidRPr="007C52DE" w14:paraId="06D330FD" w14:textId="77777777" w:rsidTr="00FD3AC0">
        <w:trPr>
          <w:jc w:val="center"/>
        </w:trPr>
        <w:tc>
          <w:tcPr>
            <w:tcW w:w="1824" w:type="dxa"/>
            <w:vMerge w:val="restart"/>
          </w:tcPr>
          <w:p w14:paraId="054B7231" w14:textId="77777777" w:rsidR="00655323" w:rsidRPr="007C52DE" w:rsidRDefault="00655323" w:rsidP="007C52DE">
            <w:pPr>
              <w:autoSpaceDE w:val="0"/>
              <w:autoSpaceDN w:val="0"/>
              <w:adjustRightInd w:val="0"/>
              <w:snapToGrid w:val="0"/>
              <w:rPr>
                <w:rFonts w:ascii="Times New Roman" w:hAnsi="Times New Roman" w:cs="Times New Roman"/>
                <w:b/>
                <w:szCs w:val="24"/>
              </w:rPr>
            </w:pPr>
            <w:r w:rsidRPr="007C52DE">
              <w:rPr>
                <w:rFonts w:ascii="Times New Roman" w:hAnsi="Times New Roman" w:cs="Times New Roman"/>
                <w:b/>
                <w:kern w:val="0"/>
                <w:szCs w:val="24"/>
              </w:rPr>
              <w:lastRenderedPageBreak/>
              <w:t>Baseline Data</w:t>
            </w:r>
          </w:p>
        </w:tc>
        <w:tc>
          <w:tcPr>
            <w:tcW w:w="732" w:type="dxa"/>
          </w:tcPr>
          <w:p w14:paraId="3A6875F4" w14:textId="77777777" w:rsidR="00655323" w:rsidRPr="007C52DE" w:rsidRDefault="00655323" w:rsidP="007C52DE">
            <w:pPr>
              <w:snapToGrid w:val="0"/>
              <w:rPr>
                <w:rFonts w:ascii="Times New Roman" w:hAnsi="Times New Roman" w:cs="Times New Roman"/>
                <w:szCs w:val="24"/>
              </w:rPr>
            </w:pPr>
            <w:r w:rsidRPr="007C52DE">
              <w:rPr>
                <w:rFonts w:ascii="Times New Roman" w:hAnsi="Times New Roman" w:cs="Times New Roman"/>
                <w:szCs w:val="24"/>
              </w:rPr>
              <w:t>14</w:t>
            </w:r>
          </w:p>
        </w:tc>
        <w:tc>
          <w:tcPr>
            <w:tcW w:w="5015" w:type="dxa"/>
          </w:tcPr>
          <w:p w14:paraId="5481D54D" w14:textId="77777777" w:rsidR="00655323" w:rsidRPr="007C52DE" w:rsidRDefault="00655323" w:rsidP="007C52DE">
            <w:pPr>
              <w:pStyle w:val="a5"/>
              <w:numPr>
                <w:ilvl w:val="0"/>
                <w:numId w:val="20"/>
              </w:numPr>
              <w:autoSpaceDE w:val="0"/>
              <w:autoSpaceDN w:val="0"/>
              <w:adjustRightInd w:val="0"/>
              <w:snapToGrid w:val="0"/>
              <w:ind w:leftChars="0" w:left="318" w:hanging="318"/>
              <w:rPr>
                <w:rFonts w:ascii="Times New Roman" w:hAnsi="Times New Roman" w:cs="Times New Roman"/>
                <w:szCs w:val="24"/>
              </w:rPr>
            </w:pPr>
            <w:r w:rsidRPr="007C52DE">
              <w:rPr>
                <w:rFonts w:ascii="Times New Roman" w:hAnsi="Times New Roman" w:cs="Times New Roman"/>
                <w:kern w:val="0"/>
                <w:szCs w:val="24"/>
              </w:rPr>
              <w:t>Baseline demographic and clinical characteristics of participants in each study condition</w:t>
            </w:r>
          </w:p>
        </w:tc>
        <w:tc>
          <w:tcPr>
            <w:tcW w:w="567" w:type="dxa"/>
          </w:tcPr>
          <w:p w14:paraId="13E0C5A4" w14:textId="502B4451" w:rsidR="00655323" w:rsidRPr="007C52DE" w:rsidRDefault="00655323" w:rsidP="007C52DE">
            <w:pPr>
              <w:snapToGrid w:val="0"/>
              <w:rPr>
                <w:rFonts w:ascii="Times New Roman" w:hAnsi="Times New Roman" w:cs="Times New Roman"/>
                <w:szCs w:val="24"/>
              </w:rPr>
            </w:pPr>
            <w:r w:rsidRPr="007C52DE">
              <w:rPr>
                <w:rFonts w:ascii="Times New Roman" w:hAnsi="Times New Roman" w:cs="Times New Roman"/>
                <w:szCs w:val="24"/>
              </w:rPr>
              <w:t>√</w:t>
            </w:r>
          </w:p>
        </w:tc>
        <w:tc>
          <w:tcPr>
            <w:tcW w:w="3048" w:type="dxa"/>
          </w:tcPr>
          <w:p w14:paraId="310ACFD0" w14:textId="4B72C499" w:rsidR="00655323" w:rsidRPr="007C52DE" w:rsidRDefault="00FD3AC0" w:rsidP="007C52DE">
            <w:pPr>
              <w:snapToGrid w:val="0"/>
              <w:rPr>
                <w:rFonts w:ascii="Times New Roman" w:hAnsi="Times New Roman" w:cs="Times New Roman"/>
                <w:szCs w:val="24"/>
              </w:rPr>
            </w:pPr>
            <w:r>
              <w:rPr>
                <w:rFonts w:ascii="Times New Roman" w:hAnsi="Times New Roman" w:cs="Times New Roman"/>
                <w:szCs w:val="24"/>
              </w:rPr>
              <w:t>N</w:t>
            </w:r>
            <w:r w:rsidR="00655323" w:rsidRPr="008B1284">
              <w:rPr>
                <w:rFonts w:ascii="Times New Roman" w:hAnsi="Times New Roman" w:cs="Times New Roman"/>
                <w:szCs w:val="24"/>
              </w:rPr>
              <w:t>o significant was found differences between the groups in terms of weight, height, body mass index, age, intelligence quotient (IQ), and physical fitness. In addition, in terms of gender, grade, type, and medicine</w:t>
            </w:r>
            <w:r w:rsidR="00655323">
              <w:rPr>
                <w:rFonts w:ascii="Times New Roman" w:hAnsi="Times New Roman" w:cs="Times New Roman"/>
                <w:szCs w:val="24"/>
              </w:rPr>
              <w:t xml:space="preserve"> </w:t>
            </w:r>
            <w:r w:rsidR="00655323" w:rsidRPr="008B1284">
              <w:rPr>
                <w:rFonts w:ascii="Times New Roman" w:hAnsi="Times New Roman" w:cs="Times New Roman"/>
                <w:szCs w:val="24"/>
              </w:rPr>
              <w:t>intake for both groups, suggesting that the two groups were homogenous.</w:t>
            </w:r>
          </w:p>
        </w:tc>
      </w:tr>
      <w:tr w:rsidR="00655323" w:rsidRPr="007C52DE" w14:paraId="435C8B6B" w14:textId="77777777" w:rsidTr="00FD3AC0">
        <w:trPr>
          <w:jc w:val="center"/>
        </w:trPr>
        <w:tc>
          <w:tcPr>
            <w:tcW w:w="1824" w:type="dxa"/>
            <w:vMerge/>
          </w:tcPr>
          <w:p w14:paraId="6F0B05E4" w14:textId="77777777" w:rsidR="00655323" w:rsidRPr="007C52DE" w:rsidRDefault="00655323" w:rsidP="007C52DE">
            <w:pPr>
              <w:snapToGrid w:val="0"/>
              <w:rPr>
                <w:rFonts w:ascii="Times New Roman" w:hAnsi="Times New Roman" w:cs="Times New Roman"/>
                <w:b/>
                <w:szCs w:val="24"/>
              </w:rPr>
            </w:pPr>
          </w:p>
        </w:tc>
        <w:tc>
          <w:tcPr>
            <w:tcW w:w="732" w:type="dxa"/>
          </w:tcPr>
          <w:p w14:paraId="14EDED92" w14:textId="77777777" w:rsidR="00655323" w:rsidRPr="007C52DE" w:rsidRDefault="00655323" w:rsidP="007C52DE">
            <w:pPr>
              <w:snapToGrid w:val="0"/>
              <w:rPr>
                <w:rFonts w:ascii="Times New Roman" w:hAnsi="Times New Roman" w:cs="Times New Roman"/>
                <w:szCs w:val="24"/>
              </w:rPr>
            </w:pPr>
          </w:p>
        </w:tc>
        <w:tc>
          <w:tcPr>
            <w:tcW w:w="5015" w:type="dxa"/>
          </w:tcPr>
          <w:p w14:paraId="06BFC9B1" w14:textId="77777777" w:rsidR="00655323" w:rsidRPr="007C52DE" w:rsidRDefault="00655323" w:rsidP="007C52DE">
            <w:pPr>
              <w:pStyle w:val="a5"/>
              <w:numPr>
                <w:ilvl w:val="0"/>
                <w:numId w:val="20"/>
              </w:numPr>
              <w:autoSpaceDE w:val="0"/>
              <w:autoSpaceDN w:val="0"/>
              <w:adjustRightInd w:val="0"/>
              <w:snapToGrid w:val="0"/>
              <w:ind w:leftChars="0" w:left="318" w:hanging="318"/>
              <w:rPr>
                <w:rFonts w:ascii="Times New Roman" w:hAnsi="Times New Roman" w:cs="Times New Roman"/>
                <w:szCs w:val="24"/>
              </w:rPr>
            </w:pPr>
            <w:r w:rsidRPr="007C52DE">
              <w:rPr>
                <w:rFonts w:ascii="Times New Roman" w:hAnsi="Times New Roman" w:cs="Times New Roman"/>
                <w:kern w:val="0"/>
                <w:szCs w:val="24"/>
              </w:rPr>
              <w:t>Baseline characteristics for each study condition relevant to specific disease prevention research</w:t>
            </w:r>
          </w:p>
        </w:tc>
        <w:tc>
          <w:tcPr>
            <w:tcW w:w="567" w:type="dxa"/>
          </w:tcPr>
          <w:p w14:paraId="06A94201" w14:textId="353105FC" w:rsidR="00655323" w:rsidRPr="007C52DE" w:rsidRDefault="00655323" w:rsidP="007C52DE">
            <w:pPr>
              <w:snapToGrid w:val="0"/>
              <w:rPr>
                <w:rFonts w:ascii="Times New Roman" w:hAnsi="Times New Roman" w:cs="Times New Roman"/>
                <w:szCs w:val="24"/>
              </w:rPr>
            </w:pPr>
            <w:r w:rsidRPr="007C52DE">
              <w:rPr>
                <w:rFonts w:ascii="Times New Roman" w:hAnsi="Times New Roman" w:cs="Times New Roman"/>
                <w:szCs w:val="24"/>
              </w:rPr>
              <w:t>√</w:t>
            </w:r>
          </w:p>
        </w:tc>
        <w:tc>
          <w:tcPr>
            <w:tcW w:w="3048" w:type="dxa"/>
          </w:tcPr>
          <w:p w14:paraId="2655C468" w14:textId="7CB1FAEB" w:rsidR="00655323" w:rsidRPr="007C52DE" w:rsidRDefault="00FD3AC0" w:rsidP="007C52DE">
            <w:pPr>
              <w:snapToGrid w:val="0"/>
              <w:rPr>
                <w:rFonts w:ascii="Times New Roman" w:hAnsi="Times New Roman" w:cs="Times New Roman"/>
                <w:szCs w:val="24"/>
              </w:rPr>
            </w:pPr>
            <w:r>
              <w:rPr>
                <w:rFonts w:ascii="Times New Roman" w:hAnsi="Times New Roman" w:cs="Times New Roman"/>
                <w:szCs w:val="24"/>
              </w:rPr>
              <w:t>V</w:t>
            </w:r>
            <w:r w:rsidR="00655323" w:rsidRPr="008B1284">
              <w:rPr>
                <w:rFonts w:ascii="Times New Roman" w:hAnsi="Times New Roman" w:cs="Times New Roman"/>
                <w:szCs w:val="24"/>
              </w:rPr>
              <w:t xml:space="preserve">isual pursuit and determination </w:t>
            </w:r>
            <w:r>
              <w:rPr>
                <w:rFonts w:ascii="Times New Roman" w:hAnsi="Times New Roman" w:cs="Times New Roman"/>
                <w:szCs w:val="24"/>
              </w:rPr>
              <w:t xml:space="preserve">was used for </w:t>
            </w:r>
            <w:r w:rsidR="00655323" w:rsidRPr="008B1284">
              <w:rPr>
                <w:rFonts w:ascii="Times New Roman" w:hAnsi="Times New Roman" w:cs="Times New Roman"/>
                <w:szCs w:val="24"/>
              </w:rPr>
              <w:t xml:space="preserve">testing </w:t>
            </w:r>
            <w:r w:rsidR="00655323">
              <w:rPr>
                <w:rFonts w:ascii="Times New Roman" w:hAnsi="Times New Roman" w:cs="Times New Roman"/>
                <w:szCs w:val="24"/>
              </w:rPr>
              <w:t>accuracy rate and reaction time.</w:t>
            </w:r>
          </w:p>
        </w:tc>
      </w:tr>
      <w:tr w:rsidR="00655323" w:rsidRPr="007C52DE" w14:paraId="6F3CC0E1" w14:textId="77777777" w:rsidTr="00FD3AC0">
        <w:trPr>
          <w:jc w:val="center"/>
        </w:trPr>
        <w:tc>
          <w:tcPr>
            <w:tcW w:w="1824" w:type="dxa"/>
            <w:vMerge/>
          </w:tcPr>
          <w:p w14:paraId="505D6635" w14:textId="77777777" w:rsidR="00655323" w:rsidRPr="007C52DE" w:rsidRDefault="00655323" w:rsidP="007C52DE">
            <w:pPr>
              <w:snapToGrid w:val="0"/>
              <w:rPr>
                <w:rFonts w:ascii="Times New Roman" w:hAnsi="Times New Roman" w:cs="Times New Roman"/>
                <w:b/>
                <w:szCs w:val="24"/>
              </w:rPr>
            </w:pPr>
          </w:p>
        </w:tc>
        <w:tc>
          <w:tcPr>
            <w:tcW w:w="732" w:type="dxa"/>
          </w:tcPr>
          <w:p w14:paraId="2A26CD08" w14:textId="77777777" w:rsidR="00655323" w:rsidRPr="007C52DE" w:rsidRDefault="00655323" w:rsidP="007C52DE">
            <w:pPr>
              <w:snapToGrid w:val="0"/>
              <w:rPr>
                <w:rFonts w:ascii="Times New Roman" w:hAnsi="Times New Roman" w:cs="Times New Roman"/>
                <w:szCs w:val="24"/>
              </w:rPr>
            </w:pPr>
          </w:p>
        </w:tc>
        <w:tc>
          <w:tcPr>
            <w:tcW w:w="5015" w:type="dxa"/>
          </w:tcPr>
          <w:p w14:paraId="2D947437" w14:textId="77777777" w:rsidR="00655323" w:rsidRPr="007C52DE" w:rsidRDefault="00655323" w:rsidP="007C52DE">
            <w:pPr>
              <w:pStyle w:val="a5"/>
              <w:numPr>
                <w:ilvl w:val="0"/>
                <w:numId w:val="20"/>
              </w:numPr>
              <w:autoSpaceDE w:val="0"/>
              <w:autoSpaceDN w:val="0"/>
              <w:adjustRightInd w:val="0"/>
              <w:snapToGrid w:val="0"/>
              <w:ind w:leftChars="0" w:left="318" w:hanging="318"/>
              <w:rPr>
                <w:rFonts w:ascii="Times New Roman" w:hAnsi="Times New Roman" w:cs="Times New Roman"/>
                <w:szCs w:val="24"/>
              </w:rPr>
            </w:pPr>
            <w:r w:rsidRPr="007C52DE">
              <w:rPr>
                <w:rFonts w:ascii="Times New Roman" w:hAnsi="Times New Roman" w:cs="Times New Roman"/>
                <w:kern w:val="0"/>
                <w:szCs w:val="24"/>
              </w:rPr>
              <w:t>Baseline comparisons of those lost to follow-up and those retained, overall and by study condition</w:t>
            </w:r>
          </w:p>
        </w:tc>
        <w:tc>
          <w:tcPr>
            <w:tcW w:w="567" w:type="dxa"/>
          </w:tcPr>
          <w:p w14:paraId="333B2052" w14:textId="77777777" w:rsidR="00655323" w:rsidRPr="007C52DE" w:rsidRDefault="00655323" w:rsidP="007C52DE">
            <w:pPr>
              <w:snapToGrid w:val="0"/>
              <w:rPr>
                <w:rFonts w:ascii="Times New Roman" w:hAnsi="Times New Roman" w:cs="Times New Roman"/>
                <w:szCs w:val="24"/>
              </w:rPr>
            </w:pPr>
          </w:p>
        </w:tc>
        <w:tc>
          <w:tcPr>
            <w:tcW w:w="3048" w:type="dxa"/>
          </w:tcPr>
          <w:p w14:paraId="7E53C86C" w14:textId="77777777" w:rsidR="00655323" w:rsidRPr="007C52DE" w:rsidRDefault="00655323" w:rsidP="007C52DE">
            <w:pPr>
              <w:snapToGrid w:val="0"/>
              <w:rPr>
                <w:rFonts w:ascii="Times New Roman" w:hAnsi="Times New Roman" w:cs="Times New Roman"/>
                <w:szCs w:val="24"/>
              </w:rPr>
            </w:pPr>
          </w:p>
        </w:tc>
      </w:tr>
      <w:tr w:rsidR="00655323" w:rsidRPr="007C52DE" w14:paraId="050680E1" w14:textId="77777777" w:rsidTr="00FD3AC0">
        <w:trPr>
          <w:jc w:val="center"/>
        </w:trPr>
        <w:tc>
          <w:tcPr>
            <w:tcW w:w="1824" w:type="dxa"/>
            <w:vMerge/>
          </w:tcPr>
          <w:p w14:paraId="08C07C71" w14:textId="77777777" w:rsidR="00655323" w:rsidRPr="007C52DE" w:rsidRDefault="00655323" w:rsidP="007C52DE">
            <w:pPr>
              <w:snapToGrid w:val="0"/>
              <w:rPr>
                <w:rFonts w:ascii="Times New Roman" w:hAnsi="Times New Roman" w:cs="Times New Roman"/>
                <w:b/>
                <w:szCs w:val="24"/>
              </w:rPr>
            </w:pPr>
          </w:p>
        </w:tc>
        <w:tc>
          <w:tcPr>
            <w:tcW w:w="732" w:type="dxa"/>
          </w:tcPr>
          <w:p w14:paraId="5B72A289" w14:textId="77777777" w:rsidR="00655323" w:rsidRPr="007C52DE" w:rsidRDefault="00655323" w:rsidP="007C52DE">
            <w:pPr>
              <w:snapToGrid w:val="0"/>
              <w:rPr>
                <w:rFonts w:ascii="Times New Roman" w:hAnsi="Times New Roman" w:cs="Times New Roman"/>
                <w:szCs w:val="24"/>
              </w:rPr>
            </w:pPr>
          </w:p>
        </w:tc>
        <w:tc>
          <w:tcPr>
            <w:tcW w:w="5015" w:type="dxa"/>
          </w:tcPr>
          <w:p w14:paraId="57D25768" w14:textId="77777777" w:rsidR="00655323" w:rsidRPr="007C52DE" w:rsidRDefault="00655323" w:rsidP="007C52DE">
            <w:pPr>
              <w:pStyle w:val="a5"/>
              <w:numPr>
                <w:ilvl w:val="0"/>
                <w:numId w:val="20"/>
              </w:numPr>
              <w:autoSpaceDE w:val="0"/>
              <w:autoSpaceDN w:val="0"/>
              <w:adjustRightInd w:val="0"/>
              <w:snapToGrid w:val="0"/>
              <w:ind w:leftChars="0" w:left="318" w:hanging="318"/>
              <w:rPr>
                <w:rFonts w:ascii="Times New Roman" w:hAnsi="Times New Roman" w:cs="Times New Roman"/>
                <w:szCs w:val="24"/>
              </w:rPr>
            </w:pPr>
            <w:r w:rsidRPr="007C52DE">
              <w:rPr>
                <w:rFonts w:ascii="Times New Roman" w:hAnsi="Times New Roman" w:cs="Times New Roman"/>
                <w:kern w:val="0"/>
                <w:szCs w:val="24"/>
              </w:rPr>
              <w:t>Comparison between study population at baseline and target population of interest</w:t>
            </w:r>
          </w:p>
        </w:tc>
        <w:tc>
          <w:tcPr>
            <w:tcW w:w="567" w:type="dxa"/>
          </w:tcPr>
          <w:p w14:paraId="3B70115D" w14:textId="77777777" w:rsidR="00655323" w:rsidRPr="007C52DE" w:rsidRDefault="00655323" w:rsidP="007C52DE">
            <w:pPr>
              <w:snapToGrid w:val="0"/>
              <w:rPr>
                <w:rFonts w:ascii="Times New Roman" w:hAnsi="Times New Roman" w:cs="Times New Roman"/>
                <w:szCs w:val="24"/>
              </w:rPr>
            </w:pPr>
          </w:p>
        </w:tc>
        <w:tc>
          <w:tcPr>
            <w:tcW w:w="3048" w:type="dxa"/>
          </w:tcPr>
          <w:p w14:paraId="5556FBCB" w14:textId="77777777" w:rsidR="00655323" w:rsidRPr="007C52DE" w:rsidRDefault="00655323" w:rsidP="007C52DE">
            <w:pPr>
              <w:snapToGrid w:val="0"/>
              <w:rPr>
                <w:rFonts w:ascii="Times New Roman" w:hAnsi="Times New Roman" w:cs="Times New Roman"/>
                <w:szCs w:val="24"/>
              </w:rPr>
            </w:pPr>
          </w:p>
        </w:tc>
      </w:tr>
      <w:tr w:rsidR="00655323" w:rsidRPr="007C52DE" w14:paraId="5B67643A" w14:textId="77777777" w:rsidTr="00FD3AC0">
        <w:trPr>
          <w:jc w:val="center"/>
        </w:trPr>
        <w:tc>
          <w:tcPr>
            <w:tcW w:w="1824" w:type="dxa"/>
          </w:tcPr>
          <w:p w14:paraId="658ADAF4" w14:textId="77777777" w:rsidR="00655323" w:rsidRPr="007C52DE" w:rsidRDefault="00655323" w:rsidP="007C52DE">
            <w:pPr>
              <w:autoSpaceDE w:val="0"/>
              <w:autoSpaceDN w:val="0"/>
              <w:adjustRightInd w:val="0"/>
              <w:snapToGrid w:val="0"/>
              <w:rPr>
                <w:rFonts w:ascii="Times New Roman" w:hAnsi="Times New Roman" w:cs="Times New Roman"/>
                <w:b/>
                <w:szCs w:val="24"/>
              </w:rPr>
            </w:pPr>
            <w:r w:rsidRPr="007C52DE">
              <w:rPr>
                <w:rFonts w:ascii="Times New Roman" w:hAnsi="Times New Roman" w:cs="Times New Roman"/>
                <w:b/>
                <w:kern w:val="0"/>
                <w:szCs w:val="24"/>
              </w:rPr>
              <w:t>Baseline equivalence</w:t>
            </w:r>
          </w:p>
        </w:tc>
        <w:tc>
          <w:tcPr>
            <w:tcW w:w="732" w:type="dxa"/>
          </w:tcPr>
          <w:p w14:paraId="1AFEAAB8" w14:textId="77777777" w:rsidR="00655323" w:rsidRPr="007C52DE" w:rsidRDefault="00655323" w:rsidP="007C52DE">
            <w:pPr>
              <w:snapToGrid w:val="0"/>
              <w:rPr>
                <w:rFonts w:ascii="Times New Roman" w:hAnsi="Times New Roman" w:cs="Times New Roman"/>
                <w:szCs w:val="24"/>
              </w:rPr>
            </w:pPr>
            <w:r w:rsidRPr="007C52DE">
              <w:rPr>
                <w:rFonts w:ascii="Times New Roman" w:hAnsi="Times New Roman" w:cs="Times New Roman"/>
                <w:szCs w:val="24"/>
              </w:rPr>
              <w:t>15</w:t>
            </w:r>
          </w:p>
        </w:tc>
        <w:tc>
          <w:tcPr>
            <w:tcW w:w="5015" w:type="dxa"/>
          </w:tcPr>
          <w:p w14:paraId="36E813C9" w14:textId="77777777" w:rsidR="00655323" w:rsidRPr="007C52DE" w:rsidRDefault="00655323" w:rsidP="007C52DE">
            <w:pPr>
              <w:pStyle w:val="a5"/>
              <w:numPr>
                <w:ilvl w:val="0"/>
                <w:numId w:val="20"/>
              </w:numPr>
              <w:snapToGrid w:val="0"/>
              <w:ind w:leftChars="0" w:left="318" w:hanging="318"/>
              <w:rPr>
                <w:rFonts w:ascii="Times New Roman" w:hAnsi="Times New Roman" w:cs="Times New Roman"/>
                <w:szCs w:val="24"/>
              </w:rPr>
            </w:pPr>
            <w:r w:rsidRPr="007C52DE">
              <w:rPr>
                <w:rFonts w:ascii="Times New Roman" w:hAnsi="Times New Roman" w:cs="Times New Roman"/>
                <w:color w:val="000000"/>
                <w:kern w:val="0"/>
                <w:szCs w:val="24"/>
              </w:rPr>
              <w:t>Data on study group equivalence at baseline and statistical methods used to control for baseline differences</w:t>
            </w:r>
          </w:p>
        </w:tc>
        <w:tc>
          <w:tcPr>
            <w:tcW w:w="567" w:type="dxa"/>
          </w:tcPr>
          <w:p w14:paraId="004BCFAE" w14:textId="5CD311AA" w:rsidR="00655323" w:rsidRPr="007C52DE" w:rsidRDefault="00655323" w:rsidP="007C52DE">
            <w:pPr>
              <w:snapToGrid w:val="0"/>
              <w:rPr>
                <w:rFonts w:ascii="Times New Roman" w:hAnsi="Times New Roman" w:cs="Times New Roman"/>
                <w:szCs w:val="24"/>
              </w:rPr>
            </w:pPr>
            <w:r w:rsidRPr="007C52DE">
              <w:rPr>
                <w:rFonts w:ascii="Times New Roman" w:hAnsi="Times New Roman" w:cs="Times New Roman"/>
                <w:szCs w:val="24"/>
              </w:rPr>
              <w:t>√</w:t>
            </w:r>
          </w:p>
        </w:tc>
        <w:tc>
          <w:tcPr>
            <w:tcW w:w="3048" w:type="dxa"/>
          </w:tcPr>
          <w:p w14:paraId="776AE886" w14:textId="6E7E3992" w:rsidR="00655323" w:rsidRPr="007C52DE" w:rsidRDefault="00655323" w:rsidP="007C52DE">
            <w:pPr>
              <w:snapToGrid w:val="0"/>
              <w:rPr>
                <w:rFonts w:ascii="Times New Roman" w:hAnsi="Times New Roman" w:cs="Times New Roman"/>
                <w:szCs w:val="24"/>
              </w:rPr>
            </w:pPr>
            <w:r w:rsidRPr="005B0A09">
              <w:rPr>
                <w:rFonts w:ascii="Times New Roman" w:hAnsi="Times New Roman" w:cs="Times New Roman"/>
                <w:szCs w:val="24"/>
              </w:rPr>
              <w:t>Baseline equivalence: the intervention and comparison groups did not statistically differ with respect to demographic data (weight, height, body mass index, age, IQ, physical fitness, gender, grade, type, and medicine intake; p &gt; .05 for each group), but the yoga exercise group yielded a higher accuracy rate and reaction time at the post-test than the control group (p = .010), along with no group differences observed at the pre-test. Furthermore, the exercise group reported an increased accuracy rate and reaction time after the yoga intervention (p = 0.045), while no change in the accuracy rate was found for the control group (p = .397).</w:t>
            </w:r>
          </w:p>
        </w:tc>
      </w:tr>
      <w:tr w:rsidR="00655323" w:rsidRPr="007C52DE" w14:paraId="20DC7A24" w14:textId="77777777" w:rsidTr="00FD3AC0">
        <w:trPr>
          <w:jc w:val="center"/>
        </w:trPr>
        <w:tc>
          <w:tcPr>
            <w:tcW w:w="1824" w:type="dxa"/>
          </w:tcPr>
          <w:p w14:paraId="287CDD90" w14:textId="77777777" w:rsidR="00655323" w:rsidRPr="007C52DE" w:rsidRDefault="00655323" w:rsidP="007C52DE">
            <w:pPr>
              <w:autoSpaceDE w:val="0"/>
              <w:autoSpaceDN w:val="0"/>
              <w:adjustRightInd w:val="0"/>
              <w:snapToGrid w:val="0"/>
              <w:rPr>
                <w:rFonts w:ascii="Times New Roman" w:hAnsi="Times New Roman" w:cs="Times New Roman"/>
                <w:b/>
                <w:szCs w:val="24"/>
              </w:rPr>
            </w:pPr>
            <w:r w:rsidRPr="007C52DE">
              <w:rPr>
                <w:rFonts w:ascii="Times New Roman" w:hAnsi="Times New Roman" w:cs="Times New Roman"/>
                <w:b/>
                <w:kern w:val="0"/>
                <w:szCs w:val="24"/>
              </w:rPr>
              <w:t>Numbers analyzed</w:t>
            </w:r>
          </w:p>
        </w:tc>
        <w:tc>
          <w:tcPr>
            <w:tcW w:w="732" w:type="dxa"/>
          </w:tcPr>
          <w:p w14:paraId="594CA4A5" w14:textId="77777777" w:rsidR="00655323" w:rsidRPr="007C52DE" w:rsidRDefault="00655323" w:rsidP="007C52DE">
            <w:pPr>
              <w:snapToGrid w:val="0"/>
              <w:rPr>
                <w:rFonts w:ascii="Times New Roman" w:hAnsi="Times New Roman" w:cs="Times New Roman"/>
                <w:szCs w:val="24"/>
              </w:rPr>
            </w:pPr>
            <w:r w:rsidRPr="007C52DE">
              <w:rPr>
                <w:rFonts w:ascii="Times New Roman" w:hAnsi="Times New Roman" w:cs="Times New Roman"/>
                <w:szCs w:val="24"/>
              </w:rPr>
              <w:t>16</w:t>
            </w:r>
          </w:p>
        </w:tc>
        <w:tc>
          <w:tcPr>
            <w:tcW w:w="5015" w:type="dxa"/>
          </w:tcPr>
          <w:p w14:paraId="6C5524C8" w14:textId="77777777" w:rsidR="00655323" w:rsidRPr="007C52DE" w:rsidRDefault="00655323" w:rsidP="007C52DE">
            <w:pPr>
              <w:pStyle w:val="a5"/>
              <w:numPr>
                <w:ilvl w:val="0"/>
                <w:numId w:val="20"/>
              </w:numPr>
              <w:snapToGrid w:val="0"/>
              <w:ind w:leftChars="0" w:left="318" w:hanging="318"/>
              <w:rPr>
                <w:rFonts w:ascii="Times New Roman" w:hAnsi="Times New Roman" w:cs="Times New Roman"/>
                <w:szCs w:val="24"/>
              </w:rPr>
            </w:pPr>
            <w:r w:rsidRPr="007C52DE">
              <w:rPr>
                <w:rFonts w:ascii="Times New Roman" w:hAnsi="Times New Roman" w:cs="Times New Roman"/>
                <w:kern w:val="0"/>
                <w:szCs w:val="24"/>
              </w:rPr>
              <w:t>Number of participants (denominator) included in each analysis for each study condition, particularly when the denominators change for different outcomes; statement of the results in absolute numbers when feasible</w:t>
            </w:r>
          </w:p>
        </w:tc>
        <w:tc>
          <w:tcPr>
            <w:tcW w:w="567" w:type="dxa"/>
          </w:tcPr>
          <w:p w14:paraId="1970FA81" w14:textId="77777777" w:rsidR="00655323" w:rsidRPr="007C52DE" w:rsidRDefault="00655323" w:rsidP="007C52DE">
            <w:pPr>
              <w:snapToGrid w:val="0"/>
              <w:rPr>
                <w:rFonts w:ascii="Times New Roman" w:hAnsi="Times New Roman" w:cs="Times New Roman"/>
                <w:szCs w:val="24"/>
              </w:rPr>
            </w:pPr>
          </w:p>
        </w:tc>
        <w:tc>
          <w:tcPr>
            <w:tcW w:w="3048" w:type="dxa"/>
          </w:tcPr>
          <w:p w14:paraId="1E46E56E" w14:textId="77777777" w:rsidR="00655323" w:rsidRPr="007C52DE" w:rsidRDefault="00655323" w:rsidP="007C52DE">
            <w:pPr>
              <w:snapToGrid w:val="0"/>
              <w:rPr>
                <w:rFonts w:ascii="Times New Roman" w:hAnsi="Times New Roman" w:cs="Times New Roman"/>
                <w:szCs w:val="24"/>
              </w:rPr>
            </w:pPr>
          </w:p>
        </w:tc>
      </w:tr>
      <w:tr w:rsidR="00655323" w:rsidRPr="007C52DE" w14:paraId="32B0E82A" w14:textId="77777777" w:rsidTr="00FD3AC0">
        <w:trPr>
          <w:jc w:val="center"/>
        </w:trPr>
        <w:tc>
          <w:tcPr>
            <w:tcW w:w="1824" w:type="dxa"/>
          </w:tcPr>
          <w:p w14:paraId="45466E00" w14:textId="77777777" w:rsidR="00655323" w:rsidRPr="007C52DE" w:rsidRDefault="00655323" w:rsidP="007C52DE">
            <w:pPr>
              <w:snapToGrid w:val="0"/>
              <w:rPr>
                <w:rFonts w:ascii="Times New Roman" w:hAnsi="Times New Roman" w:cs="Times New Roman"/>
                <w:b/>
                <w:szCs w:val="24"/>
              </w:rPr>
            </w:pPr>
          </w:p>
        </w:tc>
        <w:tc>
          <w:tcPr>
            <w:tcW w:w="732" w:type="dxa"/>
          </w:tcPr>
          <w:p w14:paraId="39F6D54F" w14:textId="77777777" w:rsidR="00655323" w:rsidRPr="007C52DE" w:rsidRDefault="00655323" w:rsidP="007C52DE">
            <w:pPr>
              <w:snapToGrid w:val="0"/>
              <w:rPr>
                <w:rFonts w:ascii="Times New Roman" w:hAnsi="Times New Roman" w:cs="Times New Roman"/>
                <w:szCs w:val="24"/>
              </w:rPr>
            </w:pPr>
          </w:p>
        </w:tc>
        <w:tc>
          <w:tcPr>
            <w:tcW w:w="5015" w:type="dxa"/>
          </w:tcPr>
          <w:p w14:paraId="4D621356" w14:textId="77777777" w:rsidR="00655323" w:rsidRPr="007C52DE" w:rsidRDefault="00655323" w:rsidP="007C52DE">
            <w:pPr>
              <w:pStyle w:val="a5"/>
              <w:numPr>
                <w:ilvl w:val="0"/>
                <w:numId w:val="20"/>
              </w:numPr>
              <w:snapToGrid w:val="0"/>
              <w:ind w:leftChars="0" w:left="318" w:hanging="318"/>
              <w:rPr>
                <w:rFonts w:ascii="Times New Roman" w:hAnsi="Times New Roman" w:cs="Times New Roman"/>
                <w:szCs w:val="24"/>
              </w:rPr>
            </w:pPr>
            <w:r w:rsidRPr="007C52DE">
              <w:rPr>
                <w:rFonts w:ascii="Times New Roman" w:hAnsi="Times New Roman" w:cs="Times New Roman"/>
                <w:kern w:val="0"/>
                <w:szCs w:val="24"/>
              </w:rPr>
              <w:t xml:space="preserve">Indication of whether the analysis strategy </w:t>
            </w:r>
            <w:r w:rsidRPr="007C52DE">
              <w:rPr>
                <w:rFonts w:ascii="Times New Roman" w:hAnsi="Times New Roman" w:cs="Times New Roman"/>
                <w:kern w:val="0"/>
                <w:szCs w:val="24"/>
              </w:rPr>
              <w:lastRenderedPageBreak/>
              <w:t>was “intention to treat” or, if not, description of how non-compliers were treated in the analyses</w:t>
            </w:r>
          </w:p>
        </w:tc>
        <w:tc>
          <w:tcPr>
            <w:tcW w:w="567" w:type="dxa"/>
          </w:tcPr>
          <w:p w14:paraId="468CA9B3" w14:textId="5007D79B" w:rsidR="00655323" w:rsidRPr="007C52DE" w:rsidRDefault="00655323" w:rsidP="007C52DE">
            <w:pPr>
              <w:snapToGrid w:val="0"/>
              <w:rPr>
                <w:rFonts w:ascii="Times New Roman" w:hAnsi="Times New Roman" w:cs="Times New Roman"/>
                <w:szCs w:val="24"/>
              </w:rPr>
            </w:pPr>
            <w:r w:rsidRPr="007C52DE">
              <w:rPr>
                <w:rFonts w:ascii="Times New Roman" w:hAnsi="Times New Roman" w:cs="Times New Roman"/>
                <w:szCs w:val="24"/>
              </w:rPr>
              <w:lastRenderedPageBreak/>
              <w:t>√</w:t>
            </w:r>
          </w:p>
        </w:tc>
        <w:tc>
          <w:tcPr>
            <w:tcW w:w="3048" w:type="dxa"/>
          </w:tcPr>
          <w:p w14:paraId="1D57219B" w14:textId="3A5E41AC" w:rsidR="00655323" w:rsidRPr="007C52DE" w:rsidRDefault="00FD3AC0" w:rsidP="007C52DE">
            <w:pPr>
              <w:snapToGrid w:val="0"/>
              <w:rPr>
                <w:rFonts w:ascii="Times New Roman" w:hAnsi="Times New Roman" w:cs="Times New Roman"/>
                <w:szCs w:val="24"/>
              </w:rPr>
            </w:pPr>
            <w:r w:rsidRPr="00FD3AC0">
              <w:rPr>
                <w:rFonts w:ascii="Times New Roman" w:hAnsi="Times New Roman" w:cs="Times New Roman"/>
                <w:szCs w:val="24"/>
              </w:rPr>
              <w:t>T</w:t>
            </w:r>
            <w:r w:rsidR="00655323" w:rsidRPr="00B01652">
              <w:rPr>
                <w:rFonts w:ascii="Times New Roman" w:hAnsi="Times New Roman" w:cs="Times New Roman"/>
                <w:szCs w:val="24"/>
              </w:rPr>
              <w:t xml:space="preserve">he primary analysis was </w:t>
            </w:r>
            <w:r w:rsidR="00655323" w:rsidRPr="00B01652">
              <w:rPr>
                <w:rFonts w:ascii="Times New Roman" w:hAnsi="Times New Roman" w:cs="Times New Roman"/>
                <w:szCs w:val="24"/>
              </w:rPr>
              <w:lastRenderedPageBreak/>
              <w:t>intention to treat and included all subjects as assigned with available 8-week outcome data (24 assigned to the exercise and 25 assigned to the Control group)</w:t>
            </w:r>
          </w:p>
        </w:tc>
      </w:tr>
      <w:tr w:rsidR="00655323" w:rsidRPr="007C52DE" w14:paraId="30740078" w14:textId="77777777" w:rsidTr="00FD3AC0">
        <w:trPr>
          <w:jc w:val="center"/>
        </w:trPr>
        <w:tc>
          <w:tcPr>
            <w:tcW w:w="1824" w:type="dxa"/>
            <w:vMerge w:val="restart"/>
          </w:tcPr>
          <w:p w14:paraId="47C75738" w14:textId="77777777" w:rsidR="00655323" w:rsidRPr="007C52DE" w:rsidRDefault="00655323" w:rsidP="007C52DE">
            <w:pPr>
              <w:snapToGrid w:val="0"/>
              <w:rPr>
                <w:rFonts w:ascii="Times New Roman" w:hAnsi="Times New Roman" w:cs="Times New Roman"/>
                <w:b/>
                <w:szCs w:val="24"/>
              </w:rPr>
            </w:pPr>
            <w:r w:rsidRPr="006331F2">
              <w:rPr>
                <w:rFonts w:ascii="Times New Roman" w:hAnsi="Times New Roman" w:cs="Times New Roman"/>
                <w:b/>
                <w:color w:val="000000"/>
                <w:kern w:val="0"/>
                <w:szCs w:val="24"/>
              </w:rPr>
              <w:lastRenderedPageBreak/>
              <w:t>Outcomes and estimation</w:t>
            </w:r>
          </w:p>
        </w:tc>
        <w:tc>
          <w:tcPr>
            <w:tcW w:w="732" w:type="dxa"/>
          </w:tcPr>
          <w:p w14:paraId="4569CF84" w14:textId="77777777" w:rsidR="00655323" w:rsidRPr="007C52DE" w:rsidRDefault="00655323" w:rsidP="007C52DE">
            <w:pPr>
              <w:snapToGrid w:val="0"/>
              <w:rPr>
                <w:rFonts w:ascii="Times New Roman" w:hAnsi="Times New Roman" w:cs="Times New Roman"/>
                <w:szCs w:val="24"/>
              </w:rPr>
            </w:pPr>
            <w:r w:rsidRPr="007C52DE">
              <w:rPr>
                <w:rFonts w:ascii="Times New Roman" w:hAnsi="Times New Roman" w:cs="Times New Roman"/>
                <w:szCs w:val="24"/>
              </w:rPr>
              <w:t>17</w:t>
            </w:r>
          </w:p>
        </w:tc>
        <w:tc>
          <w:tcPr>
            <w:tcW w:w="5015" w:type="dxa"/>
          </w:tcPr>
          <w:p w14:paraId="074AE26F" w14:textId="77777777" w:rsidR="00655323" w:rsidRPr="007C52DE" w:rsidRDefault="00655323" w:rsidP="007C52DE">
            <w:pPr>
              <w:pStyle w:val="a5"/>
              <w:numPr>
                <w:ilvl w:val="0"/>
                <w:numId w:val="20"/>
              </w:numPr>
              <w:snapToGrid w:val="0"/>
              <w:ind w:leftChars="0" w:left="318" w:hanging="318"/>
              <w:rPr>
                <w:rFonts w:ascii="Times New Roman" w:hAnsi="Times New Roman" w:cs="Times New Roman"/>
                <w:szCs w:val="24"/>
              </w:rPr>
            </w:pPr>
            <w:r w:rsidRPr="007C52DE">
              <w:rPr>
                <w:rFonts w:ascii="Times New Roman" w:hAnsi="Times New Roman" w:cs="Times New Roman"/>
                <w:kern w:val="0"/>
                <w:szCs w:val="24"/>
              </w:rPr>
              <w:t>For each primary and secondary outcome, a summary of results for each estimation study condition, and the estimated effect size and a confidence interval to indicate the precision</w:t>
            </w:r>
          </w:p>
        </w:tc>
        <w:tc>
          <w:tcPr>
            <w:tcW w:w="567" w:type="dxa"/>
          </w:tcPr>
          <w:p w14:paraId="5EDD69E1" w14:textId="77777777" w:rsidR="00655323" w:rsidRPr="007C52DE" w:rsidRDefault="00655323" w:rsidP="007C52DE">
            <w:pPr>
              <w:snapToGrid w:val="0"/>
              <w:rPr>
                <w:rFonts w:ascii="Times New Roman" w:hAnsi="Times New Roman" w:cs="Times New Roman"/>
                <w:szCs w:val="24"/>
              </w:rPr>
            </w:pPr>
          </w:p>
        </w:tc>
        <w:tc>
          <w:tcPr>
            <w:tcW w:w="3048" w:type="dxa"/>
          </w:tcPr>
          <w:p w14:paraId="6F33C75C" w14:textId="77777777" w:rsidR="00655323" w:rsidRPr="007C52DE" w:rsidRDefault="00655323" w:rsidP="007C52DE">
            <w:pPr>
              <w:snapToGrid w:val="0"/>
              <w:rPr>
                <w:rFonts w:ascii="Times New Roman" w:hAnsi="Times New Roman" w:cs="Times New Roman"/>
                <w:szCs w:val="24"/>
              </w:rPr>
            </w:pPr>
          </w:p>
        </w:tc>
      </w:tr>
      <w:tr w:rsidR="00655323" w:rsidRPr="007C52DE" w14:paraId="31A2488B" w14:textId="77777777" w:rsidTr="00FD3AC0">
        <w:trPr>
          <w:jc w:val="center"/>
        </w:trPr>
        <w:tc>
          <w:tcPr>
            <w:tcW w:w="1824" w:type="dxa"/>
            <w:vMerge/>
          </w:tcPr>
          <w:p w14:paraId="6D42D2BC" w14:textId="77777777" w:rsidR="00655323" w:rsidRPr="007C52DE" w:rsidRDefault="00655323" w:rsidP="007C52DE">
            <w:pPr>
              <w:snapToGrid w:val="0"/>
              <w:rPr>
                <w:rFonts w:ascii="Times New Roman" w:hAnsi="Times New Roman" w:cs="Times New Roman"/>
                <w:b/>
                <w:szCs w:val="24"/>
              </w:rPr>
            </w:pPr>
          </w:p>
        </w:tc>
        <w:tc>
          <w:tcPr>
            <w:tcW w:w="732" w:type="dxa"/>
          </w:tcPr>
          <w:p w14:paraId="379B59A7" w14:textId="77777777" w:rsidR="00655323" w:rsidRPr="007C52DE" w:rsidRDefault="00655323" w:rsidP="007C52DE">
            <w:pPr>
              <w:snapToGrid w:val="0"/>
              <w:rPr>
                <w:rFonts w:ascii="Times New Roman" w:hAnsi="Times New Roman" w:cs="Times New Roman"/>
                <w:szCs w:val="24"/>
              </w:rPr>
            </w:pPr>
          </w:p>
        </w:tc>
        <w:tc>
          <w:tcPr>
            <w:tcW w:w="5015" w:type="dxa"/>
          </w:tcPr>
          <w:p w14:paraId="5DCB301C" w14:textId="77777777" w:rsidR="00655323" w:rsidRPr="007C52DE" w:rsidRDefault="00655323" w:rsidP="007C52DE">
            <w:pPr>
              <w:pStyle w:val="a5"/>
              <w:numPr>
                <w:ilvl w:val="0"/>
                <w:numId w:val="20"/>
              </w:numPr>
              <w:snapToGrid w:val="0"/>
              <w:ind w:leftChars="0" w:left="318" w:hanging="318"/>
              <w:rPr>
                <w:rFonts w:ascii="Times New Roman" w:hAnsi="Times New Roman" w:cs="Times New Roman"/>
                <w:szCs w:val="24"/>
              </w:rPr>
            </w:pPr>
            <w:r w:rsidRPr="007C52DE">
              <w:rPr>
                <w:rFonts w:ascii="Times New Roman" w:hAnsi="Times New Roman" w:cs="Times New Roman"/>
                <w:kern w:val="0"/>
                <w:szCs w:val="24"/>
              </w:rPr>
              <w:t>Inclusion of null and negative findings</w:t>
            </w:r>
          </w:p>
        </w:tc>
        <w:tc>
          <w:tcPr>
            <w:tcW w:w="567" w:type="dxa"/>
          </w:tcPr>
          <w:p w14:paraId="57019735" w14:textId="77777777" w:rsidR="00655323" w:rsidRPr="007C52DE" w:rsidRDefault="00655323" w:rsidP="007C52DE">
            <w:pPr>
              <w:snapToGrid w:val="0"/>
              <w:rPr>
                <w:rFonts w:ascii="Times New Roman" w:hAnsi="Times New Roman" w:cs="Times New Roman"/>
                <w:szCs w:val="24"/>
              </w:rPr>
            </w:pPr>
          </w:p>
        </w:tc>
        <w:tc>
          <w:tcPr>
            <w:tcW w:w="3048" w:type="dxa"/>
          </w:tcPr>
          <w:p w14:paraId="7312C1D0" w14:textId="77777777" w:rsidR="00655323" w:rsidRPr="007C52DE" w:rsidRDefault="00655323" w:rsidP="007C52DE">
            <w:pPr>
              <w:snapToGrid w:val="0"/>
              <w:rPr>
                <w:rFonts w:ascii="Times New Roman" w:hAnsi="Times New Roman" w:cs="Times New Roman"/>
                <w:szCs w:val="24"/>
              </w:rPr>
            </w:pPr>
          </w:p>
        </w:tc>
      </w:tr>
      <w:tr w:rsidR="00655323" w:rsidRPr="007C52DE" w14:paraId="5AA78CD0" w14:textId="77777777" w:rsidTr="00FD3AC0">
        <w:trPr>
          <w:jc w:val="center"/>
        </w:trPr>
        <w:tc>
          <w:tcPr>
            <w:tcW w:w="1824" w:type="dxa"/>
            <w:vMerge/>
          </w:tcPr>
          <w:p w14:paraId="39C5B943" w14:textId="77777777" w:rsidR="00655323" w:rsidRPr="007C52DE" w:rsidRDefault="00655323" w:rsidP="007C52DE">
            <w:pPr>
              <w:snapToGrid w:val="0"/>
              <w:rPr>
                <w:rFonts w:ascii="Times New Roman" w:hAnsi="Times New Roman" w:cs="Times New Roman"/>
                <w:b/>
                <w:szCs w:val="24"/>
              </w:rPr>
            </w:pPr>
          </w:p>
        </w:tc>
        <w:tc>
          <w:tcPr>
            <w:tcW w:w="732" w:type="dxa"/>
          </w:tcPr>
          <w:p w14:paraId="71612517" w14:textId="77777777" w:rsidR="00655323" w:rsidRPr="007C52DE" w:rsidRDefault="00655323" w:rsidP="007C52DE">
            <w:pPr>
              <w:snapToGrid w:val="0"/>
              <w:rPr>
                <w:rFonts w:ascii="Times New Roman" w:hAnsi="Times New Roman" w:cs="Times New Roman"/>
                <w:szCs w:val="24"/>
              </w:rPr>
            </w:pPr>
          </w:p>
        </w:tc>
        <w:tc>
          <w:tcPr>
            <w:tcW w:w="5015" w:type="dxa"/>
          </w:tcPr>
          <w:p w14:paraId="36D8D6D2" w14:textId="77777777" w:rsidR="00655323" w:rsidRPr="007C52DE" w:rsidRDefault="00655323" w:rsidP="007C52DE">
            <w:pPr>
              <w:pStyle w:val="a5"/>
              <w:numPr>
                <w:ilvl w:val="0"/>
                <w:numId w:val="20"/>
              </w:numPr>
              <w:snapToGrid w:val="0"/>
              <w:ind w:leftChars="0" w:left="318" w:hanging="318"/>
              <w:rPr>
                <w:rFonts w:ascii="Times New Roman" w:hAnsi="Times New Roman" w:cs="Times New Roman"/>
                <w:szCs w:val="24"/>
              </w:rPr>
            </w:pPr>
            <w:r w:rsidRPr="007C52DE">
              <w:rPr>
                <w:rFonts w:ascii="Times New Roman" w:hAnsi="Times New Roman" w:cs="Times New Roman"/>
                <w:kern w:val="0"/>
                <w:szCs w:val="24"/>
              </w:rPr>
              <w:t>Inclusion of results from testing pre-specified causal pathways through which the intervention was intended to operate, if any</w:t>
            </w:r>
          </w:p>
        </w:tc>
        <w:tc>
          <w:tcPr>
            <w:tcW w:w="567" w:type="dxa"/>
          </w:tcPr>
          <w:p w14:paraId="37B60CAF" w14:textId="77777777" w:rsidR="00655323" w:rsidRPr="007C52DE" w:rsidRDefault="00655323" w:rsidP="007C52DE">
            <w:pPr>
              <w:snapToGrid w:val="0"/>
              <w:rPr>
                <w:rFonts w:ascii="Times New Roman" w:hAnsi="Times New Roman" w:cs="Times New Roman"/>
                <w:szCs w:val="24"/>
              </w:rPr>
            </w:pPr>
          </w:p>
        </w:tc>
        <w:tc>
          <w:tcPr>
            <w:tcW w:w="3048" w:type="dxa"/>
          </w:tcPr>
          <w:p w14:paraId="5E11599C" w14:textId="77777777" w:rsidR="00655323" w:rsidRPr="007C52DE" w:rsidRDefault="00655323" w:rsidP="007C52DE">
            <w:pPr>
              <w:snapToGrid w:val="0"/>
              <w:rPr>
                <w:rFonts w:ascii="Times New Roman" w:hAnsi="Times New Roman" w:cs="Times New Roman"/>
                <w:szCs w:val="24"/>
              </w:rPr>
            </w:pPr>
          </w:p>
        </w:tc>
      </w:tr>
      <w:tr w:rsidR="00655323" w:rsidRPr="007C52DE" w14:paraId="1B8A78F7" w14:textId="77777777" w:rsidTr="00FD3AC0">
        <w:trPr>
          <w:jc w:val="center"/>
        </w:trPr>
        <w:tc>
          <w:tcPr>
            <w:tcW w:w="1824" w:type="dxa"/>
          </w:tcPr>
          <w:p w14:paraId="68D1EAEA" w14:textId="77777777" w:rsidR="00655323" w:rsidRPr="007C52DE" w:rsidRDefault="00655323" w:rsidP="007C52DE">
            <w:pPr>
              <w:autoSpaceDE w:val="0"/>
              <w:autoSpaceDN w:val="0"/>
              <w:adjustRightInd w:val="0"/>
              <w:snapToGrid w:val="0"/>
              <w:rPr>
                <w:rFonts w:ascii="Times New Roman" w:hAnsi="Times New Roman" w:cs="Times New Roman"/>
                <w:b/>
                <w:kern w:val="0"/>
                <w:szCs w:val="24"/>
              </w:rPr>
            </w:pPr>
            <w:r w:rsidRPr="007C52DE">
              <w:rPr>
                <w:rFonts w:ascii="Times New Roman" w:hAnsi="Times New Roman" w:cs="Times New Roman"/>
                <w:b/>
                <w:kern w:val="0"/>
                <w:szCs w:val="24"/>
              </w:rPr>
              <w:t>Ancillary analyses</w:t>
            </w:r>
          </w:p>
          <w:p w14:paraId="582E0DAA" w14:textId="77777777" w:rsidR="00655323" w:rsidRPr="007C52DE" w:rsidRDefault="00655323" w:rsidP="007C52DE">
            <w:pPr>
              <w:snapToGrid w:val="0"/>
              <w:rPr>
                <w:rFonts w:ascii="Times New Roman" w:hAnsi="Times New Roman" w:cs="Times New Roman"/>
                <w:b/>
                <w:szCs w:val="24"/>
              </w:rPr>
            </w:pPr>
          </w:p>
        </w:tc>
        <w:tc>
          <w:tcPr>
            <w:tcW w:w="732" w:type="dxa"/>
          </w:tcPr>
          <w:p w14:paraId="79CF19DB" w14:textId="77777777" w:rsidR="00655323" w:rsidRPr="007C52DE" w:rsidRDefault="00655323" w:rsidP="007C52DE">
            <w:pPr>
              <w:snapToGrid w:val="0"/>
              <w:rPr>
                <w:rFonts w:ascii="Times New Roman" w:hAnsi="Times New Roman" w:cs="Times New Roman"/>
                <w:szCs w:val="24"/>
              </w:rPr>
            </w:pPr>
            <w:r w:rsidRPr="007C52DE">
              <w:rPr>
                <w:rFonts w:ascii="Times New Roman" w:hAnsi="Times New Roman" w:cs="Times New Roman"/>
                <w:szCs w:val="24"/>
              </w:rPr>
              <w:t>18</w:t>
            </w:r>
          </w:p>
        </w:tc>
        <w:tc>
          <w:tcPr>
            <w:tcW w:w="5015" w:type="dxa"/>
          </w:tcPr>
          <w:p w14:paraId="191FE45E" w14:textId="77777777" w:rsidR="00655323" w:rsidRPr="007C52DE" w:rsidRDefault="00655323" w:rsidP="007C52DE">
            <w:pPr>
              <w:pStyle w:val="a5"/>
              <w:numPr>
                <w:ilvl w:val="0"/>
                <w:numId w:val="20"/>
              </w:numPr>
              <w:autoSpaceDE w:val="0"/>
              <w:autoSpaceDN w:val="0"/>
              <w:adjustRightInd w:val="0"/>
              <w:snapToGrid w:val="0"/>
              <w:ind w:leftChars="0" w:left="318" w:hanging="318"/>
              <w:rPr>
                <w:rFonts w:ascii="Times New Roman" w:hAnsi="Times New Roman" w:cs="Times New Roman"/>
                <w:szCs w:val="24"/>
              </w:rPr>
            </w:pPr>
            <w:r w:rsidRPr="007C52DE">
              <w:rPr>
                <w:rFonts w:ascii="Times New Roman" w:hAnsi="Times New Roman" w:cs="Times New Roman"/>
                <w:kern w:val="0"/>
                <w:szCs w:val="24"/>
              </w:rPr>
              <w:t>Summary of other analyses performed, including subgroup or restricted analyses, indicating which are pre-specified or exploratory</w:t>
            </w:r>
          </w:p>
        </w:tc>
        <w:tc>
          <w:tcPr>
            <w:tcW w:w="567" w:type="dxa"/>
          </w:tcPr>
          <w:p w14:paraId="77889CB9" w14:textId="77777777" w:rsidR="00655323" w:rsidRPr="007C52DE" w:rsidRDefault="00655323" w:rsidP="007C52DE">
            <w:pPr>
              <w:snapToGrid w:val="0"/>
              <w:rPr>
                <w:rFonts w:ascii="Times New Roman" w:hAnsi="Times New Roman" w:cs="Times New Roman"/>
                <w:szCs w:val="24"/>
              </w:rPr>
            </w:pPr>
          </w:p>
        </w:tc>
        <w:tc>
          <w:tcPr>
            <w:tcW w:w="3048" w:type="dxa"/>
          </w:tcPr>
          <w:p w14:paraId="4EF15659" w14:textId="77777777" w:rsidR="00655323" w:rsidRPr="007C52DE" w:rsidRDefault="00655323" w:rsidP="007C52DE">
            <w:pPr>
              <w:snapToGrid w:val="0"/>
              <w:rPr>
                <w:rFonts w:ascii="Times New Roman" w:hAnsi="Times New Roman" w:cs="Times New Roman"/>
                <w:szCs w:val="24"/>
              </w:rPr>
            </w:pPr>
          </w:p>
        </w:tc>
      </w:tr>
      <w:tr w:rsidR="00655323" w:rsidRPr="007C52DE" w14:paraId="5E63A0C8" w14:textId="77777777" w:rsidTr="00FD3AC0">
        <w:trPr>
          <w:jc w:val="center"/>
        </w:trPr>
        <w:tc>
          <w:tcPr>
            <w:tcW w:w="1824" w:type="dxa"/>
          </w:tcPr>
          <w:p w14:paraId="2A4F4D09" w14:textId="77777777" w:rsidR="00655323" w:rsidRPr="007C52DE" w:rsidRDefault="00655323" w:rsidP="007C52DE">
            <w:pPr>
              <w:autoSpaceDE w:val="0"/>
              <w:autoSpaceDN w:val="0"/>
              <w:adjustRightInd w:val="0"/>
              <w:snapToGrid w:val="0"/>
              <w:rPr>
                <w:rFonts w:ascii="Times New Roman" w:hAnsi="Times New Roman" w:cs="Times New Roman"/>
                <w:b/>
                <w:szCs w:val="24"/>
              </w:rPr>
            </w:pPr>
            <w:r w:rsidRPr="007C52DE">
              <w:rPr>
                <w:rFonts w:ascii="Times New Roman" w:hAnsi="Times New Roman" w:cs="Times New Roman"/>
                <w:b/>
                <w:kern w:val="0"/>
                <w:szCs w:val="24"/>
              </w:rPr>
              <w:t>Adverse events</w:t>
            </w:r>
          </w:p>
        </w:tc>
        <w:tc>
          <w:tcPr>
            <w:tcW w:w="732" w:type="dxa"/>
          </w:tcPr>
          <w:p w14:paraId="3F4B19AD" w14:textId="77777777" w:rsidR="00655323" w:rsidRPr="007C52DE" w:rsidRDefault="00655323" w:rsidP="007C52DE">
            <w:pPr>
              <w:snapToGrid w:val="0"/>
              <w:rPr>
                <w:rFonts w:ascii="Times New Roman" w:hAnsi="Times New Roman" w:cs="Times New Roman"/>
                <w:szCs w:val="24"/>
              </w:rPr>
            </w:pPr>
            <w:r w:rsidRPr="007C52DE">
              <w:rPr>
                <w:rFonts w:ascii="Times New Roman" w:hAnsi="Times New Roman" w:cs="Times New Roman"/>
                <w:szCs w:val="24"/>
              </w:rPr>
              <w:t>19</w:t>
            </w:r>
          </w:p>
        </w:tc>
        <w:tc>
          <w:tcPr>
            <w:tcW w:w="5015" w:type="dxa"/>
          </w:tcPr>
          <w:p w14:paraId="3F24DFA9" w14:textId="77777777" w:rsidR="00655323" w:rsidRPr="007C52DE" w:rsidRDefault="00655323" w:rsidP="007C52DE">
            <w:pPr>
              <w:pStyle w:val="a5"/>
              <w:numPr>
                <w:ilvl w:val="0"/>
                <w:numId w:val="20"/>
              </w:numPr>
              <w:autoSpaceDE w:val="0"/>
              <w:autoSpaceDN w:val="0"/>
              <w:adjustRightInd w:val="0"/>
              <w:snapToGrid w:val="0"/>
              <w:ind w:leftChars="0" w:left="318" w:hanging="318"/>
              <w:rPr>
                <w:rFonts w:ascii="Times New Roman" w:hAnsi="Times New Roman" w:cs="Times New Roman"/>
                <w:szCs w:val="24"/>
              </w:rPr>
            </w:pPr>
            <w:r w:rsidRPr="007C52DE">
              <w:rPr>
                <w:rFonts w:ascii="Times New Roman" w:hAnsi="Times New Roman" w:cs="Times New Roman"/>
                <w:kern w:val="0"/>
                <w:szCs w:val="24"/>
              </w:rPr>
              <w:t>Summary of all important adverse events or unintended effects in each study condition (including summary measures, effect size estimates, and confidence intervals)</w:t>
            </w:r>
          </w:p>
        </w:tc>
        <w:tc>
          <w:tcPr>
            <w:tcW w:w="567" w:type="dxa"/>
          </w:tcPr>
          <w:p w14:paraId="04A519C2" w14:textId="77777777" w:rsidR="00655323" w:rsidRPr="007C52DE" w:rsidRDefault="00655323" w:rsidP="007C52DE">
            <w:pPr>
              <w:snapToGrid w:val="0"/>
              <w:rPr>
                <w:rFonts w:ascii="Times New Roman" w:hAnsi="Times New Roman" w:cs="Times New Roman"/>
                <w:szCs w:val="24"/>
              </w:rPr>
            </w:pPr>
          </w:p>
        </w:tc>
        <w:tc>
          <w:tcPr>
            <w:tcW w:w="3048" w:type="dxa"/>
          </w:tcPr>
          <w:p w14:paraId="4CD9E644" w14:textId="77777777" w:rsidR="00655323" w:rsidRPr="007C52DE" w:rsidRDefault="00655323" w:rsidP="007C52DE">
            <w:pPr>
              <w:snapToGrid w:val="0"/>
              <w:rPr>
                <w:rFonts w:ascii="Times New Roman" w:hAnsi="Times New Roman" w:cs="Times New Roman"/>
                <w:szCs w:val="24"/>
              </w:rPr>
            </w:pPr>
          </w:p>
        </w:tc>
      </w:tr>
      <w:tr w:rsidR="00655323" w:rsidRPr="007C52DE" w14:paraId="629C70FB" w14:textId="77777777" w:rsidTr="00655323">
        <w:trPr>
          <w:jc w:val="center"/>
        </w:trPr>
        <w:tc>
          <w:tcPr>
            <w:tcW w:w="11186" w:type="dxa"/>
            <w:gridSpan w:val="5"/>
          </w:tcPr>
          <w:p w14:paraId="2F1C0FF2" w14:textId="77777777" w:rsidR="00655323" w:rsidRPr="007C52DE" w:rsidRDefault="00655323" w:rsidP="007C52DE">
            <w:pPr>
              <w:snapToGrid w:val="0"/>
              <w:rPr>
                <w:rFonts w:ascii="Times New Roman" w:hAnsi="Times New Roman" w:cs="Times New Roman"/>
                <w:szCs w:val="24"/>
              </w:rPr>
            </w:pPr>
            <w:r w:rsidRPr="007C52DE">
              <w:rPr>
                <w:rFonts w:ascii="Times New Roman" w:hAnsi="Times New Roman" w:cs="Times New Roman"/>
                <w:b/>
                <w:szCs w:val="24"/>
              </w:rPr>
              <w:t>DUSCUSSION</w:t>
            </w:r>
          </w:p>
        </w:tc>
      </w:tr>
      <w:tr w:rsidR="00655323" w:rsidRPr="007C52DE" w14:paraId="28A3997A" w14:textId="77777777" w:rsidTr="00FD3AC0">
        <w:trPr>
          <w:jc w:val="center"/>
        </w:trPr>
        <w:tc>
          <w:tcPr>
            <w:tcW w:w="1824" w:type="dxa"/>
          </w:tcPr>
          <w:p w14:paraId="26A7449F" w14:textId="77777777" w:rsidR="00655323" w:rsidRPr="007C52DE" w:rsidRDefault="00655323" w:rsidP="007C52DE">
            <w:pPr>
              <w:snapToGrid w:val="0"/>
              <w:rPr>
                <w:rFonts w:ascii="Times New Roman" w:hAnsi="Times New Roman" w:cs="Times New Roman"/>
                <w:b/>
                <w:szCs w:val="24"/>
              </w:rPr>
            </w:pPr>
            <w:r w:rsidRPr="006331F2">
              <w:rPr>
                <w:rFonts w:ascii="Times New Roman" w:hAnsi="Times New Roman" w:cs="Times New Roman"/>
                <w:b/>
                <w:color w:val="000000"/>
                <w:kern w:val="0"/>
                <w:szCs w:val="24"/>
              </w:rPr>
              <w:t>Interpretation</w:t>
            </w:r>
          </w:p>
        </w:tc>
        <w:tc>
          <w:tcPr>
            <w:tcW w:w="732" w:type="dxa"/>
          </w:tcPr>
          <w:p w14:paraId="7A004FC4" w14:textId="77777777" w:rsidR="00655323" w:rsidRPr="007C52DE" w:rsidRDefault="00655323" w:rsidP="007C52DE">
            <w:pPr>
              <w:snapToGrid w:val="0"/>
              <w:rPr>
                <w:rFonts w:ascii="Times New Roman" w:hAnsi="Times New Roman" w:cs="Times New Roman"/>
                <w:szCs w:val="24"/>
              </w:rPr>
            </w:pPr>
            <w:r w:rsidRPr="007C52DE">
              <w:rPr>
                <w:rFonts w:ascii="Times New Roman" w:hAnsi="Times New Roman" w:cs="Times New Roman"/>
                <w:szCs w:val="24"/>
              </w:rPr>
              <w:t>20</w:t>
            </w:r>
          </w:p>
        </w:tc>
        <w:tc>
          <w:tcPr>
            <w:tcW w:w="5015" w:type="dxa"/>
          </w:tcPr>
          <w:p w14:paraId="79010165" w14:textId="77777777" w:rsidR="00655323" w:rsidRPr="007C52DE" w:rsidRDefault="00655323" w:rsidP="007C52DE">
            <w:pPr>
              <w:pStyle w:val="a5"/>
              <w:numPr>
                <w:ilvl w:val="0"/>
                <w:numId w:val="20"/>
              </w:numPr>
              <w:snapToGrid w:val="0"/>
              <w:ind w:leftChars="0" w:left="318" w:hanging="318"/>
              <w:rPr>
                <w:rFonts w:ascii="Times New Roman" w:hAnsi="Times New Roman" w:cs="Times New Roman"/>
                <w:szCs w:val="24"/>
              </w:rPr>
            </w:pPr>
            <w:r w:rsidRPr="007C52DE">
              <w:rPr>
                <w:rFonts w:ascii="Times New Roman" w:hAnsi="Times New Roman" w:cs="Times New Roman"/>
                <w:kern w:val="0"/>
                <w:szCs w:val="24"/>
              </w:rPr>
              <w:t>Interpretation of the results, taking into account study hypotheses, sources of potential bias, imprecision of measures, multiplicative analyses, and other limitations or weaknesses of the study</w:t>
            </w:r>
          </w:p>
        </w:tc>
        <w:tc>
          <w:tcPr>
            <w:tcW w:w="567" w:type="dxa"/>
          </w:tcPr>
          <w:p w14:paraId="369F6ED0" w14:textId="77777777" w:rsidR="00655323" w:rsidRPr="007C52DE" w:rsidRDefault="00655323" w:rsidP="007C52DE">
            <w:pPr>
              <w:snapToGrid w:val="0"/>
              <w:rPr>
                <w:rFonts w:ascii="Times New Roman" w:hAnsi="Times New Roman" w:cs="Times New Roman"/>
                <w:szCs w:val="24"/>
              </w:rPr>
            </w:pPr>
          </w:p>
        </w:tc>
        <w:tc>
          <w:tcPr>
            <w:tcW w:w="3048" w:type="dxa"/>
          </w:tcPr>
          <w:p w14:paraId="1D6AE36D" w14:textId="77777777" w:rsidR="00655323" w:rsidRPr="007C52DE" w:rsidRDefault="00655323" w:rsidP="007C52DE">
            <w:pPr>
              <w:snapToGrid w:val="0"/>
              <w:rPr>
                <w:rFonts w:ascii="Times New Roman" w:hAnsi="Times New Roman" w:cs="Times New Roman"/>
                <w:szCs w:val="24"/>
              </w:rPr>
            </w:pPr>
          </w:p>
        </w:tc>
      </w:tr>
      <w:tr w:rsidR="00655323" w:rsidRPr="007C52DE" w14:paraId="26336E77" w14:textId="77777777" w:rsidTr="00FD3AC0">
        <w:trPr>
          <w:jc w:val="center"/>
        </w:trPr>
        <w:tc>
          <w:tcPr>
            <w:tcW w:w="1824" w:type="dxa"/>
          </w:tcPr>
          <w:p w14:paraId="27439EBC" w14:textId="77777777" w:rsidR="00655323" w:rsidRPr="007C52DE" w:rsidRDefault="00655323" w:rsidP="007C52DE">
            <w:pPr>
              <w:snapToGrid w:val="0"/>
              <w:rPr>
                <w:rFonts w:ascii="Times New Roman" w:hAnsi="Times New Roman" w:cs="Times New Roman"/>
                <w:b/>
                <w:szCs w:val="24"/>
              </w:rPr>
            </w:pPr>
          </w:p>
        </w:tc>
        <w:tc>
          <w:tcPr>
            <w:tcW w:w="732" w:type="dxa"/>
          </w:tcPr>
          <w:p w14:paraId="682D5BB9" w14:textId="77777777" w:rsidR="00655323" w:rsidRPr="007C52DE" w:rsidRDefault="00655323" w:rsidP="007C52DE">
            <w:pPr>
              <w:snapToGrid w:val="0"/>
              <w:rPr>
                <w:rFonts w:ascii="Times New Roman" w:hAnsi="Times New Roman" w:cs="Times New Roman"/>
                <w:szCs w:val="24"/>
              </w:rPr>
            </w:pPr>
          </w:p>
        </w:tc>
        <w:tc>
          <w:tcPr>
            <w:tcW w:w="5015" w:type="dxa"/>
          </w:tcPr>
          <w:p w14:paraId="2F24C8B6" w14:textId="77777777" w:rsidR="00655323" w:rsidRPr="007C52DE" w:rsidRDefault="00655323" w:rsidP="007C52DE">
            <w:pPr>
              <w:pStyle w:val="a5"/>
              <w:numPr>
                <w:ilvl w:val="0"/>
                <w:numId w:val="20"/>
              </w:numPr>
              <w:snapToGrid w:val="0"/>
              <w:ind w:leftChars="0" w:left="318" w:hanging="318"/>
              <w:rPr>
                <w:rFonts w:ascii="Times New Roman" w:hAnsi="Times New Roman" w:cs="Times New Roman"/>
                <w:szCs w:val="24"/>
              </w:rPr>
            </w:pPr>
            <w:r w:rsidRPr="007C52DE">
              <w:rPr>
                <w:rFonts w:ascii="Times New Roman" w:hAnsi="Times New Roman" w:cs="Times New Roman"/>
                <w:kern w:val="0"/>
                <w:szCs w:val="24"/>
              </w:rPr>
              <w:t>Discussion of results taking into account the mechanism by which the intervention was intended to work (causal pathways) or alternative mechanisms or explanations</w:t>
            </w:r>
          </w:p>
        </w:tc>
        <w:tc>
          <w:tcPr>
            <w:tcW w:w="567" w:type="dxa"/>
          </w:tcPr>
          <w:p w14:paraId="3134B54D" w14:textId="77777777" w:rsidR="00655323" w:rsidRPr="007C52DE" w:rsidRDefault="00655323" w:rsidP="007C52DE">
            <w:pPr>
              <w:snapToGrid w:val="0"/>
              <w:rPr>
                <w:rFonts w:ascii="Times New Roman" w:hAnsi="Times New Roman" w:cs="Times New Roman"/>
                <w:szCs w:val="24"/>
              </w:rPr>
            </w:pPr>
          </w:p>
        </w:tc>
        <w:tc>
          <w:tcPr>
            <w:tcW w:w="3048" w:type="dxa"/>
          </w:tcPr>
          <w:p w14:paraId="4E1C13E1" w14:textId="77777777" w:rsidR="00655323" w:rsidRPr="007C52DE" w:rsidRDefault="00655323" w:rsidP="007C52DE">
            <w:pPr>
              <w:snapToGrid w:val="0"/>
              <w:rPr>
                <w:rFonts w:ascii="Times New Roman" w:hAnsi="Times New Roman" w:cs="Times New Roman"/>
                <w:szCs w:val="24"/>
              </w:rPr>
            </w:pPr>
          </w:p>
        </w:tc>
      </w:tr>
      <w:tr w:rsidR="00655323" w:rsidRPr="007C52DE" w14:paraId="65C4B9D8" w14:textId="77777777" w:rsidTr="00FD3AC0">
        <w:trPr>
          <w:jc w:val="center"/>
        </w:trPr>
        <w:tc>
          <w:tcPr>
            <w:tcW w:w="1824" w:type="dxa"/>
          </w:tcPr>
          <w:p w14:paraId="1E2188E6" w14:textId="77777777" w:rsidR="00655323" w:rsidRPr="007C52DE" w:rsidRDefault="00655323" w:rsidP="007C52DE">
            <w:pPr>
              <w:snapToGrid w:val="0"/>
              <w:rPr>
                <w:rFonts w:ascii="Times New Roman" w:hAnsi="Times New Roman" w:cs="Times New Roman"/>
                <w:b/>
                <w:szCs w:val="24"/>
              </w:rPr>
            </w:pPr>
          </w:p>
        </w:tc>
        <w:tc>
          <w:tcPr>
            <w:tcW w:w="732" w:type="dxa"/>
          </w:tcPr>
          <w:p w14:paraId="078DA5D7" w14:textId="77777777" w:rsidR="00655323" w:rsidRPr="007C52DE" w:rsidRDefault="00655323" w:rsidP="007C52DE">
            <w:pPr>
              <w:snapToGrid w:val="0"/>
              <w:rPr>
                <w:rFonts w:ascii="Times New Roman" w:hAnsi="Times New Roman" w:cs="Times New Roman"/>
                <w:szCs w:val="24"/>
              </w:rPr>
            </w:pPr>
          </w:p>
        </w:tc>
        <w:tc>
          <w:tcPr>
            <w:tcW w:w="5015" w:type="dxa"/>
          </w:tcPr>
          <w:p w14:paraId="601FEB1E" w14:textId="77777777" w:rsidR="00655323" w:rsidRPr="007C52DE" w:rsidRDefault="00655323" w:rsidP="007C52DE">
            <w:pPr>
              <w:pStyle w:val="a5"/>
              <w:numPr>
                <w:ilvl w:val="0"/>
                <w:numId w:val="20"/>
              </w:numPr>
              <w:snapToGrid w:val="0"/>
              <w:ind w:leftChars="0" w:left="318" w:hanging="318"/>
              <w:rPr>
                <w:rFonts w:ascii="Times New Roman" w:hAnsi="Times New Roman" w:cs="Times New Roman"/>
                <w:szCs w:val="24"/>
              </w:rPr>
            </w:pPr>
            <w:r w:rsidRPr="007C52DE">
              <w:rPr>
                <w:rFonts w:ascii="Times New Roman" w:hAnsi="Times New Roman" w:cs="Times New Roman"/>
                <w:kern w:val="0"/>
                <w:szCs w:val="24"/>
              </w:rPr>
              <w:t>Discussion of the success of and barriers to implementing the intervention, fidelity of implementation</w:t>
            </w:r>
          </w:p>
        </w:tc>
        <w:tc>
          <w:tcPr>
            <w:tcW w:w="567" w:type="dxa"/>
          </w:tcPr>
          <w:p w14:paraId="438BB8B6" w14:textId="77777777" w:rsidR="00655323" w:rsidRPr="007C52DE" w:rsidRDefault="00655323" w:rsidP="007C52DE">
            <w:pPr>
              <w:snapToGrid w:val="0"/>
              <w:rPr>
                <w:rFonts w:ascii="Times New Roman" w:hAnsi="Times New Roman" w:cs="Times New Roman"/>
                <w:szCs w:val="24"/>
              </w:rPr>
            </w:pPr>
          </w:p>
        </w:tc>
        <w:tc>
          <w:tcPr>
            <w:tcW w:w="3048" w:type="dxa"/>
          </w:tcPr>
          <w:p w14:paraId="6239FDA6" w14:textId="77777777" w:rsidR="00655323" w:rsidRPr="007C52DE" w:rsidRDefault="00655323" w:rsidP="007C52DE">
            <w:pPr>
              <w:snapToGrid w:val="0"/>
              <w:rPr>
                <w:rFonts w:ascii="Times New Roman" w:hAnsi="Times New Roman" w:cs="Times New Roman"/>
                <w:szCs w:val="24"/>
              </w:rPr>
            </w:pPr>
          </w:p>
        </w:tc>
      </w:tr>
      <w:tr w:rsidR="00655323" w:rsidRPr="007C52DE" w14:paraId="7E9A48DA" w14:textId="77777777" w:rsidTr="00FD3AC0">
        <w:trPr>
          <w:jc w:val="center"/>
        </w:trPr>
        <w:tc>
          <w:tcPr>
            <w:tcW w:w="1824" w:type="dxa"/>
          </w:tcPr>
          <w:p w14:paraId="5D17FDE3" w14:textId="77777777" w:rsidR="00655323" w:rsidRPr="007C52DE" w:rsidRDefault="00655323" w:rsidP="00655323">
            <w:pPr>
              <w:snapToGrid w:val="0"/>
              <w:rPr>
                <w:rFonts w:ascii="Times New Roman" w:hAnsi="Times New Roman" w:cs="Times New Roman"/>
                <w:b/>
                <w:szCs w:val="24"/>
              </w:rPr>
            </w:pPr>
          </w:p>
        </w:tc>
        <w:tc>
          <w:tcPr>
            <w:tcW w:w="732" w:type="dxa"/>
          </w:tcPr>
          <w:p w14:paraId="7C73E413" w14:textId="77777777" w:rsidR="00655323" w:rsidRPr="007C52DE" w:rsidRDefault="00655323" w:rsidP="00655323">
            <w:pPr>
              <w:snapToGrid w:val="0"/>
              <w:rPr>
                <w:rFonts w:ascii="Times New Roman" w:hAnsi="Times New Roman" w:cs="Times New Roman"/>
                <w:szCs w:val="24"/>
              </w:rPr>
            </w:pPr>
          </w:p>
        </w:tc>
        <w:tc>
          <w:tcPr>
            <w:tcW w:w="5015" w:type="dxa"/>
          </w:tcPr>
          <w:p w14:paraId="05019B5A" w14:textId="77777777" w:rsidR="00655323" w:rsidRPr="007C52DE" w:rsidRDefault="00655323" w:rsidP="00655323">
            <w:pPr>
              <w:pStyle w:val="a5"/>
              <w:numPr>
                <w:ilvl w:val="0"/>
                <w:numId w:val="20"/>
              </w:numPr>
              <w:autoSpaceDE w:val="0"/>
              <w:autoSpaceDN w:val="0"/>
              <w:adjustRightInd w:val="0"/>
              <w:snapToGrid w:val="0"/>
              <w:ind w:leftChars="0" w:left="318" w:hanging="318"/>
              <w:rPr>
                <w:rFonts w:ascii="Times New Roman" w:hAnsi="Times New Roman" w:cs="Times New Roman"/>
                <w:szCs w:val="24"/>
              </w:rPr>
            </w:pPr>
            <w:r w:rsidRPr="007C52DE">
              <w:rPr>
                <w:rFonts w:ascii="Times New Roman" w:hAnsi="Times New Roman" w:cs="Times New Roman"/>
                <w:kern w:val="0"/>
                <w:szCs w:val="24"/>
              </w:rPr>
              <w:t>Discussion of research, programmatic, or policy implications</w:t>
            </w:r>
          </w:p>
        </w:tc>
        <w:tc>
          <w:tcPr>
            <w:tcW w:w="567" w:type="dxa"/>
          </w:tcPr>
          <w:p w14:paraId="29B17548" w14:textId="77777777" w:rsidR="00655323" w:rsidRPr="007C52DE" w:rsidRDefault="00655323" w:rsidP="00655323">
            <w:pPr>
              <w:snapToGrid w:val="0"/>
              <w:rPr>
                <w:rFonts w:ascii="Times New Roman" w:hAnsi="Times New Roman" w:cs="Times New Roman"/>
                <w:szCs w:val="24"/>
              </w:rPr>
            </w:pPr>
          </w:p>
        </w:tc>
        <w:tc>
          <w:tcPr>
            <w:tcW w:w="3048" w:type="dxa"/>
          </w:tcPr>
          <w:p w14:paraId="17ED1DBB" w14:textId="77777777" w:rsidR="00655323" w:rsidRPr="007C52DE" w:rsidRDefault="00655323" w:rsidP="00655323">
            <w:pPr>
              <w:snapToGrid w:val="0"/>
              <w:rPr>
                <w:rFonts w:ascii="Times New Roman" w:hAnsi="Times New Roman" w:cs="Times New Roman"/>
                <w:szCs w:val="24"/>
              </w:rPr>
            </w:pPr>
          </w:p>
        </w:tc>
      </w:tr>
      <w:tr w:rsidR="00655323" w:rsidRPr="007C52DE" w14:paraId="67AAB1FC" w14:textId="77777777" w:rsidTr="00FD3AC0">
        <w:trPr>
          <w:jc w:val="center"/>
        </w:trPr>
        <w:tc>
          <w:tcPr>
            <w:tcW w:w="1824" w:type="dxa"/>
          </w:tcPr>
          <w:p w14:paraId="7FE9BCB1" w14:textId="6D2673FC" w:rsidR="00655323" w:rsidRPr="007C52DE" w:rsidRDefault="00655323" w:rsidP="00655323">
            <w:pPr>
              <w:snapToGrid w:val="0"/>
              <w:rPr>
                <w:rFonts w:ascii="Times New Roman" w:hAnsi="Times New Roman" w:cs="Times New Roman"/>
                <w:b/>
                <w:szCs w:val="24"/>
              </w:rPr>
            </w:pPr>
            <w:r w:rsidRPr="00FD3AC0">
              <w:rPr>
                <w:rFonts w:ascii="Times New Roman" w:hAnsi="Times New Roman" w:cs="Times New Roman"/>
                <w:b/>
                <w:kern w:val="0"/>
                <w:sz w:val="22"/>
                <w:szCs w:val="24"/>
              </w:rPr>
              <w:t xml:space="preserve">Generalizability </w:t>
            </w:r>
          </w:p>
        </w:tc>
        <w:tc>
          <w:tcPr>
            <w:tcW w:w="732" w:type="dxa"/>
          </w:tcPr>
          <w:p w14:paraId="44F8C8EA" w14:textId="773C7AC9" w:rsidR="00655323" w:rsidRPr="007C52DE" w:rsidRDefault="00655323" w:rsidP="00655323">
            <w:pPr>
              <w:snapToGrid w:val="0"/>
              <w:rPr>
                <w:rFonts w:ascii="Times New Roman" w:hAnsi="Times New Roman" w:cs="Times New Roman"/>
                <w:szCs w:val="24"/>
              </w:rPr>
            </w:pPr>
            <w:r>
              <w:rPr>
                <w:rFonts w:ascii="Times New Roman" w:hAnsi="Times New Roman" w:cs="Times New Roman"/>
                <w:szCs w:val="24"/>
              </w:rPr>
              <w:t>21</w:t>
            </w:r>
          </w:p>
        </w:tc>
        <w:tc>
          <w:tcPr>
            <w:tcW w:w="5015" w:type="dxa"/>
          </w:tcPr>
          <w:p w14:paraId="1740812B" w14:textId="7DA63094" w:rsidR="00655323" w:rsidRPr="007C52DE" w:rsidRDefault="00655323" w:rsidP="00655323">
            <w:pPr>
              <w:pStyle w:val="a5"/>
              <w:numPr>
                <w:ilvl w:val="0"/>
                <w:numId w:val="20"/>
              </w:numPr>
              <w:autoSpaceDE w:val="0"/>
              <w:autoSpaceDN w:val="0"/>
              <w:adjustRightInd w:val="0"/>
              <w:snapToGrid w:val="0"/>
              <w:ind w:leftChars="0" w:left="318" w:hanging="318"/>
              <w:rPr>
                <w:rFonts w:ascii="Times New Roman" w:hAnsi="Times New Roman" w:cs="Times New Roman"/>
                <w:szCs w:val="24"/>
              </w:rPr>
            </w:pPr>
            <w:r w:rsidRPr="007C52DE">
              <w:rPr>
                <w:rFonts w:ascii="Times New Roman" w:hAnsi="Times New Roman" w:cs="Times New Roman"/>
                <w:kern w:val="0"/>
                <w:szCs w:val="24"/>
              </w:rPr>
              <w:t>Generalizability (external validity) of the trial findings, taking into account the study population, the characteristics of the intervention, length of follow-up, incentives, compliance rates, specific sites/settings involved in the study, and other contextual issues</w:t>
            </w:r>
          </w:p>
        </w:tc>
        <w:tc>
          <w:tcPr>
            <w:tcW w:w="567" w:type="dxa"/>
          </w:tcPr>
          <w:p w14:paraId="20A7FF07" w14:textId="77777777" w:rsidR="00655323" w:rsidRPr="007C52DE" w:rsidRDefault="00655323" w:rsidP="00655323">
            <w:pPr>
              <w:snapToGrid w:val="0"/>
              <w:rPr>
                <w:rFonts w:ascii="Times New Roman" w:hAnsi="Times New Roman" w:cs="Times New Roman"/>
                <w:szCs w:val="24"/>
              </w:rPr>
            </w:pPr>
          </w:p>
        </w:tc>
        <w:tc>
          <w:tcPr>
            <w:tcW w:w="3048" w:type="dxa"/>
          </w:tcPr>
          <w:p w14:paraId="67EF700E" w14:textId="77777777" w:rsidR="00655323" w:rsidRPr="007C52DE" w:rsidRDefault="00655323" w:rsidP="00655323">
            <w:pPr>
              <w:snapToGrid w:val="0"/>
              <w:rPr>
                <w:rFonts w:ascii="Times New Roman" w:hAnsi="Times New Roman" w:cs="Times New Roman"/>
                <w:szCs w:val="24"/>
              </w:rPr>
            </w:pPr>
          </w:p>
        </w:tc>
      </w:tr>
      <w:tr w:rsidR="0058753A" w:rsidRPr="007C52DE" w14:paraId="028FCA55" w14:textId="77777777" w:rsidTr="00FD3AC0">
        <w:trPr>
          <w:jc w:val="center"/>
        </w:trPr>
        <w:tc>
          <w:tcPr>
            <w:tcW w:w="1824" w:type="dxa"/>
          </w:tcPr>
          <w:p w14:paraId="1A7AF5C7" w14:textId="53322E26" w:rsidR="0058753A" w:rsidRPr="007C52DE" w:rsidRDefault="0058753A" w:rsidP="00655323">
            <w:pPr>
              <w:snapToGrid w:val="0"/>
              <w:rPr>
                <w:rFonts w:ascii="Times New Roman" w:hAnsi="Times New Roman" w:cs="Times New Roman"/>
                <w:b/>
                <w:szCs w:val="24"/>
              </w:rPr>
            </w:pPr>
            <w:r w:rsidRPr="007C52DE">
              <w:rPr>
                <w:rFonts w:ascii="Times New Roman" w:hAnsi="Times New Roman" w:cs="Times New Roman"/>
                <w:b/>
                <w:kern w:val="0"/>
                <w:szCs w:val="24"/>
              </w:rPr>
              <w:t>Overall Evidence</w:t>
            </w:r>
          </w:p>
        </w:tc>
        <w:tc>
          <w:tcPr>
            <w:tcW w:w="732" w:type="dxa"/>
          </w:tcPr>
          <w:p w14:paraId="7A3395FA" w14:textId="47214FE1" w:rsidR="0058753A" w:rsidRPr="007C52DE" w:rsidRDefault="0058753A" w:rsidP="00655323">
            <w:pPr>
              <w:snapToGrid w:val="0"/>
              <w:rPr>
                <w:rFonts w:ascii="Times New Roman" w:hAnsi="Times New Roman" w:cs="Times New Roman"/>
                <w:szCs w:val="24"/>
              </w:rPr>
            </w:pPr>
            <w:r w:rsidRPr="007C52DE">
              <w:rPr>
                <w:rFonts w:ascii="Times New Roman" w:hAnsi="Times New Roman" w:cs="Times New Roman"/>
                <w:szCs w:val="24"/>
              </w:rPr>
              <w:t>22</w:t>
            </w:r>
          </w:p>
        </w:tc>
        <w:tc>
          <w:tcPr>
            <w:tcW w:w="5015" w:type="dxa"/>
          </w:tcPr>
          <w:p w14:paraId="280D8AFD" w14:textId="6402500A" w:rsidR="0058753A" w:rsidRPr="007C52DE" w:rsidRDefault="0058753A" w:rsidP="00655323">
            <w:pPr>
              <w:pStyle w:val="a5"/>
              <w:numPr>
                <w:ilvl w:val="0"/>
                <w:numId w:val="20"/>
              </w:numPr>
              <w:autoSpaceDE w:val="0"/>
              <w:autoSpaceDN w:val="0"/>
              <w:adjustRightInd w:val="0"/>
              <w:snapToGrid w:val="0"/>
              <w:ind w:leftChars="0" w:left="318" w:hanging="318"/>
              <w:rPr>
                <w:rFonts w:ascii="Times New Roman" w:hAnsi="Times New Roman" w:cs="Times New Roman"/>
                <w:szCs w:val="24"/>
              </w:rPr>
            </w:pPr>
            <w:r w:rsidRPr="007C52DE">
              <w:rPr>
                <w:rFonts w:ascii="Times New Roman" w:hAnsi="Times New Roman" w:cs="Times New Roman"/>
                <w:kern w:val="0"/>
                <w:szCs w:val="24"/>
              </w:rPr>
              <w:t>General interpretation of the results in the context of current evidence and current theory</w:t>
            </w:r>
          </w:p>
        </w:tc>
        <w:tc>
          <w:tcPr>
            <w:tcW w:w="567" w:type="dxa"/>
          </w:tcPr>
          <w:p w14:paraId="2A99C66E" w14:textId="3C91A11C" w:rsidR="0058753A" w:rsidRPr="007C52DE" w:rsidRDefault="0058753A" w:rsidP="00655323">
            <w:pPr>
              <w:snapToGrid w:val="0"/>
              <w:rPr>
                <w:rFonts w:ascii="Times New Roman" w:hAnsi="Times New Roman" w:cs="Times New Roman"/>
                <w:szCs w:val="24"/>
              </w:rPr>
            </w:pPr>
            <w:r w:rsidRPr="007C52DE">
              <w:rPr>
                <w:rFonts w:ascii="Times New Roman" w:hAnsi="Times New Roman" w:cs="Times New Roman"/>
                <w:szCs w:val="24"/>
              </w:rPr>
              <w:t>√</w:t>
            </w:r>
          </w:p>
        </w:tc>
        <w:tc>
          <w:tcPr>
            <w:tcW w:w="3048" w:type="dxa"/>
          </w:tcPr>
          <w:p w14:paraId="685E3E7A" w14:textId="4D65DA2A" w:rsidR="0058753A" w:rsidRPr="007C52DE" w:rsidRDefault="00FD3AC0" w:rsidP="00655323">
            <w:pPr>
              <w:snapToGrid w:val="0"/>
              <w:rPr>
                <w:rFonts w:ascii="Times New Roman" w:hAnsi="Times New Roman" w:cs="Times New Roman"/>
                <w:szCs w:val="24"/>
              </w:rPr>
            </w:pPr>
            <w:r>
              <w:rPr>
                <w:rFonts w:ascii="Times New Roman" w:hAnsi="Times New Roman" w:cs="Times New Roman"/>
                <w:kern w:val="0"/>
                <w:szCs w:val="24"/>
              </w:rPr>
              <w:t>O</w:t>
            </w:r>
            <w:r w:rsidR="0058753A" w:rsidRPr="00C71BCA">
              <w:rPr>
                <w:rFonts w:ascii="Times New Roman" w:hAnsi="Times New Roman" w:cs="Times New Roman"/>
                <w:kern w:val="0"/>
                <w:szCs w:val="24"/>
              </w:rPr>
              <w:t xml:space="preserve">ur positive findings are in accordance with previous studies demonstrating beneficial effects of a physical exercise program on attention and inhibition in children with ADHD. It is particularly significant that alternative therapies such as </w:t>
            </w:r>
            <w:r w:rsidR="0058753A" w:rsidRPr="00C71BCA">
              <w:rPr>
                <w:rFonts w:ascii="Times New Roman" w:hAnsi="Times New Roman" w:cs="Times New Roman"/>
                <w:kern w:val="0"/>
                <w:szCs w:val="24"/>
              </w:rPr>
              <w:lastRenderedPageBreak/>
              <w:t>yoga exercise can be complementary to behavioral interventions for children with attention and inhibition problems.</w:t>
            </w:r>
          </w:p>
        </w:tc>
      </w:tr>
    </w:tbl>
    <w:p w14:paraId="550E5D5C" w14:textId="77777777" w:rsidR="00E22879" w:rsidRDefault="00E22879"/>
    <w:p w14:paraId="23207BA0" w14:textId="77777777" w:rsidR="006331F2" w:rsidRPr="006331F2" w:rsidRDefault="006331F2" w:rsidP="006331F2">
      <w:pPr>
        <w:autoSpaceDE w:val="0"/>
        <w:autoSpaceDN w:val="0"/>
        <w:adjustRightInd w:val="0"/>
        <w:rPr>
          <w:rFonts w:ascii="Calibri" w:hAnsi="Calibri" w:cs="Calibri"/>
          <w:kern w:val="0"/>
          <w:sz w:val="20"/>
          <w:szCs w:val="20"/>
        </w:rPr>
      </w:pPr>
    </w:p>
    <w:p w14:paraId="30335D80" w14:textId="77777777" w:rsidR="00F866CB" w:rsidRPr="006331F2" w:rsidRDefault="00F866CB" w:rsidP="00F866CB">
      <w:pPr>
        <w:autoSpaceDE w:val="0"/>
        <w:autoSpaceDN w:val="0"/>
        <w:adjustRightInd w:val="0"/>
        <w:rPr>
          <w:rFonts w:ascii="Times New Roman" w:hAnsi="Times New Roman" w:cs="Times New Roman"/>
          <w:kern w:val="0"/>
        </w:rPr>
      </w:pPr>
    </w:p>
    <w:p w14:paraId="3D96D011" w14:textId="77777777" w:rsidR="006331F2" w:rsidRDefault="006331F2" w:rsidP="006331F2">
      <w:pPr>
        <w:autoSpaceDE w:val="0"/>
        <w:autoSpaceDN w:val="0"/>
        <w:adjustRightInd w:val="0"/>
        <w:rPr>
          <w:rFonts w:ascii="Calibri" w:hAnsi="Calibri" w:cs="Calibri"/>
          <w:kern w:val="0"/>
          <w:sz w:val="20"/>
          <w:szCs w:val="20"/>
        </w:rPr>
      </w:pPr>
    </w:p>
    <w:p w14:paraId="5DB8EA79" w14:textId="77777777" w:rsidR="00E76F53" w:rsidRPr="006331F2" w:rsidRDefault="00E76F53" w:rsidP="00E76F53">
      <w:pPr>
        <w:autoSpaceDE w:val="0"/>
        <w:autoSpaceDN w:val="0"/>
        <w:adjustRightInd w:val="0"/>
        <w:rPr>
          <w:rFonts w:ascii="Calibri" w:hAnsi="Calibri" w:cs="Calibri"/>
          <w:kern w:val="0"/>
          <w:sz w:val="20"/>
          <w:szCs w:val="20"/>
        </w:rPr>
      </w:pPr>
    </w:p>
    <w:p w14:paraId="1A081D0B" w14:textId="77777777" w:rsidR="0090060A" w:rsidRPr="0090060A" w:rsidRDefault="0090060A" w:rsidP="0090060A">
      <w:pPr>
        <w:autoSpaceDE w:val="0"/>
        <w:autoSpaceDN w:val="0"/>
        <w:adjustRightInd w:val="0"/>
        <w:rPr>
          <w:rFonts w:ascii="Calibri" w:hAnsi="Calibri" w:cs="Calibri"/>
          <w:color w:val="000000"/>
          <w:kern w:val="0"/>
          <w:szCs w:val="24"/>
        </w:rPr>
      </w:pPr>
      <w:bookmarkStart w:id="0" w:name="_GoBack"/>
      <w:bookmarkEnd w:id="0"/>
    </w:p>
    <w:sectPr w:rsidR="0090060A" w:rsidRPr="0090060A" w:rsidSect="00655323">
      <w:pgSz w:w="11906" w:h="16838" w:code="9"/>
      <w:pgMar w:top="794" w:right="624" w:bottom="794" w:left="624" w:header="851" w:footer="992" w:gutter="0"/>
      <w:cols w:space="425"/>
      <w:docGrid w:type="linesAndChars" w:linePitch="4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Heiti TC Light">
    <w:charset w:val="51"/>
    <w:family w:val="auto"/>
    <w:pitch w:val="variable"/>
    <w:sig w:usb0="8000002F" w:usb1="0808004A" w:usb2="00000010" w:usb3="00000000" w:csb0="003E0000" w:csb1="00000000"/>
  </w:font>
  <w:font w:name="Times">
    <w:panose1 w:val="02020603050405020304"/>
    <w:charset w:val="00"/>
    <w:family w:val="auto"/>
    <w:pitch w:val="variable"/>
    <w:sig w:usb0="00000003" w:usb1="00000000" w:usb2="00000000" w:usb3="00000000" w:csb0="00000001" w:csb1="00000000"/>
  </w:font>
  <w:font w:name="TimesNewRoman">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72CA5E"/>
    <w:multiLevelType w:val="hybridMultilevel"/>
    <w:tmpl w:val="0AA173C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0000EB3"/>
    <w:multiLevelType w:val="hybridMultilevel"/>
    <w:tmpl w:val="AA7E2E3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DF9C438"/>
    <w:multiLevelType w:val="hybridMultilevel"/>
    <w:tmpl w:val="0A13C96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52390A6"/>
    <w:multiLevelType w:val="hybridMultilevel"/>
    <w:tmpl w:val="ABDFC20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DD49A5"/>
    <w:multiLevelType w:val="hybridMultilevel"/>
    <w:tmpl w:val="657F24D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4570C8"/>
    <w:multiLevelType w:val="hybridMultilevel"/>
    <w:tmpl w:val="ECD66F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87F5114"/>
    <w:multiLevelType w:val="hybridMultilevel"/>
    <w:tmpl w:val="4D205E80"/>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F133122"/>
    <w:multiLevelType w:val="hybridMultilevel"/>
    <w:tmpl w:val="FA042BFE"/>
    <w:lvl w:ilvl="0" w:tplc="04090001">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418F894"/>
    <w:multiLevelType w:val="hybridMultilevel"/>
    <w:tmpl w:val="B6704E9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7643FB8"/>
    <w:multiLevelType w:val="hybridMultilevel"/>
    <w:tmpl w:val="900233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D871E45"/>
    <w:multiLevelType w:val="hybridMultilevel"/>
    <w:tmpl w:val="8D7EA9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412B464A"/>
    <w:multiLevelType w:val="hybridMultilevel"/>
    <w:tmpl w:val="84D460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5106127E"/>
    <w:multiLevelType w:val="hybridMultilevel"/>
    <w:tmpl w:val="2A4ACC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5794261"/>
    <w:multiLevelType w:val="hybridMultilevel"/>
    <w:tmpl w:val="81A038BC"/>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7620179"/>
    <w:multiLevelType w:val="hybridMultilevel"/>
    <w:tmpl w:val="51C434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5F66079B"/>
    <w:multiLevelType w:val="hybridMultilevel"/>
    <w:tmpl w:val="707817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63FE6584"/>
    <w:multiLevelType w:val="hybridMultilevel"/>
    <w:tmpl w:val="9F1C901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68C644C0"/>
    <w:multiLevelType w:val="hybridMultilevel"/>
    <w:tmpl w:val="832CB3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722E241B"/>
    <w:multiLevelType w:val="hybridMultilevel"/>
    <w:tmpl w:val="8D0A4E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7B2B0569"/>
    <w:multiLevelType w:val="hybridMultilevel"/>
    <w:tmpl w:val="82A446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2"/>
  </w:num>
  <w:num w:numId="3">
    <w:abstractNumId w:val="6"/>
  </w:num>
  <w:num w:numId="4">
    <w:abstractNumId w:val="8"/>
  </w:num>
  <w:num w:numId="5">
    <w:abstractNumId w:val="1"/>
  </w:num>
  <w:num w:numId="6">
    <w:abstractNumId w:val="7"/>
  </w:num>
  <w:num w:numId="7">
    <w:abstractNumId w:val="4"/>
  </w:num>
  <w:num w:numId="8">
    <w:abstractNumId w:val="10"/>
  </w:num>
  <w:num w:numId="9">
    <w:abstractNumId w:val="17"/>
  </w:num>
  <w:num w:numId="10">
    <w:abstractNumId w:val="19"/>
  </w:num>
  <w:num w:numId="11">
    <w:abstractNumId w:val="13"/>
  </w:num>
  <w:num w:numId="12">
    <w:abstractNumId w:val="2"/>
  </w:num>
  <w:num w:numId="13">
    <w:abstractNumId w:val="5"/>
  </w:num>
  <w:num w:numId="14">
    <w:abstractNumId w:val="11"/>
  </w:num>
  <w:num w:numId="15">
    <w:abstractNumId w:val="0"/>
  </w:num>
  <w:num w:numId="16">
    <w:abstractNumId w:val="3"/>
  </w:num>
  <w:num w:numId="17">
    <w:abstractNumId w:val="14"/>
  </w:num>
  <w:num w:numId="18">
    <w:abstractNumId w:val="18"/>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480"/>
  <w:drawingGridHorizontalSpacing w:val="120"/>
  <w:drawingGridVerticalSpacing w:val="21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1D9"/>
    <w:rsid w:val="00037A44"/>
    <w:rsid w:val="00066B36"/>
    <w:rsid w:val="00115077"/>
    <w:rsid w:val="00143DD7"/>
    <w:rsid w:val="001971D9"/>
    <w:rsid w:val="001F3EC0"/>
    <w:rsid w:val="00275F1D"/>
    <w:rsid w:val="00283363"/>
    <w:rsid w:val="002C7EB2"/>
    <w:rsid w:val="003025AE"/>
    <w:rsid w:val="00332153"/>
    <w:rsid w:val="00406AFA"/>
    <w:rsid w:val="00424861"/>
    <w:rsid w:val="004D7D45"/>
    <w:rsid w:val="00541A59"/>
    <w:rsid w:val="0058753A"/>
    <w:rsid w:val="005A30C6"/>
    <w:rsid w:val="005B0A09"/>
    <w:rsid w:val="006331F2"/>
    <w:rsid w:val="0064685B"/>
    <w:rsid w:val="00655323"/>
    <w:rsid w:val="006A006D"/>
    <w:rsid w:val="00746E47"/>
    <w:rsid w:val="007C52DE"/>
    <w:rsid w:val="007E050E"/>
    <w:rsid w:val="007E6227"/>
    <w:rsid w:val="008B1284"/>
    <w:rsid w:val="008B13DC"/>
    <w:rsid w:val="008D4F68"/>
    <w:rsid w:val="008F2B37"/>
    <w:rsid w:val="009000B8"/>
    <w:rsid w:val="0090060A"/>
    <w:rsid w:val="009D270C"/>
    <w:rsid w:val="00A52397"/>
    <w:rsid w:val="00A62CBE"/>
    <w:rsid w:val="00A81ADF"/>
    <w:rsid w:val="00B01652"/>
    <w:rsid w:val="00C71BCA"/>
    <w:rsid w:val="00D543F0"/>
    <w:rsid w:val="00E22879"/>
    <w:rsid w:val="00E249FE"/>
    <w:rsid w:val="00E76F53"/>
    <w:rsid w:val="00E824DB"/>
    <w:rsid w:val="00F866CB"/>
    <w:rsid w:val="00FC3CB1"/>
    <w:rsid w:val="00FD3A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18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1971D9"/>
  </w:style>
  <w:style w:type="table" w:styleId="a4">
    <w:name w:val="Table Grid"/>
    <w:basedOn w:val="a1"/>
    <w:uiPriority w:val="59"/>
    <w:rsid w:val="001971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971D9"/>
    <w:pPr>
      <w:widowControl w:val="0"/>
      <w:autoSpaceDE w:val="0"/>
      <w:autoSpaceDN w:val="0"/>
      <w:adjustRightInd w:val="0"/>
    </w:pPr>
    <w:rPr>
      <w:rFonts w:ascii="Cambria" w:hAnsi="Cambria" w:cs="Cambria"/>
      <w:color w:val="000000"/>
      <w:kern w:val="0"/>
      <w:szCs w:val="24"/>
    </w:rPr>
  </w:style>
  <w:style w:type="paragraph" w:styleId="a5">
    <w:name w:val="List Paragraph"/>
    <w:basedOn w:val="a"/>
    <w:uiPriority w:val="34"/>
    <w:qFormat/>
    <w:rsid w:val="006A006D"/>
    <w:pPr>
      <w:ind w:leftChars="200" w:left="480"/>
    </w:pPr>
  </w:style>
  <w:style w:type="paragraph" w:styleId="a6">
    <w:name w:val="Balloon Text"/>
    <w:basedOn w:val="a"/>
    <w:link w:val="a7"/>
    <w:uiPriority w:val="99"/>
    <w:semiHidden/>
    <w:unhideWhenUsed/>
    <w:rsid w:val="0064685B"/>
    <w:rPr>
      <w:rFonts w:ascii="Heiti TC Light" w:eastAsia="Heiti TC Light"/>
      <w:sz w:val="18"/>
      <w:szCs w:val="18"/>
    </w:rPr>
  </w:style>
  <w:style w:type="character" w:customStyle="1" w:styleId="a7">
    <w:name w:val="註解方塊文字 字元"/>
    <w:basedOn w:val="a0"/>
    <w:link w:val="a6"/>
    <w:uiPriority w:val="99"/>
    <w:semiHidden/>
    <w:rsid w:val="0064685B"/>
    <w:rPr>
      <w:rFonts w:ascii="Heiti TC Light" w:eastAsia="Heiti TC Ligh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1971D9"/>
  </w:style>
  <w:style w:type="table" w:styleId="a4">
    <w:name w:val="Table Grid"/>
    <w:basedOn w:val="a1"/>
    <w:uiPriority w:val="59"/>
    <w:rsid w:val="001971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971D9"/>
    <w:pPr>
      <w:widowControl w:val="0"/>
      <w:autoSpaceDE w:val="0"/>
      <w:autoSpaceDN w:val="0"/>
      <w:adjustRightInd w:val="0"/>
    </w:pPr>
    <w:rPr>
      <w:rFonts w:ascii="Cambria" w:hAnsi="Cambria" w:cs="Cambria"/>
      <w:color w:val="000000"/>
      <w:kern w:val="0"/>
      <w:szCs w:val="24"/>
    </w:rPr>
  </w:style>
  <w:style w:type="paragraph" w:styleId="a5">
    <w:name w:val="List Paragraph"/>
    <w:basedOn w:val="a"/>
    <w:uiPriority w:val="34"/>
    <w:qFormat/>
    <w:rsid w:val="006A006D"/>
    <w:pPr>
      <w:ind w:leftChars="200" w:left="480"/>
    </w:pPr>
  </w:style>
  <w:style w:type="paragraph" w:styleId="a6">
    <w:name w:val="Balloon Text"/>
    <w:basedOn w:val="a"/>
    <w:link w:val="a7"/>
    <w:uiPriority w:val="99"/>
    <w:semiHidden/>
    <w:unhideWhenUsed/>
    <w:rsid w:val="0064685B"/>
    <w:rPr>
      <w:rFonts w:ascii="Heiti TC Light" w:eastAsia="Heiti TC Light"/>
      <w:sz w:val="18"/>
      <w:szCs w:val="18"/>
    </w:rPr>
  </w:style>
  <w:style w:type="character" w:customStyle="1" w:styleId="a7">
    <w:name w:val="註解方塊文字 字元"/>
    <w:basedOn w:val="a0"/>
    <w:link w:val="a6"/>
    <w:uiPriority w:val="99"/>
    <w:semiHidden/>
    <w:rsid w:val="0064685B"/>
    <w:rPr>
      <w:rFonts w:ascii="Heiti TC Light" w:eastAsia="Heiti TC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1868</Words>
  <Characters>10654</Characters>
  <Application>Microsoft Office Word</Application>
  <DocSecurity>0</DocSecurity>
  <Lines>88</Lines>
  <Paragraphs>24</Paragraphs>
  <ScaleCrop>false</ScaleCrop>
  <Company/>
  <LinksUpToDate>false</LinksUpToDate>
  <CharactersWithSpaces>12498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 Sir</dc:creator>
  <cp:lastModifiedBy>黃崇儒-crhwang</cp:lastModifiedBy>
  <cp:revision>2</cp:revision>
  <cp:lastPrinted>2016-09-08T14:54:00Z</cp:lastPrinted>
  <dcterms:created xsi:type="dcterms:W3CDTF">2016-09-09T05:47:00Z</dcterms:created>
  <dcterms:modified xsi:type="dcterms:W3CDTF">2016-09-09T05:47:00Z</dcterms:modified>
</cp:coreProperties>
</file>