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F3" w:rsidRPr="008B1190" w:rsidRDefault="006E39F3" w:rsidP="006E39F3">
      <w:pPr>
        <w:rPr>
          <w:rFonts w:ascii="Times New Roman" w:hAnsi="Times New Roman" w:cs="Times New Roman"/>
          <w:b/>
          <w:sz w:val="24"/>
          <w:szCs w:val="36"/>
          <w:lang w:val="en-US"/>
        </w:rPr>
      </w:pPr>
      <w:r w:rsidRPr="008B1190">
        <w:rPr>
          <w:rFonts w:ascii="Times New Roman" w:hAnsi="Times New Roman" w:cs="Times New Roman"/>
          <w:b/>
          <w:sz w:val="24"/>
          <w:szCs w:val="36"/>
          <w:lang w:val="en-US"/>
        </w:rPr>
        <w:t>Contig validation using exon re-alignment and order checking.</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eastAsiaTheme="minorEastAsia" w:hAnsi="Times New Roman" w:cs="Times New Roman"/>
          <w:kern w:val="0"/>
          <w:lang w:val="en-US" w:eastAsia="fr-FR" w:bidi="ar-SA"/>
        </w:rPr>
        <w:t>The idea is to compare the assembled contig sets by comparing their exon content with the reference transcriptome. Two elements are verified, the exon presence and order.</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eastAsiaTheme="minorEastAsia" w:hAnsi="Times New Roman" w:cs="Times New Roman"/>
          <w:kern w:val="0"/>
          <w:lang w:val="en-US" w:eastAsia="fr-FR" w:bidi="ar-SA"/>
        </w:rPr>
        <w:t>The reference transcriptome is made of all the expressed transcripts (above nil expression level).</w:t>
      </w:r>
    </w:p>
    <w:p w:rsidR="006E39F3" w:rsidRPr="008B1190" w:rsidRDefault="006E39F3" w:rsidP="006E39F3">
      <w:pPr>
        <w:pStyle w:val="Standard"/>
        <w:jc w:val="both"/>
        <w:rPr>
          <w:rFonts w:ascii="Times New Roman" w:eastAsiaTheme="minorEastAsia" w:hAnsi="Times New Roman" w:cs="Times New Roman"/>
          <w:kern w:val="0"/>
          <w:lang w:val="en-US" w:eastAsia="fr-FR" w:bidi="ar-SA"/>
        </w:rPr>
      </w:pPr>
      <w:r w:rsidRPr="008B1190">
        <w:rPr>
          <w:rFonts w:ascii="Times New Roman" w:hAnsi="Times New Roman" w:cs="Times New Roman"/>
          <w:noProof/>
          <w:lang w:eastAsia="fr-FR" w:bidi="ar-SA"/>
        </w:rPr>
        <w:drawing>
          <wp:anchor distT="0" distB="0" distL="114300" distR="114300" simplePos="0" relativeHeight="251657728" behindDoc="0" locked="0" layoutInCell="1" allowOverlap="1" wp14:anchorId="1A2987AC" wp14:editId="464687CF">
            <wp:simplePos x="0" y="0"/>
            <wp:positionH relativeFrom="column">
              <wp:align>center</wp:align>
            </wp:positionH>
            <wp:positionV relativeFrom="paragraph">
              <wp:posOffset>1779108</wp:posOffset>
            </wp:positionV>
            <wp:extent cx="5762625" cy="5039360"/>
            <wp:effectExtent l="0" t="0" r="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59" t="5058" r="3585" b="2723"/>
                    <a:stretch/>
                  </pic:blipFill>
                  <pic:spPr bwMode="auto">
                    <a:xfrm>
                      <a:off x="0" y="0"/>
                      <a:ext cx="5762503" cy="5039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1190">
        <w:rPr>
          <w:rFonts w:ascii="Times New Roman" w:eastAsiaTheme="minorEastAsia" w:hAnsi="Times New Roman" w:cs="Times New Roman"/>
          <w:kern w:val="0"/>
          <w:lang w:val="en-US" w:eastAsia="fr-FR" w:bidi="ar-SA"/>
        </w:rPr>
        <w:t>Exon presence is checked by aligning the exons of the reference transcripts on the contig set using BLAST (filtered by 80% identity and 80% of coverage). Using the number of hits, each transcript is linked to the corresponding contig: the contig with the highest number of corresponding exons is retained for each transcript. Then the order of the exons on the contig is verified and only the exons of contigs having all their exons respecting the initial order are counted. Gaps in the exon order are not taken into account. Several transcripts and genes can be linked to the same contig. The final figures are calculated for all the genes. The diagram hereunder presents assembly examples with only one gene and two transcripts which have been assembled in two contigs.</w:t>
      </w:r>
    </w:p>
    <w:p w:rsidR="006E39F3" w:rsidRPr="008B1190" w:rsidRDefault="006E39F3" w:rsidP="006E39F3">
      <w:pPr>
        <w:pStyle w:val="Standard"/>
        <w:rPr>
          <w:rFonts w:ascii="Times New Roman" w:eastAsiaTheme="minorEastAsia" w:hAnsi="Times New Roman" w:cs="Times New Roman"/>
          <w:kern w:val="0"/>
          <w:lang w:val="en-US" w:eastAsia="fr-FR" w:bidi="ar-SA"/>
        </w:rPr>
      </w:pPr>
    </w:p>
    <w:p w:rsidR="006E39F3" w:rsidRPr="008B1190" w:rsidRDefault="006E39F3" w:rsidP="006E39F3">
      <w:pPr>
        <w:jc w:val="center"/>
        <w:rPr>
          <w:rFonts w:ascii="Times New Roman" w:hAnsi="Times New Roman" w:cs="Times New Roman"/>
          <w:sz w:val="24"/>
          <w:szCs w:val="24"/>
          <w:lang w:val="en-US"/>
        </w:rPr>
      </w:pPr>
      <w:r w:rsidRPr="008B1190">
        <w:rPr>
          <w:rFonts w:ascii="Times New Roman" w:hAnsi="Times New Roman" w:cs="Times New Roman"/>
          <w:sz w:val="24"/>
          <w:szCs w:val="24"/>
          <w:lang w:val="en-US"/>
        </w:rPr>
        <w:t>Fig. S</w:t>
      </w:r>
      <w:r w:rsidR="003901BB">
        <w:rPr>
          <w:rFonts w:ascii="Times New Roman" w:hAnsi="Times New Roman" w:cs="Times New Roman"/>
          <w:sz w:val="24"/>
          <w:szCs w:val="24"/>
          <w:lang w:val="en-US"/>
        </w:rPr>
        <w:t>1</w:t>
      </w:r>
      <w:r w:rsidRPr="008B1190">
        <w:rPr>
          <w:rFonts w:ascii="Times New Roman" w:hAnsi="Times New Roman" w:cs="Times New Roman"/>
          <w:sz w:val="24"/>
          <w:szCs w:val="24"/>
          <w:lang w:val="en-US"/>
        </w:rPr>
        <w:t>. Steps of the evaluation process and final marks</w:t>
      </w:r>
    </w:p>
    <w:p w:rsidR="006E39F3" w:rsidRPr="008B1190" w:rsidRDefault="006E39F3" w:rsidP="006E39F3">
      <w:pPr>
        <w:jc w:val="both"/>
        <w:rPr>
          <w:rFonts w:ascii="Times New Roman" w:hAnsi="Times New Roman" w:cs="Times New Roman"/>
          <w:sz w:val="24"/>
          <w:szCs w:val="24"/>
          <w:lang w:val="en-US"/>
        </w:rPr>
      </w:pPr>
      <w:r w:rsidRPr="008B1190">
        <w:rPr>
          <w:rFonts w:ascii="Times New Roman" w:hAnsi="Times New Roman" w:cs="Times New Roman"/>
          <w:sz w:val="24"/>
          <w:szCs w:val="24"/>
          <w:lang w:val="en-US"/>
        </w:rPr>
        <w:t xml:space="preserve">The diagram at the top of the figure presents the references gene structure with its exon order. The figure above shows the two corresponding transcript structures. The contig and alignment section present the contigs linked to the transcripts. The first one comprises an exon (exon 5) </w:t>
      </w:r>
      <w:r w:rsidRPr="008B1190">
        <w:rPr>
          <w:rFonts w:ascii="Times New Roman" w:hAnsi="Times New Roman" w:cs="Times New Roman"/>
          <w:sz w:val="24"/>
          <w:szCs w:val="24"/>
          <w:lang w:val="en-US"/>
        </w:rPr>
        <w:lastRenderedPageBreak/>
        <w:t xml:space="preserve">which does not align on the reference and the second includes a translocation of exon 3 and 4 and the same </w:t>
      </w:r>
      <w:proofErr w:type="spellStart"/>
      <w:r w:rsidRPr="008B1190">
        <w:rPr>
          <w:rFonts w:ascii="Times New Roman" w:hAnsi="Times New Roman" w:cs="Times New Roman"/>
          <w:sz w:val="24"/>
          <w:szCs w:val="24"/>
          <w:lang w:val="en-US"/>
        </w:rPr>
        <w:t>mis</w:t>
      </w:r>
      <w:proofErr w:type="spellEnd"/>
      <w:r w:rsidRPr="008B1190">
        <w:rPr>
          <w:rFonts w:ascii="Times New Roman" w:hAnsi="Times New Roman" w:cs="Times New Roman"/>
          <w:sz w:val="24"/>
          <w:szCs w:val="24"/>
          <w:lang w:val="en-US"/>
        </w:rPr>
        <w:t>-alignment of exon 5. The table at the bottom presents how the contigs are linked to the transcripts by counting the number of aligned exon (the link is presented in the selected column) and then the mark given to each contig taking into account the correctness of the exon order in the contig.</w:t>
      </w:r>
    </w:p>
    <w:p w:rsidR="008D25AC" w:rsidRDefault="006E39F3" w:rsidP="008B1190">
      <w:pPr>
        <w:jc w:val="both"/>
        <w:rPr>
          <w:rFonts w:ascii="Times New Roman" w:hAnsi="Times New Roman" w:cs="Times New Roman"/>
          <w:sz w:val="24"/>
          <w:szCs w:val="24"/>
          <w:lang w:val="en-US"/>
        </w:rPr>
      </w:pPr>
      <w:r w:rsidRPr="008B1190">
        <w:rPr>
          <w:rFonts w:ascii="Times New Roman" w:hAnsi="Times New Roman" w:cs="Times New Roman"/>
          <w:sz w:val="24"/>
          <w:szCs w:val="24"/>
          <w:lang w:val="en-US"/>
        </w:rPr>
        <w:t>The final marks of the assembly will be first the number of correctly reconstructed exons divide by the number of exons of the reference transcripts and second number of correctly ordered and reconstructed exons divide by the number of exons of the reference transcripts.</w:t>
      </w:r>
    </w:p>
    <w:p w:rsidR="00DB2693" w:rsidRDefault="00DB2693" w:rsidP="008B1190">
      <w:pPr>
        <w:jc w:val="both"/>
        <w:rPr>
          <w:rFonts w:ascii="Times New Roman" w:hAnsi="Times New Roman" w:cs="Times New Roman"/>
          <w:b/>
          <w:sz w:val="24"/>
          <w:szCs w:val="24"/>
          <w:lang w:val="en-US"/>
        </w:rPr>
      </w:pPr>
      <w:r w:rsidRPr="00DB2693">
        <w:rPr>
          <w:rFonts w:ascii="Times New Roman" w:hAnsi="Times New Roman" w:cs="Times New Roman"/>
          <w:b/>
          <w:sz w:val="24"/>
          <w:szCs w:val="24"/>
          <w:lang w:val="en-US"/>
        </w:rPr>
        <w:t>Contig set correction step assessment</w:t>
      </w:r>
      <w:r w:rsidR="00B05C99">
        <w:rPr>
          <w:rFonts w:ascii="Times New Roman" w:hAnsi="Times New Roman" w:cs="Times New Roman"/>
          <w:b/>
          <w:sz w:val="24"/>
          <w:szCs w:val="24"/>
          <w:lang w:val="en-US"/>
        </w:rPr>
        <w:t>.</w:t>
      </w:r>
    </w:p>
    <w:p w:rsidR="00DB2693" w:rsidRPr="00DB2693" w:rsidRDefault="00DB2693" w:rsidP="008B1190">
      <w:pPr>
        <w:jc w:val="both"/>
        <w:rPr>
          <w:rFonts w:ascii="Times New Roman" w:hAnsi="Times New Roman" w:cs="Times New Roman"/>
          <w:sz w:val="24"/>
          <w:szCs w:val="24"/>
          <w:lang w:val="en-US"/>
        </w:rPr>
      </w:pPr>
      <w:r w:rsidRPr="00DB2693">
        <w:rPr>
          <w:rFonts w:ascii="Times New Roman" w:hAnsi="Times New Roman" w:cs="Times New Roman"/>
          <w:sz w:val="24"/>
          <w:szCs w:val="24"/>
          <w:lang w:val="en-US"/>
        </w:rPr>
        <w:t xml:space="preserve">In order to verify the </w:t>
      </w:r>
      <w:r>
        <w:rPr>
          <w:rFonts w:ascii="Times New Roman" w:hAnsi="Times New Roman" w:cs="Times New Roman"/>
          <w:sz w:val="24"/>
          <w:szCs w:val="24"/>
          <w:lang w:val="en-US"/>
        </w:rPr>
        <w:t xml:space="preserve">impact of the </w:t>
      </w:r>
      <w:r w:rsidRPr="00DB2693">
        <w:rPr>
          <w:rFonts w:ascii="Times New Roman" w:hAnsi="Times New Roman" w:cs="Times New Roman"/>
          <w:sz w:val="24"/>
          <w:szCs w:val="24"/>
          <w:lang w:val="en-US"/>
        </w:rPr>
        <w:t xml:space="preserve">contig correction </w:t>
      </w:r>
      <w:r>
        <w:rPr>
          <w:rFonts w:ascii="Times New Roman" w:hAnsi="Times New Roman" w:cs="Times New Roman"/>
          <w:sz w:val="24"/>
          <w:szCs w:val="24"/>
          <w:lang w:val="en-US"/>
        </w:rPr>
        <w:t>step</w:t>
      </w:r>
      <w:r w:rsidR="00AD0612">
        <w:rPr>
          <w:rFonts w:ascii="Times New Roman" w:hAnsi="Times New Roman" w:cs="Times New Roman"/>
          <w:sz w:val="24"/>
          <w:szCs w:val="24"/>
          <w:lang w:val="en-US"/>
        </w:rPr>
        <w:t>,</w:t>
      </w:r>
      <w:r w:rsidRPr="00DB2693">
        <w:rPr>
          <w:rFonts w:ascii="Times New Roman" w:hAnsi="Times New Roman" w:cs="Times New Roman"/>
          <w:sz w:val="24"/>
          <w:szCs w:val="24"/>
          <w:lang w:val="en-US"/>
        </w:rPr>
        <w:t xml:space="preserve"> </w:t>
      </w:r>
      <w:r w:rsidR="00477252">
        <w:rPr>
          <w:rFonts w:ascii="Times New Roman" w:hAnsi="Times New Roman" w:cs="Times New Roman"/>
          <w:sz w:val="24"/>
          <w:szCs w:val="24"/>
          <w:lang w:val="en-US"/>
        </w:rPr>
        <w:t>t</w:t>
      </w:r>
      <w:r w:rsidR="00AD0612" w:rsidRPr="00AD0612">
        <w:rPr>
          <w:rFonts w:ascii="Times New Roman" w:hAnsi="Times New Roman" w:cs="Times New Roman"/>
          <w:sz w:val="24"/>
          <w:szCs w:val="24"/>
          <w:lang w:val="en-US"/>
        </w:rPr>
        <w:t>he reference protein</w:t>
      </w:r>
      <w:r w:rsidR="00AD0612">
        <w:rPr>
          <w:rFonts w:ascii="Times New Roman" w:hAnsi="Times New Roman" w:cs="Times New Roman"/>
          <w:sz w:val="24"/>
          <w:szCs w:val="24"/>
          <w:lang w:val="en-US"/>
        </w:rPr>
        <w:t>s</w:t>
      </w:r>
      <w:r w:rsidR="00AD0612" w:rsidRPr="00AD0612">
        <w:rPr>
          <w:rFonts w:ascii="Times New Roman" w:hAnsi="Times New Roman" w:cs="Times New Roman"/>
          <w:sz w:val="24"/>
          <w:szCs w:val="24"/>
          <w:lang w:val="en-US"/>
        </w:rPr>
        <w:t xml:space="preserve"> have been aligned to the </w:t>
      </w:r>
      <w:r w:rsidR="00477252">
        <w:rPr>
          <w:rFonts w:ascii="Times New Roman" w:hAnsi="Times New Roman" w:cs="Times New Roman"/>
          <w:sz w:val="24"/>
          <w:szCs w:val="24"/>
          <w:lang w:val="en-US"/>
        </w:rPr>
        <w:t xml:space="preserve">simulated dataset (Ds) </w:t>
      </w:r>
      <w:r w:rsidR="00595157">
        <w:rPr>
          <w:rFonts w:ascii="Times New Roman" w:hAnsi="Times New Roman" w:cs="Times New Roman"/>
          <w:sz w:val="24"/>
          <w:szCs w:val="24"/>
          <w:lang w:val="en-US"/>
        </w:rPr>
        <w:t xml:space="preserve">DRAP </w:t>
      </w:r>
      <w:r w:rsidR="00AD0612" w:rsidRPr="00AD0612">
        <w:rPr>
          <w:rFonts w:ascii="Times New Roman" w:hAnsi="Times New Roman" w:cs="Times New Roman"/>
          <w:sz w:val="24"/>
          <w:szCs w:val="24"/>
          <w:lang w:val="en-US"/>
        </w:rPr>
        <w:t>contig</w:t>
      </w:r>
      <w:r w:rsidR="00595157">
        <w:rPr>
          <w:rFonts w:ascii="Times New Roman" w:hAnsi="Times New Roman" w:cs="Times New Roman"/>
          <w:sz w:val="24"/>
          <w:szCs w:val="24"/>
          <w:lang w:val="en-US"/>
        </w:rPr>
        <w:t>s</w:t>
      </w:r>
      <w:r w:rsidR="00AD0612">
        <w:rPr>
          <w:rFonts w:ascii="Times New Roman" w:hAnsi="Times New Roman" w:cs="Times New Roman"/>
          <w:sz w:val="24"/>
          <w:szCs w:val="24"/>
          <w:lang w:val="en-US"/>
        </w:rPr>
        <w:t xml:space="preserve"> </w:t>
      </w:r>
      <w:r w:rsidR="00AD0612" w:rsidRPr="00AD0612">
        <w:rPr>
          <w:rFonts w:ascii="Times New Roman" w:hAnsi="Times New Roman" w:cs="Times New Roman"/>
          <w:sz w:val="24"/>
          <w:szCs w:val="24"/>
          <w:lang w:val="en-US"/>
        </w:rPr>
        <w:t>before and after correction using BLAT</w:t>
      </w:r>
      <w:r w:rsidR="00595157">
        <w:rPr>
          <w:rFonts w:ascii="Times New Roman" w:hAnsi="Times New Roman" w:cs="Times New Roman"/>
          <w:sz w:val="24"/>
          <w:szCs w:val="24"/>
          <w:lang w:val="en-US"/>
        </w:rPr>
        <w:t>. T</w:t>
      </w:r>
      <w:r w:rsidR="00AD0612" w:rsidRPr="00AD0612">
        <w:rPr>
          <w:rFonts w:ascii="Times New Roman" w:hAnsi="Times New Roman" w:cs="Times New Roman"/>
          <w:sz w:val="24"/>
          <w:szCs w:val="24"/>
          <w:lang w:val="en-US"/>
        </w:rPr>
        <w:t xml:space="preserve">he score evolution </w:t>
      </w:r>
      <w:r w:rsidR="00B05C99">
        <w:rPr>
          <w:rFonts w:ascii="Times New Roman" w:hAnsi="Times New Roman" w:cs="Times New Roman"/>
          <w:sz w:val="24"/>
          <w:szCs w:val="24"/>
          <w:lang w:val="en-US"/>
        </w:rPr>
        <w:t xml:space="preserve">of the best hit </w:t>
      </w:r>
      <w:r w:rsidR="00867C9E">
        <w:rPr>
          <w:rFonts w:ascii="Times New Roman" w:hAnsi="Times New Roman" w:cs="Times New Roman"/>
          <w:sz w:val="24"/>
          <w:szCs w:val="24"/>
          <w:lang w:val="en-US"/>
        </w:rPr>
        <w:t xml:space="preserve">for each DRAP contig </w:t>
      </w:r>
      <w:r w:rsidR="00AD0612" w:rsidRPr="00AD0612">
        <w:rPr>
          <w:rFonts w:ascii="Times New Roman" w:hAnsi="Times New Roman" w:cs="Times New Roman"/>
          <w:sz w:val="24"/>
          <w:szCs w:val="24"/>
          <w:lang w:val="en-US"/>
        </w:rPr>
        <w:t>has been observed</w:t>
      </w:r>
      <w:r w:rsidR="00AD0612">
        <w:rPr>
          <w:rFonts w:ascii="Times New Roman" w:hAnsi="Times New Roman" w:cs="Times New Roman"/>
          <w:sz w:val="24"/>
          <w:szCs w:val="24"/>
          <w:lang w:val="en-US"/>
        </w:rPr>
        <w:t xml:space="preserve">. The table hereunder presents the </w:t>
      </w:r>
      <w:r w:rsidR="00477252">
        <w:rPr>
          <w:rFonts w:ascii="Times New Roman" w:hAnsi="Times New Roman" w:cs="Times New Roman"/>
          <w:sz w:val="24"/>
          <w:szCs w:val="24"/>
          <w:lang w:val="en-US"/>
        </w:rPr>
        <w:t xml:space="preserve">number of hits between </w:t>
      </w:r>
      <w:r w:rsidR="00B05C99">
        <w:rPr>
          <w:rFonts w:ascii="Times New Roman" w:hAnsi="Times New Roman" w:cs="Times New Roman"/>
          <w:sz w:val="24"/>
          <w:szCs w:val="24"/>
          <w:lang w:val="en-US"/>
        </w:rPr>
        <w:t>reference protein</w:t>
      </w:r>
      <w:r w:rsidR="00477252">
        <w:rPr>
          <w:rFonts w:ascii="Times New Roman" w:hAnsi="Times New Roman" w:cs="Times New Roman"/>
          <w:sz w:val="24"/>
          <w:szCs w:val="24"/>
          <w:lang w:val="en-US"/>
        </w:rPr>
        <w:t xml:space="preserve">s and </w:t>
      </w:r>
      <w:r w:rsidR="00B05C99">
        <w:rPr>
          <w:rFonts w:ascii="Times New Roman" w:hAnsi="Times New Roman" w:cs="Times New Roman"/>
          <w:sz w:val="24"/>
          <w:szCs w:val="24"/>
          <w:lang w:val="en-US"/>
        </w:rPr>
        <w:t>DRAP contig</w:t>
      </w:r>
      <w:r w:rsidR="00477252">
        <w:rPr>
          <w:rFonts w:ascii="Times New Roman" w:hAnsi="Times New Roman" w:cs="Times New Roman"/>
          <w:sz w:val="24"/>
          <w:szCs w:val="24"/>
          <w:lang w:val="en-US"/>
        </w:rPr>
        <w:t>s</w:t>
      </w:r>
      <w:r w:rsidR="00B05C99">
        <w:rPr>
          <w:rFonts w:ascii="Times New Roman" w:hAnsi="Times New Roman" w:cs="Times New Roman"/>
          <w:sz w:val="24"/>
          <w:szCs w:val="24"/>
          <w:lang w:val="en-US"/>
        </w:rPr>
        <w:t xml:space="preserve"> impacted by the correction step.</w:t>
      </w:r>
    </w:p>
    <w:tbl>
      <w:tblPr>
        <w:tblW w:w="0" w:type="auto"/>
        <w:tblCellMar>
          <w:left w:w="70" w:type="dxa"/>
          <w:right w:w="70" w:type="dxa"/>
        </w:tblCellMar>
        <w:tblLook w:val="04A0" w:firstRow="1" w:lastRow="0" w:firstColumn="1" w:lastColumn="0" w:noHBand="0" w:noVBand="1"/>
      </w:tblPr>
      <w:tblGrid>
        <w:gridCol w:w="721"/>
        <w:gridCol w:w="1166"/>
        <w:gridCol w:w="956"/>
        <w:gridCol w:w="969"/>
        <w:gridCol w:w="1146"/>
        <w:gridCol w:w="1051"/>
        <w:gridCol w:w="1101"/>
        <w:gridCol w:w="1016"/>
        <w:gridCol w:w="1086"/>
      </w:tblGrid>
      <w:tr w:rsidR="00093144" w:rsidRPr="00DB2C9D" w:rsidTr="00A012DB">
        <w:trPr>
          <w:trHeight w:val="907"/>
        </w:trPr>
        <w:tc>
          <w:tcPr>
            <w:tcW w:w="0" w:type="auto"/>
            <w:tcBorders>
              <w:top w:val="single" w:sz="4" w:space="0" w:color="auto"/>
              <w:left w:val="nil"/>
              <w:bottom w:val="single" w:sz="4" w:space="0" w:color="auto"/>
              <w:right w:val="nil"/>
            </w:tcBorders>
            <w:shd w:val="clear" w:color="auto" w:fill="auto"/>
            <w:noWrap/>
            <w:vAlign w:val="center"/>
            <w:hideMark/>
          </w:tcPr>
          <w:p w:rsidR="00B05C99" w:rsidRPr="00DB2C9D" w:rsidRDefault="00B05C99" w:rsidP="00A012DB">
            <w:pPr>
              <w:spacing w:after="0" w:line="240" w:lineRule="auto"/>
              <w:rPr>
                <w:rFonts w:ascii="Times New Roman" w:eastAsia="Times New Roman" w:hAnsi="Times New Roman" w:cs="Times New Roman"/>
                <w:b/>
                <w:color w:val="000000"/>
                <w:sz w:val="18"/>
                <w:szCs w:val="18"/>
                <w:lang w:val="en-GB" w:eastAsia="fr-FR"/>
              </w:rPr>
            </w:pPr>
            <w:r w:rsidRPr="00DB2C9D">
              <w:rPr>
                <w:rFonts w:ascii="Times New Roman" w:eastAsia="Times New Roman" w:hAnsi="Times New Roman" w:cs="Times New Roman"/>
                <w:b/>
                <w:color w:val="000000"/>
                <w:sz w:val="18"/>
                <w:szCs w:val="18"/>
                <w:lang w:val="en-GB" w:eastAsia="fr-FR"/>
              </w:rPr>
              <w:t>Dataset</w:t>
            </w:r>
          </w:p>
        </w:tc>
        <w:tc>
          <w:tcPr>
            <w:tcW w:w="0" w:type="auto"/>
            <w:tcBorders>
              <w:top w:val="single" w:sz="4" w:space="0" w:color="auto"/>
              <w:left w:val="nil"/>
              <w:bottom w:val="single" w:sz="4" w:space="0" w:color="auto"/>
              <w:right w:val="nil"/>
            </w:tcBorders>
            <w:shd w:val="clear" w:color="auto" w:fill="auto"/>
            <w:noWrap/>
            <w:vAlign w:val="center"/>
            <w:hideMark/>
          </w:tcPr>
          <w:p w:rsidR="00B05C99" w:rsidRPr="00DB2C9D" w:rsidRDefault="00B05C99" w:rsidP="00A012DB">
            <w:pPr>
              <w:spacing w:after="0" w:line="240" w:lineRule="auto"/>
              <w:rPr>
                <w:rFonts w:ascii="Times New Roman" w:eastAsia="Times New Roman" w:hAnsi="Times New Roman" w:cs="Times New Roman"/>
                <w:b/>
                <w:bCs/>
                <w:color w:val="000000"/>
                <w:sz w:val="18"/>
                <w:szCs w:val="18"/>
                <w:lang w:val="en-GB" w:eastAsia="fr-FR"/>
              </w:rPr>
            </w:pPr>
            <w:r w:rsidRPr="00DB2C9D">
              <w:rPr>
                <w:rFonts w:ascii="Times New Roman" w:eastAsia="Times New Roman" w:hAnsi="Times New Roman" w:cs="Times New Roman"/>
                <w:b/>
                <w:bCs/>
                <w:color w:val="000000"/>
                <w:sz w:val="18"/>
                <w:szCs w:val="18"/>
                <w:lang w:val="en-GB" w:eastAsia="fr-FR"/>
              </w:rPr>
              <w:t>Assembler</w:t>
            </w:r>
          </w:p>
        </w:tc>
        <w:tc>
          <w:tcPr>
            <w:tcW w:w="0" w:type="auto"/>
            <w:tcBorders>
              <w:top w:val="single" w:sz="4" w:space="0" w:color="auto"/>
              <w:left w:val="nil"/>
              <w:bottom w:val="single" w:sz="4" w:space="0" w:color="auto"/>
              <w:right w:val="nil"/>
            </w:tcBorders>
            <w:shd w:val="clear" w:color="auto" w:fill="auto"/>
            <w:noWrap/>
            <w:vAlign w:val="center"/>
            <w:hideMark/>
          </w:tcPr>
          <w:p w:rsidR="00B05C99" w:rsidRPr="00DB2C9D" w:rsidRDefault="00B05C99"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contigs</w:t>
            </w:r>
          </w:p>
        </w:tc>
        <w:tc>
          <w:tcPr>
            <w:tcW w:w="0" w:type="auto"/>
            <w:tcBorders>
              <w:top w:val="single" w:sz="4" w:space="0" w:color="auto"/>
              <w:left w:val="nil"/>
              <w:bottom w:val="single" w:sz="4" w:space="0" w:color="auto"/>
              <w:right w:val="nil"/>
            </w:tcBorders>
            <w:shd w:val="clear" w:color="auto" w:fill="auto"/>
            <w:vAlign w:val="center"/>
            <w:hideMark/>
          </w:tcPr>
          <w:p w:rsidR="00B05C99" w:rsidRPr="00DB2C9D" w:rsidRDefault="00B05C99"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sidR="00867C9E">
              <w:rPr>
                <w:rFonts w:ascii="Times New Roman" w:eastAsia="Times New Roman" w:hAnsi="Times New Roman" w:cs="Times New Roman"/>
                <w:b/>
                <w:bCs/>
                <w:color w:val="000000"/>
                <w:sz w:val="18"/>
                <w:szCs w:val="18"/>
                <w:lang w:val="en-GB" w:eastAsia="fr-FR"/>
              </w:rPr>
              <w:t xml:space="preserve"> contigs </w:t>
            </w:r>
            <w:r>
              <w:rPr>
                <w:rFonts w:ascii="Times New Roman" w:eastAsia="Times New Roman" w:hAnsi="Times New Roman" w:cs="Times New Roman"/>
                <w:b/>
                <w:bCs/>
                <w:color w:val="000000"/>
                <w:sz w:val="18"/>
                <w:szCs w:val="18"/>
                <w:lang w:val="en-GB" w:eastAsia="fr-FR"/>
              </w:rPr>
              <w:t xml:space="preserve"> </w:t>
            </w:r>
            <w:r w:rsidR="00867C9E">
              <w:rPr>
                <w:rFonts w:ascii="Times New Roman" w:eastAsia="Times New Roman" w:hAnsi="Times New Roman" w:cs="Times New Roman"/>
                <w:b/>
                <w:bCs/>
                <w:color w:val="000000"/>
                <w:sz w:val="18"/>
                <w:szCs w:val="18"/>
                <w:lang w:val="en-GB" w:eastAsia="fr-FR"/>
              </w:rPr>
              <w:t xml:space="preserve">with </w:t>
            </w:r>
            <w:r>
              <w:rPr>
                <w:rFonts w:ascii="Times New Roman" w:eastAsia="Times New Roman" w:hAnsi="Times New Roman" w:cs="Times New Roman"/>
                <w:b/>
                <w:bCs/>
                <w:color w:val="000000"/>
                <w:sz w:val="18"/>
                <w:szCs w:val="18"/>
                <w:lang w:val="en-GB" w:eastAsia="fr-FR"/>
              </w:rPr>
              <w:t>hit</w:t>
            </w:r>
          </w:p>
        </w:tc>
        <w:tc>
          <w:tcPr>
            <w:tcW w:w="0" w:type="auto"/>
            <w:tcBorders>
              <w:top w:val="single" w:sz="4" w:space="0" w:color="auto"/>
              <w:left w:val="nil"/>
              <w:bottom w:val="single" w:sz="4" w:space="0" w:color="auto"/>
              <w:right w:val="nil"/>
            </w:tcBorders>
            <w:vAlign w:val="center"/>
          </w:tcPr>
          <w:p w:rsidR="00B05C99" w:rsidRDefault="00B05C99"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with impacted</w:t>
            </w:r>
            <w:r>
              <w:rPr>
                <w:rFonts w:ascii="Times New Roman" w:eastAsia="Times New Roman" w:hAnsi="Times New Roman" w:cs="Times New Roman"/>
                <w:b/>
                <w:bCs/>
                <w:color w:val="000000"/>
                <w:sz w:val="18"/>
                <w:szCs w:val="18"/>
                <w:lang w:val="en-GB" w:eastAsia="fr-FR"/>
              </w:rPr>
              <w:br/>
              <w:t xml:space="preserve">score </w:t>
            </w:r>
          </w:p>
        </w:tc>
        <w:tc>
          <w:tcPr>
            <w:tcW w:w="0" w:type="auto"/>
            <w:tcBorders>
              <w:top w:val="single" w:sz="4" w:space="0" w:color="auto"/>
              <w:left w:val="nil"/>
              <w:bottom w:val="single" w:sz="4" w:space="0" w:color="auto"/>
              <w:right w:val="nil"/>
            </w:tcBorders>
            <w:vAlign w:val="center"/>
          </w:tcPr>
          <w:p w:rsidR="00B05C99" w:rsidRDefault="00B05C99"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positively</w:t>
            </w:r>
            <w:r>
              <w:rPr>
                <w:rFonts w:ascii="Times New Roman" w:eastAsia="Times New Roman" w:hAnsi="Times New Roman" w:cs="Times New Roman"/>
                <w:b/>
                <w:bCs/>
                <w:color w:val="000000"/>
                <w:sz w:val="18"/>
                <w:szCs w:val="18"/>
                <w:lang w:val="en-GB" w:eastAsia="fr-FR"/>
              </w:rPr>
              <w:br/>
              <w:t xml:space="preserve">impacted </w:t>
            </w:r>
          </w:p>
        </w:tc>
        <w:tc>
          <w:tcPr>
            <w:tcW w:w="0" w:type="auto"/>
            <w:tcBorders>
              <w:top w:val="single" w:sz="4" w:space="0" w:color="auto"/>
              <w:left w:val="nil"/>
              <w:bottom w:val="single" w:sz="4" w:space="0" w:color="auto"/>
              <w:right w:val="nil"/>
            </w:tcBorders>
            <w:vAlign w:val="center"/>
          </w:tcPr>
          <w:p w:rsidR="00B05C99" w:rsidRDefault="00B05C99"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negatively</w:t>
            </w:r>
            <w:r>
              <w:rPr>
                <w:rFonts w:ascii="Times New Roman" w:eastAsia="Times New Roman" w:hAnsi="Times New Roman" w:cs="Times New Roman"/>
                <w:b/>
                <w:bCs/>
                <w:color w:val="000000"/>
                <w:sz w:val="18"/>
                <w:szCs w:val="18"/>
                <w:lang w:val="en-GB" w:eastAsia="fr-FR"/>
              </w:rPr>
              <w:br/>
              <w:t>impacted</w:t>
            </w:r>
          </w:p>
        </w:tc>
        <w:tc>
          <w:tcPr>
            <w:tcW w:w="0" w:type="auto"/>
            <w:tcBorders>
              <w:top w:val="single" w:sz="4" w:space="0" w:color="auto"/>
              <w:left w:val="nil"/>
              <w:bottom w:val="single" w:sz="4" w:space="0" w:color="auto"/>
              <w:right w:val="nil"/>
            </w:tcBorders>
            <w:vAlign w:val="center"/>
          </w:tcPr>
          <w:p w:rsidR="00B05C99" w:rsidRDefault="00B05C99" w:rsidP="00A012DB">
            <w:pPr>
              <w:spacing w:after="0" w:line="240" w:lineRule="auto"/>
              <w:rPr>
                <w:rFonts w:ascii="Times New Roman" w:eastAsia="Times New Roman" w:hAnsi="Times New Roman" w:cs="Times New Roman"/>
                <w:b/>
                <w:bCs/>
                <w:color w:val="000000"/>
                <w:sz w:val="18"/>
                <w:szCs w:val="18"/>
                <w:lang w:val="en-GB" w:eastAsia="fr-FR"/>
              </w:rPr>
            </w:pPr>
            <w:r>
              <w:rPr>
                <w:rFonts w:ascii="Times New Roman" w:eastAsia="Times New Roman" w:hAnsi="Times New Roman" w:cs="Times New Roman"/>
                <w:b/>
                <w:bCs/>
                <w:color w:val="000000"/>
                <w:sz w:val="18"/>
                <w:szCs w:val="18"/>
                <w:lang w:val="en-GB" w:eastAsia="fr-FR"/>
              </w:rPr>
              <w:t>Positive impact (%)</w:t>
            </w:r>
          </w:p>
        </w:tc>
        <w:tc>
          <w:tcPr>
            <w:tcW w:w="0" w:type="auto"/>
            <w:tcBorders>
              <w:top w:val="single" w:sz="4" w:space="0" w:color="auto"/>
              <w:left w:val="nil"/>
              <w:bottom w:val="single" w:sz="4" w:space="0" w:color="auto"/>
              <w:right w:val="nil"/>
            </w:tcBorders>
            <w:vAlign w:val="center"/>
          </w:tcPr>
          <w:p w:rsidR="00B05C99" w:rsidRDefault="00B05C99" w:rsidP="00A012DB">
            <w:pPr>
              <w:spacing w:after="0" w:line="240" w:lineRule="auto"/>
              <w:rPr>
                <w:rFonts w:ascii="Times New Roman" w:eastAsia="Times New Roman" w:hAnsi="Times New Roman" w:cs="Times New Roman"/>
                <w:b/>
                <w:bCs/>
                <w:color w:val="000000"/>
                <w:sz w:val="18"/>
                <w:szCs w:val="18"/>
                <w:lang w:val="en-GB" w:eastAsia="fr-FR"/>
              </w:rPr>
            </w:pPr>
            <w:r>
              <w:rPr>
                <w:rFonts w:ascii="Times New Roman" w:eastAsia="Times New Roman" w:hAnsi="Times New Roman" w:cs="Times New Roman"/>
                <w:b/>
                <w:bCs/>
                <w:color w:val="000000"/>
                <w:sz w:val="18"/>
                <w:szCs w:val="18"/>
                <w:lang w:val="en-GB" w:eastAsia="fr-FR"/>
              </w:rPr>
              <w:t>Negative impact (%)</w:t>
            </w:r>
          </w:p>
        </w:tc>
      </w:tr>
      <w:tr w:rsidR="00093144" w:rsidRPr="001B00EC" w:rsidTr="00093144">
        <w:trPr>
          <w:trHeight w:val="312"/>
        </w:trPr>
        <w:tc>
          <w:tcPr>
            <w:tcW w:w="0" w:type="auto"/>
            <w:tcBorders>
              <w:top w:val="single" w:sz="4" w:space="0" w:color="auto"/>
              <w:left w:val="nil"/>
              <w:bottom w:val="nil"/>
              <w:right w:val="nil"/>
            </w:tcBorders>
            <w:shd w:val="clear" w:color="auto" w:fill="auto"/>
            <w:noWrap/>
            <w:vAlign w:val="center"/>
            <w:hideMark/>
          </w:tcPr>
          <w:p w:rsidR="00B05C99" w:rsidRPr="00DB2C9D" w:rsidRDefault="00B05C99" w:rsidP="00DB2693">
            <w:pPr>
              <w:rPr>
                <w:rFonts w:ascii="Times New Roman" w:eastAsia="Times New Roman" w:hAnsi="Times New Roman" w:cs="Times New Roman"/>
                <w:color w:val="000000"/>
                <w:sz w:val="18"/>
                <w:szCs w:val="18"/>
                <w:lang w:val="en-GB" w:eastAsia="fr-FR"/>
              </w:rPr>
            </w:pPr>
            <w:r w:rsidRPr="00DB2C9D">
              <w:rPr>
                <w:rFonts w:ascii="Times New Roman" w:eastAsia="Times New Roman" w:hAnsi="Times New Roman" w:cs="Times New Roman"/>
                <w:color w:val="000000"/>
                <w:sz w:val="18"/>
                <w:szCs w:val="18"/>
                <w:lang w:val="en-GB" w:eastAsia="fr-FR"/>
              </w:rPr>
              <w:t>Ds</w:t>
            </w:r>
          </w:p>
        </w:tc>
        <w:tc>
          <w:tcPr>
            <w:tcW w:w="0" w:type="auto"/>
            <w:tcBorders>
              <w:top w:val="single" w:sz="4" w:space="0" w:color="auto"/>
              <w:left w:val="nil"/>
              <w:bottom w:val="nil"/>
              <w:right w:val="nil"/>
            </w:tcBorders>
            <w:shd w:val="clear" w:color="auto" w:fill="auto"/>
            <w:noWrap/>
            <w:vAlign w:val="center"/>
            <w:hideMark/>
          </w:tcPr>
          <w:p w:rsidR="00B05C99" w:rsidRPr="00DB2C9D" w:rsidRDefault="00B05C99" w:rsidP="00093144">
            <w:pPr>
              <w:rPr>
                <w:rFonts w:ascii="Times New Roman" w:eastAsia="Times New Roman" w:hAnsi="Times New Roman" w:cs="Times New Roman"/>
                <w:color w:val="000000"/>
                <w:sz w:val="18"/>
                <w:szCs w:val="18"/>
                <w:lang w:val="en-GB" w:eastAsia="fr-FR"/>
              </w:rPr>
            </w:pPr>
            <w:r w:rsidRPr="00DB2C9D">
              <w:rPr>
                <w:rFonts w:ascii="Times New Roman" w:eastAsia="Times New Roman" w:hAnsi="Times New Roman" w:cs="Times New Roman"/>
                <w:color w:val="000000"/>
                <w:sz w:val="18"/>
                <w:szCs w:val="18"/>
                <w:lang w:val="en-GB" w:eastAsia="fr-FR"/>
              </w:rPr>
              <w:t>DRAP</w:t>
            </w:r>
            <w:r w:rsidR="00093144">
              <w:rPr>
                <w:rFonts w:ascii="Times New Roman" w:eastAsia="Times New Roman" w:hAnsi="Times New Roman" w:cs="Times New Roman"/>
                <w:color w:val="000000"/>
                <w:sz w:val="18"/>
                <w:szCs w:val="18"/>
                <w:lang w:val="en-GB" w:eastAsia="fr-FR"/>
              </w:rPr>
              <w:t xml:space="preserve"> Oases</w:t>
            </w:r>
          </w:p>
        </w:tc>
        <w:tc>
          <w:tcPr>
            <w:tcW w:w="0" w:type="auto"/>
            <w:tcBorders>
              <w:top w:val="single" w:sz="4" w:space="0" w:color="auto"/>
              <w:left w:val="nil"/>
              <w:bottom w:val="nil"/>
              <w:right w:val="nil"/>
            </w:tcBorders>
            <w:shd w:val="clear" w:color="auto" w:fill="auto"/>
            <w:noWrap/>
            <w:vAlign w:val="center"/>
            <w:hideMark/>
          </w:tcPr>
          <w:p w:rsidR="00B05C99" w:rsidRPr="001B00EC" w:rsidRDefault="00B05C99" w:rsidP="00DB2693">
            <w:pPr>
              <w:rPr>
                <w:rFonts w:ascii="Times New Roman" w:eastAsia="Times New Roman" w:hAnsi="Times New Roman" w:cs="Times New Roman"/>
                <w:color w:val="000000"/>
                <w:sz w:val="18"/>
                <w:szCs w:val="18"/>
                <w:lang w:val="en-GB" w:eastAsia="fr-FR"/>
              </w:rPr>
            </w:pPr>
            <w:r w:rsidRPr="001B00EC">
              <w:rPr>
                <w:rFonts w:ascii="Times New Roman" w:eastAsia="Times New Roman" w:hAnsi="Times New Roman" w:cs="Times New Roman"/>
                <w:color w:val="000000"/>
                <w:sz w:val="18"/>
                <w:szCs w:val="18"/>
                <w:lang w:val="en-GB" w:eastAsia="fr-FR"/>
              </w:rPr>
              <w:t>23 495</w:t>
            </w:r>
          </w:p>
        </w:tc>
        <w:tc>
          <w:tcPr>
            <w:tcW w:w="0" w:type="auto"/>
            <w:tcBorders>
              <w:top w:val="single" w:sz="4" w:space="0" w:color="auto"/>
              <w:left w:val="nil"/>
              <w:bottom w:val="nil"/>
              <w:right w:val="nil"/>
            </w:tcBorders>
            <w:shd w:val="clear" w:color="auto" w:fill="auto"/>
            <w:noWrap/>
            <w:vAlign w:val="center"/>
          </w:tcPr>
          <w:p w:rsidR="00B05C99" w:rsidRPr="001B00EC" w:rsidRDefault="00867C9E" w:rsidP="00DB2693">
            <w:pPr>
              <w:rPr>
                <w:rFonts w:ascii="Times New Roman" w:eastAsia="Times New Roman" w:hAnsi="Times New Roman" w:cs="Times New Roman"/>
                <w:color w:val="000000"/>
                <w:sz w:val="18"/>
                <w:szCs w:val="18"/>
                <w:lang w:val="en-GB" w:eastAsia="fr-FR"/>
              </w:rPr>
            </w:pPr>
            <w:r w:rsidRPr="00867C9E">
              <w:rPr>
                <w:rFonts w:ascii="Times New Roman" w:eastAsia="Times New Roman" w:hAnsi="Times New Roman" w:cs="Times New Roman"/>
                <w:color w:val="000000"/>
                <w:sz w:val="18"/>
                <w:szCs w:val="18"/>
                <w:lang w:val="en-GB" w:eastAsia="fr-FR"/>
              </w:rPr>
              <w:t>20</w:t>
            </w:r>
            <w:r w:rsidR="003901BB">
              <w:rPr>
                <w:rFonts w:ascii="Times New Roman" w:eastAsia="Times New Roman" w:hAnsi="Times New Roman" w:cs="Times New Roman"/>
                <w:color w:val="000000"/>
                <w:sz w:val="18"/>
                <w:szCs w:val="18"/>
                <w:lang w:val="en-GB" w:eastAsia="fr-FR"/>
              </w:rPr>
              <w:t xml:space="preserve"> </w:t>
            </w:r>
            <w:r w:rsidRPr="00867C9E">
              <w:rPr>
                <w:rFonts w:ascii="Times New Roman" w:eastAsia="Times New Roman" w:hAnsi="Times New Roman" w:cs="Times New Roman"/>
                <w:color w:val="000000"/>
                <w:sz w:val="18"/>
                <w:szCs w:val="18"/>
                <w:lang w:val="en-GB" w:eastAsia="fr-FR"/>
              </w:rPr>
              <w:t>736</w:t>
            </w:r>
          </w:p>
        </w:tc>
        <w:tc>
          <w:tcPr>
            <w:tcW w:w="0" w:type="auto"/>
            <w:tcBorders>
              <w:top w:val="single" w:sz="4" w:space="0" w:color="auto"/>
              <w:left w:val="nil"/>
              <w:bottom w:val="nil"/>
              <w:right w:val="nil"/>
            </w:tcBorders>
          </w:tcPr>
          <w:p w:rsidR="00B05C99" w:rsidRPr="00DB2693"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w:t>
            </w:r>
            <w:r w:rsidR="003901BB">
              <w:rPr>
                <w:rFonts w:ascii="Times New Roman" w:eastAsia="Times New Roman" w:hAnsi="Times New Roman" w:cs="Times New Roman"/>
                <w:color w:val="000000"/>
                <w:sz w:val="18"/>
                <w:szCs w:val="18"/>
                <w:lang w:val="en-GB" w:eastAsia="fr-FR"/>
              </w:rPr>
              <w:t xml:space="preserve"> </w:t>
            </w:r>
            <w:r>
              <w:rPr>
                <w:rFonts w:ascii="Times New Roman" w:eastAsia="Times New Roman" w:hAnsi="Times New Roman" w:cs="Times New Roman"/>
                <w:color w:val="000000"/>
                <w:sz w:val="18"/>
                <w:szCs w:val="18"/>
                <w:lang w:val="en-GB" w:eastAsia="fr-FR"/>
              </w:rPr>
              <w:t>052</w:t>
            </w:r>
          </w:p>
        </w:tc>
        <w:tc>
          <w:tcPr>
            <w:tcW w:w="0" w:type="auto"/>
            <w:tcBorders>
              <w:top w:val="single" w:sz="4" w:space="0" w:color="auto"/>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w:t>
            </w:r>
            <w:r w:rsidR="003901BB">
              <w:rPr>
                <w:rFonts w:ascii="Times New Roman" w:eastAsia="Times New Roman" w:hAnsi="Times New Roman" w:cs="Times New Roman"/>
                <w:color w:val="000000"/>
                <w:sz w:val="18"/>
                <w:szCs w:val="18"/>
                <w:lang w:val="en-GB" w:eastAsia="fr-FR"/>
              </w:rPr>
              <w:t xml:space="preserve"> </w:t>
            </w:r>
            <w:r>
              <w:rPr>
                <w:rFonts w:ascii="Times New Roman" w:eastAsia="Times New Roman" w:hAnsi="Times New Roman" w:cs="Times New Roman"/>
                <w:color w:val="000000"/>
                <w:sz w:val="18"/>
                <w:szCs w:val="18"/>
                <w:lang w:val="en-GB" w:eastAsia="fr-FR"/>
              </w:rPr>
              <w:t>940</w:t>
            </w:r>
          </w:p>
        </w:tc>
        <w:tc>
          <w:tcPr>
            <w:tcW w:w="0" w:type="auto"/>
            <w:tcBorders>
              <w:top w:val="single" w:sz="4" w:space="0" w:color="auto"/>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112</w:t>
            </w:r>
          </w:p>
        </w:tc>
        <w:tc>
          <w:tcPr>
            <w:tcW w:w="0" w:type="auto"/>
            <w:tcBorders>
              <w:top w:val="single" w:sz="4" w:space="0" w:color="auto"/>
              <w:left w:val="nil"/>
              <w:bottom w:val="nil"/>
              <w:right w:val="nil"/>
            </w:tcBorders>
          </w:tcPr>
          <w:p w:rsidR="00B05C99" w:rsidRPr="001B00EC" w:rsidRDefault="00867C9E" w:rsidP="00867C9E">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94.5</w:t>
            </w:r>
          </w:p>
        </w:tc>
        <w:tc>
          <w:tcPr>
            <w:tcW w:w="0" w:type="auto"/>
            <w:tcBorders>
              <w:top w:val="single" w:sz="4" w:space="0" w:color="auto"/>
              <w:left w:val="nil"/>
              <w:bottom w:val="nil"/>
              <w:right w:val="nil"/>
            </w:tcBorders>
          </w:tcPr>
          <w:p w:rsidR="00B05C99" w:rsidRDefault="00867C9E" w:rsidP="00867C9E">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5.5</w:t>
            </w:r>
          </w:p>
        </w:tc>
      </w:tr>
      <w:tr w:rsidR="00093144" w:rsidRPr="001B00EC" w:rsidTr="00867C9E">
        <w:trPr>
          <w:trHeight w:val="312"/>
        </w:trPr>
        <w:tc>
          <w:tcPr>
            <w:tcW w:w="0" w:type="auto"/>
            <w:tcBorders>
              <w:top w:val="nil"/>
              <w:left w:val="nil"/>
              <w:bottom w:val="nil"/>
              <w:right w:val="nil"/>
            </w:tcBorders>
            <w:shd w:val="clear" w:color="auto" w:fill="auto"/>
            <w:noWrap/>
            <w:vAlign w:val="center"/>
            <w:hideMark/>
          </w:tcPr>
          <w:p w:rsidR="00B05C99" w:rsidRPr="00DB2C9D" w:rsidRDefault="00B05C99" w:rsidP="00DB2693">
            <w:pPr>
              <w:rPr>
                <w:rFonts w:ascii="Times New Roman" w:eastAsia="Times New Roman" w:hAnsi="Times New Roman" w:cs="Times New Roman"/>
                <w:color w:val="000000"/>
                <w:sz w:val="18"/>
                <w:szCs w:val="18"/>
                <w:lang w:val="en-GB" w:eastAsia="fr-FR"/>
              </w:rPr>
            </w:pPr>
          </w:p>
        </w:tc>
        <w:tc>
          <w:tcPr>
            <w:tcW w:w="0" w:type="auto"/>
            <w:tcBorders>
              <w:top w:val="nil"/>
              <w:left w:val="nil"/>
              <w:bottom w:val="nil"/>
              <w:right w:val="nil"/>
            </w:tcBorders>
            <w:shd w:val="clear" w:color="auto" w:fill="auto"/>
            <w:noWrap/>
            <w:vAlign w:val="center"/>
            <w:hideMark/>
          </w:tcPr>
          <w:p w:rsidR="00B05C99" w:rsidRPr="00DB2C9D" w:rsidRDefault="00B05C99" w:rsidP="00093144">
            <w:pPr>
              <w:rPr>
                <w:rFonts w:ascii="Times New Roman" w:eastAsia="Times New Roman" w:hAnsi="Times New Roman" w:cs="Times New Roman"/>
                <w:color w:val="000000"/>
                <w:sz w:val="18"/>
                <w:szCs w:val="18"/>
                <w:lang w:val="en-GB" w:eastAsia="fr-FR"/>
              </w:rPr>
            </w:pPr>
            <w:r w:rsidRPr="00DB2C9D">
              <w:rPr>
                <w:rFonts w:ascii="Times New Roman" w:eastAsia="Times New Roman" w:hAnsi="Times New Roman" w:cs="Times New Roman"/>
                <w:color w:val="000000"/>
                <w:sz w:val="18"/>
                <w:szCs w:val="18"/>
                <w:lang w:val="en-GB" w:eastAsia="fr-FR"/>
              </w:rPr>
              <w:t>DRAP</w:t>
            </w:r>
            <w:r w:rsidR="00093144">
              <w:rPr>
                <w:rFonts w:ascii="Times New Roman" w:eastAsia="Times New Roman" w:hAnsi="Times New Roman" w:cs="Times New Roman"/>
                <w:color w:val="000000"/>
                <w:sz w:val="18"/>
                <w:szCs w:val="18"/>
                <w:lang w:val="en-GB" w:eastAsia="fr-FR"/>
              </w:rPr>
              <w:t xml:space="preserve"> T</w:t>
            </w:r>
            <w:r w:rsidRPr="00DB2C9D">
              <w:rPr>
                <w:rFonts w:ascii="Times New Roman" w:eastAsia="Times New Roman" w:hAnsi="Times New Roman" w:cs="Times New Roman"/>
                <w:color w:val="000000"/>
                <w:sz w:val="18"/>
                <w:szCs w:val="18"/>
                <w:lang w:val="en-GB" w:eastAsia="fr-FR"/>
              </w:rPr>
              <w:t>rinity</w:t>
            </w:r>
          </w:p>
        </w:tc>
        <w:tc>
          <w:tcPr>
            <w:tcW w:w="0" w:type="auto"/>
            <w:tcBorders>
              <w:top w:val="nil"/>
              <w:left w:val="nil"/>
              <w:bottom w:val="nil"/>
              <w:right w:val="nil"/>
            </w:tcBorders>
            <w:shd w:val="clear" w:color="auto" w:fill="auto"/>
            <w:noWrap/>
            <w:vAlign w:val="center"/>
            <w:hideMark/>
          </w:tcPr>
          <w:p w:rsidR="00B05C99" w:rsidRPr="001B00EC" w:rsidRDefault="00B05C99" w:rsidP="00DB2693">
            <w:pPr>
              <w:rPr>
                <w:rFonts w:ascii="Times New Roman" w:eastAsia="Times New Roman" w:hAnsi="Times New Roman" w:cs="Times New Roman"/>
                <w:color w:val="000000"/>
                <w:sz w:val="18"/>
                <w:szCs w:val="18"/>
                <w:lang w:val="en-GB" w:eastAsia="fr-FR"/>
              </w:rPr>
            </w:pPr>
            <w:r w:rsidRPr="001B00EC">
              <w:rPr>
                <w:rFonts w:ascii="Times New Roman" w:eastAsia="Times New Roman" w:hAnsi="Times New Roman" w:cs="Times New Roman"/>
                <w:color w:val="000000"/>
                <w:sz w:val="18"/>
                <w:szCs w:val="18"/>
                <w:lang w:val="en-GB" w:eastAsia="fr-FR"/>
              </w:rPr>
              <w:t>39 516</w:t>
            </w:r>
          </w:p>
        </w:tc>
        <w:tc>
          <w:tcPr>
            <w:tcW w:w="0" w:type="auto"/>
            <w:tcBorders>
              <w:top w:val="nil"/>
              <w:left w:val="nil"/>
              <w:bottom w:val="nil"/>
              <w:right w:val="nil"/>
            </w:tcBorders>
            <w:shd w:val="clear" w:color="auto" w:fill="auto"/>
            <w:noWrap/>
            <w:vAlign w:val="center"/>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30</w:t>
            </w:r>
            <w:r w:rsidR="003901BB">
              <w:rPr>
                <w:rFonts w:ascii="Times New Roman" w:eastAsia="Times New Roman" w:hAnsi="Times New Roman" w:cs="Times New Roman"/>
                <w:color w:val="000000"/>
                <w:sz w:val="18"/>
                <w:szCs w:val="18"/>
                <w:lang w:val="en-GB" w:eastAsia="fr-FR"/>
              </w:rPr>
              <w:t xml:space="preserve"> </w:t>
            </w:r>
            <w:r>
              <w:rPr>
                <w:rFonts w:ascii="Times New Roman" w:eastAsia="Times New Roman" w:hAnsi="Times New Roman" w:cs="Times New Roman"/>
                <w:color w:val="000000"/>
                <w:sz w:val="18"/>
                <w:szCs w:val="18"/>
                <w:lang w:val="en-GB" w:eastAsia="fr-FR"/>
              </w:rPr>
              <w:t>281</w:t>
            </w:r>
          </w:p>
        </w:tc>
        <w:tc>
          <w:tcPr>
            <w:tcW w:w="0" w:type="auto"/>
            <w:tcBorders>
              <w:top w:val="nil"/>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935</w:t>
            </w:r>
          </w:p>
        </w:tc>
        <w:tc>
          <w:tcPr>
            <w:tcW w:w="0" w:type="auto"/>
            <w:tcBorders>
              <w:top w:val="nil"/>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806</w:t>
            </w:r>
          </w:p>
        </w:tc>
        <w:tc>
          <w:tcPr>
            <w:tcW w:w="0" w:type="auto"/>
            <w:tcBorders>
              <w:top w:val="nil"/>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129</w:t>
            </w:r>
          </w:p>
        </w:tc>
        <w:tc>
          <w:tcPr>
            <w:tcW w:w="0" w:type="auto"/>
            <w:tcBorders>
              <w:top w:val="nil"/>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86.2</w:t>
            </w:r>
          </w:p>
        </w:tc>
        <w:tc>
          <w:tcPr>
            <w:tcW w:w="0" w:type="auto"/>
            <w:tcBorders>
              <w:top w:val="nil"/>
              <w:left w:val="nil"/>
              <w:bottom w:val="nil"/>
              <w:right w:val="nil"/>
            </w:tcBorders>
          </w:tcPr>
          <w:p w:rsidR="00B05C99" w:rsidRPr="001B00EC" w:rsidRDefault="00867C9E" w:rsidP="00DB2693">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13.8</w:t>
            </w:r>
          </w:p>
        </w:tc>
      </w:tr>
    </w:tbl>
    <w:p w:rsidR="00737AC8" w:rsidRPr="00093144" w:rsidRDefault="005D1F13" w:rsidP="008B1190">
      <w:pPr>
        <w:jc w:val="both"/>
        <w:rPr>
          <w:rFonts w:ascii="Times New Roman" w:hAnsi="Times New Roman" w:cs="Times New Roman"/>
          <w:noProof/>
          <w:sz w:val="24"/>
          <w:szCs w:val="24"/>
          <w:lang w:val="en-GB" w:eastAsia="fr-FR"/>
        </w:rPr>
      </w:pPr>
      <w:r>
        <w:rPr>
          <w:rFonts w:ascii="Times New Roman" w:hAnsi="Times New Roman" w:cs="Times New Roman"/>
          <w:noProof/>
          <w:sz w:val="24"/>
          <w:szCs w:val="24"/>
          <w:lang w:eastAsia="fr-FR"/>
        </w:rPr>
        <w:drawing>
          <wp:anchor distT="0" distB="0" distL="114300" distR="114300" simplePos="0" relativeHeight="251656192" behindDoc="0" locked="0" layoutInCell="1" allowOverlap="1" wp14:anchorId="205067E9" wp14:editId="47AF1183">
            <wp:simplePos x="0" y="0"/>
            <wp:positionH relativeFrom="page">
              <wp:align>center</wp:align>
            </wp:positionH>
            <wp:positionV relativeFrom="paragraph">
              <wp:posOffset>548005</wp:posOffset>
            </wp:positionV>
            <wp:extent cx="5400000" cy="3600000"/>
            <wp:effectExtent l="0" t="0" r="0" b="63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ig correction - positive impact.png"/>
                    <pic:cNvPicPr/>
                  </pic:nvPicPr>
                  <pic:blipFill>
                    <a:blip r:embed="rId6">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14:sizeRelH relativeFrom="margin">
              <wp14:pctWidth>0</wp14:pctWidth>
            </wp14:sizeRelH>
            <wp14:sizeRelV relativeFrom="margin">
              <wp14:pctHeight>0</wp14:pctHeight>
            </wp14:sizeRelV>
          </wp:anchor>
        </w:drawing>
      </w:r>
      <w:r w:rsidR="00535E95" w:rsidRPr="00093144">
        <w:rPr>
          <w:rFonts w:ascii="Times New Roman" w:hAnsi="Times New Roman" w:cs="Times New Roman"/>
          <w:noProof/>
          <w:sz w:val="24"/>
          <w:szCs w:val="24"/>
          <w:lang w:val="en-GB" w:eastAsia="fr-FR"/>
        </w:rPr>
        <w:t xml:space="preserve">The distribution of the </w:t>
      </w:r>
      <w:r w:rsidR="00404D51" w:rsidRPr="00093144">
        <w:rPr>
          <w:rFonts w:ascii="Times New Roman" w:hAnsi="Times New Roman" w:cs="Times New Roman"/>
          <w:noProof/>
          <w:sz w:val="24"/>
          <w:szCs w:val="24"/>
          <w:lang w:val="en-GB" w:eastAsia="fr-FR"/>
        </w:rPr>
        <w:t xml:space="preserve">BLAT </w:t>
      </w:r>
      <w:r w:rsidR="00535E95" w:rsidRPr="00093144">
        <w:rPr>
          <w:rFonts w:ascii="Times New Roman" w:hAnsi="Times New Roman" w:cs="Times New Roman"/>
          <w:noProof/>
          <w:sz w:val="24"/>
          <w:szCs w:val="24"/>
          <w:lang w:val="en-GB" w:eastAsia="fr-FR"/>
        </w:rPr>
        <w:t>score evolution for the DRAP contig set</w:t>
      </w:r>
      <w:r w:rsidR="00477252" w:rsidRPr="00093144">
        <w:rPr>
          <w:rFonts w:ascii="Times New Roman" w:hAnsi="Times New Roman" w:cs="Times New Roman"/>
          <w:noProof/>
          <w:sz w:val="24"/>
          <w:szCs w:val="24"/>
          <w:lang w:val="en-GB" w:eastAsia="fr-FR"/>
        </w:rPr>
        <w:t>s</w:t>
      </w:r>
      <w:r w:rsidR="00535E95" w:rsidRPr="00093144">
        <w:rPr>
          <w:rFonts w:ascii="Times New Roman" w:hAnsi="Times New Roman" w:cs="Times New Roman"/>
          <w:noProof/>
          <w:sz w:val="24"/>
          <w:szCs w:val="24"/>
          <w:lang w:val="en-GB" w:eastAsia="fr-FR"/>
        </w:rPr>
        <w:t xml:space="preserve"> are represented in the following charts.</w:t>
      </w:r>
    </w:p>
    <w:p w:rsidR="00B00144" w:rsidRPr="00DB2693" w:rsidRDefault="005D1F13" w:rsidP="00B00144">
      <w:pPr>
        <w:jc w:val="both"/>
        <w:rPr>
          <w:rFonts w:ascii="Times New Roman" w:hAnsi="Times New Roman" w:cs="Times New Roman"/>
          <w:sz w:val="24"/>
          <w:szCs w:val="24"/>
          <w:lang w:val="en-US"/>
        </w:rPr>
      </w:pPr>
      <w:r>
        <w:rPr>
          <w:rFonts w:ascii="Times New Roman" w:hAnsi="Times New Roman" w:cs="Times New Roman"/>
          <w:noProof/>
          <w:sz w:val="24"/>
          <w:szCs w:val="24"/>
          <w:lang w:eastAsia="fr-FR"/>
        </w:rPr>
        <w:lastRenderedPageBreak/>
        <w:drawing>
          <wp:anchor distT="0" distB="0" distL="114300" distR="114300" simplePos="0" relativeHeight="251658240" behindDoc="0" locked="0" layoutInCell="1" allowOverlap="1">
            <wp:simplePos x="895350" y="895350"/>
            <wp:positionH relativeFrom="page">
              <wp:align>center</wp:align>
            </wp:positionH>
            <wp:positionV relativeFrom="paragraph">
              <wp:posOffset>-3810</wp:posOffset>
            </wp:positionV>
            <wp:extent cx="5400000" cy="3600000"/>
            <wp:effectExtent l="0" t="0" r="0" b="63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ig correction - negative impact.png"/>
                    <pic:cNvPicPr/>
                  </pic:nvPicPr>
                  <pic:blipFill>
                    <a:blip r:embed="rId7">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14:sizeRelH relativeFrom="margin">
              <wp14:pctWidth>0</wp14:pctWidth>
            </wp14:sizeRelH>
            <wp14:sizeRelV relativeFrom="margin">
              <wp14:pctHeight>0</wp14:pctHeight>
            </wp14:sizeRelV>
          </wp:anchor>
        </w:drawing>
      </w:r>
      <w:r w:rsidR="00737AC8">
        <w:rPr>
          <w:rFonts w:ascii="Times New Roman" w:hAnsi="Times New Roman" w:cs="Times New Roman"/>
          <w:noProof/>
          <w:sz w:val="24"/>
          <w:szCs w:val="24"/>
          <w:lang w:eastAsia="fr-FR"/>
        </w:rPr>
        <w:drawing>
          <wp:anchor distT="0" distB="0" distL="114300" distR="114300" simplePos="0" relativeHeight="251652096" behindDoc="0" locked="0" layoutInCell="1" allowOverlap="1" wp14:anchorId="5485D359" wp14:editId="2D09DE5E">
            <wp:simplePos x="0" y="0"/>
            <wp:positionH relativeFrom="margin">
              <wp:posOffset>538480</wp:posOffset>
            </wp:positionH>
            <wp:positionV relativeFrom="margin">
              <wp:posOffset>-4445</wp:posOffset>
            </wp:positionV>
            <wp:extent cx="4679950" cy="3105150"/>
            <wp:effectExtent l="0" t="0" r="635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ig correction - negative impact.png"/>
                    <pic:cNvPicPr/>
                  </pic:nvPicPr>
                  <pic:blipFill rotWithShape="1">
                    <a:blip r:embed="rId8" cstate="print">
                      <a:extLst>
                        <a:ext uri="{28A0092B-C50C-407E-A947-70E740481C1C}">
                          <a14:useLocalDpi xmlns:a14="http://schemas.microsoft.com/office/drawing/2010/main" val="0"/>
                        </a:ext>
                      </a:extLst>
                    </a:blip>
                    <a:srcRect l="3142" r="1290" b="4865"/>
                    <a:stretch/>
                  </pic:blipFill>
                  <pic:spPr bwMode="auto">
                    <a:xfrm>
                      <a:off x="0" y="0"/>
                      <a:ext cx="4679950"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7AC8" w:rsidRPr="00093144">
        <w:rPr>
          <w:rFonts w:ascii="Times New Roman" w:hAnsi="Times New Roman" w:cs="Times New Roman"/>
          <w:noProof/>
          <w:sz w:val="24"/>
          <w:szCs w:val="24"/>
          <w:lang w:val="en-GB" w:eastAsia="fr-FR"/>
        </w:rPr>
        <w:t xml:space="preserve">Most of the </w:t>
      </w:r>
      <w:r w:rsidR="00404D51" w:rsidRPr="00093144">
        <w:rPr>
          <w:rFonts w:ascii="Times New Roman" w:hAnsi="Times New Roman" w:cs="Times New Roman"/>
          <w:noProof/>
          <w:sz w:val="24"/>
          <w:szCs w:val="24"/>
          <w:lang w:val="en-GB" w:eastAsia="fr-FR"/>
        </w:rPr>
        <w:t xml:space="preserve">BLAT </w:t>
      </w:r>
      <w:r w:rsidR="00737AC8" w:rsidRPr="00093144">
        <w:rPr>
          <w:rFonts w:ascii="Times New Roman" w:hAnsi="Times New Roman" w:cs="Times New Roman"/>
          <w:noProof/>
          <w:sz w:val="24"/>
          <w:szCs w:val="24"/>
          <w:lang w:val="en-GB" w:eastAsia="fr-FR"/>
        </w:rPr>
        <w:t>score</w:t>
      </w:r>
      <w:r w:rsidR="00477252" w:rsidRPr="00093144">
        <w:rPr>
          <w:rFonts w:ascii="Times New Roman" w:hAnsi="Times New Roman" w:cs="Times New Roman"/>
          <w:noProof/>
          <w:sz w:val="24"/>
          <w:szCs w:val="24"/>
          <w:lang w:val="en-GB" w:eastAsia="fr-FR"/>
        </w:rPr>
        <w:t>s</w:t>
      </w:r>
      <w:r w:rsidR="00737AC8" w:rsidRPr="00093144">
        <w:rPr>
          <w:rFonts w:ascii="Times New Roman" w:hAnsi="Times New Roman" w:cs="Times New Roman"/>
          <w:noProof/>
          <w:sz w:val="24"/>
          <w:szCs w:val="24"/>
          <w:lang w:val="en-GB" w:eastAsia="fr-FR"/>
        </w:rPr>
        <w:t xml:space="preserve"> </w:t>
      </w:r>
      <w:r w:rsidR="00477252" w:rsidRPr="00093144">
        <w:rPr>
          <w:rFonts w:ascii="Times New Roman" w:hAnsi="Times New Roman" w:cs="Times New Roman"/>
          <w:noProof/>
          <w:sz w:val="24"/>
          <w:szCs w:val="24"/>
          <w:lang w:val="en-GB" w:eastAsia="fr-FR"/>
        </w:rPr>
        <w:t>have</w:t>
      </w:r>
      <w:r w:rsidR="00737AC8" w:rsidRPr="00093144">
        <w:rPr>
          <w:rFonts w:ascii="Times New Roman" w:hAnsi="Times New Roman" w:cs="Times New Roman"/>
          <w:noProof/>
          <w:sz w:val="24"/>
          <w:szCs w:val="24"/>
          <w:lang w:val="en-GB" w:eastAsia="fr-FR"/>
        </w:rPr>
        <w:t xml:space="preserve"> increase</w:t>
      </w:r>
      <w:r w:rsidR="00477252" w:rsidRPr="00093144">
        <w:rPr>
          <w:rFonts w:ascii="Times New Roman" w:hAnsi="Times New Roman" w:cs="Times New Roman"/>
          <w:noProof/>
          <w:sz w:val="24"/>
          <w:szCs w:val="24"/>
          <w:lang w:val="en-GB" w:eastAsia="fr-FR"/>
        </w:rPr>
        <w:t>d</w:t>
      </w:r>
      <w:r w:rsidR="00737AC8" w:rsidRPr="00093144">
        <w:rPr>
          <w:rFonts w:ascii="Times New Roman" w:hAnsi="Times New Roman" w:cs="Times New Roman"/>
          <w:noProof/>
          <w:sz w:val="24"/>
          <w:szCs w:val="24"/>
          <w:lang w:val="en-GB" w:eastAsia="fr-FR"/>
        </w:rPr>
        <w:t xml:space="preserve"> or decrease</w:t>
      </w:r>
      <w:r w:rsidR="00477252" w:rsidRPr="00093144">
        <w:rPr>
          <w:rFonts w:ascii="Times New Roman" w:hAnsi="Times New Roman" w:cs="Times New Roman"/>
          <w:noProof/>
          <w:sz w:val="24"/>
          <w:szCs w:val="24"/>
          <w:lang w:val="en-GB" w:eastAsia="fr-FR"/>
        </w:rPr>
        <w:t>d</w:t>
      </w:r>
      <w:r w:rsidR="00737AC8" w:rsidRPr="00093144">
        <w:rPr>
          <w:rFonts w:ascii="Times New Roman" w:hAnsi="Times New Roman" w:cs="Times New Roman"/>
          <w:noProof/>
          <w:sz w:val="24"/>
          <w:szCs w:val="24"/>
          <w:lang w:val="en-GB" w:eastAsia="fr-FR"/>
        </w:rPr>
        <w:t xml:space="preserve"> of 10 points. </w:t>
      </w:r>
      <w:r w:rsidR="00404D51" w:rsidRPr="00093144">
        <w:rPr>
          <w:rFonts w:ascii="Times New Roman" w:hAnsi="Times New Roman" w:cs="Times New Roman"/>
          <w:noProof/>
          <w:sz w:val="24"/>
          <w:szCs w:val="24"/>
          <w:lang w:val="en-GB" w:eastAsia="fr-FR"/>
        </w:rPr>
        <w:t>L</w:t>
      </w:r>
      <w:r w:rsidR="00737AC8" w:rsidRPr="00093144">
        <w:rPr>
          <w:rFonts w:ascii="Times New Roman" w:hAnsi="Times New Roman" w:cs="Times New Roman"/>
          <w:noProof/>
          <w:sz w:val="24"/>
          <w:szCs w:val="24"/>
          <w:lang w:val="en-GB" w:eastAsia="fr-FR"/>
        </w:rPr>
        <w:t xml:space="preserve">arge </w:t>
      </w:r>
      <w:r w:rsidR="00477252" w:rsidRPr="00093144">
        <w:rPr>
          <w:rFonts w:ascii="Times New Roman" w:hAnsi="Times New Roman" w:cs="Times New Roman"/>
          <w:noProof/>
          <w:sz w:val="24"/>
          <w:szCs w:val="24"/>
          <w:lang w:val="en-GB" w:eastAsia="fr-FR"/>
        </w:rPr>
        <w:t>score drops</w:t>
      </w:r>
      <w:r w:rsidR="00404D51" w:rsidRPr="00093144">
        <w:rPr>
          <w:rFonts w:ascii="Times New Roman" w:hAnsi="Times New Roman" w:cs="Times New Roman"/>
          <w:noProof/>
          <w:sz w:val="24"/>
          <w:szCs w:val="24"/>
          <w:lang w:val="en-GB" w:eastAsia="fr-FR"/>
        </w:rPr>
        <w:t xml:space="preserve"> </w:t>
      </w:r>
      <w:r w:rsidR="00737AC8" w:rsidRPr="00093144">
        <w:rPr>
          <w:rFonts w:ascii="Times New Roman" w:hAnsi="Times New Roman" w:cs="Times New Roman"/>
          <w:noProof/>
          <w:sz w:val="24"/>
          <w:szCs w:val="24"/>
          <w:lang w:val="en-GB" w:eastAsia="fr-FR"/>
        </w:rPr>
        <w:t>(</w:t>
      </w:r>
      <w:r w:rsidR="00A82356" w:rsidRPr="00093144">
        <w:rPr>
          <w:rFonts w:ascii="Times New Roman" w:hAnsi="Times New Roman" w:cs="Times New Roman"/>
          <w:noProof/>
          <w:sz w:val="24"/>
          <w:szCs w:val="24"/>
          <w:lang w:val="en-GB" w:eastAsia="fr-FR"/>
        </w:rPr>
        <w:t>-</w:t>
      </w:r>
      <w:r w:rsidRPr="00093144">
        <w:rPr>
          <w:rFonts w:ascii="Times New Roman" w:hAnsi="Times New Roman" w:cs="Times New Roman"/>
          <w:noProof/>
          <w:sz w:val="24"/>
          <w:szCs w:val="24"/>
          <w:lang w:val="en-GB" w:eastAsia="fr-FR"/>
        </w:rPr>
        <w:t>94 and -140 for DRAP</w:t>
      </w:r>
      <w:r w:rsidR="00093144">
        <w:rPr>
          <w:rFonts w:ascii="Times New Roman" w:hAnsi="Times New Roman" w:cs="Times New Roman"/>
          <w:noProof/>
          <w:sz w:val="24"/>
          <w:szCs w:val="24"/>
          <w:lang w:val="en-GB" w:eastAsia="fr-FR"/>
        </w:rPr>
        <w:t xml:space="preserve"> O</w:t>
      </w:r>
      <w:r w:rsidRPr="00093144">
        <w:rPr>
          <w:rFonts w:ascii="Times New Roman" w:hAnsi="Times New Roman" w:cs="Times New Roman"/>
          <w:noProof/>
          <w:sz w:val="24"/>
          <w:szCs w:val="24"/>
          <w:lang w:val="en-GB" w:eastAsia="fr-FR"/>
        </w:rPr>
        <w:t xml:space="preserve">ases and </w:t>
      </w:r>
      <w:r w:rsidR="00093144">
        <w:rPr>
          <w:rFonts w:ascii="Times New Roman" w:hAnsi="Times New Roman" w:cs="Times New Roman"/>
          <w:noProof/>
          <w:sz w:val="24"/>
          <w:szCs w:val="24"/>
          <w:lang w:val="en-GB" w:eastAsia="fr-FR"/>
        </w:rPr>
        <w:t>-24 for DRAP T</w:t>
      </w:r>
      <w:r w:rsidR="00A403E9" w:rsidRPr="00093144">
        <w:rPr>
          <w:rFonts w:ascii="Times New Roman" w:hAnsi="Times New Roman" w:cs="Times New Roman"/>
          <w:noProof/>
          <w:sz w:val="24"/>
          <w:szCs w:val="24"/>
          <w:lang w:val="en-GB" w:eastAsia="fr-FR"/>
        </w:rPr>
        <w:t>rinity</w:t>
      </w:r>
      <w:r w:rsidR="00A82356" w:rsidRPr="00093144">
        <w:rPr>
          <w:rFonts w:ascii="Times New Roman" w:hAnsi="Times New Roman" w:cs="Times New Roman"/>
          <w:noProof/>
          <w:sz w:val="24"/>
          <w:szCs w:val="24"/>
          <w:lang w:val="en-GB" w:eastAsia="fr-FR"/>
        </w:rPr>
        <w:t>) are</w:t>
      </w:r>
      <w:r w:rsidR="00404D51" w:rsidRPr="00093144">
        <w:rPr>
          <w:rFonts w:ascii="Times New Roman" w:hAnsi="Times New Roman" w:cs="Times New Roman"/>
          <w:noProof/>
          <w:sz w:val="24"/>
          <w:szCs w:val="24"/>
          <w:lang w:val="en-GB" w:eastAsia="fr-FR"/>
        </w:rPr>
        <w:t xml:space="preserve"> </w:t>
      </w:r>
      <w:r w:rsidR="00F53B5F" w:rsidRPr="00093144">
        <w:rPr>
          <w:rFonts w:ascii="Times New Roman" w:hAnsi="Times New Roman" w:cs="Times New Roman"/>
          <w:noProof/>
          <w:sz w:val="24"/>
          <w:szCs w:val="24"/>
          <w:lang w:val="en-GB" w:eastAsia="fr-FR"/>
        </w:rPr>
        <w:t>due to deletions hosted by a weak majority of the reads.</w:t>
      </w:r>
      <w:r w:rsidR="00C33955" w:rsidRPr="00093144">
        <w:rPr>
          <w:rFonts w:ascii="Times New Roman" w:hAnsi="Times New Roman" w:cs="Times New Roman"/>
          <w:noProof/>
          <w:sz w:val="24"/>
          <w:szCs w:val="24"/>
          <w:lang w:val="en-GB" w:eastAsia="fr-FR"/>
        </w:rPr>
        <w:t xml:space="preserve"> As a negative control, </w:t>
      </w:r>
      <w:r w:rsidR="00C33955">
        <w:rPr>
          <w:rFonts w:ascii="Times New Roman" w:hAnsi="Times New Roman" w:cs="Times New Roman"/>
          <w:sz w:val="24"/>
          <w:szCs w:val="24"/>
          <w:lang w:val="en-US"/>
        </w:rPr>
        <w:t xml:space="preserve">the </w:t>
      </w:r>
      <w:r w:rsidR="00C33955" w:rsidRPr="00DB2693">
        <w:rPr>
          <w:rFonts w:ascii="Times New Roman" w:hAnsi="Times New Roman" w:cs="Times New Roman"/>
          <w:sz w:val="24"/>
          <w:szCs w:val="24"/>
          <w:lang w:val="en-US"/>
        </w:rPr>
        <w:t xml:space="preserve">contig correction </w:t>
      </w:r>
      <w:r w:rsidR="00C33955">
        <w:rPr>
          <w:rFonts w:ascii="Times New Roman" w:hAnsi="Times New Roman" w:cs="Times New Roman"/>
          <w:sz w:val="24"/>
          <w:szCs w:val="24"/>
          <w:lang w:val="en-US"/>
        </w:rPr>
        <w:t xml:space="preserve">step has been applied to the </w:t>
      </w:r>
      <w:r w:rsidR="00C33955" w:rsidRPr="00093144">
        <w:rPr>
          <w:rFonts w:ascii="Times New Roman" w:hAnsi="Times New Roman" w:cs="Times New Roman"/>
          <w:i/>
          <w:sz w:val="24"/>
          <w:szCs w:val="24"/>
          <w:lang w:val="en-US"/>
        </w:rPr>
        <w:t xml:space="preserve">Danio </w:t>
      </w:r>
      <w:proofErr w:type="spellStart"/>
      <w:r w:rsidR="00C33955" w:rsidRPr="00093144">
        <w:rPr>
          <w:rFonts w:ascii="Times New Roman" w:hAnsi="Times New Roman" w:cs="Times New Roman"/>
          <w:i/>
          <w:sz w:val="24"/>
          <w:szCs w:val="24"/>
          <w:lang w:val="en-US"/>
        </w:rPr>
        <w:t>rerio</w:t>
      </w:r>
      <w:proofErr w:type="spellEnd"/>
      <w:r w:rsidR="00C33955">
        <w:rPr>
          <w:rFonts w:ascii="Times New Roman" w:hAnsi="Times New Roman" w:cs="Times New Roman"/>
          <w:sz w:val="24"/>
          <w:szCs w:val="24"/>
          <w:lang w:val="en-US"/>
        </w:rPr>
        <w:t xml:space="preserve"> </w:t>
      </w:r>
      <w:r w:rsidR="00C33955" w:rsidRPr="00DB2693">
        <w:rPr>
          <w:rFonts w:ascii="Times New Roman" w:hAnsi="Times New Roman" w:cs="Times New Roman"/>
          <w:sz w:val="24"/>
          <w:szCs w:val="24"/>
          <w:lang w:val="en-US"/>
        </w:rPr>
        <w:t xml:space="preserve">reference </w:t>
      </w:r>
      <w:r w:rsidR="00C33955">
        <w:rPr>
          <w:rFonts w:ascii="Times New Roman" w:hAnsi="Times New Roman" w:cs="Times New Roman"/>
          <w:sz w:val="24"/>
          <w:szCs w:val="24"/>
          <w:lang w:val="en-US"/>
        </w:rPr>
        <w:t xml:space="preserve">transcriptome </w:t>
      </w:r>
      <w:r w:rsidR="00477252">
        <w:rPr>
          <w:rFonts w:ascii="Times New Roman" w:hAnsi="Times New Roman" w:cs="Times New Roman"/>
          <w:sz w:val="24"/>
          <w:szCs w:val="24"/>
          <w:lang w:val="en-US"/>
        </w:rPr>
        <w:t>using the simulated dataset (Ds). T</w:t>
      </w:r>
      <w:r w:rsidR="00C33955" w:rsidRPr="00AD0612">
        <w:rPr>
          <w:rFonts w:ascii="Times New Roman" w:hAnsi="Times New Roman" w:cs="Times New Roman"/>
          <w:sz w:val="24"/>
          <w:szCs w:val="24"/>
          <w:lang w:val="en-US"/>
        </w:rPr>
        <w:t>he reference protein</w:t>
      </w:r>
      <w:r w:rsidR="00C33955">
        <w:rPr>
          <w:rFonts w:ascii="Times New Roman" w:hAnsi="Times New Roman" w:cs="Times New Roman"/>
          <w:sz w:val="24"/>
          <w:szCs w:val="24"/>
          <w:lang w:val="en-US"/>
        </w:rPr>
        <w:t>s</w:t>
      </w:r>
      <w:r w:rsidR="00C33955" w:rsidRPr="00AD0612">
        <w:rPr>
          <w:rFonts w:ascii="Times New Roman" w:hAnsi="Times New Roman" w:cs="Times New Roman"/>
          <w:sz w:val="24"/>
          <w:szCs w:val="24"/>
          <w:lang w:val="en-US"/>
        </w:rPr>
        <w:t xml:space="preserve"> have been aligned to the </w:t>
      </w:r>
      <w:r w:rsidR="00C33955">
        <w:rPr>
          <w:rFonts w:ascii="Times New Roman" w:hAnsi="Times New Roman" w:cs="Times New Roman"/>
          <w:sz w:val="24"/>
          <w:szCs w:val="24"/>
          <w:lang w:val="en-US"/>
        </w:rPr>
        <w:t xml:space="preserve">reference transcriptome </w:t>
      </w:r>
      <w:r w:rsidR="00C33955" w:rsidRPr="00AD0612">
        <w:rPr>
          <w:rFonts w:ascii="Times New Roman" w:hAnsi="Times New Roman" w:cs="Times New Roman"/>
          <w:sz w:val="24"/>
          <w:szCs w:val="24"/>
          <w:lang w:val="en-US"/>
        </w:rPr>
        <w:t>before and after correction</w:t>
      </w:r>
      <w:r w:rsidR="00C33955">
        <w:rPr>
          <w:rFonts w:ascii="Times New Roman" w:hAnsi="Times New Roman" w:cs="Times New Roman"/>
          <w:sz w:val="24"/>
          <w:szCs w:val="24"/>
          <w:lang w:val="en-US"/>
        </w:rPr>
        <w:t xml:space="preserve">. </w:t>
      </w:r>
      <w:r w:rsidR="00B00144">
        <w:rPr>
          <w:rFonts w:ascii="Times New Roman" w:hAnsi="Times New Roman" w:cs="Times New Roman"/>
          <w:sz w:val="24"/>
          <w:szCs w:val="24"/>
          <w:lang w:val="en-US"/>
        </w:rPr>
        <w:t>The number of hits between a reference protein and a reference transcript impacted by the correction step are presented hereunder.</w:t>
      </w:r>
    </w:p>
    <w:tbl>
      <w:tblPr>
        <w:tblW w:w="0" w:type="auto"/>
        <w:tblCellMar>
          <w:left w:w="70" w:type="dxa"/>
          <w:right w:w="70" w:type="dxa"/>
        </w:tblCellMar>
        <w:tblLook w:val="04A0" w:firstRow="1" w:lastRow="0" w:firstColumn="1" w:lastColumn="0" w:noHBand="0" w:noVBand="1"/>
      </w:tblPr>
      <w:tblGrid>
        <w:gridCol w:w="720"/>
        <w:gridCol w:w="890"/>
        <w:gridCol w:w="1255"/>
        <w:gridCol w:w="1207"/>
        <w:gridCol w:w="1082"/>
        <w:gridCol w:w="1012"/>
        <w:gridCol w:w="1062"/>
        <w:gridCol w:w="957"/>
        <w:gridCol w:w="1027"/>
      </w:tblGrid>
      <w:tr w:rsidR="00B00144" w:rsidRPr="00A012DB" w:rsidTr="00A012DB">
        <w:trPr>
          <w:trHeight w:val="964"/>
        </w:trPr>
        <w:tc>
          <w:tcPr>
            <w:tcW w:w="0" w:type="auto"/>
            <w:tcBorders>
              <w:top w:val="single" w:sz="4" w:space="0" w:color="auto"/>
              <w:left w:val="nil"/>
              <w:right w:val="nil"/>
            </w:tcBorders>
            <w:shd w:val="clear" w:color="auto" w:fill="auto"/>
            <w:noWrap/>
            <w:vAlign w:val="center"/>
            <w:hideMark/>
          </w:tcPr>
          <w:p w:rsidR="00C33955" w:rsidRPr="00A012DB" w:rsidRDefault="00C33955" w:rsidP="00A012DB">
            <w:pPr>
              <w:spacing w:after="0" w:line="240" w:lineRule="auto"/>
              <w:rPr>
                <w:rFonts w:ascii="Times New Roman" w:eastAsia="Times New Roman" w:hAnsi="Times New Roman" w:cs="Times New Roman"/>
                <w:b/>
                <w:bCs/>
                <w:color w:val="000000"/>
                <w:sz w:val="18"/>
                <w:szCs w:val="18"/>
                <w:lang w:val="en-GB" w:eastAsia="fr-FR"/>
              </w:rPr>
            </w:pPr>
            <w:r w:rsidRPr="00A012DB">
              <w:rPr>
                <w:rFonts w:ascii="Times New Roman" w:eastAsia="Times New Roman" w:hAnsi="Times New Roman" w:cs="Times New Roman"/>
                <w:b/>
                <w:bCs/>
                <w:color w:val="000000"/>
                <w:sz w:val="18"/>
                <w:szCs w:val="18"/>
                <w:lang w:val="en-GB" w:eastAsia="fr-FR"/>
              </w:rPr>
              <w:t>Dataset</w:t>
            </w:r>
          </w:p>
        </w:tc>
        <w:tc>
          <w:tcPr>
            <w:tcW w:w="0" w:type="auto"/>
            <w:tcBorders>
              <w:top w:val="single" w:sz="4" w:space="0" w:color="auto"/>
              <w:left w:val="nil"/>
              <w:right w:val="nil"/>
            </w:tcBorders>
            <w:shd w:val="clear" w:color="auto" w:fill="auto"/>
            <w:noWrap/>
            <w:vAlign w:val="center"/>
            <w:hideMark/>
          </w:tcPr>
          <w:p w:rsidR="00C33955" w:rsidRPr="00DB2C9D" w:rsidRDefault="00B00144" w:rsidP="00A012DB">
            <w:pPr>
              <w:spacing w:after="0" w:line="240" w:lineRule="auto"/>
              <w:rPr>
                <w:rFonts w:ascii="Times New Roman" w:eastAsia="Times New Roman" w:hAnsi="Times New Roman" w:cs="Times New Roman"/>
                <w:b/>
                <w:bCs/>
                <w:color w:val="000000"/>
                <w:sz w:val="18"/>
                <w:szCs w:val="18"/>
                <w:lang w:val="en-GB" w:eastAsia="fr-FR"/>
              </w:rPr>
            </w:pPr>
            <w:r>
              <w:rPr>
                <w:rFonts w:ascii="Times New Roman" w:eastAsia="Times New Roman" w:hAnsi="Times New Roman" w:cs="Times New Roman"/>
                <w:b/>
                <w:bCs/>
                <w:color w:val="000000"/>
                <w:sz w:val="18"/>
                <w:szCs w:val="18"/>
                <w:lang w:val="en-GB" w:eastAsia="fr-FR"/>
              </w:rPr>
              <w:t>Target</w:t>
            </w:r>
          </w:p>
        </w:tc>
        <w:tc>
          <w:tcPr>
            <w:tcW w:w="0" w:type="auto"/>
            <w:tcBorders>
              <w:top w:val="single" w:sz="4" w:space="0" w:color="auto"/>
              <w:left w:val="nil"/>
              <w:right w:val="nil"/>
            </w:tcBorders>
            <w:shd w:val="clear" w:color="auto" w:fill="auto"/>
            <w:noWrap/>
            <w:vAlign w:val="center"/>
            <w:hideMark/>
          </w:tcPr>
          <w:p w:rsidR="00C33955" w:rsidRPr="00DB2C9D" w:rsidRDefault="00C33955"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w:t>
            </w:r>
            <w:r w:rsidR="00B00144">
              <w:rPr>
                <w:rFonts w:ascii="Times New Roman" w:eastAsia="Times New Roman" w:hAnsi="Times New Roman" w:cs="Times New Roman"/>
                <w:b/>
                <w:bCs/>
                <w:color w:val="000000"/>
                <w:sz w:val="18"/>
                <w:szCs w:val="18"/>
                <w:lang w:val="en-GB" w:eastAsia="fr-FR"/>
              </w:rPr>
              <w:t>transcripts</w:t>
            </w:r>
          </w:p>
        </w:tc>
        <w:tc>
          <w:tcPr>
            <w:tcW w:w="0" w:type="auto"/>
            <w:tcBorders>
              <w:top w:val="single" w:sz="4" w:space="0" w:color="auto"/>
              <w:left w:val="nil"/>
              <w:bottom w:val="single" w:sz="4" w:space="0" w:color="auto"/>
              <w:right w:val="nil"/>
            </w:tcBorders>
            <w:shd w:val="clear" w:color="auto" w:fill="auto"/>
            <w:vAlign w:val="center"/>
            <w:hideMark/>
          </w:tcPr>
          <w:p w:rsidR="00C33955" w:rsidRPr="00DB2C9D" w:rsidRDefault="00C33955"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w:t>
            </w:r>
            <w:r w:rsidR="00477252">
              <w:rPr>
                <w:rFonts w:ascii="Times New Roman" w:eastAsia="Times New Roman" w:hAnsi="Times New Roman" w:cs="Times New Roman"/>
                <w:b/>
                <w:bCs/>
                <w:color w:val="000000"/>
                <w:sz w:val="18"/>
                <w:szCs w:val="18"/>
                <w:lang w:val="en-GB" w:eastAsia="fr-FR"/>
              </w:rPr>
              <w:t>transcripts</w:t>
            </w:r>
            <w:r>
              <w:rPr>
                <w:rFonts w:ascii="Times New Roman" w:eastAsia="Times New Roman" w:hAnsi="Times New Roman" w:cs="Times New Roman"/>
                <w:b/>
                <w:bCs/>
                <w:color w:val="000000"/>
                <w:sz w:val="18"/>
                <w:szCs w:val="18"/>
                <w:lang w:val="en-GB" w:eastAsia="fr-FR"/>
              </w:rPr>
              <w:t xml:space="preserve">  with hit</w:t>
            </w:r>
          </w:p>
        </w:tc>
        <w:tc>
          <w:tcPr>
            <w:tcW w:w="0" w:type="auto"/>
            <w:tcBorders>
              <w:top w:val="single" w:sz="4" w:space="0" w:color="auto"/>
              <w:left w:val="nil"/>
              <w:bottom w:val="single" w:sz="4" w:space="0" w:color="auto"/>
              <w:right w:val="nil"/>
            </w:tcBorders>
            <w:vAlign w:val="center"/>
          </w:tcPr>
          <w:p w:rsidR="00C33955" w:rsidRDefault="00C33955"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with impacted</w:t>
            </w:r>
            <w:r>
              <w:rPr>
                <w:rFonts w:ascii="Times New Roman" w:eastAsia="Times New Roman" w:hAnsi="Times New Roman" w:cs="Times New Roman"/>
                <w:b/>
                <w:bCs/>
                <w:color w:val="000000"/>
                <w:sz w:val="18"/>
                <w:szCs w:val="18"/>
                <w:lang w:val="en-GB" w:eastAsia="fr-FR"/>
              </w:rPr>
              <w:br/>
              <w:t>score</w:t>
            </w:r>
          </w:p>
        </w:tc>
        <w:tc>
          <w:tcPr>
            <w:tcW w:w="0" w:type="auto"/>
            <w:tcBorders>
              <w:top w:val="single" w:sz="4" w:space="0" w:color="auto"/>
              <w:left w:val="nil"/>
              <w:bottom w:val="single" w:sz="4" w:space="0" w:color="auto"/>
              <w:right w:val="nil"/>
            </w:tcBorders>
            <w:vAlign w:val="center"/>
          </w:tcPr>
          <w:p w:rsidR="00C33955" w:rsidRDefault="00C33955"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positively</w:t>
            </w:r>
            <w:r>
              <w:rPr>
                <w:rFonts w:ascii="Times New Roman" w:eastAsia="Times New Roman" w:hAnsi="Times New Roman" w:cs="Times New Roman"/>
                <w:b/>
                <w:bCs/>
                <w:color w:val="000000"/>
                <w:sz w:val="18"/>
                <w:szCs w:val="18"/>
                <w:lang w:val="en-GB" w:eastAsia="fr-FR"/>
              </w:rPr>
              <w:br/>
              <w:t xml:space="preserve">impacted </w:t>
            </w:r>
          </w:p>
        </w:tc>
        <w:tc>
          <w:tcPr>
            <w:tcW w:w="0" w:type="auto"/>
            <w:tcBorders>
              <w:top w:val="single" w:sz="4" w:space="0" w:color="auto"/>
              <w:left w:val="nil"/>
              <w:bottom w:val="single" w:sz="4" w:space="0" w:color="auto"/>
              <w:right w:val="nil"/>
            </w:tcBorders>
            <w:vAlign w:val="center"/>
          </w:tcPr>
          <w:p w:rsidR="00C33955" w:rsidRDefault="00C33955" w:rsidP="00A012DB">
            <w:pPr>
              <w:spacing w:after="0" w:line="240" w:lineRule="auto"/>
              <w:rPr>
                <w:rFonts w:ascii="Times New Roman" w:eastAsia="Times New Roman" w:hAnsi="Times New Roman" w:cs="Times New Roman"/>
                <w:b/>
                <w:bCs/>
                <w:color w:val="000000"/>
                <w:sz w:val="18"/>
                <w:szCs w:val="18"/>
                <w:lang w:val="en-GB" w:eastAsia="fr-FR"/>
              </w:rPr>
            </w:pPr>
            <w:proofErr w:type="spellStart"/>
            <w:r>
              <w:rPr>
                <w:rFonts w:ascii="Times New Roman" w:eastAsia="Times New Roman" w:hAnsi="Times New Roman" w:cs="Times New Roman"/>
                <w:b/>
                <w:bCs/>
                <w:color w:val="000000"/>
                <w:sz w:val="18"/>
                <w:szCs w:val="18"/>
                <w:lang w:val="en-GB" w:eastAsia="fr-FR"/>
              </w:rPr>
              <w:t>Nb</w:t>
            </w:r>
            <w:proofErr w:type="spellEnd"/>
            <w:r>
              <w:rPr>
                <w:rFonts w:ascii="Times New Roman" w:eastAsia="Times New Roman" w:hAnsi="Times New Roman" w:cs="Times New Roman"/>
                <w:b/>
                <w:bCs/>
                <w:color w:val="000000"/>
                <w:sz w:val="18"/>
                <w:szCs w:val="18"/>
                <w:lang w:val="en-GB" w:eastAsia="fr-FR"/>
              </w:rPr>
              <w:t xml:space="preserve"> hits negatively</w:t>
            </w:r>
            <w:r>
              <w:rPr>
                <w:rFonts w:ascii="Times New Roman" w:eastAsia="Times New Roman" w:hAnsi="Times New Roman" w:cs="Times New Roman"/>
                <w:b/>
                <w:bCs/>
                <w:color w:val="000000"/>
                <w:sz w:val="18"/>
                <w:szCs w:val="18"/>
                <w:lang w:val="en-GB" w:eastAsia="fr-FR"/>
              </w:rPr>
              <w:br/>
              <w:t>impacted</w:t>
            </w:r>
          </w:p>
        </w:tc>
        <w:tc>
          <w:tcPr>
            <w:tcW w:w="0" w:type="auto"/>
            <w:tcBorders>
              <w:top w:val="single" w:sz="4" w:space="0" w:color="auto"/>
              <w:left w:val="nil"/>
              <w:bottom w:val="single" w:sz="4" w:space="0" w:color="auto"/>
              <w:right w:val="nil"/>
            </w:tcBorders>
            <w:vAlign w:val="center"/>
          </w:tcPr>
          <w:p w:rsidR="00C33955" w:rsidRDefault="00C33955" w:rsidP="00A012DB">
            <w:pPr>
              <w:spacing w:after="0" w:line="240" w:lineRule="auto"/>
              <w:rPr>
                <w:rFonts w:ascii="Times New Roman" w:eastAsia="Times New Roman" w:hAnsi="Times New Roman" w:cs="Times New Roman"/>
                <w:b/>
                <w:bCs/>
                <w:color w:val="000000"/>
                <w:sz w:val="18"/>
                <w:szCs w:val="18"/>
                <w:lang w:val="en-GB" w:eastAsia="fr-FR"/>
              </w:rPr>
            </w:pPr>
            <w:r>
              <w:rPr>
                <w:rFonts w:ascii="Times New Roman" w:eastAsia="Times New Roman" w:hAnsi="Times New Roman" w:cs="Times New Roman"/>
                <w:b/>
                <w:bCs/>
                <w:color w:val="000000"/>
                <w:sz w:val="18"/>
                <w:szCs w:val="18"/>
                <w:lang w:val="en-GB" w:eastAsia="fr-FR"/>
              </w:rPr>
              <w:t>Positive impact (%)</w:t>
            </w:r>
          </w:p>
        </w:tc>
        <w:tc>
          <w:tcPr>
            <w:tcW w:w="0" w:type="auto"/>
            <w:tcBorders>
              <w:top w:val="single" w:sz="4" w:space="0" w:color="auto"/>
              <w:left w:val="nil"/>
              <w:bottom w:val="single" w:sz="4" w:space="0" w:color="auto"/>
              <w:right w:val="nil"/>
            </w:tcBorders>
            <w:vAlign w:val="center"/>
          </w:tcPr>
          <w:p w:rsidR="00C33955" w:rsidRDefault="00C33955" w:rsidP="00A012DB">
            <w:pPr>
              <w:spacing w:after="0" w:line="240" w:lineRule="auto"/>
              <w:rPr>
                <w:rFonts w:ascii="Times New Roman" w:eastAsia="Times New Roman" w:hAnsi="Times New Roman" w:cs="Times New Roman"/>
                <w:b/>
                <w:bCs/>
                <w:color w:val="000000"/>
                <w:sz w:val="18"/>
                <w:szCs w:val="18"/>
                <w:lang w:val="en-GB" w:eastAsia="fr-FR"/>
              </w:rPr>
            </w:pPr>
            <w:r>
              <w:rPr>
                <w:rFonts w:ascii="Times New Roman" w:eastAsia="Times New Roman" w:hAnsi="Times New Roman" w:cs="Times New Roman"/>
                <w:b/>
                <w:bCs/>
                <w:color w:val="000000"/>
                <w:sz w:val="18"/>
                <w:szCs w:val="18"/>
                <w:lang w:val="en-GB" w:eastAsia="fr-FR"/>
              </w:rPr>
              <w:t>Negative impact (%)</w:t>
            </w:r>
          </w:p>
        </w:tc>
      </w:tr>
      <w:tr w:rsidR="00B00144" w:rsidRPr="001B00EC" w:rsidTr="00A012DB">
        <w:trPr>
          <w:trHeight w:val="312"/>
        </w:trPr>
        <w:tc>
          <w:tcPr>
            <w:tcW w:w="0" w:type="auto"/>
            <w:tcBorders>
              <w:top w:val="single" w:sz="4" w:space="0" w:color="auto"/>
              <w:left w:val="nil"/>
              <w:bottom w:val="nil"/>
              <w:right w:val="nil"/>
            </w:tcBorders>
            <w:shd w:val="clear" w:color="auto" w:fill="auto"/>
            <w:noWrap/>
            <w:vAlign w:val="center"/>
            <w:hideMark/>
          </w:tcPr>
          <w:p w:rsidR="00C33955" w:rsidRPr="00DB2C9D" w:rsidRDefault="00C33955" w:rsidP="007D56B1">
            <w:pPr>
              <w:rPr>
                <w:rFonts w:ascii="Times New Roman" w:eastAsia="Times New Roman" w:hAnsi="Times New Roman" w:cs="Times New Roman"/>
                <w:color w:val="000000"/>
                <w:sz w:val="18"/>
                <w:szCs w:val="18"/>
                <w:lang w:val="en-GB" w:eastAsia="fr-FR"/>
              </w:rPr>
            </w:pPr>
            <w:r w:rsidRPr="00DB2C9D">
              <w:rPr>
                <w:rFonts w:ascii="Times New Roman" w:eastAsia="Times New Roman" w:hAnsi="Times New Roman" w:cs="Times New Roman"/>
                <w:color w:val="000000"/>
                <w:sz w:val="18"/>
                <w:szCs w:val="18"/>
                <w:lang w:val="en-GB" w:eastAsia="fr-FR"/>
              </w:rPr>
              <w:t>Ds</w:t>
            </w:r>
          </w:p>
        </w:tc>
        <w:tc>
          <w:tcPr>
            <w:tcW w:w="0" w:type="auto"/>
            <w:tcBorders>
              <w:top w:val="single" w:sz="4" w:space="0" w:color="auto"/>
              <w:left w:val="nil"/>
              <w:bottom w:val="nil"/>
              <w:right w:val="nil"/>
            </w:tcBorders>
            <w:shd w:val="clear" w:color="auto" w:fill="auto"/>
            <w:noWrap/>
            <w:vAlign w:val="center"/>
            <w:hideMark/>
          </w:tcPr>
          <w:p w:rsidR="00C33955" w:rsidRPr="00DB2C9D" w:rsidRDefault="00B00144" w:rsidP="00A012DB">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Reference</w:t>
            </w:r>
            <w:r w:rsidR="00A012DB">
              <w:rPr>
                <w:rFonts w:ascii="Times New Roman" w:eastAsia="Times New Roman" w:hAnsi="Times New Roman" w:cs="Times New Roman"/>
                <w:color w:val="000000"/>
                <w:sz w:val="18"/>
                <w:szCs w:val="18"/>
                <w:lang w:val="en-GB" w:eastAsia="fr-FR"/>
              </w:rPr>
              <w:br/>
            </w:r>
            <w:r>
              <w:rPr>
                <w:rFonts w:ascii="Times New Roman" w:eastAsia="Times New Roman" w:hAnsi="Times New Roman" w:cs="Times New Roman"/>
                <w:color w:val="000000"/>
                <w:sz w:val="18"/>
                <w:szCs w:val="18"/>
                <w:lang w:val="en-GB" w:eastAsia="fr-FR"/>
              </w:rPr>
              <w:t>transcripts</w:t>
            </w:r>
          </w:p>
        </w:tc>
        <w:tc>
          <w:tcPr>
            <w:tcW w:w="0" w:type="auto"/>
            <w:tcBorders>
              <w:top w:val="single" w:sz="4" w:space="0" w:color="auto"/>
              <w:left w:val="nil"/>
              <w:bottom w:val="nil"/>
              <w:right w:val="nil"/>
            </w:tcBorders>
            <w:shd w:val="clear" w:color="auto" w:fill="auto"/>
            <w:noWrap/>
            <w:vAlign w:val="center"/>
            <w:hideMark/>
          </w:tcPr>
          <w:p w:rsidR="00C33955" w:rsidRPr="001B00EC" w:rsidRDefault="00B00144" w:rsidP="007D56B1">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50</w:t>
            </w:r>
            <w:r w:rsidR="003A607F">
              <w:rPr>
                <w:rFonts w:ascii="Times New Roman" w:eastAsia="Times New Roman" w:hAnsi="Times New Roman" w:cs="Times New Roman"/>
                <w:color w:val="000000"/>
                <w:sz w:val="18"/>
                <w:szCs w:val="18"/>
                <w:lang w:val="en-GB" w:eastAsia="fr-FR"/>
              </w:rPr>
              <w:t xml:space="preserve"> </w:t>
            </w:r>
            <w:r>
              <w:rPr>
                <w:rFonts w:ascii="Times New Roman" w:eastAsia="Times New Roman" w:hAnsi="Times New Roman" w:cs="Times New Roman"/>
                <w:color w:val="000000"/>
                <w:sz w:val="18"/>
                <w:szCs w:val="18"/>
                <w:lang w:val="en-GB" w:eastAsia="fr-FR"/>
              </w:rPr>
              <w:t>160</w:t>
            </w:r>
          </w:p>
        </w:tc>
        <w:tc>
          <w:tcPr>
            <w:tcW w:w="0" w:type="auto"/>
            <w:tcBorders>
              <w:top w:val="single" w:sz="4" w:space="0" w:color="auto"/>
              <w:left w:val="nil"/>
              <w:bottom w:val="nil"/>
              <w:right w:val="nil"/>
            </w:tcBorders>
            <w:shd w:val="clear" w:color="auto" w:fill="auto"/>
            <w:noWrap/>
            <w:vAlign w:val="center"/>
          </w:tcPr>
          <w:p w:rsidR="00C33955" w:rsidRPr="001B00EC" w:rsidRDefault="005D4E6A" w:rsidP="007D56B1">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49 946</w:t>
            </w:r>
          </w:p>
        </w:tc>
        <w:tc>
          <w:tcPr>
            <w:tcW w:w="0" w:type="auto"/>
            <w:tcBorders>
              <w:top w:val="single" w:sz="4" w:space="0" w:color="auto"/>
              <w:left w:val="nil"/>
              <w:bottom w:val="nil"/>
              <w:right w:val="nil"/>
            </w:tcBorders>
          </w:tcPr>
          <w:p w:rsidR="00C33955" w:rsidRPr="00DB2693" w:rsidRDefault="005D4E6A" w:rsidP="00A012DB">
            <w:pPr>
              <w:spacing w:after="0" w:line="240" w:lineRule="auto"/>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37</w:t>
            </w:r>
          </w:p>
        </w:tc>
        <w:tc>
          <w:tcPr>
            <w:tcW w:w="0" w:type="auto"/>
            <w:tcBorders>
              <w:top w:val="single" w:sz="4" w:space="0" w:color="auto"/>
              <w:left w:val="nil"/>
              <w:bottom w:val="nil"/>
              <w:right w:val="nil"/>
            </w:tcBorders>
          </w:tcPr>
          <w:p w:rsidR="00C33955" w:rsidRPr="001B00EC" w:rsidRDefault="005D4E6A" w:rsidP="007D56B1">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2</w:t>
            </w:r>
          </w:p>
        </w:tc>
        <w:tc>
          <w:tcPr>
            <w:tcW w:w="0" w:type="auto"/>
            <w:tcBorders>
              <w:top w:val="single" w:sz="4" w:space="0" w:color="auto"/>
              <w:left w:val="nil"/>
              <w:bottom w:val="nil"/>
              <w:right w:val="nil"/>
            </w:tcBorders>
          </w:tcPr>
          <w:p w:rsidR="00C33955" w:rsidRPr="001B00EC" w:rsidRDefault="005D4E6A" w:rsidP="007D56B1">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35</w:t>
            </w:r>
          </w:p>
        </w:tc>
        <w:tc>
          <w:tcPr>
            <w:tcW w:w="0" w:type="auto"/>
            <w:tcBorders>
              <w:top w:val="single" w:sz="4" w:space="0" w:color="auto"/>
              <w:left w:val="nil"/>
              <w:bottom w:val="nil"/>
              <w:right w:val="nil"/>
            </w:tcBorders>
          </w:tcPr>
          <w:p w:rsidR="00C33955" w:rsidRPr="001B00EC" w:rsidRDefault="005D4E6A" w:rsidP="005D4E6A">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5.4</w:t>
            </w:r>
          </w:p>
        </w:tc>
        <w:tc>
          <w:tcPr>
            <w:tcW w:w="0" w:type="auto"/>
            <w:tcBorders>
              <w:top w:val="single" w:sz="4" w:space="0" w:color="auto"/>
              <w:left w:val="nil"/>
              <w:bottom w:val="nil"/>
              <w:right w:val="nil"/>
            </w:tcBorders>
          </w:tcPr>
          <w:p w:rsidR="00C33955" w:rsidRDefault="005D4E6A" w:rsidP="007D56B1">
            <w:pPr>
              <w:rPr>
                <w:rFonts w:ascii="Times New Roman" w:eastAsia="Times New Roman" w:hAnsi="Times New Roman" w:cs="Times New Roman"/>
                <w:color w:val="000000"/>
                <w:sz w:val="18"/>
                <w:szCs w:val="18"/>
                <w:lang w:val="en-GB" w:eastAsia="fr-FR"/>
              </w:rPr>
            </w:pPr>
            <w:r>
              <w:rPr>
                <w:rFonts w:ascii="Times New Roman" w:eastAsia="Times New Roman" w:hAnsi="Times New Roman" w:cs="Times New Roman"/>
                <w:color w:val="000000"/>
                <w:sz w:val="18"/>
                <w:szCs w:val="18"/>
                <w:lang w:val="en-GB" w:eastAsia="fr-FR"/>
              </w:rPr>
              <w:t>94.6</w:t>
            </w:r>
          </w:p>
        </w:tc>
      </w:tr>
    </w:tbl>
    <w:p w:rsidR="00535E95" w:rsidRDefault="005D4E6A" w:rsidP="008B119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only 37 </w:t>
      </w:r>
      <w:r w:rsidR="00477252">
        <w:rPr>
          <w:rFonts w:ascii="Times New Roman" w:hAnsi="Times New Roman" w:cs="Times New Roman"/>
          <w:sz w:val="24"/>
          <w:szCs w:val="24"/>
          <w:lang w:val="en-US"/>
        </w:rPr>
        <w:t>transcripts</w:t>
      </w:r>
      <w:r>
        <w:rPr>
          <w:rFonts w:ascii="Times New Roman" w:hAnsi="Times New Roman" w:cs="Times New Roman"/>
          <w:sz w:val="24"/>
          <w:szCs w:val="24"/>
          <w:lang w:val="en-US"/>
        </w:rPr>
        <w:t xml:space="preserve"> impacted, we </w:t>
      </w:r>
      <w:r w:rsidR="00477252">
        <w:rPr>
          <w:rFonts w:ascii="Times New Roman" w:hAnsi="Times New Roman" w:cs="Times New Roman"/>
          <w:sz w:val="24"/>
          <w:szCs w:val="24"/>
          <w:lang w:val="en-US"/>
        </w:rPr>
        <w:t>can</w:t>
      </w:r>
      <w:r>
        <w:rPr>
          <w:rFonts w:ascii="Times New Roman" w:hAnsi="Times New Roman" w:cs="Times New Roman"/>
          <w:sz w:val="24"/>
          <w:szCs w:val="24"/>
          <w:lang w:val="en-US"/>
        </w:rPr>
        <w:t xml:space="preserve"> conclu</w:t>
      </w:r>
      <w:r w:rsidR="00477252">
        <w:rPr>
          <w:rFonts w:ascii="Times New Roman" w:hAnsi="Times New Roman" w:cs="Times New Roman"/>
          <w:sz w:val="24"/>
          <w:szCs w:val="24"/>
          <w:lang w:val="en-US"/>
        </w:rPr>
        <w:t>de that the correction step has close to no effect when the reads and transcripts contain the same information.</w:t>
      </w:r>
    </w:p>
    <w:p w:rsidR="00595157" w:rsidRPr="000D407C" w:rsidRDefault="00595157" w:rsidP="00595157">
      <w:pPr>
        <w:rPr>
          <w:rFonts w:ascii="Times New Roman" w:hAnsi="Times New Roman" w:cs="Times New Roman"/>
          <w:b/>
          <w:sz w:val="24"/>
          <w:szCs w:val="36"/>
          <w:lang w:val="en-GB"/>
        </w:rPr>
      </w:pPr>
      <w:proofErr w:type="spellStart"/>
      <w:r w:rsidRPr="000D407C">
        <w:rPr>
          <w:rFonts w:ascii="Times New Roman" w:hAnsi="Times New Roman" w:cs="Times New Roman"/>
          <w:b/>
          <w:sz w:val="24"/>
          <w:szCs w:val="36"/>
          <w:lang w:val="en-GB"/>
        </w:rPr>
        <w:t>RunDrap</w:t>
      </w:r>
      <w:proofErr w:type="spellEnd"/>
      <w:r w:rsidRPr="000D407C">
        <w:rPr>
          <w:rFonts w:ascii="Times New Roman" w:hAnsi="Times New Roman" w:cs="Times New Roman"/>
          <w:b/>
          <w:sz w:val="24"/>
          <w:szCs w:val="36"/>
          <w:lang w:val="en-GB"/>
        </w:rPr>
        <w:t xml:space="preserve"> runtimes.</w:t>
      </w:r>
    </w:p>
    <w:p w:rsidR="006D793D" w:rsidRDefault="00595157" w:rsidP="00595157">
      <w:pPr>
        <w:rPr>
          <w:rFonts w:ascii="Times New Roman" w:eastAsiaTheme="minorEastAsia" w:hAnsi="Times New Roman" w:cs="Times New Roman"/>
          <w:sz w:val="24"/>
          <w:szCs w:val="24"/>
          <w:lang w:val="en-GB" w:eastAsia="fr-FR"/>
        </w:rPr>
      </w:pPr>
      <w:r w:rsidRPr="000D407C">
        <w:rPr>
          <w:rFonts w:ascii="Times New Roman" w:eastAsiaTheme="minorEastAsia" w:hAnsi="Times New Roman" w:cs="Times New Roman"/>
          <w:sz w:val="24"/>
          <w:szCs w:val="24"/>
          <w:lang w:val="en-GB" w:eastAsia="fr-FR"/>
        </w:rPr>
        <w:t xml:space="preserve">All runs were performed with the Docker image </w:t>
      </w:r>
      <w:proofErr w:type="spellStart"/>
      <w:r w:rsidRPr="000D407C">
        <w:rPr>
          <w:rFonts w:ascii="Times New Roman" w:eastAsiaTheme="minorEastAsia" w:hAnsi="Times New Roman" w:cs="Times New Roman"/>
          <w:i/>
          <w:sz w:val="24"/>
          <w:szCs w:val="24"/>
          <w:lang w:val="en-GB" w:eastAsia="fr-FR"/>
        </w:rPr>
        <w:t>sigenae</w:t>
      </w:r>
      <w:proofErr w:type="spellEnd"/>
      <w:r w:rsidRPr="000D407C">
        <w:rPr>
          <w:rFonts w:ascii="Times New Roman" w:eastAsiaTheme="minorEastAsia" w:hAnsi="Times New Roman" w:cs="Times New Roman"/>
          <w:i/>
          <w:sz w:val="24"/>
          <w:szCs w:val="24"/>
          <w:lang w:val="en-GB" w:eastAsia="fr-FR"/>
        </w:rPr>
        <w:t>/drap1.9</w:t>
      </w:r>
      <w:r w:rsidRPr="000D407C">
        <w:rPr>
          <w:rFonts w:ascii="Times New Roman" w:eastAsiaTheme="minorEastAsia" w:hAnsi="Times New Roman" w:cs="Times New Roman"/>
          <w:sz w:val="24"/>
          <w:szCs w:val="24"/>
          <w:lang w:val="en-GB" w:eastAsia="fr-FR"/>
        </w:rPr>
        <w:t xml:space="preserve"> on a computer with 64G of RAM and 8 CPU's. The assembled dataset is the </w:t>
      </w:r>
      <w:r>
        <w:rPr>
          <w:rFonts w:ascii="Times New Roman" w:eastAsiaTheme="minorEastAsia" w:hAnsi="Times New Roman" w:cs="Times New Roman"/>
          <w:sz w:val="24"/>
          <w:szCs w:val="24"/>
          <w:lang w:val="en-GB" w:eastAsia="fr-FR"/>
        </w:rPr>
        <w:t xml:space="preserve">multi sample </w:t>
      </w:r>
      <w:r w:rsidRPr="000D407C">
        <w:rPr>
          <w:rFonts w:ascii="Times New Roman" w:eastAsiaTheme="minorEastAsia" w:hAnsi="Times New Roman" w:cs="Times New Roman"/>
          <w:sz w:val="24"/>
          <w:szCs w:val="24"/>
          <w:lang w:val="en-GB" w:eastAsia="fr-FR"/>
        </w:rPr>
        <w:t>Dr</w:t>
      </w:r>
      <w:r>
        <w:rPr>
          <w:rFonts w:ascii="Times New Roman" w:eastAsiaTheme="minorEastAsia" w:hAnsi="Times New Roman" w:cs="Times New Roman"/>
          <w:sz w:val="24"/>
          <w:szCs w:val="24"/>
          <w:lang w:val="en-GB" w:eastAsia="fr-FR"/>
        </w:rPr>
        <w:t xml:space="preserve"> dataset</w:t>
      </w:r>
      <w:r w:rsidRPr="000D407C">
        <w:rPr>
          <w:rFonts w:ascii="Times New Roman" w:eastAsiaTheme="minorEastAsia" w:hAnsi="Times New Roman" w:cs="Times New Roman"/>
          <w:sz w:val="24"/>
          <w:szCs w:val="24"/>
          <w:lang w:val="en-GB" w:eastAsia="fr-FR"/>
        </w:rPr>
        <w:t>.</w:t>
      </w:r>
      <w:r>
        <w:rPr>
          <w:rFonts w:ascii="Times New Roman" w:eastAsiaTheme="minorEastAsia" w:hAnsi="Times New Roman" w:cs="Times New Roman"/>
          <w:sz w:val="24"/>
          <w:szCs w:val="24"/>
          <w:lang w:val="en-GB" w:eastAsia="fr-FR"/>
        </w:rPr>
        <w:t xml:space="preserve"> </w:t>
      </w:r>
      <w:proofErr w:type="spellStart"/>
      <w:r w:rsidRPr="000D407C">
        <w:rPr>
          <w:rFonts w:ascii="Times New Roman" w:eastAsiaTheme="minorEastAsia" w:hAnsi="Times New Roman" w:cs="Times New Roman"/>
          <w:sz w:val="24"/>
          <w:szCs w:val="24"/>
          <w:lang w:val="en-GB" w:eastAsia="fr-FR"/>
        </w:rPr>
        <w:t>RunDrap</w:t>
      </w:r>
      <w:proofErr w:type="spellEnd"/>
      <w:r w:rsidRPr="000D407C">
        <w:rPr>
          <w:rFonts w:ascii="Times New Roman" w:eastAsiaTheme="minorEastAsia" w:hAnsi="Times New Roman" w:cs="Times New Roman"/>
          <w:sz w:val="24"/>
          <w:szCs w:val="24"/>
          <w:lang w:val="en-GB" w:eastAsia="fr-FR"/>
        </w:rPr>
        <w:t xml:space="preserve"> was launched with </w:t>
      </w:r>
      <w:r>
        <w:rPr>
          <w:rFonts w:ascii="Times New Roman" w:eastAsiaTheme="minorEastAsia" w:hAnsi="Times New Roman" w:cs="Times New Roman"/>
          <w:sz w:val="24"/>
          <w:szCs w:val="24"/>
          <w:lang w:val="en-GB" w:eastAsia="fr-FR"/>
        </w:rPr>
        <w:t>the following command lines</w:t>
      </w:r>
      <w:r w:rsidRPr="000D407C">
        <w:rPr>
          <w:rFonts w:ascii="Times New Roman" w:eastAsiaTheme="minorEastAsia" w:hAnsi="Times New Roman" w:cs="Times New Roman"/>
          <w:sz w:val="24"/>
          <w:szCs w:val="24"/>
          <w:lang w:val="en-GB" w:eastAsia="fr-FR"/>
        </w:rPr>
        <w:t xml:space="preserve"> on data previously trimmed and normalized</w:t>
      </w:r>
      <w:r>
        <w:rPr>
          <w:rFonts w:ascii="Times New Roman" w:eastAsiaTheme="minorEastAsia" w:hAnsi="Times New Roman" w:cs="Times New Roman"/>
          <w:sz w:val="24"/>
          <w:szCs w:val="24"/>
          <w:lang w:val="en-GB" w:eastAsia="fr-FR"/>
        </w:rPr>
        <w:t>.</w:t>
      </w:r>
      <w:r w:rsidR="006D793D">
        <w:rPr>
          <w:rFonts w:ascii="Times New Roman" w:eastAsiaTheme="minorEastAsia" w:hAnsi="Times New Roman" w:cs="Times New Roman"/>
          <w:sz w:val="24"/>
          <w:szCs w:val="24"/>
          <w:lang w:val="en-GB" w:eastAsia="fr-FR"/>
        </w:rPr>
        <w:br w:type="page"/>
      </w:r>
    </w:p>
    <w:p w:rsidR="00595157" w:rsidRPr="002478F3" w:rsidRDefault="00595157" w:rsidP="00595157">
      <w:pPr>
        <w:rPr>
          <w:rFonts w:ascii="Courier New" w:eastAsiaTheme="minorEastAsia" w:hAnsi="Courier New" w:cs="Courier New"/>
          <w:sz w:val="20"/>
          <w:szCs w:val="20"/>
          <w:lang w:val="en-GB" w:eastAsia="fr-FR"/>
        </w:rPr>
      </w:pPr>
      <w:proofErr w:type="spellStart"/>
      <w:r w:rsidRPr="002478F3">
        <w:rPr>
          <w:rFonts w:ascii="Courier New" w:eastAsiaTheme="minorEastAsia" w:hAnsi="Courier New" w:cs="Courier New"/>
          <w:sz w:val="20"/>
          <w:szCs w:val="20"/>
          <w:lang w:val="en-GB" w:eastAsia="fr-FR"/>
        </w:rPr>
        <w:lastRenderedPageBreak/>
        <w:t>runDrap</w:t>
      </w:r>
      <w:proofErr w:type="spellEnd"/>
      <w:r w:rsidRPr="002478F3">
        <w:rPr>
          <w:rFonts w:ascii="Courier New" w:eastAsiaTheme="minorEastAsia" w:hAnsi="Courier New" w:cs="Courier New"/>
          <w:sz w:val="20"/>
          <w:szCs w:val="20"/>
          <w:lang w:val="en-GB" w:eastAsia="fr-FR"/>
        </w:rPr>
        <w:t xml:space="preserve"> --no-trim --n</w:t>
      </w:r>
      <w:r w:rsidR="006D793D">
        <w:rPr>
          <w:rFonts w:ascii="Courier New" w:eastAsiaTheme="minorEastAsia" w:hAnsi="Courier New" w:cs="Courier New"/>
          <w:sz w:val="20"/>
          <w:szCs w:val="20"/>
          <w:lang w:val="en-GB" w:eastAsia="fr-FR"/>
        </w:rPr>
        <w:t>o-norm --</w:t>
      </w:r>
      <w:proofErr w:type="spellStart"/>
      <w:r w:rsidR="006D793D">
        <w:rPr>
          <w:rFonts w:ascii="Courier New" w:eastAsiaTheme="minorEastAsia" w:hAnsi="Courier New" w:cs="Courier New"/>
          <w:sz w:val="20"/>
          <w:szCs w:val="20"/>
          <w:lang w:val="en-GB" w:eastAsia="fr-FR"/>
        </w:rPr>
        <w:t>dbg</w:t>
      </w:r>
      <w:proofErr w:type="spellEnd"/>
      <w:r w:rsidR="006D793D">
        <w:rPr>
          <w:rFonts w:ascii="Courier New" w:eastAsiaTheme="minorEastAsia" w:hAnsi="Courier New" w:cs="Courier New"/>
          <w:sz w:val="20"/>
          <w:szCs w:val="20"/>
          <w:lang w:val="en-GB" w:eastAsia="fr-FR"/>
        </w:rPr>
        <w:t>-mem 60</w:t>
      </w:r>
      <w:r w:rsidRPr="002478F3">
        <w:rPr>
          <w:rFonts w:ascii="Courier New" w:eastAsiaTheme="minorEastAsia" w:hAnsi="Courier New" w:cs="Courier New"/>
          <w:sz w:val="20"/>
          <w:szCs w:val="20"/>
          <w:lang w:val="en-GB" w:eastAsia="fr-FR"/>
        </w:rPr>
        <w:t xml:space="preserve"> </w:t>
      </w:r>
      <w:r w:rsidR="006D793D">
        <w:rPr>
          <w:rFonts w:ascii="Courier New" w:eastAsiaTheme="minorEastAsia" w:hAnsi="Courier New" w:cs="Courier New"/>
          <w:sz w:val="20"/>
          <w:szCs w:val="20"/>
          <w:lang w:val="en-GB" w:eastAsia="fr-FR"/>
        </w:rPr>
        <w:t>\</w:t>
      </w:r>
      <w:r w:rsidR="006D793D">
        <w:rPr>
          <w:rFonts w:ascii="Courier New" w:eastAsiaTheme="minorEastAsia" w:hAnsi="Courier New" w:cs="Courier New"/>
          <w:sz w:val="20"/>
          <w:szCs w:val="20"/>
          <w:lang w:val="en-GB" w:eastAsia="fr-FR"/>
        </w:rPr>
        <w:br/>
        <w:t xml:space="preserve">  -</w:t>
      </w:r>
      <w:r w:rsidRPr="002478F3">
        <w:rPr>
          <w:rFonts w:ascii="Courier New" w:eastAsiaTheme="minorEastAsia" w:hAnsi="Courier New" w:cs="Courier New"/>
          <w:sz w:val="20"/>
          <w:szCs w:val="20"/>
          <w:lang w:val="en-GB" w:eastAsia="fr-FR"/>
        </w:rPr>
        <w:t>-</w:t>
      </w:r>
      <w:proofErr w:type="spellStart"/>
      <w:r w:rsidRPr="002478F3">
        <w:rPr>
          <w:rFonts w:ascii="Courier New" w:eastAsiaTheme="minorEastAsia" w:hAnsi="Courier New" w:cs="Courier New"/>
          <w:sz w:val="20"/>
          <w:szCs w:val="20"/>
          <w:lang w:val="en-GB" w:eastAsia="fr-FR"/>
        </w:rPr>
        <w:t>o</w:t>
      </w:r>
      <w:r w:rsidR="006D793D">
        <w:rPr>
          <w:rFonts w:ascii="Courier New" w:eastAsiaTheme="minorEastAsia" w:hAnsi="Courier New" w:cs="Courier New"/>
          <w:sz w:val="20"/>
          <w:szCs w:val="20"/>
          <w:lang w:val="en-GB" w:eastAsia="fr-FR"/>
        </w:rPr>
        <w:t>utdir</w:t>
      </w:r>
      <w:proofErr w:type="spellEnd"/>
      <w:r w:rsidRPr="002478F3">
        <w:rPr>
          <w:rFonts w:ascii="Courier New" w:eastAsiaTheme="minorEastAsia" w:hAnsi="Courier New" w:cs="Courier New"/>
          <w:sz w:val="20"/>
          <w:szCs w:val="20"/>
          <w:lang w:val="en-GB" w:eastAsia="fr-FR"/>
        </w:rPr>
        <w:t xml:space="preserve"> SRR10480XX_oases \</w:t>
      </w:r>
      <w:r w:rsidRPr="002478F3">
        <w:rPr>
          <w:rFonts w:ascii="Courier New" w:eastAsiaTheme="minorEastAsia" w:hAnsi="Courier New" w:cs="Courier New"/>
          <w:sz w:val="20"/>
          <w:szCs w:val="20"/>
          <w:lang w:val="en-GB" w:eastAsia="fr-FR"/>
        </w:rPr>
        <w:br/>
        <w:t xml:space="preserve">  --R1 SRR1048059_1.trim.norm.fq.gz SRR1048060_1.trim.norm.fq.gz</w:t>
      </w:r>
      <w:r w:rsidR="006D793D">
        <w:rPr>
          <w:rFonts w:ascii="Courier New" w:eastAsiaTheme="minorEastAsia" w:hAnsi="Courier New" w:cs="Courier New"/>
          <w:sz w:val="20"/>
          <w:szCs w:val="20"/>
          <w:lang w:val="en-GB" w:eastAsia="fr-FR"/>
        </w:rPr>
        <w:t xml:space="preserve"> \</w:t>
      </w:r>
      <w:r w:rsidR="006D793D">
        <w:rPr>
          <w:rFonts w:ascii="Courier New" w:eastAsiaTheme="minorEastAsia" w:hAnsi="Courier New" w:cs="Courier New"/>
          <w:sz w:val="20"/>
          <w:szCs w:val="20"/>
          <w:lang w:val="en-GB" w:eastAsia="fr-FR"/>
        </w:rPr>
        <w:br/>
        <w:t xml:space="preserve">       </w:t>
      </w:r>
      <w:r w:rsidRPr="002478F3">
        <w:rPr>
          <w:rFonts w:ascii="Courier New" w:eastAsiaTheme="minorEastAsia" w:hAnsi="Courier New" w:cs="Courier New"/>
          <w:sz w:val="20"/>
          <w:szCs w:val="20"/>
          <w:lang w:val="en-GB" w:eastAsia="fr-FR"/>
        </w:rPr>
        <w:t xml:space="preserve">SRR1048061_1.trim.norm.fq.gz SRR1048062_1.trim.norm.fq.gz </w:t>
      </w:r>
      <w:r w:rsidR="006D793D">
        <w:rPr>
          <w:rFonts w:ascii="Courier New" w:eastAsiaTheme="minorEastAsia" w:hAnsi="Courier New" w:cs="Courier New"/>
          <w:sz w:val="20"/>
          <w:szCs w:val="20"/>
          <w:lang w:val="en-GB" w:eastAsia="fr-FR"/>
        </w:rPr>
        <w:t>\</w:t>
      </w:r>
      <w:r w:rsidR="006D793D">
        <w:rPr>
          <w:rFonts w:ascii="Courier New" w:eastAsiaTheme="minorEastAsia" w:hAnsi="Courier New" w:cs="Courier New"/>
          <w:sz w:val="20"/>
          <w:szCs w:val="20"/>
          <w:lang w:val="en-GB" w:eastAsia="fr-FR"/>
        </w:rPr>
        <w:br/>
        <w:t xml:space="preserve">       </w:t>
      </w:r>
      <w:r w:rsidRPr="002478F3">
        <w:rPr>
          <w:rFonts w:ascii="Courier New" w:eastAsiaTheme="minorEastAsia" w:hAnsi="Courier New" w:cs="Courier New"/>
          <w:sz w:val="20"/>
          <w:szCs w:val="20"/>
          <w:lang w:val="en-GB" w:eastAsia="fr-FR"/>
        </w:rPr>
        <w:t>SRR1048063_1.trim.norm.fq.gz \</w:t>
      </w:r>
      <w:r w:rsidRPr="002478F3">
        <w:rPr>
          <w:rFonts w:ascii="Courier New" w:eastAsiaTheme="minorEastAsia" w:hAnsi="Courier New" w:cs="Courier New"/>
          <w:sz w:val="20"/>
          <w:szCs w:val="20"/>
          <w:lang w:val="en-GB" w:eastAsia="fr-FR"/>
        </w:rPr>
        <w:br/>
        <w:t xml:space="preserve">  --R2 SRR1048059_2.trim.norm.fq.gz SRR1048060_2.trim.norm.fq.gz </w:t>
      </w:r>
      <w:r w:rsidR="006D793D">
        <w:rPr>
          <w:rFonts w:ascii="Courier New" w:eastAsiaTheme="minorEastAsia" w:hAnsi="Courier New" w:cs="Courier New"/>
          <w:sz w:val="20"/>
          <w:szCs w:val="20"/>
          <w:lang w:val="en-GB" w:eastAsia="fr-FR"/>
        </w:rPr>
        <w:t>\</w:t>
      </w:r>
      <w:r w:rsidR="006D793D">
        <w:rPr>
          <w:rFonts w:ascii="Courier New" w:eastAsiaTheme="minorEastAsia" w:hAnsi="Courier New" w:cs="Courier New"/>
          <w:sz w:val="20"/>
          <w:szCs w:val="20"/>
          <w:lang w:val="en-GB" w:eastAsia="fr-FR"/>
        </w:rPr>
        <w:br/>
        <w:t xml:space="preserve">       </w:t>
      </w:r>
      <w:r w:rsidRPr="002478F3">
        <w:rPr>
          <w:rFonts w:ascii="Courier New" w:eastAsiaTheme="minorEastAsia" w:hAnsi="Courier New" w:cs="Courier New"/>
          <w:sz w:val="20"/>
          <w:szCs w:val="20"/>
          <w:lang w:val="en-GB" w:eastAsia="fr-FR"/>
        </w:rPr>
        <w:t xml:space="preserve">SRR1048061_2.trim.norm.fq.gz SRR1048062_2.trim.norm.fq.gz </w:t>
      </w:r>
      <w:r w:rsidR="006D793D">
        <w:rPr>
          <w:rFonts w:ascii="Courier New" w:eastAsiaTheme="minorEastAsia" w:hAnsi="Courier New" w:cs="Courier New"/>
          <w:sz w:val="20"/>
          <w:szCs w:val="20"/>
          <w:lang w:val="en-GB" w:eastAsia="fr-FR"/>
        </w:rPr>
        <w:t>\</w:t>
      </w:r>
      <w:r w:rsidR="006D793D">
        <w:rPr>
          <w:rFonts w:ascii="Courier New" w:eastAsiaTheme="minorEastAsia" w:hAnsi="Courier New" w:cs="Courier New"/>
          <w:sz w:val="20"/>
          <w:szCs w:val="20"/>
          <w:lang w:val="en-GB" w:eastAsia="fr-FR"/>
        </w:rPr>
        <w:br/>
        <w:t xml:space="preserve">       </w:t>
      </w:r>
      <w:r w:rsidRPr="002478F3">
        <w:rPr>
          <w:rFonts w:ascii="Courier New" w:eastAsiaTheme="minorEastAsia" w:hAnsi="Courier New" w:cs="Courier New"/>
          <w:sz w:val="20"/>
          <w:szCs w:val="20"/>
          <w:lang w:val="en-GB" w:eastAsia="fr-FR"/>
        </w:rPr>
        <w:t>SRR1048063_2.trim.norm.fq.gz</w:t>
      </w:r>
    </w:p>
    <w:p w:rsidR="00595157" w:rsidRPr="0005283A" w:rsidRDefault="00595157" w:rsidP="00595157">
      <w:pPr>
        <w:rPr>
          <w:rFonts w:ascii="Courier New" w:eastAsiaTheme="minorEastAsia" w:hAnsi="Courier New" w:cs="Courier New"/>
          <w:sz w:val="20"/>
          <w:szCs w:val="20"/>
          <w:lang w:val="en-GB" w:eastAsia="fr-FR"/>
        </w:rPr>
      </w:pPr>
      <w:proofErr w:type="spellStart"/>
      <w:r w:rsidRPr="0005283A">
        <w:rPr>
          <w:rFonts w:ascii="Courier New" w:eastAsiaTheme="minorEastAsia" w:hAnsi="Courier New" w:cs="Courier New"/>
          <w:sz w:val="20"/>
          <w:szCs w:val="20"/>
          <w:lang w:val="en-GB" w:eastAsia="fr-FR"/>
        </w:rPr>
        <w:t>runDrap</w:t>
      </w:r>
      <w:proofErr w:type="spellEnd"/>
      <w:r w:rsidRPr="0005283A">
        <w:rPr>
          <w:rFonts w:ascii="Courier New" w:eastAsiaTheme="minorEastAsia" w:hAnsi="Courier New" w:cs="Courier New"/>
          <w:sz w:val="20"/>
          <w:szCs w:val="20"/>
          <w:lang w:val="en-GB" w:eastAsia="fr-FR"/>
        </w:rPr>
        <w:t xml:space="preserve"> --no-trim --no-norm --</w:t>
      </w:r>
      <w:proofErr w:type="spellStart"/>
      <w:r w:rsidRPr="0005283A">
        <w:rPr>
          <w:rFonts w:ascii="Courier New" w:eastAsiaTheme="minorEastAsia" w:hAnsi="Courier New" w:cs="Courier New"/>
          <w:sz w:val="20"/>
          <w:szCs w:val="20"/>
          <w:lang w:val="en-GB" w:eastAsia="fr-FR"/>
        </w:rPr>
        <w:t>dbg</w:t>
      </w:r>
      <w:proofErr w:type="spellEnd"/>
      <w:r w:rsidRPr="0005283A">
        <w:rPr>
          <w:rFonts w:ascii="Courier New" w:eastAsiaTheme="minorEastAsia" w:hAnsi="Courier New" w:cs="Courier New"/>
          <w:sz w:val="20"/>
          <w:szCs w:val="20"/>
          <w:lang w:val="en-GB" w:eastAsia="fr-FR"/>
        </w:rPr>
        <w:t xml:space="preserve">-mem 60 </w:t>
      </w:r>
      <w:r w:rsidR="00973DEA">
        <w:rPr>
          <w:rFonts w:ascii="Courier New" w:eastAsiaTheme="minorEastAsia" w:hAnsi="Courier New" w:cs="Courier New"/>
          <w:sz w:val="20"/>
          <w:szCs w:val="20"/>
          <w:lang w:val="en-GB" w:eastAsia="fr-FR"/>
        </w:rPr>
        <w:t>\</w:t>
      </w:r>
      <w:r w:rsidR="00973DEA">
        <w:rPr>
          <w:rFonts w:ascii="Courier New" w:eastAsiaTheme="minorEastAsia" w:hAnsi="Courier New" w:cs="Courier New"/>
          <w:sz w:val="20"/>
          <w:szCs w:val="20"/>
          <w:lang w:val="en-GB" w:eastAsia="fr-FR"/>
        </w:rPr>
        <w:br/>
        <w:t xml:space="preserve">  </w:t>
      </w:r>
      <w:r w:rsidRPr="0005283A">
        <w:rPr>
          <w:rFonts w:ascii="Courier New" w:eastAsiaTheme="minorEastAsia" w:hAnsi="Courier New" w:cs="Courier New"/>
          <w:sz w:val="20"/>
          <w:szCs w:val="20"/>
          <w:lang w:val="en-GB" w:eastAsia="fr-FR"/>
        </w:rPr>
        <w:t>-</w:t>
      </w:r>
      <w:proofErr w:type="spellStart"/>
      <w:r w:rsidRPr="0005283A">
        <w:rPr>
          <w:rFonts w:ascii="Courier New" w:eastAsiaTheme="minorEastAsia" w:hAnsi="Courier New" w:cs="Courier New"/>
          <w:sz w:val="20"/>
          <w:szCs w:val="20"/>
          <w:lang w:val="en-GB" w:eastAsia="fr-FR"/>
        </w:rPr>
        <w:t>o</w:t>
      </w:r>
      <w:r w:rsidR="00973DEA">
        <w:rPr>
          <w:rFonts w:ascii="Courier New" w:eastAsiaTheme="minorEastAsia" w:hAnsi="Courier New" w:cs="Courier New"/>
          <w:sz w:val="20"/>
          <w:szCs w:val="20"/>
          <w:lang w:val="en-GB" w:eastAsia="fr-FR"/>
        </w:rPr>
        <w:t>utdir</w:t>
      </w:r>
      <w:proofErr w:type="spellEnd"/>
      <w:r w:rsidRPr="0005283A">
        <w:rPr>
          <w:rFonts w:ascii="Courier New" w:eastAsiaTheme="minorEastAsia" w:hAnsi="Courier New" w:cs="Courier New"/>
          <w:sz w:val="20"/>
          <w:szCs w:val="20"/>
          <w:lang w:val="en-GB" w:eastAsia="fr-FR"/>
        </w:rPr>
        <w:t xml:space="preserve"> SRR10480XX_trinity --</w:t>
      </w:r>
      <w:proofErr w:type="spellStart"/>
      <w:r w:rsidRPr="0005283A">
        <w:rPr>
          <w:rFonts w:ascii="Courier New" w:eastAsiaTheme="minorEastAsia" w:hAnsi="Courier New" w:cs="Courier New"/>
          <w:sz w:val="20"/>
          <w:szCs w:val="20"/>
          <w:lang w:val="en-GB" w:eastAsia="fr-FR"/>
        </w:rPr>
        <w:t>dbg</w:t>
      </w:r>
      <w:proofErr w:type="spellEnd"/>
      <w:r w:rsidRPr="0005283A">
        <w:rPr>
          <w:rFonts w:ascii="Courier New" w:eastAsiaTheme="minorEastAsia" w:hAnsi="Courier New" w:cs="Courier New"/>
          <w:sz w:val="20"/>
          <w:szCs w:val="20"/>
          <w:lang w:val="en-GB" w:eastAsia="fr-FR"/>
        </w:rPr>
        <w:t xml:space="preserve"> trinity \</w:t>
      </w:r>
      <w:r w:rsidRPr="0005283A">
        <w:rPr>
          <w:rFonts w:ascii="Courier New" w:eastAsiaTheme="minorEastAsia" w:hAnsi="Courier New" w:cs="Courier New"/>
          <w:sz w:val="20"/>
          <w:szCs w:val="20"/>
          <w:lang w:val="en-GB" w:eastAsia="fr-FR"/>
        </w:rPr>
        <w:br/>
        <w:t xml:space="preserve">  --R1 SRR1048059_1.trim.norm.fq.gz SRR1048060_1.trim.norm.fq.gz </w:t>
      </w:r>
      <w:r w:rsidR="00973DEA">
        <w:rPr>
          <w:rFonts w:ascii="Courier New" w:eastAsiaTheme="minorEastAsia" w:hAnsi="Courier New" w:cs="Courier New"/>
          <w:sz w:val="20"/>
          <w:szCs w:val="20"/>
          <w:lang w:val="en-GB" w:eastAsia="fr-FR"/>
        </w:rPr>
        <w:t>\</w:t>
      </w:r>
      <w:r w:rsidR="00973DEA">
        <w:rPr>
          <w:rFonts w:ascii="Courier New" w:eastAsiaTheme="minorEastAsia" w:hAnsi="Courier New" w:cs="Courier New"/>
          <w:sz w:val="20"/>
          <w:szCs w:val="20"/>
          <w:lang w:val="en-GB" w:eastAsia="fr-FR"/>
        </w:rPr>
        <w:br/>
        <w:t xml:space="preserve">       </w:t>
      </w:r>
      <w:r w:rsidRPr="0005283A">
        <w:rPr>
          <w:rFonts w:ascii="Courier New" w:eastAsiaTheme="minorEastAsia" w:hAnsi="Courier New" w:cs="Courier New"/>
          <w:sz w:val="20"/>
          <w:szCs w:val="20"/>
          <w:lang w:val="en-GB" w:eastAsia="fr-FR"/>
        </w:rPr>
        <w:t xml:space="preserve">SRR1048061_1.trim.norm.fq.gz SRR1048062_1.trim.norm.fq.gz </w:t>
      </w:r>
      <w:r w:rsidR="00973DEA">
        <w:rPr>
          <w:rFonts w:ascii="Courier New" w:eastAsiaTheme="minorEastAsia" w:hAnsi="Courier New" w:cs="Courier New"/>
          <w:sz w:val="20"/>
          <w:szCs w:val="20"/>
          <w:lang w:val="en-GB" w:eastAsia="fr-FR"/>
        </w:rPr>
        <w:t>\</w:t>
      </w:r>
      <w:r w:rsidR="00973DEA">
        <w:rPr>
          <w:rFonts w:ascii="Courier New" w:eastAsiaTheme="minorEastAsia" w:hAnsi="Courier New" w:cs="Courier New"/>
          <w:sz w:val="20"/>
          <w:szCs w:val="20"/>
          <w:lang w:val="en-GB" w:eastAsia="fr-FR"/>
        </w:rPr>
        <w:br/>
        <w:t xml:space="preserve">       </w:t>
      </w:r>
      <w:r w:rsidRPr="0005283A">
        <w:rPr>
          <w:rFonts w:ascii="Courier New" w:eastAsiaTheme="minorEastAsia" w:hAnsi="Courier New" w:cs="Courier New"/>
          <w:sz w:val="20"/>
          <w:szCs w:val="20"/>
          <w:lang w:val="en-GB" w:eastAsia="fr-FR"/>
        </w:rPr>
        <w:t>SRR1048063_1.trim.norm.fq.gz \</w:t>
      </w:r>
      <w:r w:rsidRPr="0005283A">
        <w:rPr>
          <w:rFonts w:ascii="Courier New" w:eastAsiaTheme="minorEastAsia" w:hAnsi="Courier New" w:cs="Courier New"/>
          <w:sz w:val="20"/>
          <w:szCs w:val="20"/>
          <w:lang w:val="en-GB" w:eastAsia="fr-FR"/>
        </w:rPr>
        <w:br/>
        <w:t xml:space="preserve">  --R2 SRR1048059_2.trim.norm.fq.gz SRR1048060_2.trim.norm.fq.gz </w:t>
      </w:r>
      <w:r w:rsidR="00973DEA">
        <w:rPr>
          <w:rFonts w:ascii="Courier New" w:eastAsiaTheme="minorEastAsia" w:hAnsi="Courier New" w:cs="Courier New"/>
          <w:sz w:val="20"/>
          <w:szCs w:val="20"/>
          <w:lang w:val="en-GB" w:eastAsia="fr-FR"/>
        </w:rPr>
        <w:t>\</w:t>
      </w:r>
      <w:r w:rsidR="00973DEA">
        <w:rPr>
          <w:rFonts w:ascii="Courier New" w:eastAsiaTheme="minorEastAsia" w:hAnsi="Courier New" w:cs="Courier New"/>
          <w:sz w:val="20"/>
          <w:szCs w:val="20"/>
          <w:lang w:val="en-GB" w:eastAsia="fr-FR"/>
        </w:rPr>
        <w:br/>
        <w:t xml:space="preserve">       </w:t>
      </w:r>
      <w:r w:rsidRPr="0005283A">
        <w:rPr>
          <w:rFonts w:ascii="Courier New" w:eastAsiaTheme="minorEastAsia" w:hAnsi="Courier New" w:cs="Courier New"/>
          <w:sz w:val="20"/>
          <w:szCs w:val="20"/>
          <w:lang w:val="en-GB" w:eastAsia="fr-FR"/>
        </w:rPr>
        <w:t xml:space="preserve">SRR1048061_2.trim.norm.fq.gz SRR1048062_2.trim.norm.fq.gz </w:t>
      </w:r>
      <w:r w:rsidR="00973DEA">
        <w:rPr>
          <w:rFonts w:ascii="Courier New" w:eastAsiaTheme="minorEastAsia" w:hAnsi="Courier New" w:cs="Courier New"/>
          <w:sz w:val="20"/>
          <w:szCs w:val="20"/>
          <w:lang w:val="en-GB" w:eastAsia="fr-FR"/>
        </w:rPr>
        <w:t>\</w:t>
      </w:r>
      <w:r w:rsidR="00973DEA">
        <w:rPr>
          <w:rFonts w:ascii="Courier New" w:eastAsiaTheme="minorEastAsia" w:hAnsi="Courier New" w:cs="Courier New"/>
          <w:sz w:val="20"/>
          <w:szCs w:val="20"/>
          <w:lang w:val="en-GB" w:eastAsia="fr-FR"/>
        </w:rPr>
        <w:br/>
        <w:t xml:space="preserve">       </w:t>
      </w:r>
      <w:r w:rsidRPr="0005283A">
        <w:rPr>
          <w:rFonts w:ascii="Courier New" w:eastAsiaTheme="minorEastAsia" w:hAnsi="Courier New" w:cs="Courier New"/>
          <w:sz w:val="20"/>
          <w:szCs w:val="20"/>
          <w:lang w:val="en-GB" w:eastAsia="fr-FR"/>
        </w:rPr>
        <w:t>SRR1048063_2.trim.norm.fq.gz</w:t>
      </w:r>
    </w:p>
    <w:p w:rsidR="00595157" w:rsidRDefault="00595157" w:rsidP="00595157">
      <w:pPr>
        <w:rPr>
          <w:rFonts w:ascii="Times New Roman" w:eastAsiaTheme="minorEastAsia" w:hAnsi="Times New Roman" w:cs="Times New Roman"/>
          <w:sz w:val="24"/>
          <w:szCs w:val="24"/>
          <w:lang w:val="en-GB" w:eastAsia="fr-FR"/>
        </w:rPr>
        <w:sectPr w:rsidR="00595157">
          <w:pgSz w:w="11906" w:h="16838"/>
          <w:pgMar w:top="1417" w:right="1417" w:bottom="1417" w:left="1417" w:header="708" w:footer="708" w:gutter="0"/>
          <w:cols w:space="708"/>
          <w:docGrid w:linePitch="360"/>
        </w:sectPr>
      </w:pPr>
      <w:r w:rsidRPr="007A731A">
        <w:rPr>
          <w:rFonts w:ascii="Times New Roman" w:eastAsiaTheme="minorEastAsia" w:hAnsi="Times New Roman" w:cs="Times New Roman"/>
          <w:sz w:val="24"/>
          <w:szCs w:val="24"/>
          <w:lang w:val="en-GB" w:eastAsia="fr-FR"/>
        </w:rPr>
        <w:t>As shown</w:t>
      </w:r>
      <w:r>
        <w:rPr>
          <w:rFonts w:ascii="Times New Roman" w:eastAsiaTheme="minorEastAsia" w:hAnsi="Times New Roman" w:cs="Times New Roman"/>
          <w:sz w:val="24"/>
          <w:szCs w:val="24"/>
          <w:lang w:val="en-GB" w:eastAsia="fr-FR"/>
        </w:rPr>
        <w:t xml:space="preserve"> in </w:t>
      </w:r>
      <w:r w:rsidR="00093144">
        <w:rPr>
          <w:rFonts w:ascii="Times New Roman" w:eastAsiaTheme="minorEastAsia" w:hAnsi="Times New Roman" w:cs="Times New Roman"/>
          <w:sz w:val="24"/>
          <w:szCs w:val="24"/>
          <w:lang w:val="en-GB" w:eastAsia="fr-FR"/>
        </w:rPr>
        <w:t>charts</w:t>
      </w:r>
      <w:r>
        <w:rPr>
          <w:rFonts w:ascii="Times New Roman" w:eastAsiaTheme="minorEastAsia" w:hAnsi="Times New Roman" w:cs="Times New Roman"/>
          <w:sz w:val="24"/>
          <w:szCs w:val="24"/>
          <w:lang w:val="en-GB" w:eastAsia="fr-FR"/>
        </w:rPr>
        <w:t xml:space="preserve"> below</w:t>
      </w:r>
      <w:r w:rsidRPr="007A731A">
        <w:rPr>
          <w:rFonts w:ascii="Times New Roman" w:eastAsiaTheme="minorEastAsia" w:hAnsi="Times New Roman" w:cs="Times New Roman"/>
          <w:sz w:val="24"/>
          <w:szCs w:val="24"/>
          <w:lang w:val="en-GB" w:eastAsia="fr-FR"/>
        </w:rPr>
        <w:t>, DRAP require</w:t>
      </w:r>
      <w:r>
        <w:rPr>
          <w:rFonts w:ascii="Times New Roman" w:eastAsiaTheme="minorEastAsia" w:hAnsi="Times New Roman" w:cs="Times New Roman"/>
          <w:sz w:val="24"/>
          <w:szCs w:val="24"/>
          <w:lang w:val="en-GB" w:eastAsia="fr-FR"/>
        </w:rPr>
        <w:t>s</w:t>
      </w:r>
      <w:r w:rsidRPr="007A731A">
        <w:rPr>
          <w:rFonts w:ascii="Times New Roman" w:eastAsiaTheme="minorEastAsia" w:hAnsi="Times New Roman" w:cs="Times New Roman"/>
          <w:sz w:val="24"/>
          <w:szCs w:val="24"/>
          <w:lang w:val="en-GB" w:eastAsia="fr-FR"/>
        </w:rPr>
        <w:t xml:space="preserve"> less than twice the time of a raw assembly</w:t>
      </w:r>
      <w:r>
        <w:rPr>
          <w:rFonts w:ascii="Times New Roman" w:eastAsiaTheme="minorEastAsia" w:hAnsi="Times New Roman" w:cs="Times New Roman"/>
          <w:sz w:val="24"/>
          <w:szCs w:val="24"/>
          <w:lang w:val="en-GB" w:eastAsia="fr-FR"/>
        </w:rPr>
        <w:t xml:space="preserve"> and </w:t>
      </w:r>
      <w:r w:rsidRPr="007A731A">
        <w:rPr>
          <w:rFonts w:ascii="Times New Roman" w:eastAsiaTheme="minorEastAsia" w:hAnsi="Times New Roman" w:cs="Times New Roman"/>
          <w:sz w:val="24"/>
          <w:szCs w:val="24"/>
          <w:lang w:val="en-GB" w:eastAsia="fr-FR"/>
        </w:rPr>
        <w:t>does not exceed the memory required by Oases or Trinity.</w:t>
      </w:r>
      <w:r w:rsidR="0008457E">
        <w:rPr>
          <w:rFonts w:ascii="Times New Roman" w:eastAsiaTheme="minorEastAsia" w:hAnsi="Times New Roman" w:cs="Times New Roman"/>
          <w:sz w:val="24"/>
          <w:szCs w:val="24"/>
          <w:lang w:val="en-GB" w:eastAsia="fr-FR"/>
        </w:rPr>
        <w:t xml:space="preserve"> The longer post</w:t>
      </w:r>
      <w:r w:rsidR="00A012DB">
        <w:rPr>
          <w:rFonts w:ascii="Times New Roman" w:eastAsiaTheme="minorEastAsia" w:hAnsi="Times New Roman" w:cs="Times New Roman"/>
          <w:sz w:val="24"/>
          <w:szCs w:val="24"/>
          <w:lang w:val="en-GB" w:eastAsia="fr-FR"/>
        </w:rPr>
        <w:t>-</w:t>
      </w:r>
      <w:r w:rsidR="0008457E">
        <w:rPr>
          <w:rFonts w:ascii="Times New Roman" w:eastAsiaTheme="minorEastAsia" w:hAnsi="Times New Roman" w:cs="Times New Roman"/>
          <w:sz w:val="24"/>
          <w:szCs w:val="24"/>
          <w:lang w:val="en-GB" w:eastAsia="fr-FR"/>
        </w:rPr>
        <w:t>process step after a Trinity assembly is due to the assembler dire</w:t>
      </w:r>
      <w:bookmarkStart w:id="0" w:name="_GoBack"/>
      <w:bookmarkEnd w:id="0"/>
      <w:r w:rsidR="0008457E">
        <w:rPr>
          <w:rFonts w:ascii="Times New Roman" w:eastAsiaTheme="minorEastAsia" w:hAnsi="Times New Roman" w:cs="Times New Roman"/>
          <w:sz w:val="24"/>
          <w:szCs w:val="24"/>
          <w:lang w:val="en-GB" w:eastAsia="fr-FR"/>
        </w:rPr>
        <w:t>ctory cleaning time.</w:t>
      </w:r>
    </w:p>
    <w:p w:rsidR="00595157" w:rsidRDefault="00595157" w:rsidP="00595157">
      <w:pPr>
        <w:rPr>
          <w:rFonts w:ascii="Times New Roman" w:eastAsiaTheme="minorEastAsia" w:hAnsi="Times New Roman" w:cs="Times New Roman"/>
          <w:sz w:val="24"/>
          <w:szCs w:val="24"/>
          <w:lang w:val="en-GB" w:eastAsia="fr-FR"/>
        </w:rPr>
      </w:pPr>
      <w:r>
        <w:rPr>
          <w:rFonts w:ascii="Times New Roman" w:eastAsiaTheme="minorEastAsia" w:hAnsi="Times New Roman" w:cs="Times New Roman"/>
          <w:noProof/>
          <w:sz w:val="24"/>
          <w:szCs w:val="24"/>
          <w:lang w:eastAsia="fr-FR"/>
        </w:rPr>
        <w:lastRenderedPageBreak/>
        <w:drawing>
          <wp:inline distT="0" distB="0" distL="0" distR="0" wp14:anchorId="31B6F000" wp14:editId="5221F5FB">
            <wp:extent cx="9777730" cy="65182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_oases_mem.png"/>
                    <pic:cNvPicPr/>
                  </pic:nvPicPr>
                  <pic:blipFill>
                    <a:blip r:embed="rId9">
                      <a:extLst>
                        <a:ext uri="{28A0092B-C50C-407E-A947-70E740481C1C}">
                          <a14:useLocalDpi xmlns:a14="http://schemas.microsoft.com/office/drawing/2010/main" val="0"/>
                        </a:ext>
                      </a:extLst>
                    </a:blip>
                    <a:stretch>
                      <a:fillRect/>
                    </a:stretch>
                  </pic:blipFill>
                  <pic:spPr>
                    <a:xfrm>
                      <a:off x="0" y="0"/>
                      <a:ext cx="9777730" cy="6518275"/>
                    </a:xfrm>
                    <a:prstGeom prst="rect">
                      <a:avLst/>
                    </a:prstGeom>
                  </pic:spPr>
                </pic:pic>
              </a:graphicData>
            </a:graphic>
          </wp:inline>
        </w:drawing>
      </w:r>
    </w:p>
    <w:p w:rsidR="00595157" w:rsidRDefault="00595157" w:rsidP="00595157">
      <w:pPr>
        <w:rPr>
          <w:rFonts w:ascii="Times New Roman" w:eastAsiaTheme="minorEastAsia" w:hAnsi="Times New Roman" w:cs="Times New Roman"/>
          <w:sz w:val="24"/>
          <w:szCs w:val="24"/>
          <w:lang w:val="en-GB" w:eastAsia="fr-FR"/>
        </w:rPr>
      </w:pPr>
      <w:r>
        <w:rPr>
          <w:rFonts w:ascii="Times New Roman" w:eastAsiaTheme="minorEastAsia" w:hAnsi="Times New Roman" w:cs="Times New Roman"/>
          <w:noProof/>
          <w:sz w:val="24"/>
          <w:szCs w:val="24"/>
          <w:lang w:eastAsia="fr-FR"/>
        </w:rPr>
        <w:lastRenderedPageBreak/>
        <w:drawing>
          <wp:inline distT="0" distB="0" distL="0" distR="0" wp14:anchorId="7BE6910C" wp14:editId="575764A8">
            <wp:extent cx="9777730" cy="6518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p_oases_cpu.png"/>
                    <pic:cNvPicPr/>
                  </pic:nvPicPr>
                  <pic:blipFill>
                    <a:blip r:embed="rId10">
                      <a:extLst>
                        <a:ext uri="{28A0092B-C50C-407E-A947-70E740481C1C}">
                          <a14:useLocalDpi xmlns:a14="http://schemas.microsoft.com/office/drawing/2010/main" val="0"/>
                        </a:ext>
                      </a:extLst>
                    </a:blip>
                    <a:stretch>
                      <a:fillRect/>
                    </a:stretch>
                  </pic:blipFill>
                  <pic:spPr>
                    <a:xfrm>
                      <a:off x="0" y="0"/>
                      <a:ext cx="9777730" cy="6518275"/>
                    </a:xfrm>
                    <a:prstGeom prst="rect">
                      <a:avLst/>
                    </a:prstGeom>
                  </pic:spPr>
                </pic:pic>
              </a:graphicData>
            </a:graphic>
          </wp:inline>
        </w:drawing>
      </w:r>
      <w:r>
        <w:rPr>
          <w:rFonts w:ascii="Times New Roman" w:eastAsiaTheme="minorEastAsia" w:hAnsi="Times New Roman" w:cs="Times New Roman"/>
          <w:noProof/>
          <w:sz w:val="24"/>
          <w:szCs w:val="24"/>
          <w:lang w:eastAsia="fr-FR"/>
        </w:rPr>
        <w:lastRenderedPageBreak/>
        <w:drawing>
          <wp:inline distT="0" distB="0" distL="0" distR="0" wp14:anchorId="4EBD5F11" wp14:editId="51F4E771">
            <wp:extent cx="9777730" cy="6518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p_trinity_mem.png"/>
                    <pic:cNvPicPr/>
                  </pic:nvPicPr>
                  <pic:blipFill>
                    <a:blip r:embed="rId11">
                      <a:extLst>
                        <a:ext uri="{28A0092B-C50C-407E-A947-70E740481C1C}">
                          <a14:useLocalDpi xmlns:a14="http://schemas.microsoft.com/office/drawing/2010/main" val="0"/>
                        </a:ext>
                      </a:extLst>
                    </a:blip>
                    <a:stretch>
                      <a:fillRect/>
                    </a:stretch>
                  </pic:blipFill>
                  <pic:spPr>
                    <a:xfrm>
                      <a:off x="0" y="0"/>
                      <a:ext cx="9777730" cy="6518275"/>
                    </a:xfrm>
                    <a:prstGeom prst="rect">
                      <a:avLst/>
                    </a:prstGeom>
                  </pic:spPr>
                </pic:pic>
              </a:graphicData>
            </a:graphic>
          </wp:inline>
        </w:drawing>
      </w:r>
    </w:p>
    <w:p w:rsidR="00737AC8" w:rsidRPr="006D793D" w:rsidRDefault="00595157" w:rsidP="006D793D">
      <w:pPr>
        <w:rPr>
          <w:rFonts w:ascii="Times New Roman" w:eastAsiaTheme="minorEastAsia" w:hAnsi="Times New Roman" w:cs="Times New Roman"/>
          <w:sz w:val="24"/>
          <w:szCs w:val="24"/>
          <w:lang w:val="en-GB" w:eastAsia="fr-FR"/>
        </w:rPr>
      </w:pPr>
      <w:r>
        <w:rPr>
          <w:rFonts w:ascii="Times New Roman" w:eastAsiaTheme="minorEastAsia" w:hAnsi="Times New Roman" w:cs="Times New Roman"/>
          <w:noProof/>
          <w:sz w:val="24"/>
          <w:szCs w:val="24"/>
          <w:lang w:eastAsia="fr-FR"/>
        </w:rPr>
        <w:lastRenderedPageBreak/>
        <w:drawing>
          <wp:inline distT="0" distB="0" distL="0" distR="0" wp14:anchorId="3B5FB2D7" wp14:editId="615CC54F">
            <wp:extent cx="9777730" cy="6518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p_trinity_cpu.png"/>
                    <pic:cNvPicPr/>
                  </pic:nvPicPr>
                  <pic:blipFill>
                    <a:blip r:embed="rId12">
                      <a:extLst>
                        <a:ext uri="{28A0092B-C50C-407E-A947-70E740481C1C}">
                          <a14:useLocalDpi xmlns:a14="http://schemas.microsoft.com/office/drawing/2010/main" val="0"/>
                        </a:ext>
                      </a:extLst>
                    </a:blip>
                    <a:stretch>
                      <a:fillRect/>
                    </a:stretch>
                  </pic:blipFill>
                  <pic:spPr>
                    <a:xfrm>
                      <a:off x="0" y="0"/>
                      <a:ext cx="9777730" cy="6518275"/>
                    </a:xfrm>
                    <a:prstGeom prst="rect">
                      <a:avLst/>
                    </a:prstGeom>
                  </pic:spPr>
                </pic:pic>
              </a:graphicData>
            </a:graphic>
          </wp:inline>
        </w:drawing>
      </w:r>
    </w:p>
    <w:sectPr w:rsidR="00737AC8" w:rsidRPr="006D793D" w:rsidSect="005951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BCE"/>
    <w:multiLevelType w:val="hybridMultilevel"/>
    <w:tmpl w:val="A620B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F3"/>
    <w:rsid w:val="00036469"/>
    <w:rsid w:val="0008457E"/>
    <w:rsid w:val="00093144"/>
    <w:rsid w:val="001B00EC"/>
    <w:rsid w:val="003901BB"/>
    <w:rsid w:val="003A607F"/>
    <w:rsid w:val="00404D51"/>
    <w:rsid w:val="00477252"/>
    <w:rsid w:val="00535E95"/>
    <w:rsid w:val="00595157"/>
    <w:rsid w:val="005D1F13"/>
    <w:rsid w:val="005D4E6A"/>
    <w:rsid w:val="006D793D"/>
    <w:rsid w:val="006E39F3"/>
    <w:rsid w:val="00737AC8"/>
    <w:rsid w:val="00867C9E"/>
    <w:rsid w:val="008B1190"/>
    <w:rsid w:val="008D25AC"/>
    <w:rsid w:val="00973DEA"/>
    <w:rsid w:val="00A012DB"/>
    <w:rsid w:val="00A403E9"/>
    <w:rsid w:val="00A82356"/>
    <w:rsid w:val="00AD0612"/>
    <w:rsid w:val="00B00144"/>
    <w:rsid w:val="00B05C99"/>
    <w:rsid w:val="00C33955"/>
    <w:rsid w:val="00DB2693"/>
    <w:rsid w:val="00F53B5F"/>
    <w:rsid w:val="00FF1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B24F"/>
  <w15:docId w15:val="{2078FE2F-7C88-489C-B21A-5FB1A62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E39F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Paragraphedeliste">
    <w:name w:val="List Paragraph"/>
    <w:basedOn w:val="Normal"/>
    <w:uiPriority w:val="34"/>
    <w:qFormat/>
    <w:rsid w:val="006E39F3"/>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8</Pages>
  <Words>814</Words>
  <Characters>4481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Cédric Cabau</dc:creator>
  <cp:lastModifiedBy>Cédric Cabau</cp:lastModifiedBy>
  <cp:revision>11</cp:revision>
  <dcterms:created xsi:type="dcterms:W3CDTF">2016-07-04T08:32:00Z</dcterms:created>
  <dcterms:modified xsi:type="dcterms:W3CDTF">2016-12-16T14:26:00Z</dcterms:modified>
</cp:coreProperties>
</file>