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A9" w:rsidRPr="00764541" w:rsidRDefault="002307A4" w:rsidP="00355BA9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Table S3: </w:t>
      </w:r>
      <w:bookmarkStart w:id="0" w:name="_GoBack"/>
      <w:bookmarkEnd w:id="0"/>
      <w:r w:rsidR="00355BA9" w:rsidRPr="00764541">
        <w:rPr>
          <w:rFonts w:cs="Times New Roman"/>
          <w:b/>
          <w:lang w:val="en-US"/>
        </w:rPr>
        <w:t>Comparison of antibody SI and histological features</w:t>
      </w:r>
      <w:r w:rsidR="00355BA9" w:rsidRPr="00764541">
        <w:rPr>
          <w:rFonts w:cs="Times New Roman"/>
          <w:lang w:val="en-US"/>
        </w:rPr>
        <w:t xml:space="preserve"> </w:t>
      </w:r>
      <w:r w:rsidR="00355BA9" w:rsidRPr="00355BA9">
        <w:rPr>
          <w:rFonts w:cs="Times New Roman"/>
          <w:b/>
          <w:lang w:val="en-US"/>
        </w:rPr>
        <w:t>for grade 1 tumors</w:t>
      </w:r>
      <w:r w:rsidR="00355BA9">
        <w:rPr>
          <w:rFonts w:cs="Times New Roman"/>
          <w:lang w:val="en-US"/>
        </w:rPr>
        <w:t xml:space="preserve"> </w:t>
      </w:r>
      <w:r w:rsidR="00355BA9" w:rsidRPr="00764541">
        <w:rPr>
          <w:rFonts w:cs="Times New Roman"/>
          <w:lang w:val="en-US"/>
        </w:rPr>
        <w:t>(p-values, 2-tailed exact values from Mann-Whitney U tests).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129"/>
        <w:gridCol w:w="1269"/>
        <w:gridCol w:w="1241"/>
        <w:gridCol w:w="1234"/>
        <w:gridCol w:w="1207"/>
      </w:tblGrid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</w:p>
        </w:tc>
        <w:tc>
          <w:tcPr>
            <w:tcW w:w="1129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EGFR25 (ICD)</w:t>
            </w:r>
          </w:p>
        </w:tc>
        <w:tc>
          <w:tcPr>
            <w:tcW w:w="1269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EGFR113 (ECD)</w:t>
            </w:r>
          </w:p>
        </w:tc>
        <w:tc>
          <w:tcPr>
            <w:tcW w:w="1241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764541">
              <w:rPr>
                <w:rFonts w:cs="Times New Roman"/>
                <w:lang w:val="en-US"/>
              </w:rPr>
              <w:t>Ph</w:t>
            </w:r>
            <w:proofErr w:type="spellEnd"/>
            <w:r w:rsidRPr="00764541">
              <w:rPr>
                <w:rFonts w:cs="Times New Roman"/>
                <w:lang w:val="en-US"/>
              </w:rPr>
              <w:t>-EGFR</w:t>
            </w:r>
          </w:p>
        </w:tc>
        <w:tc>
          <w:tcPr>
            <w:tcW w:w="1234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</w:t>
            </w:r>
          </w:p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TGFα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Mitosis 4+ </w:t>
            </w:r>
          </w:p>
          <w:p w:rsidR="00355BA9" w:rsidRPr="00764541" w:rsidRDefault="007F2BBA" w:rsidP="00BB463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0</w:t>
            </w:r>
            <w:r w:rsidR="00355BA9"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7F2BBA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Brain </w:t>
            </w:r>
            <w:proofErr w:type="spellStart"/>
            <w:r w:rsidRPr="00764541">
              <w:rPr>
                <w:rFonts w:cs="Times New Roman"/>
              </w:rPr>
              <w:t>infiltration</w:t>
            </w:r>
            <w:proofErr w:type="spellEnd"/>
            <w:r w:rsidRPr="00764541">
              <w:rPr>
                <w:rFonts w:cs="Times New Roman"/>
              </w:rPr>
              <w:t xml:space="preserve"> present (n=</w:t>
            </w:r>
            <w:r w:rsidR="00A82067">
              <w:rPr>
                <w:rFonts w:cs="Times New Roman"/>
              </w:rPr>
              <w:t>1</w:t>
            </w:r>
            <w:r w:rsidRPr="00764541">
              <w:rPr>
                <w:rFonts w:cs="Times New Roman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1.000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0.971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1.000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1.000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Sheeting present</w:t>
            </w:r>
          </w:p>
          <w:p w:rsidR="00355BA9" w:rsidRPr="00764541" w:rsidRDefault="00355BA9" w:rsidP="007F2BBA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3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0.558</w:t>
            </w:r>
          </w:p>
        </w:tc>
        <w:tc>
          <w:tcPr>
            <w:tcW w:w="1269" w:type="dxa"/>
            <w:shd w:val="clear" w:color="auto" w:fill="auto"/>
          </w:tcPr>
          <w:p w:rsidR="00355BA9" w:rsidRPr="007F2BBA" w:rsidRDefault="00355BA9" w:rsidP="00BB4638">
            <w:pPr>
              <w:jc w:val="center"/>
              <w:rPr>
                <w:rFonts w:cs="Times New Roman"/>
                <w:b/>
                <w:lang w:val="en-US"/>
              </w:rPr>
            </w:pPr>
            <w:r w:rsidRPr="007F2BBA">
              <w:rPr>
                <w:rFonts w:cs="Times New Roman"/>
                <w:b/>
                <w:lang w:val="en-US"/>
              </w:rPr>
              <w:t>0.035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0.597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0.459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proofErr w:type="spellStart"/>
            <w:r w:rsidRPr="00764541">
              <w:rPr>
                <w:rFonts w:cs="Times New Roman"/>
                <w:lang w:val="en-US"/>
              </w:rPr>
              <w:t>Macronucleoli</w:t>
            </w:r>
            <w:proofErr w:type="spellEnd"/>
            <w:r w:rsidRPr="00764541">
              <w:rPr>
                <w:rFonts w:cs="Times New Roman"/>
                <w:lang w:val="en-US"/>
              </w:rPr>
              <w:t xml:space="preserve"> present</w:t>
            </w:r>
          </w:p>
          <w:p w:rsidR="00355BA9" w:rsidRPr="00764541" w:rsidRDefault="00355BA9" w:rsidP="007F2BBA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3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0.558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0.850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0.597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0.979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proofErr w:type="spellStart"/>
            <w:r w:rsidRPr="00764541">
              <w:rPr>
                <w:rFonts w:cs="Times New Roman"/>
                <w:lang w:val="en-US"/>
              </w:rPr>
              <w:t>Hypercellularity</w:t>
            </w:r>
            <w:proofErr w:type="spellEnd"/>
            <w:r w:rsidRPr="00764541">
              <w:rPr>
                <w:rFonts w:cs="Times New Roman"/>
                <w:lang w:val="en-US"/>
              </w:rPr>
              <w:t xml:space="preserve"> absent</w:t>
            </w:r>
          </w:p>
          <w:p w:rsidR="00355BA9" w:rsidRPr="00764541" w:rsidRDefault="00355BA9" w:rsidP="007F2BBA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105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0.296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0.480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0.561</w:t>
            </w:r>
          </w:p>
        </w:tc>
        <w:tc>
          <w:tcPr>
            <w:tcW w:w="1234" w:type="dxa"/>
            <w:shd w:val="clear" w:color="auto" w:fill="auto"/>
          </w:tcPr>
          <w:p w:rsidR="00355BA9" w:rsidRPr="007F2BBA" w:rsidRDefault="00355BA9" w:rsidP="00BB4638">
            <w:pPr>
              <w:jc w:val="center"/>
              <w:rPr>
                <w:rFonts w:cs="Times New Roman"/>
                <w:b/>
                <w:lang w:val="en-US"/>
              </w:rPr>
            </w:pPr>
            <w:r w:rsidRPr="007F2BBA">
              <w:rPr>
                <w:rFonts w:cs="Times New Roman"/>
                <w:b/>
                <w:lang w:val="en-US"/>
              </w:rPr>
              <w:t>0.010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Small cell change present</w:t>
            </w:r>
          </w:p>
          <w:p w:rsidR="00355BA9" w:rsidRPr="00764541" w:rsidRDefault="00355BA9" w:rsidP="007F2BBA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5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0.272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0.235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0.376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0.188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Necrosis present</w:t>
            </w:r>
          </w:p>
          <w:p w:rsidR="00355BA9" w:rsidRPr="00764541" w:rsidRDefault="00355BA9" w:rsidP="007F2BBA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A82067">
              <w:rPr>
                <w:rFonts w:cs="Times New Roman"/>
                <w:lang w:val="en-US"/>
              </w:rPr>
              <w:t>14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0.683</w:t>
            </w:r>
          </w:p>
        </w:tc>
        <w:tc>
          <w:tcPr>
            <w:tcW w:w="1269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0.837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D17C6E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0.933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0.722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0.368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Psammoma</w:t>
            </w:r>
            <w:proofErr w:type="spellEnd"/>
            <w:r w:rsidRPr="00764541">
              <w:rPr>
                <w:rFonts w:cs="Times New Roman"/>
              </w:rPr>
              <w:t xml:space="preserve"> </w:t>
            </w:r>
            <w:proofErr w:type="spellStart"/>
            <w:r w:rsidRPr="00764541">
              <w:rPr>
                <w:rFonts w:cs="Times New Roman"/>
              </w:rPr>
              <w:t>bodies</w:t>
            </w:r>
            <w:proofErr w:type="spellEnd"/>
            <w:r w:rsidRPr="00764541">
              <w:rPr>
                <w:rFonts w:cs="Times New Roman"/>
              </w:rPr>
              <w:t xml:space="preserve"> absent</w:t>
            </w:r>
          </w:p>
          <w:p w:rsidR="00355BA9" w:rsidRPr="00764541" w:rsidRDefault="00355BA9" w:rsidP="007F2BBA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(n=</w:t>
            </w:r>
            <w:r w:rsidR="00A82067">
              <w:rPr>
                <w:rFonts w:cs="Times New Roman"/>
              </w:rPr>
              <w:t>38</w:t>
            </w:r>
            <w:r w:rsidRPr="00764541">
              <w:rPr>
                <w:rFonts w:cs="Times New Roman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7F2BBA" w:rsidRDefault="00355BA9" w:rsidP="00BB4638">
            <w:pPr>
              <w:jc w:val="center"/>
              <w:rPr>
                <w:rFonts w:cs="Times New Roman"/>
                <w:b/>
              </w:rPr>
            </w:pPr>
            <w:r w:rsidRPr="007F2BBA">
              <w:rPr>
                <w:rFonts w:cs="Times New Roman"/>
                <w:b/>
              </w:rPr>
              <w:t>0.034</w:t>
            </w:r>
          </w:p>
        </w:tc>
        <w:tc>
          <w:tcPr>
            <w:tcW w:w="1269" w:type="dxa"/>
            <w:shd w:val="clear" w:color="auto" w:fill="auto"/>
          </w:tcPr>
          <w:p w:rsidR="00355BA9" w:rsidRPr="007F2BBA" w:rsidRDefault="00355BA9" w:rsidP="00BB4638">
            <w:pPr>
              <w:jc w:val="center"/>
              <w:rPr>
                <w:rFonts w:cs="Times New Roman"/>
                <w:b/>
              </w:rPr>
            </w:pPr>
            <w:r w:rsidRPr="007F2BBA">
              <w:rPr>
                <w:rFonts w:cs="Times New Roman"/>
                <w:b/>
              </w:rPr>
              <w:t>0.004</w:t>
            </w:r>
          </w:p>
        </w:tc>
        <w:tc>
          <w:tcPr>
            <w:tcW w:w="1241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0.531</w:t>
            </w:r>
          </w:p>
        </w:tc>
        <w:tc>
          <w:tcPr>
            <w:tcW w:w="1234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0.512</w:t>
            </w:r>
          </w:p>
        </w:tc>
        <w:tc>
          <w:tcPr>
            <w:tcW w:w="1207" w:type="dxa"/>
            <w:shd w:val="clear" w:color="auto" w:fill="auto"/>
          </w:tcPr>
          <w:p w:rsidR="00355BA9" w:rsidRPr="00355BA9" w:rsidRDefault="00355BA9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0.174</w:t>
            </w:r>
          </w:p>
        </w:tc>
      </w:tr>
    </w:tbl>
    <w:p w:rsidR="0051659E" w:rsidRPr="007F2BBA" w:rsidRDefault="00355BA9">
      <w:pPr>
        <w:rPr>
          <w:lang w:val="en-US"/>
        </w:rPr>
      </w:pPr>
      <w:r w:rsidRPr="00764541">
        <w:rPr>
          <w:rFonts w:cs="Times New Roman"/>
          <w:lang w:val="en-US"/>
        </w:rPr>
        <w:t xml:space="preserve">Values in bold: statistically significant. </w:t>
      </w:r>
      <w:proofErr w:type="spellStart"/>
      <w:r w:rsidRPr="00764541">
        <w:rPr>
          <w:rFonts w:cs="Times New Roman"/>
          <w:lang w:val="en-US"/>
        </w:rPr>
        <w:t>Ph</w:t>
      </w:r>
      <w:proofErr w:type="spellEnd"/>
      <w:r w:rsidRPr="00764541">
        <w:rPr>
          <w:rFonts w:cs="Times New Roman"/>
          <w:lang w:val="en-US"/>
        </w:rPr>
        <w:t>-EGFR: phosphorylated EGFR.</w:t>
      </w:r>
      <w:r w:rsidR="00CF7B2E">
        <w:rPr>
          <w:rFonts w:cs="Times New Roman"/>
          <w:lang w:val="en-US"/>
        </w:rPr>
        <w:t xml:space="preserve"> Brain infiltration: n=34.</w:t>
      </w:r>
    </w:p>
    <w:sectPr w:rsidR="0051659E" w:rsidRPr="007F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9"/>
    <w:rsid w:val="00193878"/>
    <w:rsid w:val="002307A4"/>
    <w:rsid w:val="00355BA9"/>
    <w:rsid w:val="00377C2D"/>
    <w:rsid w:val="0051659E"/>
    <w:rsid w:val="007F2BBA"/>
    <w:rsid w:val="00A82067"/>
    <w:rsid w:val="00CF7B2E"/>
    <w:rsid w:val="00D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A0D"/>
  <w15:chartTrackingRefBased/>
  <w15:docId w15:val="{AFFC1282-92F7-4630-BA00-E7A25B5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5BA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8</cp:revision>
  <dcterms:created xsi:type="dcterms:W3CDTF">2016-12-15T11:18:00Z</dcterms:created>
  <dcterms:modified xsi:type="dcterms:W3CDTF">2017-01-06T11:50:00Z</dcterms:modified>
</cp:coreProperties>
</file>