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0" w:rsidRPr="00D64070" w:rsidRDefault="001F31C0" w:rsidP="001F31C0">
      <w:pPr>
        <w:spacing w:line="480" w:lineRule="auto"/>
        <w:jc w:val="center"/>
        <w:rPr>
          <w:rFonts w:ascii="Calibri" w:hAnsi="Calibri" w:cs="Calibri"/>
          <w:b/>
          <w:sz w:val="40"/>
          <w:szCs w:val="24"/>
        </w:rPr>
      </w:pPr>
      <w:bookmarkStart w:id="0" w:name="OLE_LINK3"/>
      <w:bookmarkStart w:id="1" w:name="OLE_LINK4"/>
      <w:r w:rsidRPr="00D64070">
        <w:rPr>
          <w:rFonts w:ascii="Calibri" w:hAnsi="Calibri" w:cs="Calibri" w:hint="eastAsia"/>
          <w:b/>
          <w:sz w:val="40"/>
          <w:szCs w:val="24"/>
        </w:rPr>
        <w:t xml:space="preserve">Supplementary </w:t>
      </w:r>
      <w:r w:rsidR="00C871B3">
        <w:rPr>
          <w:rFonts w:ascii="Calibri" w:hAnsi="Calibri" w:cs="Calibri" w:hint="eastAsia"/>
          <w:b/>
          <w:sz w:val="40"/>
          <w:szCs w:val="24"/>
        </w:rPr>
        <w:t>M</w:t>
      </w:r>
      <w:r w:rsidRPr="00D64070">
        <w:rPr>
          <w:rFonts w:ascii="Calibri" w:hAnsi="Calibri" w:cs="Calibri" w:hint="eastAsia"/>
          <w:b/>
          <w:sz w:val="40"/>
          <w:szCs w:val="24"/>
        </w:rPr>
        <w:t>aterial</w:t>
      </w:r>
    </w:p>
    <w:p w:rsidR="00D64070" w:rsidRDefault="00D64070" w:rsidP="005D5F51">
      <w:pPr>
        <w:spacing w:line="480" w:lineRule="auto"/>
        <w:rPr>
          <w:rFonts w:ascii="Calibri" w:hAnsi="Calibri" w:cs="Calibri"/>
          <w:b/>
          <w:sz w:val="24"/>
          <w:szCs w:val="24"/>
        </w:rPr>
      </w:pPr>
    </w:p>
    <w:p w:rsidR="005D5F51" w:rsidRPr="00B01D35" w:rsidRDefault="005D5F51" w:rsidP="005D5F51">
      <w:pPr>
        <w:spacing w:line="480" w:lineRule="auto"/>
        <w:rPr>
          <w:rFonts w:ascii="Calibri" w:hAnsi="Calibri" w:cs="Calibri"/>
          <w:sz w:val="24"/>
          <w:szCs w:val="24"/>
        </w:rPr>
      </w:pPr>
      <w:r w:rsidRPr="00B01D35">
        <w:rPr>
          <w:rFonts w:ascii="Calibri" w:hAnsi="Calibri" w:cs="Calibri"/>
          <w:b/>
          <w:sz w:val="24"/>
          <w:szCs w:val="24"/>
        </w:rPr>
        <w:t>Table S1</w:t>
      </w:r>
      <w:r w:rsidRPr="00B01D35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B01D35">
        <w:rPr>
          <w:rFonts w:ascii="Calibri" w:hAnsi="Calibri" w:cs="Calibri"/>
          <w:sz w:val="24"/>
          <w:szCs w:val="24"/>
        </w:rPr>
        <w:t>The detailed positive/negat</w:t>
      </w:r>
      <w:r w:rsidR="00821A04" w:rsidRPr="00B01D35">
        <w:rPr>
          <w:rFonts w:ascii="Calibri" w:hAnsi="Calibri" w:cs="Calibri"/>
          <w:sz w:val="24"/>
          <w:szCs w:val="24"/>
        </w:rPr>
        <w:t>ive information about each PTM or kinase group</w:t>
      </w:r>
      <w:r w:rsidRPr="00B01D35">
        <w:rPr>
          <w:rFonts w:ascii="Calibri" w:hAnsi="Calibri" w:cs="Calibri"/>
          <w:sz w:val="24"/>
          <w:szCs w:val="24"/>
        </w:rPr>
        <w:t xml:space="preserve"> on S/T/Y sites.</w:t>
      </w:r>
      <w:proofErr w:type="gramEnd"/>
    </w:p>
    <w:tbl>
      <w:tblPr>
        <w:tblStyle w:val="1"/>
        <w:tblW w:w="8172" w:type="dxa"/>
        <w:jc w:val="center"/>
        <w:tblInd w:w="-2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098"/>
        <w:gridCol w:w="1031"/>
        <w:gridCol w:w="1031"/>
        <w:gridCol w:w="1031"/>
        <w:gridCol w:w="1031"/>
        <w:gridCol w:w="1032"/>
      </w:tblGrid>
      <w:tr w:rsidR="005D5F51" w:rsidRPr="00B01D35" w:rsidTr="009A32BA">
        <w:trPr>
          <w:trHeight w:val="363"/>
          <w:jc w:val="center"/>
        </w:trPr>
        <w:tc>
          <w:tcPr>
            <w:tcW w:w="1918" w:type="dxa"/>
            <w:vMerge w:val="restart"/>
            <w:vAlign w:val="center"/>
          </w:tcPr>
          <w:bookmarkEnd w:id="0"/>
          <w:bookmarkEnd w:id="1"/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Kinase group/PTM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S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T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Y</w:t>
            </w:r>
          </w:p>
        </w:tc>
      </w:tr>
      <w:tr w:rsidR="005D5F51" w:rsidRPr="00B01D35" w:rsidTr="009A32BA">
        <w:trPr>
          <w:trHeight w:val="200"/>
          <w:jc w:val="center"/>
        </w:trPr>
        <w:tc>
          <w:tcPr>
            <w:tcW w:w="1918" w:type="dxa"/>
            <w:vMerge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positive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negative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positive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negative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positive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negative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TKL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15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3224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44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1993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83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1797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AGC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640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2599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163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1874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Atypical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212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3027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57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1980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b/>
                <w:kern w:val="16"/>
                <w:sz w:val="21"/>
                <w:szCs w:val="21"/>
              </w:rPr>
              <w:t>CAMK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249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2990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76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1961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CK1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90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3149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43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1994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CMGC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642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2597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240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1797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53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1827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STE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163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3076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48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1989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66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1814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Other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322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2917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82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1955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89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1791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O-GalNAc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837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2402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1261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776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O-GlcNAc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243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2996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165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1872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Acetylation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472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2767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64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1973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TK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466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1414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nitration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1062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818</w:t>
            </w:r>
          </w:p>
        </w:tc>
      </w:tr>
      <w:tr w:rsidR="005D5F51" w:rsidRPr="00B01D35" w:rsidTr="009A32BA">
        <w:trPr>
          <w:jc w:val="center"/>
        </w:trPr>
        <w:tc>
          <w:tcPr>
            <w:tcW w:w="191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b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b/>
                <w:kern w:val="16"/>
                <w:sz w:val="21"/>
                <w:szCs w:val="21"/>
              </w:rPr>
              <w:t>sulfation</w:t>
            </w:r>
          </w:p>
        </w:tc>
        <w:tc>
          <w:tcPr>
            <w:tcW w:w="1098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eastAsia="宋体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eastAsia="宋体" w:hAnsi="Calibri" w:cs="Calibri"/>
                <w:kern w:val="16"/>
                <w:sz w:val="21"/>
                <w:szCs w:val="21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273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5D5F51" w:rsidRPr="00B01D35" w:rsidRDefault="005D5F51" w:rsidP="0039372B">
            <w:pPr>
              <w:spacing w:line="280" w:lineRule="exact"/>
              <w:jc w:val="center"/>
              <w:rPr>
                <w:rFonts w:ascii="Calibri" w:hAnsi="Calibri" w:cs="Calibri"/>
                <w:kern w:val="16"/>
                <w:sz w:val="21"/>
                <w:szCs w:val="21"/>
              </w:rPr>
            </w:pPr>
            <w:r w:rsidRPr="00B01D35">
              <w:rPr>
                <w:rFonts w:ascii="Calibri" w:hAnsi="Calibri" w:cs="Calibri"/>
                <w:kern w:val="16"/>
                <w:sz w:val="21"/>
                <w:szCs w:val="21"/>
              </w:rPr>
              <w:t>1607</w:t>
            </w:r>
          </w:p>
        </w:tc>
      </w:tr>
    </w:tbl>
    <w:p w:rsidR="005D5F51" w:rsidRPr="00E80428" w:rsidRDefault="005D5F51" w:rsidP="005D5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CA1" w:rsidRDefault="005D5F51" w:rsidP="000F3CA1">
      <w:pPr>
        <w:spacing w:line="480" w:lineRule="auto"/>
        <w:rPr>
          <w:rFonts w:ascii="Calibri" w:hAnsi="Calibri" w:cs="Calibri"/>
          <w:sz w:val="24"/>
          <w:szCs w:val="24"/>
        </w:rPr>
      </w:pPr>
      <w:r>
        <w:br w:type="page"/>
      </w:r>
      <w:r w:rsidR="000F3CA1" w:rsidRPr="00B01D35">
        <w:rPr>
          <w:rFonts w:ascii="Calibri" w:hAnsi="Calibri" w:cs="Calibri"/>
          <w:b/>
          <w:sz w:val="24"/>
          <w:szCs w:val="24"/>
        </w:rPr>
        <w:lastRenderedPageBreak/>
        <w:t>Table S</w:t>
      </w:r>
      <w:r w:rsidR="00FB7F6F">
        <w:rPr>
          <w:rFonts w:ascii="Calibri" w:hAnsi="Calibri" w:cs="Calibri" w:hint="eastAsia"/>
          <w:b/>
          <w:sz w:val="24"/>
          <w:szCs w:val="24"/>
        </w:rPr>
        <w:t>2</w:t>
      </w:r>
      <w:r w:rsidR="000F3CA1" w:rsidRPr="00B01D35">
        <w:rPr>
          <w:rFonts w:ascii="Calibri" w:hAnsi="Calibri" w:cs="Calibri"/>
          <w:sz w:val="24"/>
          <w:szCs w:val="24"/>
        </w:rPr>
        <w:t xml:space="preserve">. </w:t>
      </w:r>
      <w:r w:rsidR="00D52133" w:rsidRPr="00D52133">
        <w:rPr>
          <w:rFonts w:ascii="Calibri" w:hAnsi="Calibri" w:cs="Calibri"/>
          <w:sz w:val="24"/>
          <w:szCs w:val="24"/>
        </w:rPr>
        <w:t>Comparison of AUC values</w:t>
      </w:r>
      <w:r w:rsidR="000F3CA1" w:rsidRPr="00B01D35">
        <w:rPr>
          <w:rFonts w:ascii="Calibri" w:hAnsi="Calibri" w:cs="Calibri"/>
          <w:sz w:val="24"/>
          <w:szCs w:val="24"/>
        </w:rPr>
        <w:t xml:space="preserve"> </w:t>
      </w:r>
      <w:r w:rsidR="003F48C8">
        <w:rPr>
          <w:rFonts w:ascii="Calibri" w:hAnsi="Calibri" w:cs="Calibri" w:hint="eastAsia"/>
          <w:sz w:val="24"/>
          <w:szCs w:val="24"/>
        </w:rPr>
        <w:t xml:space="preserve">between the proposed </w:t>
      </w:r>
      <w:r w:rsidR="003F48C8">
        <w:rPr>
          <w:rFonts w:ascii="Calibri" w:hAnsi="Calibri" w:cs="Calibri"/>
          <w:sz w:val="24"/>
          <w:szCs w:val="24"/>
        </w:rPr>
        <w:t>method</w:t>
      </w:r>
      <w:r w:rsidR="003F48C8">
        <w:rPr>
          <w:rFonts w:ascii="Calibri" w:hAnsi="Calibri" w:cs="Calibri" w:hint="eastAsia"/>
          <w:sz w:val="24"/>
          <w:szCs w:val="24"/>
        </w:rPr>
        <w:t xml:space="preserve"> and </w:t>
      </w:r>
      <w:r w:rsidR="00BE6ABA">
        <w:rPr>
          <w:rFonts w:ascii="Calibri" w:hAnsi="Calibri" w:cs="Calibri" w:hint="eastAsia"/>
          <w:sz w:val="24"/>
          <w:szCs w:val="24"/>
        </w:rPr>
        <w:t>other methods</w:t>
      </w:r>
      <w:r w:rsidR="003F48C8">
        <w:rPr>
          <w:rFonts w:ascii="Calibri" w:hAnsi="Calibri" w:cs="Calibri"/>
          <w:sz w:val="24"/>
          <w:szCs w:val="24"/>
        </w:rPr>
        <w:t xml:space="preserve"> for kinase group</w:t>
      </w:r>
      <w:r w:rsidR="003F48C8">
        <w:rPr>
          <w:rFonts w:ascii="Calibri" w:hAnsi="Calibri" w:cs="Calibri" w:hint="eastAsia"/>
          <w:sz w:val="24"/>
          <w:szCs w:val="24"/>
        </w:rPr>
        <w:t xml:space="preserve">s on S/T sites </w:t>
      </w:r>
      <w:r w:rsidR="0076494D">
        <w:rPr>
          <w:rFonts w:ascii="Calibri" w:hAnsi="Calibri" w:cs="Calibri"/>
          <w:sz w:val="24"/>
          <w:szCs w:val="24"/>
        </w:rPr>
        <w:t>by</w:t>
      </w:r>
      <w:r w:rsidR="0076494D">
        <w:rPr>
          <w:rFonts w:ascii="Calibri" w:hAnsi="Calibri" w:cs="Calibri" w:hint="eastAsia"/>
          <w:sz w:val="24"/>
          <w:szCs w:val="24"/>
        </w:rPr>
        <w:t xml:space="preserve"> </w:t>
      </w:r>
      <w:r w:rsidR="0076494D">
        <w:rPr>
          <w:sz w:val="24"/>
        </w:rPr>
        <w:t xml:space="preserve">cross validation of </w:t>
      </w:r>
      <w:r w:rsidR="0076494D" w:rsidRPr="00FF5BE0">
        <w:rPr>
          <w:rFonts w:ascii="Calibri" w:hAnsi="Calibri" w:cs="Calibri"/>
          <w:sz w:val="24"/>
          <w:szCs w:val="24"/>
        </w:rPr>
        <w:t>BLASTClust</w:t>
      </w:r>
      <w:r w:rsidR="0076494D">
        <w:rPr>
          <w:sz w:val="24"/>
        </w:rPr>
        <w:t xml:space="preserve">-grouped data </w:t>
      </w:r>
      <w:r w:rsidR="0076494D" w:rsidRPr="00EB7458">
        <w:rPr>
          <w:sz w:val="24"/>
        </w:rPr>
        <w:t>sets</w:t>
      </w:r>
      <w:r w:rsidR="000F3CA1" w:rsidRPr="00B01D35">
        <w:rPr>
          <w:rFonts w:ascii="Calibri" w:hAnsi="Calibri" w:cs="Calibri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355"/>
        <w:gridCol w:w="1707"/>
        <w:gridCol w:w="1708"/>
        <w:gridCol w:w="1708"/>
      </w:tblGrid>
      <w:tr w:rsidR="00E3444D" w:rsidTr="00E3444D">
        <w:trPr>
          <w:jc w:val="center"/>
        </w:trPr>
        <w:tc>
          <w:tcPr>
            <w:tcW w:w="1014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sites</w:t>
            </w: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Kinase groups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sz w:val="24"/>
                <w:szCs w:val="24"/>
              </w:rPr>
              <w:t>p</w:t>
            </w:r>
            <w:r w:rsidRPr="00B64EBB">
              <w:rPr>
                <w:rFonts w:ascii="Calibri" w:hAnsi="Calibri" w:cs="Calibri"/>
                <w:sz w:val="24"/>
                <w:szCs w:val="24"/>
              </w:rPr>
              <w:t>roposed</w:t>
            </w:r>
            <w:r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sz w:val="24"/>
                <w:szCs w:val="24"/>
              </w:rPr>
              <w:t>PPSP(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708" w:type="dxa"/>
          </w:tcPr>
          <w:p w:rsidR="00E3444D" w:rsidRDefault="00E3444D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Wang et al</w:t>
            </w:r>
            <w:proofErr w:type="gramStart"/>
            <w:r>
              <w:rPr>
                <w:rFonts w:ascii="Calibri" w:hAnsi="Calibri" w:cs="Calibri" w:hint="eastAsia"/>
                <w:sz w:val="24"/>
                <w:szCs w:val="24"/>
              </w:rPr>
              <w:t>.(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 w:val="restart"/>
            <w:vAlign w:val="center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AGC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90.0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79.4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86.2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Atypical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92.9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72.7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92.8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CAMK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86.7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69.1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86.2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CK1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82.4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67.1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83.8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CMGC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91.7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81.0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89.3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STE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88.8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68.0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88.7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Other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83.6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73.9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84.8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TKL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64.1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25.9</w:t>
            </w:r>
          </w:p>
        </w:tc>
        <w:tc>
          <w:tcPr>
            <w:tcW w:w="1708" w:type="dxa"/>
          </w:tcPr>
          <w:p w:rsidR="00E3444D" w:rsidRDefault="0095274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71.2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 w:val="restart"/>
            <w:vAlign w:val="center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T</w:t>
            </w: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AGC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88.9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72.8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89.2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Atypical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87.0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63.3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83.3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CAMK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86.7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73.4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84.8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CK1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92.1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78.0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92.8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CMGC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93.7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82.6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94.5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STE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91.8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65.0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86.4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Other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76.7</w:t>
            </w:r>
          </w:p>
        </w:tc>
        <w:tc>
          <w:tcPr>
            <w:tcW w:w="1708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63.5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78.7</w:t>
            </w:r>
          </w:p>
        </w:tc>
      </w:tr>
      <w:tr w:rsidR="00E3444D" w:rsidTr="00E3444D">
        <w:trPr>
          <w:jc w:val="center"/>
        </w:trPr>
        <w:tc>
          <w:tcPr>
            <w:tcW w:w="1014" w:type="dxa"/>
            <w:vMerge/>
          </w:tcPr>
          <w:p w:rsidR="00E3444D" w:rsidRDefault="00E3444D" w:rsidP="00201A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TKL</w:t>
            </w:r>
          </w:p>
        </w:tc>
        <w:tc>
          <w:tcPr>
            <w:tcW w:w="1707" w:type="dxa"/>
          </w:tcPr>
          <w:p w:rsidR="00E3444D" w:rsidRDefault="00E3444D" w:rsidP="00201A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88.1</w:t>
            </w:r>
          </w:p>
        </w:tc>
        <w:tc>
          <w:tcPr>
            <w:tcW w:w="1708" w:type="dxa"/>
          </w:tcPr>
          <w:p w:rsidR="00E3444D" w:rsidRDefault="00E3444D" w:rsidP="00C07FF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73.2</w:t>
            </w:r>
          </w:p>
        </w:tc>
        <w:tc>
          <w:tcPr>
            <w:tcW w:w="1708" w:type="dxa"/>
          </w:tcPr>
          <w:p w:rsidR="00E3444D" w:rsidRDefault="002B449E" w:rsidP="00E344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85.6</w:t>
            </w:r>
          </w:p>
        </w:tc>
      </w:tr>
    </w:tbl>
    <w:p w:rsidR="00FB7F6F" w:rsidRDefault="00FB7F6F" w:rsidP="000F3CA1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FB7F6F" w:rsidRDefault="00FB7F6F">
      <w:pPr>
        <w:widowControl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B7F6F" w:rsidRPr="00B01D35" w:rsidRDefault="00FB7F6F" w:rsidP="00FB7F6F">
      <w:pPr>
        <w:spacing w:line="480" w:lineRule="auto"/>
        <w:rPr>
          <w:rFonts w:ascii="Calibri" w:hAnsi="Calibri" w:cs="Calibri"/>
          <w:sz w:val="24"/>
          <w:szCs w:val="24"/>
        </w:rPr>
      </w:pPr>
      <w:r w:rsidRPr="00B01D35">
        <w:rPr>
          <w:rFonts w:ascii="Calibri" w:hAnsi="Calibri" w:cs="Calibri"/>
          <w:b/>
          <w:sz w:val="24"/>
          <w:szCs w:val="24"/>
        </w:rPr>
        <w:lastRenderedPageBreak/>
        <w:t>Table S</w:t>
      </w:r>
      <w:r>
        <w:rPr>
          <w:rFonts w:ascii="Calibri" w:hAnsi="Calibri" w:cs="Calibri" w:hint="eastAsia"/>
          <w:b/>
          <w:sz w:val="24"/>
          <w:szCs w:val="24"/>
        </w:rPr>
        <w:t>3</w:t>
      </w:r>
      <w:r w:rsidRPr="00B01D35">
        <w:rPr>
          <w:rFonts w:ascii="Calibri" w:hAnsi="Calibri" w:cs="Calibri"/>
          <w:sz w:val="24"/>
          <w:szCs w:val="24"/>
        </w:rPr>
        <w:t>. Performance comparison of different methods for kinase group</w:t>
      </w:r>
      <w:r w:rsidR="00541648">
        <w:rPr>
          <w:rFonts w:ascii="Calibri" w:hAnsi="Calibri" w:cs="Calibri" w:hint="eastAsia"/>
          <w:sz w:val="24"/>
          <w:szCs w:val="24"/>
        </w:rPr>
        <w:t>s</w:t>
      </w:r>
      <w:bookmarkStart w:id="2" w:name="_GoBack"/>
      <w:bookmarkEnd w:id="2"/>
      <w:r w:rsidRPr="00B01D35">
        <w:rPr>
          <w:rFonts w:ascii="Calibri" w:hAnsi="Calibri" w:cs="Calibri"/>
          <w:sz w:val="24"/>
          <w:szCs w:val="24"/>
        </w:rPr>
        <w:t xml:space="preserve"> CAMK and CMGC at the high stringency level (Sp = 99.0%).</w:t>
      </w:r>
    </w:p>
    <w:tbl>
      <w:tblPr>
        <w:tblStyle w:val="a5"/>
        <w:tblW w:w="8697" w:type="dxa"/>
        <w:jc w:val="center"/>
        <w:tblInd w:w="-175" w:type="dxa"/>
        <w:tblLayout w:type="fixed"/>
        <w:tblLook w:val="04A0" w:firstRow="1" w:lastRow="0" w:firstColumn="1" w:lastColumn="0" w:noHBand="0" w:noVBand="1"/>
      </w:tblPr>
      <w:tblGrid>
        <w:gridCol w:w="1559"/>
        <w:gridCol w:w="1371"/>
        <w:gridCol w:w="1464"/>
        <w:gridCol w:w="1075"/>
        <w:gridCol w:w="1076"/>
        <w:gridCol w:w="1076"/>
        <w:gridCol w:w="1076"/>
      </w:tblGrid>
      <w:tr w:rsidR="00FB7F6F" w:rsidRPr="00B01D35" w:rsidTr="006B187F">
        <w:trPr>
          <w:jc w:val="center"/>
        </w:trPr>
        <w:tc>
          <w:tcPr>
            <w:tcW w:w="1559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Kinase group</w:t>
            </w:r>
            <w:r w:rsidR="000A7F4C">
              <w:rPr>
                <w:rFonts w:ascii="Calibri" w:hAnsi="Calibri" w:cs="Calibri" w:hint="eastAsia"/>
                <w:szCs w:val="21"/>
              </w:rPr>
              <w:t>s</w:t>
            </w:r>
          </w:p>
        </w:tc>
        <w:tc>
          <w:tcPr>
            <w:tcW w:w="1371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Methods</w:t>
            </w:r>
          </w:p>
        </w:tc>
        <w:tc>
          <w:tcPr>
            <w:tcW w:w="1464" w:type="dxa"/>
          </w:tcPr>
          <w:p w:rsidR="00FB7F6F" w:rsidRPr="00B01D35" w:rsidRDefault="00FB7F6F" w:rsidP="000A0139">
            <w:pPr>
              <w:rPr>
                <w:rFonts w:ascii="Calibri" w:hAnsi="Calibri" w:cs="Calibri"/>
                <w:szCs w:val="21"/>
              </w:rPr>
            </w:pPr>
            <w:proofErr w:type="gramStart"/>
            <w:r>
              <w:rPr>
                <w:rFonts w:ascii="Calibri" w:hAnsi="Calibri" w:cs="Calibri" w:hint="eastAsia"/>
                <w:szCs w:val="21"/>
              </w:rPr>
              <w:t>Sp</w:t>
            </w:r>
            <w:r w:rsidR="001B7BC9"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 w:rsidR="001B7BC9"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075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Sn</w:t>
            </w:r>
            <w:r w:rsidR="001B7BC9"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 w:rsidR="001B7BC9"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076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Acc</w:t>
            </w:r>
            <w:r w:rsidR="001B7BC9"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 w:rsidR="001B7BC9"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076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Pre</w:t>
            </w:r>
            <w:r w:rsidR="001B7BC9"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 w:rsidR="001B7BC9"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076" w:type="dxa"/>
          </w:tcPr>
          <w:p w:rsidR="00FB7F6F" w:rsidRPr="00B01D35" w:rsidRDefault="00FB7F6F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MCC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 w:val="restart"/>
            <w:vAlign w:val="center"/>
          </w:tcPr>
          <w:p w:rsidR="006954B1" w:rsidRPr="00B01D35" w:rsidRDefault="006954B1" w:rsidP="0039372B">
            <w:pPr>
              <w:jc w:val="center"/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CAMK</w:t>
            </w: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proposed</w:t>
            </w:r>
          </w:p>
        </w:tc>
        <w:tc>
          <w:tcPr>
            <w:tcW w:w="1464" w:type="dxa"/>
          </w:tcPr>
          <w:p w:rsidR="006954B1" w:rsidRPr="00B01D35" w:rsidRDefault="006954B1" w:rsidP="000A0139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99.0(threshold:8.5e-4)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22.5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93.1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65.1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0.356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GPS</w:t>
            </w:r>
            <w:r>
              <w:rPr>
                <w:rFonts w:ascii="Calibri" w:hAnsi="Calibri" w:cs="Calibri" w:hint="eastAsia"/>
                <w:szCs w:val="21"/>
              </w:rPr>
              <w:t xml:space="preserve"> 3.0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10.4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92.2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46.4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0.193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PPSP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2.81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91.6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18.9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0.045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NetPhos</w:t>
            </w:r>
            <w:r>
              <w:rPr>
                <w:rFonts w:ascii="Calibri" w:hAnsi="Calibri" w:cs="Calibri" w:hint="eastAsia"/>
                <w:szCs w:val="21"/>
              </w:rPr>
              <w:t xml:space="preserve"> 3.1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2.81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91.7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20.6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0.049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Wang et al.</w:t>
            </w:r>
          </w:p>
        </w:tc>
        <w:tc>
          <w:tcPr>
            <w:tcW w:w="1464" w:type="dxa"/>
          </w:tcPr>
          <w:p w:rsidR="006954B1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20.5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92.9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63.7</w:t>
            </w:r>
          </w:p>
        </w:tc>
        <w:tc>
          <w:tcPr>
            <w:tcW w:w="1076" w:type="dxa"/>
          </w:tcPr>
          <w:p w:rsidR="006954B1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0.334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 w:val="restart"/>
            <w:vAlign w:val="center"/>
          </w:tcPr>
          <w:p w:rsidR="006954B1" w:rsidRPr="00B01D35" w:rsidRDefault="006954B1" w:rsidP="0039372B">
            <w:pPr>
              <w:jc w:val="center"/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CMGC</w:t>
            </w: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proposed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99.0(threshold:4.7e-3)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50.4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93.3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87.1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0.632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GPS</w:t>
            </w:r>
            <w:r w:rsidR="00390D99">
              <w:rPr>
                <w:rFonts w:ascii="Calibri" w:hAnsi="Calibri" w:cs="Calibri" w:hint="eastAsia"/>
                <w:szCs w:val="21"/>
              </w:rPr>
              <w:t xml:space="preserve"> 3.0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691F68"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16.3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89.2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68.4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0.298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PPSP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691F68"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13.7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88.9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64.7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0.263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NetPhos</w:t>
            </w:r>
            <w:r>
              <w:rPr>
                <w:rFonts w:ascii="Calibri" w:hAnsi="Calibri" w:cs="Calibri" w:hint="eastAsia"/>
                <w:szCs w:val="21"/>
              </w:rPr>
              <w:t xml:space="preserve"> 3.1</w:t>
            </w:r>
          </w:p>
        </w:tc>
        <w:tc>
          <w:tcPr>
            <w:tcW w:w="1464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691F68"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15.0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89.1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66.7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0.281</w:t>
            </w:r>
          </w:p>
        </w:tc>
      </w:tr>
      <w:tr w:rsidR="006954B1" w:rsidRPr="00B01D35" w:rsidTr="006B187F">
        <w:trPr>
          <w:jc w:val="center"/>
        </w:trPr>
        <w:tc>
          <w:tcPr>
            <w:tcW w:w="1559" w:type="dxa"/>
            <w:vMerge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371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Wang et al.</w:t>
            </w:r>
          </w:p>
        </w:tc>
        <w:tc>
          <w:tcPr>
            <w:tcW w:w="1464" w:type="dxa"/>
          </w:tcPr>
          <w:p w:rsidR="006954B1" w:rsidRPr="00691F68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99.0</w:t>
            </w:r>
          </w:p>
        </w:tc>
        <w:tc>
          <w:tcPr>
            <w:tcW w:w="1075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38.7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91.9</w:t>
            </w:r>
          </w:p>
        </w:tc>
        <w:tc>
          <w:tcPr>
            <w:tcW w:w="1076" w:type="dxa"/>
          </w:tcPr>
          <w:p w:rsidR="006954B1" w:rsidRPr="00B01D35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83.7</w:t>
            </w:r>
          </w:p>
        </w:tc>
        <w:tc>
          <w:tcPr>
            <w:tcW w:w="1076" w:type="dxa"/>
          </w:tcPr>
          <w:p w:rsidR="006954B1" w:rsidRDefault="006954B1" w:rsidP="0039372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0.536</w:t>
            </w:r>
          </w:p>
        </w:tc>
      </w:tr>
    </w:tbl>
    <w:p w:rsidR="00FB7F6F" w:rsidRDefault="00FB7F6F" w:rsidP="00FB7F6F"/>
    <w:p w:rsidR="00B64EBB" w:rsidRPr="00B01D35" w:rsidRDefault="00B64EBB" w:rsidP="000F3CA1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5E767C" w:rsidRDefault="005E767C">
      <w:pPr>
        <w:widowControl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912A08" w:rsidRPr="0039372B" w:rsidRDefault="00C6310D" w:rsidP="002C4E1F">
      <w:pPr>
        <w:spacing w:line="480" w:lineRule="auto"/>
        <w:rPr>
          <w:rFonts w:ascii="Calibri" w:hAnsi="Calibri" w:cs="Calibri"/>
          <w:sz w:val="24"/>
          <w:szCs w:val="24"/>
        </w:rPr>
      </w:pPr>
      <w:r w:rsidRPr="00B01D35">
        <w:rPr>
          <w:rFonts w:ascii="Calibri" w:hAnsi="Calibri" w:cs="Calibri"/>
          <w:b/>
          <w:sz w:val="24"/>
          <w:szCs w:val="24"/>
        </w:rPr>
        <w:lastRenderedPageBreak/>
        <w:t>Table S</w:t>
      </w:r>
      <w:r w:rsidR="005B2344">
        <w:rPr>
          <w:rFonts w:ascii="Calibri" w:hAnsi="Calibri" w:cs="Calibri" w:hint="eastAsia"/>
          <w:b/>
          <w:sz w:val="24"/>
          <w:szCs w:val="24"/>
        </w:rPr>
        <w:t>4</w:t>
      </w:r>
      <w:r w:rsidRPr="00B01D35">
        <w:rPr>
          <w:rFonts w:ascii="Calibri" w:hAnsi="Calibri" w:cs="Calibri"/>
          <w:sz w:val="24"/>
          <w:szCs w:val="24"/>
        </w:rPr>
        <w:t xml:space="preserve">. Performance comparison </w:t>
      </w:r>
      <w:r w:rsidR="0003353F">
        <w:rPr>
          <w:rFonts w:ascii="Calibri" w:hAnsi="Calibri" w:cs="Calibri" w:hint="eastAsia"/>
          <w:sz w:val="24"/>
          <w:szCs w:val="24"/>
        </w:rPr>
        <w:t>with</w:t>
      </w:r>
      <w:r w:rsidRPr="00B01D35">
        <w:rPr>
          <w:rFonts w:ascii="Calibri" w:hAnsi="Calibri" w:cs="Calibri"/>
          <w:sz w:val="24"/>
          <w:szCs w:val="24"/>
        </w:rPr>
        <w:t xml:space="preserve"> </w:t>
      </w:r>
      <w:r>
        <w:rPr>
          <w:rFonts w:hint="eastAsia"/>
          <w:sz w:val="24"/>
        </w:rPr>
        <w:t>PTMPred</w:t>
      </w:r>
      <w:r w:rsidR="00A64D0B">
        <w:rPr>
          <w:rFonts w:hint="eastAsia"/>
          <w:sz w:val="24"/>
        </w:rPr>
        <w:t xml:space="preserve"> for phosphorylation kinase groups</w:t>
      </w:r>
      <w:r w:rsidR="00F71D12">
        <w:rPr>
          <w:rFonts w:hint="eastAsia"/>
          <w:sz w:val="24"/>
        </w:rPr>
        <w:t xml:space="preserve"> </w:t>
      </w:r>
      <w:r w:rsidR="00F71D12" w:rsidRPr="00F71D12">
        <w:rPr>
          <w:sz w:val="24"/>
        </w:rPr>
        <w:t xml:space="preserve">by using all </w:t>
      </w:r>
      <w:r w:rsidR="00554381">
        <w:rPr>
          <w:rFonts w:hint="eastAsia"/>
          <w:sz w:val="24"/>
        </w:rPr>
        <w:t xml:space="preserve">S and </w:t>
      </w:r>
      <w:r w:rsidR="00F71D12" w:rsidRPr="00F71D12">
        <w:rPr>
          <w:sz w:val="24"/>
        </w:rPr>
        <w:t>T site data</w:t>
      </w:r>
      <w:r w:rsidRPr="00B01D35">
        <w:rPr>
          <w:rFonts w:ascii="Calibri" w:hAnsi="Calibri" w:cs="Calibri"/>
          <w:sz w:val="24"/>
          <w:szCs w:val="24"/>
        </w:rPr>
        <w:t>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714"/>
        <w:gridCol w:w="1134"/>
        <w:gridCol w:w="1123"/>
        <w:gridCol w:w="1124"/>
        <w:gridCol w:w="1123"/>
        <w:gridCol w:w="1124"/>
        <w:gridCol w:w="1124"/>
      </w:tblGrid>
      <w:tr w:rsidR="00F10001" w:rsidTr="004708E5">
        <w:trPr>
          <w:jc w:val="center"/>
        </w:trPr>
        <w:tc>
          <w:tcPr>
            <w:tcW w:w="783" w:type="dxa"/>
          </w:tcPr>
          <w:p w:rsidR="00F10001" w:rsidRPr="00627C8B" w:rsidRDefault="00F10001" w:rsidP="00F10001">
            <w:r>
              <w:rPr>
                <w:rFonts w:hint="eastAsia"/>
              </w:rPr>
              <w:t>sites</w:t>
            </w:r>
          </w:p>
        </w:tc>
        <w:tc>
          <w:tcPr>
            <w:tcW w:w="1714" w:type="dxa"/>
          </w:tcPr>
          <w:p w:rsidR="00F10001" w:rsidRPr="00627C8B" w:rsidRDefault="00F10001" w:rsidP="00F10001">
            <w:pPr>
              <w:ind w:firstLineChars="100" w:firstLine="210"/>
            </w:pPr>
            <w:r>
              <w:t>K</w:t>
            </w:r>
            <w:r>
              <w:rPr>
                <w:rFonts w:hint="eastAsia"/>
              </w:rPr>
              <w:t>inase groups</w:t>
            </w:r>
          </w:p>
        </w:tc>
        <w:tc>
          <w:tcPr>
            <w:tcW w:w="1134" w:type="dxa"/>
          </w:tcPr>
          <w:p w:rsidR="00F10001" w:rsidRDefault="00F10001">
            <w:r>
              <w:rPr>
                <w:rFonts w:hint="eastAsia"/>
              </w:rPr>
              <w:t>Methods</w:t>
            </w:r>
          </w:p>
        </w:tc>
        <w:tc>
          <w:tcPr>
            <w:tcW w:w="1123" w:type="dxa"/>
          </w:tcPr>
          <w:p w:rsidR="00F10001" w:rsidRPr="00B01D35" w:rsidRDefault="00F10001" w:rsidP="00CB25BC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Sn</w:t>
            </w:r>
            <w:r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124" w:type="dxa"/>
          </w:tcPr>
          <w:p w:rsidR="00F10001" w:rsidRPr="00B01D35" w:rsidRDefault="00F10001" w:rsidP="00912A08">
            <w:pPr>
              <w:rPr>
                <w:rFonts w:ascii="Calibri" w:hAnsi="Calibri" w:cs="Calibri"/>
                <w:szCs w:val="21"/>
              </w:rPr>
            </w:pPr>
            <w:proofErr w:type="gramStart"/>
            <w:r>
              <w:rPr>
                <w:rFonts w:ascii="Calibri" w:hAnsi="Calibri" w:cs="Calibri" w:hint="eastAsia"/>
                <w:szCs w:val="21"/>
              </w:rPr>
              <w:t>Sp</w:t>
            </w:r>
            <w:r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  <w:r w:rsidR="00887968">
              <w:rPr>
                <w:rFonts w:ascii="Calibri" w:hAnsi="Calibri" w:cs="Calibri" w:hint="eastAsia"/>
                <w:sz w:val="24"/>
                <w:szCs w:val="24"/>
              </w:rPr>
              <w:t>*</w:t>
            </w:r>
          </w:p>
        </w:tc>
        <w:tc>
          <w:tcPr>
            <w:tcW w:w="1123" w:type="dxa"/>
          </w:tcPr>
          <w:p w:rsidR="00F10001" w:rsidRPr="00B01D35" w:rsidRDefault="00F10001" w:rsidP="0039372B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Acc</w:t>
            </w:r>
            <w:r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124" w:type="dxa"/>
          </w:tcPr>
          <w:p w:rsidR="00F10001" w:rsidRPr="00B01D35" w:rsidRDefault="00F10001" w:rsidP="0039372B">
            <w:pPr>
              <w:rPr>
                <w:rFonts w:ascii="Calibri" w:hAnsi="Calibri" w:cs="Calibri"/>
                <w:szCs w:val="21"/>
              </w:rPr>
            </w:pPr>
            <w:proofErr w:type="gramStart"/>
            <w:r w:rsidRPr="00B01D35">
              <w:rPr>
                <w:rFonts w:ascii="Calibri" w:hAnsi="Calibri" w:cs="Calibri"/>
                <w:szCs w:val="21"/>
              </w:rPr>
              <w:t>Pre</w:t>
            </w:r>
            <w:r>
              <w:rPr>
                <w:rFonts w:ascii="Calibri" w:hAnsi="Calibri" w:cs="Calibri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 w:hint="eastAsia"/>
                <w:sz w:val="24"/>
                <w:szCs w:val="24"/>
              </w:rPr>
              <w:t>%)</w:t>
            </w:r>
          </w:p>
        </w:tc>
        <w:tc>
          <w:tcPr>
            <w:tcW w:w="1124" w:type="dxa"/>
          </w:tcPr>
          <w:p w:rsidR="00F10001" w:rsidRPr="00B01D35" w:rsidRDefault="00F10001" w:rsidP="0039372B">
            <w:pPr>
              <w:rPr>
                <w:rFonts w:ascii="Calibri" w:hAnsi="Calibri" w:cs="Calibri"/>
                <w:szCs w:val="21"/>
              </w:rPr>
            </w:pPr>
            <w:r w:rsidRPr="00B01D35">
              <w:rPr>
                <w:rFonts w:ascii="Calibri" w:hAnsi="Calibri" w:cs="Calibri"/>
                <w:szCs w:val="21"/>
              </w:rPr>
              <w:t>MCC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 w:val="restart"/>
            <w:vAlign w:val="center"/>
          </w:tcPr>
          <w:p w:rsidR="00F10001" w:rsidRDefault="00F10001" w:rsidP="00F10001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C837DE">
            <w:pPr>
              <w:jc w:val="center"/>
            </w:pPr>
            <w:r>
              <w:rPr>
                <w:rFonts w:hint="eastAsia"/>
              </w:rPr>
              <w:t>AGC</w:t>
            </w:r>
          </w:p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93.2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78.1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79.2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26.9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0.432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/>
          </w:tcPr>
          <w:p w:rsidR="00F10001" w:rsidRDefault="00F10001" w:rsidP="0039372B"/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67.5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78.1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77.3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21.1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0.284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C837DE">
            <w:pPr>
              <w:jc w:val="center"/>
            </w:pPr>
            <w:r>
              <w:rPr>
                <w:rFonts w:hint="eastAsia"/>
              </w:rPr>
              <w:t>CAMK</w:t>
            </w:r>
          </w:p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40.8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97.1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94.9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34.8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0.351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10001" w:rsidRDefault="00F10001" w:rsidP="00C837DE">
            <w:pPr>
              <w:jc w:val="center"/>
            </w:pPr>
          </w:p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26.3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97.1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94.5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26.3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0.235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C837DE">
            <w:pPr>
              <w:jc w:val="center"/>
            </w:pPr>
            <w:r>
              <w:rPr>
                <w:rFonts w:hint="eastAsia"/>
              </w:rPr>
              <w:t>CK1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69.7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96.4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95.8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29.4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0.436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C837DE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10001" w:rsidRDefault="00F10001" w:rsidP="00C837DE">
            <w:pPr>
              <w:jc w:val="center"/>
            </w:pP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2.33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96.4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94.5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1.39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-0.010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CMGC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86.7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92.1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91.5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59.6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0.674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ascii="Calibri" w:hAnsi="Calibri" w:cs="Calibri" w:hint="eastAsia"/>
                <w:szCs w:val="21"/>
              </w:rPr>
              <w:t>73.7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ascii="Calibri" w:hAnsi="Calibri" w:cs="Calibri" w:hint="eastAsia"/>
                <w:szCs w:val="21"/>
              </w:rPr>
              <w:t>92.1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89.9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55.6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0.584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C837DE">
            <w:pPr>
              <w:jc w:val="center"/>
            </w:pPr>
            <w:r>
              <w:rPr>
                <w:rFonts w:hint="eastAsia"/>
              </w:rPr>
              <w:t>STE</w:t>
            </w:r>
          </w:p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95.8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68.1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68.7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6.74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0.205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39372B"/>
        </w:tc>
        <w:tc>
          <w:tcPr>
            <w:tcW w:w="1714" w:type="dxa"/>
            <w:vMerge/>
          </w:tcPr>
          <w:p w:rsidR="00F10001" w:rsidRDefault="00F10001" w:rsidP="0039372B"/>
        </w:tc>
        <w:tc>
          <w:tcPr>
            <w:tcW w:w="1134" w:type="dxa"/>
          </w:tcPr>
          <w:p w:rsidR="00F10001" w:rsidRDefault="00F10001" w:rsidP="0039372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60.4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68.1</w:t>
            </w:r>
          </w:p>
        </w:tc>
        <w:tc>
          <w:tcPr>
            <w:tcW w:w="1123" w:type="dxa"/>
          </w:tcPr>
          <w:p w:rsidR="00F10001" w:rsidRDefault="00F10001" w:rsidP="0039372B">
            <w:r>
              <w:rPr>
                <w:rFonts w:hint="eastAsia"/>
              </w:rPr>
              <w:t>67.9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4.37</w:t>
            </w:r>
          </w:p>
        </w:tc>
        <w:tc>
          <w:tcPr>
            <w:tcW w:w="1124" w:type="dxa"/>
          </w:tcPr>
          <w:p w:rsidR="00F10001" w:rsidRDefault="00F10001" w:rsidP="0039372B">
            <w:r>
              <w:rPr>
                <w:rFonts w:hint="eastAsia"/>
              </w:rPr>
              <w:t>0.092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143892">
            <w:pPr>
              <w:jc w:val="center"/>
            </w:pPr>
            <w:r>
              <w:rPr>
                <w:rFonts w:hint="eastAsia"/>
              </w:rPr>
              <w:t>TKL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1.71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3.83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2.20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0.019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143892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10001" w:rsidRDefault="00F10001" w:rsidP="00143892">
            <w:pPr>
              <w:jc w:val="center"/>
            </w:pP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97.7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1.71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3.78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2.15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-0.63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CB1B48">
            <w:pPr>
              <w:jc w:val="center"/>
            </w:pPr>
            <w:r>
              <w:rPr>
                <w:rFonts w:hint="eastAsia"/>
              </w:rPr>
              <w:t>Atypical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3.38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6.09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2.89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0.031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98.2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3.38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6.04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2.84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0.015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A71A7F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23.2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97.3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94.3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26.4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0.218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23.1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97.3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94.3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26.4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0.217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 w:val="restart"/>
            <w:vAlign w:val="center"/>
          </w:tcPr>
          <w:p w:rsidR="00F10001" w:rsidRDefault="00F10001" w:rsidP="00F10001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1B04B5">
            <w:pPr>
              <w:jc w:val="center"/>
            </w:pPr>
            <w:r>
              <w:rPr>
                <w:rFonts w:hint="eastAsia"/>
              </w:rPr>
              <w:t>AGC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53719B" w:rsidP="0053719B">
            <w:r>
              <w:rPr>
                <w:rFonts w:hint="eastAsia"/>
              </w:rPr>
              <w:t>99.6</w:t>
            </w:r>
          </w:p>
        </w:tc>
        <w:tc>
          <w:tcPr>
            <w:tcW w:w="1124" w:type="dxa"/>
          </w:tcPr>
          <w:p w:rsidR="00F10001" w:rsidRDefault="0053719B" w:rsidP="004708E5">
            <w:r>
              <w:rPr>
                <w:rFonts w:hint="eastAsia"/>
              </w:rPr>
              <w:t>32.8</w:t>
            </w:r>
          </w:p>
        </w:tc>
        <w:tc>
          <w:tcPr>
            <w:tcW w:w="1123" w:type="dxa"/>
          </w:tcPr>
          <w:p w:rsidR="00F10001" w:rsidRDefault="0053719B" w:rsidP="0053719B">
            <w:r>
              <w:rPr>
                <w:rFonts w:hint="eastAsia"/>
              </w:rPr>
              <w:t>46.1</w:t>
            </w:r>
          </w:p>
        </w:tc>
        <w:tc>
          <w:tcPr>
            <w:tcW w:w="1124" w:type="dxa"/>
          </w:tcPr>
          <w:p w:rsidR="00F10001" w:rsidRDefault="0053719B" w:rsidP="0053719B">
            <w:r>
              <w:rPr>
                <w:rFonts w:hint="eastAsia"/>
              </w:rPr>
              <w:t>26.8</w:t>
            </w:r>
          </w:p>
        </w:tc>
        <w:tc>
          <w:tcPr>
            <w:tcW w:w="1124" w:type="dxa"/>
          </w:tcPr>
          <w:p w:rsidR="00F10001" w:rsidRDefault="0053719B" w:rsidP="0053719B">
            <w:r>
              <w:rPr>
                <w:rFonts w:hint="eastAsia"/>
              </w:rPr>
              <w:t>0.295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1B04B5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10001" w:rsidRDefault="00F10001" w:rsidP="001B04B5">
            <w:pPr>
              <w:jc w:val="center"/>
            </w:pP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A4352B" w:rsidP="0053719B">
            <w:r>
              <w:rPr>
                <w:rFonts w:hint="eastAsia"/>
              </w:rPr>
              <w:t>20.2</w:t>
            </w:r>
          </w:p>
        </w:tc>
        <w:tc>
          <w:tcPr>
            <w:tcW w:w="1124" w:type="dxa"/>
          </w:tcPr>
          <w:p w:rsidR="00F10001" w:rsidRDefault="00A4352B" w:rsidP="0053719B">
            <w:r>
              <w:rPr>
                <w:rFonts w:hint="eastAsia"/>
              </w:rPr>
              <w:t>32.8</w:t>
            </w:r>
          </w:p>
        </w:tc>
        <w:tc>
          <w:tcPr>
            <w:tcW w:w="1123" w:type="dxa"/>
          </w:tcPr>
          <w:p w:rsidR="00F10001" w:rsidRDefault="00A4352B" w:rsidP="0053719B">
            <w:r>
              <w:rPr>
                <w:rFonts w:hint="eastAsia"/>
              </w:rPr>
              <w:t>30.3</w:t>
            </w:r>
          </w:p>
        </w:tc>
        <w:tc>
          <w:tcPr>
            <w:tcW w:w="1124" w:type="dxa"/>
          </w:tcPr>
          <w:p w:rsidR="00F10001" w:rsidRDefault="00A4352B" w:rsidP="0053719B">
            <w:r>
              <w:rPr>
                <w:rFonts w:hint="eastAsia"/>
              </w:rPr>
              <w:t>6.88</w:t>
            </w:r>
          </w:p>
        </w:tc>
        <w:tc>
          <w:tcPr>
            <w:tcW w:w="1124" w:type="dxa"/>
          </w:tcPr>
          <w:p w:rsidR="00F10001" w:rsidRDefault="00A4352B" w:rsidP="0053719B">
            <w:r>
              <w:rPr>
                <w:rFonts w:hint="eastAsia"/>
              </w:rPr>
              <w:t>-0.379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CAMK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98.8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14.4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20.8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8.77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0.103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53719B"/>
        </w:tc>
        <w:tc>
          <w:tcPr>
            <w:tcW w:w="1714" w:type="dxa"/>
            <w:vMerge/>
            <w:vAlign w:val="center"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14.4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21.0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8.87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0.113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CK1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98.9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4.95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7.56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2.89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0.029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53719B"/>
        </w:tc>
        <w:tc>
          <w:tcPr>
            <w:tcW w:w="1714" w:type="dxa"/>
            <w:vMerge/>
            <w:vAlign w:val="center"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4.95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7.59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2.92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0.038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CMGC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5561E9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5561E9" w:rsidP="004708E5">
            <w:r>
              <w:rPr>
                <w:rFonts w:hint="eastAsia"/>
              </w:rPr>
              <w:t>11.6</w:t>
            </w:r>
          </w:p>
        </w:tc>
        <w:tc>
          <w:tcPr>
            <w:tcW w:w="1123" w:type="dxa"/>
          </w:tcPr>
          <w:p w:rsidR="00F10001" w:rsidRDefault="005561E9" w:rsidP="0053719B">
            <w:r>
              <w:rPr>
                <w:rFonts w:hint="eastAsia"/>
              </w:rPr>
              <w:t>29.1</w:t>
            </w:r>
          </w:p>
        </w:tc>
        <w:tc>
          <w:tcPr>
            <w:tcW w:w="1124" w:type="dxa"/>
          </w:tcPr>
          <w:p w:rsidR="00F10001" w:rsidRDefault="005561E9" w:rsidP="0053719B">
            <w:r>
              <w:rPr>
                <w:rFonts w:hint="eastAsia"/>
              </w:rPr>
              <w:t>21.9</w:t>
            </w:r>
          </w:p>
        </w:tc>
        <w:tc>
          <w:tcPr>
            <w:tcW w:w="1124" w:type="dxa"/>
          </w:tcPr>
          <w:p w:rsidR="00F10001" w:rsidRDefault="005561E9" w:rsidP="0053719B">
            <w:r>
              <w:rPr>
                <w:rFonts w:hint="eastAsia"/>
              </w:rPr>
              <w:t>0.159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5561E9" w:rsidP="0053719B">
            <w:r>
              <w:rPr>
                <w:rFonts w:hint="eastAsia"/>
              </w:rPr>
              <w:t>96.1</w:t>
            </w:r>
          </w:p>
        </w:tc>
        <w:tc>
          <w:tcPr>
            <w:tcW w:w="1124" w:type="dxa"/>
          </w:tcPr>
          <w:p w:rsidR="00F10001" w:rsidRDefault="005561E9" w:rsidP="0053719B">
            <w:r>
              <w:rPr>
                <w:rFonts w:hint="eastAsia"/>
              </w:rPr>
              <w:t>11.6</w:t>
            </w:r>
          </w:p>
        </w:tc>
        <w:tc>
          <w:tcPr>
            <w:tcW w:w="1123" w:type="dxa"/>
          </w:tcPr>
          <w:p w:rsidR="00F10001" w:rsidRDefault="005561E9" w:rsidP="0053719B">
            <w:r>
              <w:rPr>
                <w:rFonts w:hint="eastAsia"/>
              </w:rPr>
              <w:t>28.3</w:t>
            </w:r>
          </w:p>
        </w:tc>
        <w:tc>
          <w:tcPr>
            <w:tcW w:w="1124" w:type="dxa"/>
          </w:tcPr>
          <w:p w:rsidR="00F10001" w:rsidRDefault="005561E9" w:rsidP="0053719B">
            <w:r>
              <w:rPr>
                <w:rFonts w:hint="eastAsia"/>
              </w:rPr>
              <w:t>21.2</w:t>
            </w:r>
          </w:p>
        </w:tc>
        <w:tc>
          <w:tcPr>
            <w:tcW w:w="1124" w:type="dxa"/>
          </w:tcPr>
          <w:p w:rsidR="00F10001" w:rsidRDefault="005561E9" w:rsidP="0053719B">
            <w:r>
              <w:rPr>
                <w:rFonts w:hint="eastAsia"/>
              </w:rPr>
              <w:t>0.102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STE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13.4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17.8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5.78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0.088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100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13.4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17.7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5.77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0.087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TKL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73.3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84.8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84.7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2.20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0.109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53719B"/>
        </w:tc>
        <w:tc>
          <w:tcPr>
            <w:tcW w:w="1714" w:type="dxa"/>
            <w:vMerge/>
            <w:vAlign w:val="center"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40.0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84.8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84.6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1.21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0.047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Atypical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202C52" w:rsidP="0053719B">
            <w:r>
              <w:rPr>
                <w:rFonts w:hint="eastAsia"/>
              </w:rPr>
              <w:t>73.1</w:t>
            </w:r>
          </w:p>
        </w:tc>
        <w:tc>
          <w:tcPr>
            <w:tcW w:w="1124" w:type="dxa"/>
          </w:tcPr>
          <w:p w:rsidR="00F10001" w:rsidRDefault="00202C52" w:rsidP="004708E5">
            <w:r>
              <w:rPr>
                <w:rFonts w:hint="eastAsia"/>
              </w:rPr>
              <w:t>95.1</w:t>
            </w:r>
          </w:p>
        </w:tc>
        <w:tc>
          <w:tcPr>
            <w:tcW w:w="1123" w:type="dxa"/>
          </w:tcPr>
          <w:p w:rsidR="00F10001" w:rsidRDefault="00202C52" w:rsidP="0053719B">
            <w:r>
              <w:rPr>
                <w:rFonts w:hint="eastAsia"/>
              </w:rPr>
              <w:t>93.6</w:t>
            </w:r>
          </w:p>
        </w:tc>
        <w:tc>
          <w:tcPr>
            <w:tcW w:w="1124" w:type="dxa"/>
          </w:tcPr>
          <w:p w:rsidR="00F10001" w:rsidRDefault="00202C52" w:rsidP="0053719B">
            <w:r>
              <w:rPr>
                <w:rFonts w:hint="eastAsia"/>
              </w:rPr>
              <w:t>51.2</w:t>
            </w:r>
          </w:p>
        </w:tc>
        <w:tc>
          <w:tcPr>
            <w:tcW w:w="1124" w:type="dxa"/>
          </w:tcPr>
          <w:p w:rsidR="00F10001" w:rsidRDefault="00202C52" w:rsidP="0053719B">
            <w:r>
              <w:rPr>
                <w:rFonts w:hint="eastAsia"/>
              </w:rPr>
              <w:t>0.579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53719B" w:rsidP="0053719B">
            <w:r>
              <w:rPr>
                <w:rFonts w:hint="eastAsia"/>
              </w:rPr>
              <w:t>37.2</w:t>
            </w:r>
          </w:p>
        </w:tc>
        <w:tc>
          <w:tcPr>
            <w:tcW w:w="1124" w:type="dxa"/>
          </w:tcPr>
          <w:p w:rsidR="00F10001" w:rsidRDefault="0053719B" w:rsidP="0053719B">
            <w:r>
              <w:rPr>
                <w:rFonts w:hint="eastAsia"/>
              </w:rPr>
              <w:t>95.1</w:t>
            </w:r>
          </w:p>
        </w:tc>
        <w:tc>
          <w:tcPr>
            <w:tcW w:w="1123" w:type="dxa"/>
          </w:tcPr>
          <w:p w:rsidR="00F10001" w:rsidRDefault="00CD36F8" w:rsidP="0053719B">
            <w:r>
              <w:rPr>
                <w:rFonts w:hint="eastAsia"/>
              </w:rPr>
              <w:t>91.2</w:t>
            </w:r>
          </w:p>
        </w:tc>
        <w:tc>
          <w:tcPr>
            <w:tcW w:w="1124" w:type="dxa"/>
          </w:tcPr>
          <w:p w:rsidR="00F10001" w:rsidRDefault="00CD36F8" w:rsidP="0053719B">
            <w:r>
              <w:rPr>
                <w:rFonts w:hint="eastAsia"/>
              </w:rPr>
              <w:t>34.6</w:t>
            </w:r>
          </w:p>
        </w:tc>
        <w:tc>
          <w:tcPr>
            <w:tcW w:w="1124" w:type="dxa"/>
          </w:tcPr>
          <w:p w:rsidR="00F10001" w:rsidRDefault="00CD36F8" w:rsidP="0053719B">
            <w:r>
              <w:rPr>
                <w:rFonts w:hint="eastAsia"/>
              </w:rPr>
              <w:t>0.312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  <w:vAlign w:val="center"/>
          </w:tcPr>
          <w:p w:rsidR="00F10001" w:rsidRDefault="00F10001" w:rsidP="00F10001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10001" w:rsidRDefault="00F10001" w:rsidP="0053719B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proposed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58.7</w:t>
            </w:r>
          </w:p>
        </w:tc>
        <w:tc>
          <w:tcPr>
            <w:tcW w:w="1124" w:type="dxa"/>
          </w:tcPr>
          <w:p w:rsidR="00F10001" w:rsidRDefault="00F10001" w:rsidP="004708E5">
            <w:r>
              <w:rPr>
                <w:rFonts w:hint="eastAsia"/>
              </w:rPr>
              <w:t>90.8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87.6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41.4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0.425</w:t>
            </w:r>
          </w:p>
        </w:tc>
      </w:tr>
      <w:tr w:rsidR="00F10001" w:rsidTr="004708E5">
        <w:trPr>
          <w:jc w:val="center"/>
        </w:trPr>
        <w:tc>
          <w:tcPr>
            <w:tcW w:w="783" w:type="dxa"/>
            <w:vMerge/>
          </w:tcPr>
          <w:p w:rsidR="00F10001" w:rsidRDefault="00F10001" w:rsidP="0053719B"/>
        </w:tc>
        <w:tc>
          <w:tcPr>
            <w:tcW w:w="1714" w:type="dxa"/>
            <w:vMerge/>
          </w:tcPr>
          <w:p w:rsidR="00F10001" w:rsidRDefault="00F10001" w:rsidP="0053719B"/>
        </w:tc>
        <w:tc>
          <w:tcPr>
            <w:tcW w:w="1134" w:type="dxa"/>
          </w:tcPr>
          <w:p w:rsidR="00F10001" w:rsidRDefault="00F10001" w:rsidP="0053719B">
            <w:r>
              <w:rPr>
                <w:rFonts w:hint="eastAsia"/>
              </w:rPr>
              <w:t>PTMPred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58.4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90.8</w:t>
            </w:r>
          </w:p>
        </w:tc>
        <w:tc>
          <w:tcPr>
            <w:tcW w:w="1123" w:type="dxa"/>
          </w:tcPr>
          <w:p w:rsidR="00F10001" w:rsidRDefault="00F10001" w:rsidP="0053719B">
            <w:r>
              <w:rPr>
                <w:rFonts w:hint="eastAsia"/>
              </w:rPr>
              <w:t>87.6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41.4</w:t>
            </w:r>
          </w:p>
        </w:tc>
        <w:tc>
          <w:tcPr>
            <w:tcW w:w="1124" w:type="dxa"/>
          </w:tcPr>
          <w:p w:rsidR="00F10001" w:rsidRDefault="00F10001" w:rsidP="0053719B">
            <w:r>
              <w:rPr>
                <w:rFonts w:hint="eastAsia"/>
              </w:rPr>
              <w:t>0.424</w:t>
            </w:r>
          </w:p>
        </w:tc>
      </w:tr>
    </w:tbl>
    <w:p w:rsidR="003D22F6" w:rsidRPr="00BD284F" w:rsidRDefault="00887968" w:rsidP="00BD284F">
      <w:r>
        <w:rPr>
          <w:rFonts w:hint="eastAsia"/>
        </w:rPr>
        <w:t>*</w:t>
      </w:r>
      <w:r w:rsidR="00A04DF2">
        <w:rPr>
          <w:rFonts w:hint="eastAsia"/>
        </w:rPr>
        <w:t xml:space="preserve">: </w:t>
      </w:r>
      <w:r w:rsidR="00CF5EBE" w:rsidRPr="00CF5EBE">
        <w:t>Unlike GPS and NetPhos, PTMPred does not give any prediction scores while provides binary prediction results, therefore we compare</w:t>
      </w:r>
      <w:r w:rsidR="00CF5EBE">
        <w:rPr>
          <w:rFonts w:hint="eastAsia"/>
        </w:rPr>
        <w:t>d</w:t>
      </w:r>
      <w:r w:rsidR="00CF5EBE" w:rsidRPr="00CF5EBE">
        <w:t xml:space="preserve"> </w:t>
      </w:r>
      <w:r w:rsidR="00FD5445" w:rsidRPr="00FD5445">
        <w:t>the Sn, Acc, Pre and MCC measurements</w:t>
      </w:r>
      <w:r w:rsidR="00CF5EBE" w:rsidRPr="00CF5EBE">
        <w:t xml:space="preserve"> at the same level of Sp value obtained by PTMPred. </w:t>
      </w:r>
      <w:r w:rsidR="0075552E">
        <w:br w:type="page"/>
      </w:r>
      <w:r w:rsidR="003D22F6" w:rsidRPr="000F37E6">
        <w:rPr>
          <w:rFonts w:ascii="Calibri" w:hAnsi="Calibri" w:cs="Calibri"/>
          <w:b/>
          <w:sz w:val="24"/>
          <w:szCs w:val="24"/>
        </w:rPr>
        <w:lastRenderedPageBreak/>
        <w:t xml:space="preserve">Table </w:t>
      </w:r>
      <w:r w:rsidR="007216B5" w:rsidRPr="000F37E6">
        <w:rPr>
          <w:rFonts w:ascii="Calibri" w:hAnsi="Calibri" w:cs="Calibri"/>
          <w:b/>
          <w:sz w:val="24"/>
          <w:szCs w:val="24"/>
        </w:rPr>
        <w:t>S</w:t>
      </w:r>
      <w:r w:rsidR="003D5BC2">
        <w:rPr>
          <w:rFonts w:ascii="Calibri" w:hAnsi="Calibri" w:cs="Calibri" w:hint="eastAsia"/>
          <w:b/>
          <w:sz w:val="24"/>
          <w:szCs w:val="24"/>
        </w:rPr>
        <w:t>5</w:t>
      </w:r>
      <w:r w:rsidR="003D22F6" w:rsidRPr="000F37E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3D22F6" w:rsidRPr="000F37E6">
        <w:rPr>
          <w:rFonts w:ascii="Calibri" w:hAnsi="Calibri" w:cs="Calibri"/>
          <w:sz w:val="24"/>
          <w:szCs w:val="24"/>
        </w:rPr>
        <w:t xml:space="preserve">Information of top ten ranked </w:t>
      </w:r>
      <w:r w:rsidR="00A62AC2">
        <w:rPr>
          <w:rFonts w:ascii="Calibri" w:hAnsi="Calibri" w:cs="Calibri" w:hint="eastAsia"/>
          <w:sz w:val="24"/>
          <w:szCs w:val="24"/>
        </w:rPr>
        <w:t>candidate</w:t>
      </w:r>
      <w:r w:rsidR="00A62AC2" w:rsidRPr="000F37E6">
        <w:rPr>
          <w:rFonts w:ascii="Calibri" w:hAnsi="Calibri" w:cs="Calibri"/>
          <w:sz w:val="24"/>
          <w:szCs w:val="24"/>
        </w:rPr>
        <w:t xml:space="preserve"> </w:t>
      </w:r>
      <w:r w:rsidR="003D22F6" w:rsidRPr="000F37E6">
        <w:rPr>
          <w:rFonts w:ascii="Calibri" w:hAnsi="Calibri" w:cs="Calibri"/>
          <w:sz w:val="24"/>
          <w:szCs w:val="24"/>
        </w:rPr>
        <w:t>sites for O-GalNAc.</w:t>
      </w:r>
      <w:proofErr w:type="gramEnd"/>
    </w:p>
    <w:tbl>
      <w:tblPr>
        <w:tblStyle w:val="a5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D4431A" w:rsidRPr="000F37E6" w:rsidTr="00C934DC">
        <w:trPr>
          <w:trHeight w:val="185"/>
        </w:trPr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Ranking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UniProt ID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Protein</w:t>
            </w:r>
            <w:r w:rsidR="00400D83">
              <w:rPr>
                <w:rFonts w:ascii="Calibri" w:hAnsi="Calibri" w:cs="Calibri" w:hint="eastAsia"/>
                <w:szCs w:val="21"/>
              </w:rPr>
              <w:t xml:space="preserve"> name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position</w:t>
            </w:r>
          </w:p>
        </w:tc>
        <w:tc>
          <w:tcPr>
            <w:tcW w:w="1666" w:type="dxa"/>
          </w:tcPr>
          <w:p w:rsidR="00D4431A" w:rsidRPr="000F37E6" w:rsidRDefault="0025794A" w:rsidP="00400D8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Probability</w:t>
            </w:r>
          </w:p>
        </w:tc>
      </w:tr>
      <w:tr w:rsidR="00D4431A" w:rsidRPr="000F37E6" w:rsidTr="00C934DC">
        <w:trPr>
          <w:trHeight w:val="133"/>
        </w:trPr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P38936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CDKN1A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98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0.776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Q99700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ATXN2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1150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0.748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3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P35222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CTNNB1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45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0.743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4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Q9BRQ5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ORAI3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191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0.731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5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P55957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BID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64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0.723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6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P24844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MYL9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20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0.722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7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Q8N3V7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SYNPO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120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0.703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8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P13473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LAMP2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207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0.702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9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Q92934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BAD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99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0.701</w:t>
            </w:r>
          </w:p>
        </w:tc>
      </w:tr>
      <w:tr w:rsidR="00D4431A" w:rsidRPr="000F37E6" w:rsidTr="00C934DC"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10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P52565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ARHGDIA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101</w:t>
            </w:r>
          </w:p>
        </w:tc>
        <w:tc>
          <w:tcPr>
            <w:tcW w:w="1666" w:type="dxa"/>
          </w:tcPr>
          <w:p w:rsidR="00D4431A" w:rsidRPr="000F37E6" w:rsidRDefault="00D4431A" w:rsidP="00D4431A">
            <w:pPr>
              <w:rPr>
                <w:rFonts w:ascii="Calibri" w:hAnsi="Calibri" w:cs="Calibri"/>
                <w:szCs w:val="21"/>
              </w:rPr>
            </w:pPr>
            <w:r w:rsidRPr="000F37E6">
              <w:rPr>
                <w:rFonts w:ascii="Calibri" w:hAnsi="Calibri" w:cs="Calibri"/>
                <w:szCs w:val="21"/>
              </w:rPr>
              <w:t>0.699</w:t>
            </w:r>
          </w:p>
        </w:tc>
      </w:tr>
    </w:tbl>
    <w:p w:rsidR="00A56D86" w:rsidRDefault="00A56D86" w:rsidP="00A56D86"/>
    <w:p w:rsidR="0062388D" w:rsidRDefault="0062388D">
      <w:pPr>
        <w:widowControl/>
        <w:jc w:val="left"/>
      </w:pPr>
      <w:r>
        <w:br w:type="page"/>
      </w:r>
    </w:p>
    <w:p w:rsidR="00C06C14" w:rsidRPr="0029679C" w:rsidRDefault="0062388D" w:rsidP="0062388D">
      <w:pPr>
        <w:spacing w:line="480" w:lineRule="auto"/>
        <w:rPr>
          <w:rFonts w:cstheme="minorHAnsi"/>
          <w:sz w:val="24"/>
          <w:szCs w:val="24"/>
        </w:rPr>
      </w:pPr>
      <w:r w:rsidRPr="0029679C">
        <w:rPr>
          <w:rFonts w:cstheme="minorHAnsi"/>
          <w:b/>
          <w:sz w:val="24"/>
          <w:szCs w:val="24"/>
        </w:rPr>
        <w:lastRenderedPageBreak/>
        <w:t>Figure S1</w:t>
      </w:r>
      <w:r w:rsidRPr="0029679C">
        <w:rPr>
          <w:rFonts w:cstheme="minorHAnsi"/>
          <w:sz w:val="24"/>
          <w:szCs w:val="24"/>
        </w:rPr>
        <w:t xml:space="preserve">. The ROC curves of different method for kinase group on S and T sites, respectively. </w:t>
      </w:r>
      <w:r w:rsidR="00C06C14" w:rsidRPr="0029679C">
        <w:rPr>
          <w:rFonts w:cstheme="minorHAnsi"/>
          <w:sz w:val="24"/>
          <w:szCs w:val="24"/>
        </w:rPr>
        <w:t>Red,</w:t>
      </w:r>
      <w:r w:rsidR="00C675E9" w:rsidRPr="0029679C">
        <w:rPr>
          <w:rFonts w:cstheme="minorHAnsi"/>
          <w:sz w:val="24"/>
          <w:szCs w:val="24"/>
        </w:rPr>
        <w:t xml:space="preserve"> b</w:t>
      </w:r>
      <w:r w:rsidR="00C06C14" w:rsidRPr="0029679C">
        <w:rPr>
          <w:rFonts w:cstheme="minorHAnsi"/>
          <w:sz w:val="24"/>
          <w:szCs w:val="24"/>
        </w:rPr>
        <w:t>lue,</w:t>
      </w:r>
      <w:r w:rsidR="00C675E9" w:rsidRPr="0029679C">
        <w:rPr>
          <w:rFonts w:cstheme="minorHAnsi"/>
          <w:sz w:val="24"/>
          <w:szCs w:val="24"/>
        </w:rPr>
        <w:t xml:space="preserve"> </w:t>
      </w:r>
      <w:r w:rsidR="006C5FD2" w:rsidRPr="0029679C">
        <w:rPr>
          <w:rFonts w:cstheme="minorHAnsi"/>
          <w:sz w:val="24"/>
          <w:szCs w:val="24"/>
        </w:rPr>
        <w:t xml:space="preserve">purple </w:t>
      </w:r>
      <w:r w:rsidR="00C06C14" w:rsidRPr="0029679C">
        <w:rPr>
          <w:rFonts w:cstheme="minorHAnsi"/>
          <w:sz w:val="24"/>
          <w:szCs w:val="24"/>
        </w:rPr>
        <w:t>and green lines represent the proposed method, GPS, PPSP and NetPhos, respectively.</w:t>
      </w:r>
      <w:r w:rsidR="000C17B4" w:rsidRPr="0029679C">
        <w:rPr>
          <w:rFonts w:cstheme="minorHAnsi"/>
          <w:sz w:val="24"/>
          <w:szCs w:val="24"/>
        </w:rPr>
        <w:t xml:space="preserve"> The </w:t>
      </w:r>
      <w:r w:rsidR="00776AF7" w:rsidRPr="0029679C">
        <w:rPr>
          <w:rFonts w:cstheme="minorHAnsi"/>
          <w:sz w:val="24"/>
          <w:szCs w:val="24"/>
        </w:rPr>
        <w:t>upper part is the performance comparison on S sites and the lower part is the performance comparison on T sites</w:t>
      </w:r>
      <w:r w:rsidR="00E32259" w:rsidRPr="0029679C">
        <w:rPr>
          <w:rFonts w:cstheme="minorHAnsi"/>
          <w:sz w:val="24"/>
          <w:szCs w:val="24"/>
        </w:rPr>
        <w:t>.</w:t>
      </w:r>
      <w:r w:rsidR="006C5FD2" w:rsidRPr="0029679C">
        <w:rPr>
          <w:rFonts w:cstheme="minorHAnsi"/>
          <w:sz w:val="24"/>
          <w:szCs w:val="24"/>
        </w:rPr>
        <w:t xml:space="preserve"> A, B and C are </w:t>
      </w:r>
      <w:r w:rsidR="0002017D" w:rsidRPr="0029679C">
        <w:rPr>
          <w:rFonts w:cstheme="minorHAnsi"/>
          <w:sz w:val="24"/>
          <w:szCs w:val="24"/>
        </w:rPr>
        <w:t xml:space="preserve">kinase groups </w:t>
      </w:r>
      <w:r w:rsidR="006C5FD2" w:rsidRPr="0029679C">
        <w:rPr>
          <w:rFonts w:cstheme="minorHAnsi"/>
          <w:sz w:val="24"/>
          <w:szCs w:val="24"/>
        </w:rPr>
        <w:t>AGC,</w:t>
      </w:r>
      <w:r w:rsidR="0002017D" w:rsidRPr="0029679C">
        <w:rPr>
          <w:rFonts w:cstheme="minorHAnsi"/>
          <w:sz w:val="24"/>
          <w:szCs w:val="24"/>
        </w:rPr>
        <w:t xml:space="preserve"> CMGC and STE, respectively. D, E and F are kinase groups Atypical, CAMK and CK1, respectively.</w:t>
      </w:r>
    </w:p>
    <w:p w:rsidR="0062388D" w:rsidRDefault="006356F8" w:rsidP="00623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5EEB15" wp14:editId="776D85BA">
            <wp:extent cx="5971540" cy="289880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9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1E" w:rsidRDefault="00D41D1E">
      <w:pPr>
        <w:widowControl/>
        <w:jc w:val="left"/>
      </w:pPr>
      <w:r>
        <w:br w:type="page"/>
      </w:r>
    </w:p>
    <w:p w:rsidR="000C17B4" w:rsidRPr="0029679C" w:rsidRDefault="00D41D1E" w:rsidP="00E32259">
      <w:pPr>
        <w:spacing w:line="480" w:lineRule="auto"/>
        <w:rPr>
          <w:rFonts w:cstheme="minorHAnsi"/>
          <w:sz w:val="24"/>
          <w:szCs w:val="24"/>
        </w:rPr>
      </w:pPr>
      <w:r w:rsidRPr="0029679C">
        <w:rPr>
          <w:rFonts w:cstheme="minorHAnsi"/>
          <w:b/>
          <w:sz w:val="24"/>
          <w:szCs w:val="24"/>
        </w:rPr>
        <w:lastRenderedPageBreak/>
        <w:t>Figure S2</w:t>
      </w:r>
      <w:r w:rsidRPr="0029679C">
        <w:rPr>
          <w:rFonts w:cstheme="minorHAnsi"/>
          <w:sz w:val="24"/>
          <w:szCs w:val="24"/>
        </w:rPr>
        <w:t>. The ROC curves of different method for kinase group on Y sites.</w:t>
      </w:r>
      <w:r w:rsidR="000C17B4" w:rsidRPr="0029679C">
        <w:rPr>
          <w:rFonts w:cstheme="minorHAnsi"/>
          <w:sz w:val="24"/>
          <w:szCs w:val="24"/>
        </w:rPr>
        <w:t xml:space="preserve"> Red, blue, </w:t>
      </w:r>
      <w:r w:rsidR="00EC28B0" w:rsidRPr="0029679C">
        <w:rPr>
          <w:rFonts w:cstheme="minorHAnsi"/>
          <w:sz w:val="24"/>
          <w:szCs w:val="24"/>
        </w:rPr>
        <w:t>purple</w:t>
      </w:r>
      <w:r w:rsidR="000C17B4" w:rsidRPr="0029679C">
        <w:rPr>
          <w:rFonts w:cstheme="minorHAnsi"/>
          <w:sz w:val="24"/>
          <w:szCs w:val="24"/>
        </w:rPr>
        <w:t xml:space="preserve"> and green lines represent the proposed method, GPS, PPSP and NetPhos, respectively.</w:t>
      </w:r>
      <w:r w:rsidR="00EC28B0" w:rsidRPr="0029679C">
        <w:rPr>
          <w:rFonts w:cstheme="minorHAnsi"/>
          <w:sz w:val="24"/>
          <w:szCs w:val="24"/>
        </w:rPr>
        <w:t xml:space="preserve"> A, B, C and D are kinase groups TK, CMGC, STE and Other, respectively.</w:t>
      </w:r>
    </w:p>
    <w:p w:rsidR="0016095B" w:rsidRDefault="006356F8">
      <w:r>
        <w:rPr>
          <w:noProof/>
        </w:rPr>
        <w:drawing>
          <wp:inline distT="0" distB="0" distL="0" distR="0" wp14:anchorId="3FB02F93" wp14:editId="651DEFBE">
            <wp:extent cx="5971540" cy="354900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5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5B" w:rsidRDefault="0016095B">
      <w:pPr>
        <w:widowControl/>
        <w:jc w:val="left"/>
      </w:pPr>
      <w:r>
        <w:br w:type="page"/>
      </w:r>
    </w:p>
    <w:p w:rsidR="0016095B" w:rsidRPr="0029679C" w:rsidRDefault="0016095B" w:rsidP="0016095B">
      <w:pPr>
        <w:spacing w:line="480" w:lineRule="auto"/>
        <w:rPr>
          <w:rFonts w:cstheme="minorHAnsi"/>
          <w:sz w:val="24"/>
          <w:szCs w:val="24"/>
        </w:rPr>
      </w:pPr>
      <w:r w:rsidRPr="0029679C">
        <w:rPr>
          <w:rFonts w:cstheme="minorHAnsi"/>
          <w:b/>
          <w:sz w:val="24"/>
          <w:szCs w:val="24"/>
        </w:rPr>
        <w:lastRenderedPageBreak/>
        <w:t>Figure S</w:t>
      </w:r>
      <w:r w:rsidR="00C74047" w:rsidRPr="0029679C">
        <w:rPr>
          <w:rFonts w:cstheme="minorHAnsi"/>
          <w:b/>
          <w:sz w:val="24"/>
          <w:szCs w:val="24"/>
        </w:rPr>
        <w:t>3</w:t>
      </w:r>
      <w:r w:rsidRPr="0029679C">
        <w:rPr>
          <w:rFonts w:cstheme="minorHAnsi"/>
          <w:sz w:val="24"/>
          <w:szCs w:val="24"/>
        </w:rPr>
        <w:t xml:space="preserve">. The </w:t>
      </w:r>
      <w:r w:rsidR="00C74047" w:rsidRPr="0029679C">
        <w:rPr>
          <w:rFonts w:cstheme="minorHAnsi"/>
          <w:sz w:val="24"/>
          <w:szCs w:val="24"/>
        </w:rPr>
        <w:t>fraction of predicted target sites for</w:t>
      </w:r>
      <w:r w:rsidRPr="0029679C">
        <w:rPr>
          <w:rFonts w:cstheme="minorHAnsi"/>
          <w:sz w:val="24"/>
          <w:szCs w:val="24"/>
        </w:rPr>
        <w:t xml:space="preserve"> kinase group</w:t>
      </w:r>
      <w:r w:rsidR="00C74047" w:rsidRPr="0029679C">
        <w:rPr>
          <w:rFonts w:cstheme="minorHAnsi"/>
          <w:sz w:val="24"/>
          <w:szCs w:val="24"/>
        </w:rPr>
        <w:t xml:space="preserve"> CAMK</w:t>
      </w:r>
      <w:r w:rsidR="002D4EFF" w:rsidRPr="0029679C">
        <w:rPr>
          <w:rFonts w:cstheme="minorHAnsi"/>
          <w:sz w:val="24"/>
          <w:szCs w:val="24"/>
        </w:rPr>
        <w:t xml:space="preserve"> (A)</w:t>
      </w:r>
      <w:r w:rsidR="00C74047" w:rsidRPr="0029679C">
        <w:rPr>
          <w:rFonts w:cstheme="minorHAnsi"/>
          <w:sz w:val="24"/>
          <w:szCs w:val="24"/>
        </w:rPr>
        <w:t xml:space="preserve"> and CMGC</w:t>
      </w:r>
      <w:r w:rsidR="002D4EFF" w:rsidRPr="0029679C">
        <w:rPr>
          <w:rFonts w:cstheme="minorHAnsi"/>
          <w:sz w:val="24"/>
          <w:szCs w:val="24"/>
        </w:rPr>
        <w:t xml:space="preserve"> (B)</w:t>
      </w:r>
      <w:r w:rsidRPr="0029679C">
        <w:rPr>
          <w:rFonts w:cstheme="minorHAnsi"/>
          <w:sz w:val="24"/>
          <w:szCs w:val="24"/>
        </w:rPr>
        <w:t xml:space="preserve">. </w:t>
      </w:r>
    </w:p>
    <w:p w:rsidR="00D41D1E" w:rsidRPr="0016095B" w:rsidRDefault="00AD000B">
      <w:r>
        <w:rPr>
          <w:noProof/>
        </w:rPr>
        <w:drawing>
          <wp:inline distT="0" distB="0" distL="0" distR="0" wp14:anchorId="488347F4" wp14:editId="6F6C461C">
            <wp:extent cx="5943600" cy="25279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mentary Figur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D1E" w:rsidRPr="0016095B" w:rsidSect="00646FCA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C8" w:rsidRDefault="005D38C8" w:rsidP="005D5F51">
      <w:r>
        <w:separator/>
      </w:r>
    </w:p>
  </w:endnote>
  <w:endnote w:type="continuationSeparator" w:id="0">
    <w:p w:rsidR="005D38C8" w:rsidRDefault="005D38C8" w:rsidP="005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C8" w:rsidRDefault="005D38C8" w:rsidP="005D5F51">
      <w:r>
        <w:separator/>
      </w:r>
    </w:p>
  </w:footnote>
  <w:footnote w:type="continuationSeparator" w:id="0">
    <w:p w:rsidR="005D38C8" w:rsidRDefault="005D38C8" w:rsidP="005D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CF"/>
    <w:rsid w:val="0001505E"/>
    <w:rsid w:val="0002017D"/>
    <w:rsid w:val="00026EA3"/>
    <w:rsid w:val="0003353F"/>
    <w:rsid w:val="000511B5"/>
    <w:rsid w:val="00054532"/>
    <w:rsid w:val="00067355"/>
    <w:rsid w:val="00067D10"/>
    <w:rsid w:val="0007256F"/>
    <w:rsid w:val="00082E76"/>
    <w:rsid w:val="0008600E"/>
    <w:rsid w:val="000A0139"/>
    <w:rsid w:val="000A7F4C"/>
    <w:rsid w:val="000C17B4"/>
    <w:rsid w:val="000C2F56"/>
    <w:rsid w:val="000C742E"/>
    <w:rsid w:val="000D5895"/>
    <w:rsid w:val="000E778D"/>
    <w:rsid w:val="000F37E6"/>
    <w:rsid w:val="000F3CA1"/>
    <w:rsid w:val="000F60BD"/>
    <w:rsid w:val="000F7879"/>
    <w:rsid w:val="00102384"/>
    <w:rsid w:val="001031C5"/>
    <w:rsid w:val="00104107"/>
    <w:rsid w:val="00105153"/>
    <w:rsid w:val="00114206"/>
    <w:rsid w:val="00124167"/>
    <w:rsid w:val="00132E13"/>
    <w:rsid w:val="0014219B"/>
    <w:rsid w:val="00142839"/>
    <w:rsid w:val="00143892"/>
    <w:rsid w:val="00147B97"/>
    <w:rsid w:val="001518DD"/>
    <w:rsid w:val="0016095B"/>
    <w:rsid w:val="00181DC4"/>
    <w:rsid w:val="00182708"/>
    <w:rsid w:val="00191517"/>
    <w:rsid w:val="001A15E2"/>
    <w:rsid w:val="001A58EF"/>
    <w:rsid w:val="001B04B5"/>
    <w:rsid w:val="001B43DB"/>
    <w:rsid w:val="001B7BC9"/>
    <w:rsid w:val="001D7556"/>
    <w:rsid w:val="001E29B3"/>
    <w:rsid w:val="001E7623"/>
    <w:rsid w:val="001F31C0"/>
    <w:rsid w:val="00201A6C"/>
    <w:rsid w:val="00201B2E"/>
    <w:rsid w:val="00202C52"/>
    <w:rsid w:val="00210CAB"/>
    <w:rsid w:val="00252F53"/>
    <w:rsid w:val="0025794A"/>
    <w:rsid w:val="00262243"/>
    <w:rsid w:val="00263DA6"/>
    <w:rsid w:val="00267B17"/>
    <w:rsid w:val="0027392B"/>
    <w:rsid w:val="00275AA9"/>
    <w:rsid w:val="0027765D"/>
    <w:rsid w:val="0029679C"/>
    <w:rsid w:val="002A07B7"/>
    <w:rsid w:val="002A31BE"/>
    <w:rsid w:val="002B449E"/>
    <w:rsid w:val="002C4E1F"/>
    <w:rsid w:val="002D4EFF"/>
    <w:rsid w:val="002E561B"/>
    <w:rsid w:val="00302C6D"/>
    <w:rsid w:val="003046E8"/>
    <w:rsid w:val="00311E6B"/>
    <w:rsid w:val="00324887"/>
    <w:rsid w:val="0032648C"/>
    <w:rsid w:val="0033104F"/>
    <w:rsid w:val="0034754E"/>
    <w:rsid w:val="00375A39"/>
    <w:rsid w:val="00390D99"/>
    <w:rsid w:val="0039372B"/>
    <w:rsid w:val="003B15DD"/>
    <w:rsid w:val="003B469D"/>
    <w:rsid w:val="003B6CDB"/>
    <w:rsid w:val="003C3F27"/>
    <w:rsid w:val="003D1F16"/>
    <w:rsid w:val="003D22F6"/>
    <w:rsid w:val="003D5BC2"/>
    <w:rsid w:val="003E46D0"/>
    <w:rsid w:val="003F48C8"/>
    <w:rsid w:val="00400D83"/>
    <w:rsid w:val="00406378"/>
    <w:rsid w:val="00412CC7"/>
    <w:rsid w:val="004171CD"/>
    <w:rsid w:val="00426B51"/>
    <w:rsid w:val="004457D6"/>
    <w:rsid w:val="004571AE"/>
    <w:rsid w:val="00463874"/>
    <w:rsid w:val="00463974"/>
    <w:rsid w:val="004708E5"/>
    <w:rsid w:val="00471097"/>
    <w:rsid w:val="00476105"/>
    <w:rsid w:val="0048090D"/>
    <w:rsid w:val="00497D77"/>
    <w:rsid w:val="004A2ABB"/>
    <w:rsid w:val="004A3CF1"/>
    <w:rsid w:val="004A45F2"/>
    <w:rsid w:val="004A789C"/>
    <w:rsid w:val="004B327D"/>
    <w:rsid w:val="004F7F98"/>
    <w:rsid w:val="00502265"/>
    <w:rsid w:val="00502D05"/>
    <w:rsid w:val="00514A18"/>
    <w:rsid w:val="00527E7B"/>
    <w:rsid w:val="005351EC"/>
    <w:rsid w:val="0053719B"/>
    <w:rsid w:val="00541648"/>
    <w:rsid w:val="005518E7"/>
    <w:rsid w:val="00554381"/>
    <w:rsid w:val="005561E9"/>
    <w:rsid w:val="005929CB"/>
    <w:rsid w:val="005A7A45"/>
    <w:rsid w:val="005B2344"/>
    <w:rsid w:val="005C7A9E"/>
    <w:rsid w:val="005D1E14"/>
    <w:rsid w:val="005D38C8"/>
    <w:rsid w:val="005D4BCE"/>
    <w:rsid w:val="005D5F51"/>
    <w:rsid w:val="005E767C"/>
    <w:rsid w:val="00605DF8"/>
    <w:rsid w:val="00606FE7"/>
    <w:rsid w:val="00607B87"/>
    <w:rsid w:val="006221DA"/>
    <w:rsid w:val="00622838"/>
    <w:rsid w:val="0062388D"/>
    <w:rsid w:val="00625D7C"/>
    <w:rsid w:val="006270F8"/>
    <w:rsid w:val="00627C8B"/>
    <w:rsid w:val="006356F8"/>
    <w:rsid w:val="00646FCA"/>
    <w:rsid w:val="006622F9"/>
    <w:rsid w:val="006715EF"/>
    <w:rsid w:val="006743B2"/>
    <w:rsid w:val="00676883"/>
    <w:rsid w:val="00681E01"/>
    <w:rsid w:val="0068224B"/>
    <w:rsid w:val="00683604"/>
    <w:rsid w:val="00691133"/>
    <w:rsid w:val="006954B1"/>
    <w:rsid w:val="006A0999"/>
    <w:rsid w:val="006A7BB6"/>
    <w:rsid w:val="006A7C05"/>
    <w:rsid w:val="006B187F"/>
    <w:rsid w:val="006B57EA"/>
    <w:rsid w:val="006C5697"/>
    <w:rsid w:val="006C5FD2"/>
    <w:rsid w:val="006D2392"/>
    <w:rsid w:val="007021C6"/>
    <w:rsid w:val="00715947"/>
    <w:rsid w:val="007168D8"/>
    <w:rsid w:val="007216B5"/>
    <w:rsid w:val="00727E4C"/>
    <w:rsid w:val="00731C26"/>
    <w:rsid w:val="00737865"/>
    <w:rsid w:val="00737B48"/>
    <w:rsid w:val="0075100B"/>
    <w:rsid w:val="0075552E"/>
    <w:rsid w:val="00757DA4"/>
    <w:rsid w:val="0076152F"/>
    <w:rsid w:val="0076494D"/>
    <w:rsid w:val="00766B1D"/>
    <w:rsid w:val="0077097B"/>
    <w:rsid w:val="0077199D"/>
    <w:rsid w:val="00775127"/>
    <w:rsid w:val="00776AF7"/>
    <w:rsid w:val="0079717D"/>
    <w:rsid w:val="007B7C9C"/>
    <w:rsid w:val="007C1E0F"/>
    <w:rsid w:val="007C5597"/>
    <w:rsid w:val="007D31B4"/>
    <w:rsid w:val="00813922"/>
    <w:rsid w:val="00815DD8"/>
    <w:rsid w:val="00821A04"/>
    <w:rsid w:val="00827C72"/>
    <w:rsid w:val="00850421"/>
    <w:rsid w:val="00851EC3"/>
    <w:rsid w:val="00862552"/>
    <w:rsid w:val="00883F78"/>
    <w:rsid w:val="00887968"/>
    <w:rsid w:val="00891987"/>
    <w:rsid w:val="00895C0D"/>
    <w:rsid w:val="008B2980"/>
    <w:rsid w:val="008B38B5"/>
    <w:rsid w:val="008B539A"/>
    <w:rsid w:val="008D15A8"/>
    <w:rsid w:val="008D25E1"/>
    <w:rsid w:val="008D4F73"/>
    <w:rsid w:val="008E6599"/>
    <w:rsid w:val="008F07D7"/>
    <w:rsid w:val="008F1A6A"/>
    <w:rsid w:val="00902521"/>
    <w:rsid w:val="009044BC"/>
    <w:rsid w:val="00912A08"/>
    <w:rsid w:val="009427A4"/>
    <w:rsid w:val="0095002F"/>
    <w:rsid w:val="00952736"/>
    <w:rsid w:val="0095274E"/>
    <w:rsid w:val="009714F4"/>
    <w:rsid w:val="00971E55"/>
    <w:rsid w:val="00980F59"/>
    <w:rsid w:val="00991870"/>
    <w:rsid w:val="009A32BA"/>
    <w:rsid w:val="009B44E6"/>
    <w:rsid w:val="009B7177"/>
    <w:rsid w:val="009C5F26"/>
    <w:rsid w:val="009C7BA1"/>
    <w:rsid w:val="009D5A6C"/>
    <w:rsid w:val="009F457D"/>
    <w:rsid w:val="009F75D7"/>
    <w:rsid w:val="00A04763"/>
    <w:rsid w:val="00A04DF2"/>
    <w:rsid w:val="00A10111"/>
    <w:rsid w:val="00A1638F"/>
    <w:rsid w:val="00A23A8A"/>
    <w:rsid w:val="00A35980"/>
    <w:rsid w:val="00A4352B"/>
    <w:rsid w:val="00A54597"/>
    <w:rsid w:val="00A56D86"/>
    <w:rsid w:val="00A62AC2"/>
    <w:rsid w:val="00A64D0B"/>
    <w:rsid w:val="00A71689"/>
    <w:rsid w:val="00A71A7F"/>
    <w:rsid w:val="00A75478"/>
    <w:rsid w:val="00A775E4"/>
    <w:rsid w:val="00A9057C"/>
    <w:rsid w:val="00A912B1"/>
    <w:rsid w:val="00AB3A05"/>
    <w:rsid w:val="00AC1444"/>
    <w:rsid w:val="00AC6DCF"/>
    <w:rsid w:val="00AD000B"/>
    <w:rsid w:val="00AD56B2"/>
    <w:rsid w:val="00AD7F28"/>
    <w:rsid w:val="00B01D35"/>
    <w:rsid w:val="00B14CAA"/>
    <w:rsid w:val="00B57DD4"/>
    <w:rsid w:val="00B61C8D"/>
    <w:rsid w:val="00B64EBB"/>
    <w:rsid w:val="00B90F93"/>
    <w:rsid w:val="00B91D19"/>
    <w:rsid w:val="00BA2111"/>
    <w:rsid w:val="00BB7A6F"/>
    <w:rsid w:val="00BC40EF"/>
    <w:rsid w:val="00BD284F"/>
    <w:rsid w:val="00BE6ABA"/>
    <w:rsid w:val="00BF2BEA"/>
    <w:rsid w:val="00BF59AE"/>
    <w:rsid w:val="00C05997"/>
    <w:rsid w:val="00C05D2D"/>
    <w:rsid w:val="00C06C14"/>
    <w:rsid w:val="00C07FFE"/>
    <w:rsid w:val="00C16B3C"/>
    <w:rsid w:val="00C232FD"/>
    <w:rsid w:val="00C24CDF"/>
    <w:rsid w:val="00C54CE4"/>
    <w:rsid w:val="00C57725"/>
    <w:rsid w:val="00C6310D"/>
    <w:rsid w:val="00C675E9"/>
    <w:rsid w:val="00C71ADE"/>
    <w:rsid w:val="00C74047"/>
    <w:rsid w:val="00C837DE"/>
    <w:rsid w:val="00C871B3"/>
    <w:rsid w:val="00C934DC"/>
    <w:rsid w:val="00CA207B"/>
    <w:rsid w:val="00CA77B5"/>
    <w:rsid w:val="00CB1B48"/>
    <w:rsid w:val="00CB25BC"/>
    <w:rsid w:val="00CC107B"/>
    <w:rsid w:val="00CC2380"/>
    <w:rsid w:val="00CC722D"/>
    <w:rsid w:val="00CD36F8"/>
    <w:rsid w:val="00CE1A05"/>
    <w:rsid w:val="00CF5EBE"/>
    <w:rsid w:val="00D00818"/>
    <w:rsid w:val="00D04BDF"/>
    <w:rsid w:val="00D15D55"/>
    <w:rsid w:val="00D16C30"/>
    <w:rsid w:val="00D23934"/>
    <w:rsid w:val="00D41D1E"/>
    <w:rsid w:val="00D42E85"/>
    <w:rsid w:val="00D4431A"/>
    <w:rsid w:val="00D5126D"/>
    <w:rsid w:val="00D52133"/>
    <w:rsid w:val="00D529BE"/>
    <w:rsid w:val="00D6315A"/>
    <w:rsid w:val="00D64070"/>
    <w:rsid w:val="00D8204A"/>
    <w:rsid w:val="00DA0B55"/>
    <w:rsid w:val="00DB01F4"/>
    <w:rsid w:val="00DD3DE1"/>
    <w:rsid w:val="00DE0007"/>
    <w:rsid w:val="00DE63EC"/>
    <w:rsid w:val="00DF1B5A"/>
    <w:rsid w:val="00E04FBA"/>
    <w:rsid w:val="00E15040"/>
    <w:rsid w:val="00E17994"/>
    <w:rsid w:val="00E27F19"/>
    <w:rsid w:val="00E32259"/>
    <w:rsid w:val="00E3444D"/>
    <w:rsid w:val="00E450BD"/>
    <w:rsid w:val="00E5732A"/>
    <w:rsid w:val="00E721E8"/>
    <w:rsid w:val="00E73A45"/>
    <w:rsid w:val="00E83817"/>
    <w:rsid w:val="00E97AA9"/>
    <w:rsid w:val="00EA6888"/>
    <w:rsid w:val="00EC28B0"/>
    <w:rsid w:val="00EC6111"/>
    <w:rsid w:val="00ED4E15"/>
    <w:rsid w:val="00EE0F04"/>
    <w:rsid w:val="00EE3FE7"/>
    <w:rsid w:val="00EF23A5"/>
    <w:rsid w:val="00EF40DA"/>
    <w:rsid w:val="00EF793A"/>
    <w:rsid w:val="00F01692"/>
    <w:rsid w:val="00F10001"/>
    <w:rsid w:val="00F12CB1"/>
    <w:rsid w:val="00F2293C"/>
    <w:rsid w:val="00F4667C"/>
    <w:rsid w:val="00F5289F"/>
    <w:rsid w:val="00F71D12"/>
    <w:rsid w:val="00F759F5"/>
    <w:rsid w:val="00F97ADA"/>
    <w:rsid w:val="00FB7F6F"/>
    <w:rsid w:val="00FC097D"/>
    <w:rsid w:val="00FC18AE"/>
    <w:rsid w:val="00FD544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F5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5D5F51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D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41D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1D1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F5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5D5F51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D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41D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1D1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wbh</dc:creator>
  <cp:keywords/>
  <dc:description/>
  <cp:lastModifiedBy>wbh</cp:lastModifiedBy>
  <cp:revision>291</cp:revision>
  <dcterms:created xsi:type="dcterms:W3CDTF">2017-01-18T08:42:00Z</dcterms:created>
  <dcterms:modified xsi:type="dcterms:W3CDTF">2017-03-30T01:41:00Z</dcterms:modified>
</cp:coreProperties>
</file>