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A7" w:rsidRPr="005B2D35" w:rsidRDefault="00BB0EA7" w:rsidP="00BB0EA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B2D35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5B2D35">
        <w:rPr>
          <w:rFonts w:ascii="Times New Roman" w:hAnsi="Times New Roman"/>
          <w:b/>
          <w:sz w:val="24"/>
          <w:szCs w:val="24"/>
          <w:lang w:val="en-US"/>
        </w:rPr>
        <w:t>1.</w:t>
      </w:r>
      <w:r w:rsidRPr="005B2D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2D35">
        <w:rPr>
          <w:rFonts w:ascii="Times New Roman" w:hAnsi="Times New Roman"/>
          <w:b/>
          <w:sz w:val="24"/>
          <w:szCs w:val="24"/>
          <w:lang w:val="en-US"/>
        </w:rPr>
        <w:t xml:space="preserve">Deletion mutations carried by </w:t>
      </w:r>
      <w:r w:rsidRPr="005B2D35">
        <w:rPr>
          <w:rFonts w:ascii="Times New Roman" w:hAnsi="Times New Roman"/>
          <w:b/>
          <w:i/>
          <w:sz w:val="24"/>
          <w:szCs w:val="24"/>
          <w:lang w:val="en-US"/>
        </w:rPr>
        <w:t>E. coli</w:t>
      </w:r>
      <w:r w:rsidRPr="005B2D35">
        <w:rPr>
          <w:rFonts w:ascii="Times New Roman" w:hAnsi="Times New Roman"/>
          <w:b/>
          <w:sz w:val="24"/>
          <w:szCs w:val="24"/>
          <w:lang w:val="en-US"/>
        </w:rPr>
        <w:t xml:space="preserve"> K12 BZB1011 derivative strains </w:t>
      </w:r>
    </w:p>
    <w:p w:rsidR="00BB0EA7" w:rsidRDefault="00BB0EA7" w:rsidP="00BB0EA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403"/>
        <w:gridCol w:w="3685"/>
      </w:tblGrid>
      <w:tr w:rsidR="00BB0EA7" w:rsidRPr="00E7757A" w:rsidTr="00D375AB">
        <w:tc>
          <w:tcPr>
            <w:tcW w:w="3403" w:type="dxa"/>
            <w:shd w:val="clear" w:color="auto" w:fill="auto"/>
          </w:tcPr>
          <w:p w:rsidR="00BB0EA7" w:rsidRPr="005B2D35" w:rsidRDefault="00BB0EA7" w:rsidP="00FE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2D35">
              <w:rPr>
                <w:rFonts w:ascii="Times New Roman" w:hAnsi="Times New Roman"/>
                <w:b/>
                <w:sz w:val="20"/>
                <w:szCs w:val="20"/>
              </w:rPr>
              <w:t>Mutant</w:t>
            </w:r>
            <w:proofErr w:type="spellEnd"/>
            <w:r w:rsidRPr="005B2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2D35">
              <w:rPr>
                <w:rFonts w:ascii="Times New Roman" w:hAnsi="Times New Roman"/>
                <w:b/>
                <w:sz w:val="20"/>
                <w:szCs w:val="20"/>
              </w:rPr>
              <w:t>alleles</w:t>
            </w:r>
            <w:proofErr w:type="spellEnd"/>
            <w:r w:rsidRPr="005B2D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D35">
              <w:rPr>
                <w:rFonts w:ascii="Times New Roman" w:hAnsi="Times New Roman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3685" w:type="dxa"/>
          </w:tcPr>
          <w:p w:rsidR="00BF665A" w:rsidRDefault="00BB0EA7" w:rsidP="00FE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B2D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Keio knockout strains </w:t>
            </w:r>
          </w:p>
          <w:p w:rsidR="00BB0EA7" w:rsidRPr="005B2D35" w:rsidRDefault="00BB0EA7" w:rsidP="00FE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B2D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carrying the allele </w:t>
            </w:r>
          </w:p>
          <w:p w:rsidR="00BB0EA7" w:rsidRPr="005B2D35" w:rsidRDefault="00BB0EA7" w:rsidP="00FE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ΔpinQ766::kan</w:t>
            </w:r>
          </w:p>
        </w:tc>
        <w:tc>
          <w:tcPr>
            <w:tcW w:w="3685" w:type="dxa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JW1538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pinR737::kan</w:t>
            </w:r>
          </w:p>
        </w:tc>
        <w:tc>
          <w:tcPr>
            <w:tcW w:w="3685" w:type="dxa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JW1368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ybcK752::kan</w:t>
            </w:r>
          </w:p>
        </w:tc>
        <w:tc>
          <w:tcPr>
            <w:tcW w:w="3685" w:type="dxa"/>
          </w:tcPr>
          <w:p w:rsidR="00E7757A" w:rsidRPr="00E7757A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JW0532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ΔpinQ766 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pinR737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ybcK752::kan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E0E0E0"/>
              </w:rPr>
              <w:t xml:space="preserve"> </w:t>
            </w:r>
          </w:p>
        </w:tc>
        <w:tc>
          <w:tcPr>
            <w:tcW w:w="3685" w:type="dxa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JW1538</w:t>
            </w:r>
            <w:r w:rsidR="00CD4EB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C7F">
              <w:rPr>
                <w:rFonts w:ascii="Arial" w:hAnsi="Arial" w:cs="Arial"/>
                <w:sz w:val="16"/>
                <w:szCs w:val="16"/>
              </w:rPr>
              <w:t>JW1368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JW0532</w:t>
            </w: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Δpin-746::kan</w:t>
            </w:r>
          </w:p>
        </w:tc>
        <w:tc>
          <w:tcPr>
            <w:tcW w:w="3685" w:type="dxa"/>
          </w:tcPr>
          <w:p w:rsidR="00E7757A" w:rsidRPr="003C7C7F" w:rsidRDefault="00E7757A" w:rsidP="000D1E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JW1144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6F5D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ΔintS756::kan</w:t>
            </w:r>
          </w:p>
        </w:tc>
        <w:tc>
          <w:tcPr>
            <w:tcW w:w="3685" w:type="dxa"/>
          </w:tcPr>
          <w:p w:rsidR="00E7757A" w:rsidRPr="003C7C7F" w:rsidRDefault="00E7757A" w:rsidP="006F5D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JW2345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B413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intB741::kan</w:t>
            </w:r>
          </w:p>
        </w:tc>
        <w:tc>
          <w:tcPr>
            <w:tcW w:w="3685" w:type="dxa"/>
          </w:tcPr>
          <w:p w:rsidR="00E7757A" w:rsidRPr="003C7C7F" w:rsidRDefault="00E7757A" w:rsidP="00B413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JW4227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CB1EB3" w:rsidRPr="003C7C7F" w:rsidTr="00D375AB">
        <w:tc>
          <w:tcPr>
            <w:tcW w:w="3403" w:type="dxa"/>
            <w:shd w:val="clear" w:color="auto" w:fill="auto"/>
          </w:tcPr>
          <w:p w:rsidR="00CB1EB3" w:rsidRPr="003C7C7F" w:rsidRDefault="00CB1EB3" w:rsidP="00331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ΔintF725::kan</w:t>
            </w:r>
          </w:p>
        </w:tc>
        <w:tc>
          <w:tcPr>
            <w:tcW w:w="3685" w:type="dxa"/>
          </w:tcPr>
          <w:p w:rsidR="00CB1EB3" w:rsidRPr="003C7C7F" w:rsidRDefault="00CB1EB3" w:rsidP="003319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JW0275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  <w:r w:rsidRPr="003C7C7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7757A" w:rsidRPr="003C7C7F" w:rsidTr="00D375AB">
        <w:tc>
          <w:tcPr>
            <w:tcW w:w="3403" w:type="dxa"/>
            <w:shd w:val="clear" w:color="auto" w:fill="auto"/>
          </w:tcPr>
          <w:p w:rsidR="00E7757A" w:rsidRPr="003C7C7F" w:rsidRDefault="00E7757A" w:rsidP="00577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ΔintA777::kan</w:t>
            </w:r>
          </w:p>
        </w:tc>
        <w:tc>
          <w:tcPr>
            <w:tcW w:w="3685" w:type="dxa"/>
          </w:tcPr>
          <w:p w:rsidR="00E7757A" w:rsidRPr="003C7C7F" w:rsidRDefault="00E7757A" w:rsidP="00577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JW2602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CD4EB9" w:rsidRPr="00CD4EB9" w:rsidTr="00D375AB">
        <w:tc>
          <w:tcPr>
            <w:tcW w:w="3403" w:type="dxa"/>
            <w:shd w:val="clear" w:color="auto" w:fill="auto"/>
          </w:tcPr>
          <w:p w:rsidR="00CD4EB9" w:rsidRPr="003C7C7F" w:rsidRDefault="00CD4EB9" w:rsidP="00CD4E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ΔintS756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intB741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ΔintF725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ΔintA777::kan</w:t>
            </w:r>
          </w:p>
        </w:tc>
        <w:tc>
          <w:tcPr>
            <w:tcW w:w="3685" w:type="dxa"/>
          </w:tcPr>
          <w:p w:rsidR="00CD4EB9" w:rsidRPr="00CD4EB9" w:rsidRDefault="00CD4EB9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n-US"/>
              </w:rPr>
              <w:t>JW2345</w:t>
            </w:r>
            <w:r w:rsidRPr="00CD4EB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CD4EB9">
              <w:rPr>
                <w:rFonts w:ascii="Arial" w:hAnsi="Arial" w:cs="Arial"/>
                <w:sz w:val="16"/>
                <w:szCs w:val="16"/>
                <w:lang w:val="en-US"/>
              </w:rPr>
              <w:t>JW4227</w:t>
            </w:r>
            <w:r w:rsidRPr="00CD4EB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CD4EB9">
              <w:rPr>
                <w:rFonts w:ascii="Arial" w:hAnsi="Arial" w:cs="Arial"/>
                <w:sz w:val="16"/>
                <w:szCs w:val="16"/>
                <w:lang w:val="en-US"/>
              </w:rPr>
              <w:t>JW0275</w:t>
            </w:r>
            <w:r w:rsidRPr="00CD4EB9">
              <w:rPr>
                <w:rFonts w:ascii="Arial" w:hAnsi="Arial" w:cs="Arial"/>
                <w:sz w:val="16"/>
                <w:szCs w:val="16"/>
                <w:lang w:val="en-US"/>
              </w:rPr>
              <w:t xml:space="preserve"> and </w:t>
            </w:r>
            <w:r w:rsidRPr="00CD4EB9">
              <w:rPr>
                <w:rFonts w:ascii="Arial" w:hAnsi="Arial" w:cs="Arial"/>
                <w:sz w:val="16"/>
                <w:szCs w:val="16"/>
                <w:lang w:val="en-US"/>
              </w:rPr>
              <w:t>JW2602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3C7C7F"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ΔintD746::kan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JW0525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C70688" w:rsidRPr="003C7C7F" w:rsidTr="00D375AB">
        <w:tc>
          <w:tcPr>
            <w:tcW w:w="3403" w:type="dxa"/>
            <w:shd w:val="clear" w:color="auto" w:fill="auto"/>
          </w:tcPr>
          <w:p w:rsidR="00C70688" w:rsidRPr="003C7C7F" w:rsidRDefault="00C70688" w:rsidP="00F15A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intR772::kan</w:t>
            </w:r>
          </w:p>
        </w:tc>
        <w:tc>
          <w:tcPr>
            <w:tcW w:w="3685" w:type="dxa"/>
          </w:tcPr>
          <w:p w:rsidR="00C70688" w:rsidRPr="003C7C7F" w:rsidRDefault="00C70688" w:rsidP="00F15A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JW1339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  <w:r w:rsidRPr="003C7C7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C70688" w:rsidRPr="003C7C7F" w:rsidTr="00D375AB">
        <w:tc>
          <w:tcPr>
            <w:tcW w:w="3403" w:type="dxa"/>
            <w:shd w:val="clear" w:color="auto" w:fill="auto"/>
          </w:tcPr>
          <w:p w:rsidR="00C70688" w:rsidRPr="003C7C7F" w:rsidRDefault="00C70688" w:rsidP="00C70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3C7C7F"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ΔintD746</w:t>
            </w:r>
            <w:r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intR772::kan</w:t>
            </w:r>
          </w:p>
        </w:tc>
        <w:tc>
          <w:tcPr>
            <w:tcW w:w="3685" w:type="dxa"/>
          </w:tcPr>
          <w:p w:rsidR="00C70688" w:rsidRPr="003C7C7F" w:rsidRDefault="00C70688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JW0525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JW1339</w:t>
            </w:r>
          </w:p>
        </w:tc>
      </w:tr>
      <w:tr w:rsidR="00C70688" w:rsidRPr="003C7C7F" w:rsidTr="00D375AB">
        <w:tc>
          <w:tcPr>
            <w:tcW w:w="3403" w:type="dxa"/>
            <w:shd w:val="clear" w:color="auto" w:fill="auto"/>
          </w:tcPr>
          <w:p w:rsidR="00C70688" w:rsidRPr="003C7C7F" w:rsidRDefault="00C70688" w:rsidP="00F15A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ΔintQ726::kan</w:t>
            </w:r>
          </w:p>
        </w:tc>
        <w:tc>
          <w:tcPr>
            <w:tcW w:w="3685" w:type="dxa"/>
          </w:tcPr>
          <w:p w:rsidR="00C70688" w:rsidRPr="003C7C7F" w:rsidRDefault="00C70688" w:rsidP="00F15A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JW1571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092E55" w:rsidRPr="003C7C7F" w:rsidTr="00D375AB">
        <w:tc>
          <w:tcPr>
            <w:tcW w:w="3403" w:type="dxa"/>
            <w:shd w:val="clear" w:color="auto" w:fill="auto"/>
          </w:tcPr>
          <w:p w:rsidR="00092E55" w:rsidRPr="003C7C7F" w:rsidRDefault="00092E55" w:rsidP="00092E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3C7C7F"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ΔintD746</w:t>
            </w:r>
            <w:r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ΔintQ726::kan</w:t>
            </w:r>
          </w:p>
        </w:tc>
        <w:tc>
          <w:tcPr>
            <w:tcW w:w="3685" w:type="dxa"/>
          </w:tcPr>
          <w:p w:rsidR="00092E55" w:rsidRPr="003C7C7F" w:rsidRDefault="00092E55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JW0525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JW1571</w:t>
            </w:r>
          </w:p>
        </w:tc>
      </w:tr>
      <w:tr w:rsidR="00092E55" w:rsidRPr="003C7C7F" w:rsidTr="00D375AB">
        <w:tc>
          <w:tcPr>
            <w:tcW w:w="3403" w:type="dxa"/>
            <w:shd w:val="clear" w:color="auto" w:fill="auto"/>
          </w:tcPr>
          <w:p w:rsidR="00092E55" w:rsidRPr="003C7C7F" w:rsidRDefault="00092E55" w:rsidP="00092E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intR772</w:t>
            </w:r>
            <w:r w:rsidR="004127F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127F3"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ΔintQ726::kan</w:t>
            </w:r>
          </w:p>
        </w:tc>
        <w:tc>
          <w:tcPr>
            <w:tcW w:w="3685" w:type="dxa"/>
          </w:tcPr>
          <w:p w:rsidR="00092E55" w:rsidRPr="003C7C7F" w:rsidRDefault="00092E55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JW1339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4127F3" w:rsidRPr="003C7C7F">
              <w:rPr>
                <w:rFonts w:ascii="Arial" w:hAnsi="Arial" w:cs="Arial"/>
                <w:sz w:val="16"/>
                <w:szCs w:val="16"/>
              </w:rPr>
              <w:t>JW1571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ΔintE729::kan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JW1126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  <w:r w:rsidRPr="003C7C7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D375AB" w:rsidRPr="003C7C7F" w:rsidTr="00D375AB">
        <w:tc>
          <w:tcPr>
            <w:tcW w:w="3403" w:type="dxa"/>
            <w:shd w:val="clear" w:color="auto" w:fill="auto"/>
          </w:tcPr>
          <w:p w:rsidR="00D375AB" w:rsidRPr="003C7C7F" w:rsidRDefault="00D375AB" w:rsidP="00D375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3C7C7F"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ΔintD746</w:t>
            </w:r>
            <w:r>
              <w:rPr>
                <w:rFonts w:ascii="Arial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ΔintA777::kan</w:t>
            </w:r>
          </w:p>
        </w:tc>
        <w:tc>
          <w:tcPr>
            <w:tcW w:w="3685" w:type="dxa"/>
          </w:tcPr>
          <w:p w:rsidR="00D375AB" w:rsidRPr="003C7C7F" w:rsidRDefault="00D375AB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JW0525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JW2602</w:t>
            </w:r>
          </w:p>
        </w:tc>
      </w:tr>
      <w:tr w:rsidR="00D375AB" w:rsidRPr="003C7C7F" w:rsidTr="0068779E">
        <w:tc>
          <w:tcPr>
            <w:tcW w:w="3403" w:type="dxa"/>
            <w:shd w:val="clear" w:color="auto" w:fill="auto"/>
          </w:tcPr>
          <w:p w:rsidR="00D375AB" w:rsidRPr="003C7C7F" w:rsidRDefault="00D375AB" w:rsidP="00D375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ΔintA777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ΔintQ726::kan</w:t>
            </w:r>
          </w:p>
        </w:tc>
        <w:tc>
          <w:tcPr>
            <w:tcW w:w="3685" w:type="dxa"/>
          </w:tcPr>
          <w:p w:rsidR="00D375AB" w:rsidRPr="003C7C7F" w:rsidRDefault="00D375AB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JW2602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JW1571</w:t>
            </w:r>
          </w:p>
        </w:tc>
      </w:tr>
      <w:tr w:rsidR="00D375AB" w:rsidRPr="003C7C7F" w:rsidTr="0068779E">
        <w:tc>
          <w:tcPr>
            <w:tcW w:w="3403" w:type="dxa"/>
            <w:shd w:val="clear" w:color="auto" w:fill="auto"/>
          </w:tcPr>
          <w:p w:rsidR="00D375AB" w:rsidRPr="003C7C7F" w:rsidRDefault="00D375AB" w:rsidP="00D375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intR772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ΔintA777::kan</w:t>
            </w:r>
          </w:p>
        </w:tc>
        <w:tc>
          <w:tcPr>
            <w:tcW w:w="3685" w:type="dxa"/>
          </w:tcPr>
          <w:p w:rsidR="00D375AB" w:rsidRPr="003C7C7F" w:rsidRDefault="00D375AB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JW1339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JW2602</w:t>
            </w:r>
            <w:r w:rsidRPr="003C7C7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ΔxerC757::kan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JW3784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ΔxerD745::kan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JW2862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B23DA8" w:rsidRPr="003C7C7F" w:rsidTr="0068779E">
        <w:tc>
          <w:tcPr>
            <w:tcW w:w="3403" w:type="dxa"/>
            <w:shd w:val="clear" w:color="auto" w:fill="auto"/>
          </w:tcPr>
          <w:p w:rsidR="00B23DA8" w:rsidRPr="003C7C7F" w:rsidRDefault="00B23DA8" w:rsidP="00B23D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ΔxerC757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ΔxerD745::kan</w:t>
            </w:r>
          </w:p>
        </w:tc>
        <w:tc>
          <w:tcPr>
            <w:tcW w:w="3685" w:type="dxa"/>
          </w:tcPr>
          <w:p w:rsidR="00B23DA8" w:rsidRPr="003C7C7F" w:rsidRDefault="00B23DA8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JW3784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JW2862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fimB780::kan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JW4275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ΔfimE781::kan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JW4276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B23DA8" w:rsidRPr="003C7C7F" w:rsidTr="0068779E">
        <w:tc>
          <w:tcPr>
            <w:tcW w:w="3403" w:type="dxa"/>
            <w:shd w:val="clear" w:color="auto" w:fill="auto"/>
          </w:tcPr>
          <w:p w:rsidR="00B23DA8" w:rsidRPr="003C7C7F" w:rsidRDefault="00B23DA8" w:rsidP="00B23D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fimB780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ΔfimE781::kan</w:t>
            </w:r>
          </w:p>
        </w:tc>
        <w:tc>
          <w:tcPr>
            <w:tcW w:w="3685" w:type="dxa"/>
          </w:tcPr>
          <w:p w:rsidR="00B23DA8" w:rsidRPr="003C7C7F" w:rsidRDefault="00B23DA8" w:rsidP="006877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JW4275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JW4276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ΔrecE787::kan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JW1344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472482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recT786::kan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(d)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JW1343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AC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ΔrecA774::kan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(d)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JW2669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recT786 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ΔrecA774::kan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>JW1343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C7C7F">
              <w:rPr>
                <w:rFonts w:ascii="Arial" w:hAnsi="Arial" w:cs="Arial"/>
                <w:sz w:val="16"/>
                <w:szCs w:val="16"/>
              </w:rPr>
              <w:t>JW2669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826A82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E0E0E0"/>
              </w:rPr>
            </w:pPr>
            <w:r w:rsidRPr="00826A8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ΔtopB761::kan</w:t>
            </w:r>
            <w:r w:rsidRPr="00826A82">
              <w:rPr>
                <w:i/>
                <w:iCs/>
                <w:color w:val="000000"/>
                <w:sz w:val="16"/>
                <w:szCs w:val="16"/>
                <w:shd w:val="clear" w:color="auto" w:fill="E0E0E0"/>
              </w:rPr>
              <w:t xml:space="preserve">  </w:t>
            </w:r>
          </w:p>
        </w:tc>
        <w:tc>
          <w:tcPr>
            <w:tcW w:w="3685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A82">
              <w:rPr>
                <w:rFonts w:ascii="Arial" w:hAnsi="Arial" w:cs="Arial"/>
                <w:sz w:val="16"/>
                <w:szCs w:val="16"/>
              </w:rPr>
              <w:t xml:space="preserve">JW1752 </w:t>
            </w:r>
            <w:r w:rsidRPr="00826A82"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recB745::kan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JW2788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recC747::kan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JW2790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ΔrecD744::kan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JW2787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recF735::kan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JW3677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recR776::kan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JW0461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ΔrecO737::kan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JW2549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ΔrecJ743::kan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JW2860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recN772::kan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JW5416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ΔrecQ767::kan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JW5855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ΔrecG756::kan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JW3627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sbcB780::kan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JW1993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ΔsbcC761::kan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JW0387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sbcD762::kan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JW0388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ΔruvA786::kan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JW1850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Δruv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B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78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JW1849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Δruv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78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JW1852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recX773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JW2668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ΔradA785::kan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JW4352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exoX769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JW1833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ΔrarA788::kan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JW0875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ΔseqA735::kan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JW0674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helD777</w:t>
            </w: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JW0945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BB0EA7" w:rsidRPr="003C7C7F" w:rsidTr="00D375AB">
        <w:tc>
          <w:tcPr>
            <w:tcW w:w="3403" w:type="dxa"/>
            <w:shd w:val="clear" w:color="auto" w:fill="auto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ΔuvrD769::kan</w:t>
            </w:r>
          </w:p>
        </w:tc>
        <w:tc>
          <w:tcPr>
            <w:tcW w:w="3685" w:type="dxa"/>
          </w:tcPr>
          <w:p w:rsidR="00BB0EA7" w:rsidRPr="003C7C7F" w:rsidRDefault="00BB0EA7" w:rsidP="00FE37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C7F">
              <w:rPr>
                <w:rFonts w:ascii="Arial" w:hAnsi="Arial" w:cs="Arial"/>
                <w:sz w:val="16"/>
                <w:szCs w:val="16"/>
              </w:rPr>
              <w:t xml:space="preserve">JW3786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(c)</w:t>
            </w:r>
          </w:p>
        </w:tc>
      </w:tr>
    </w:tbl>
    <w:p w:rsidR="00BB0EA7" w:rsidRDefault="00BB0EA7" w:rsidP="00BB0EA7">
      <w:pPr>
        <w:spacing w:after="0" w:line="240" w:lineRule="auto"/>
        <w:rPr>
          <w:rFonts w:ascii="Arial" w:hAnsi="Arial" w:cs="Arial"/>
          <w:sz w:val="16"/>
          <w:szCs w:val="16"/>
          <w:vertAlign w:val="superscript"/>
          <w:lang w:val="en-US"/>
        </w:rPr>
      </w:pPr>
    </w:p>
    <w:p w:rsidR="00BB0EA7" w:rsidRPr="000A2454" w:rsidRDefault="00BB0EA7" w:rsidP="00BB0EA7">
      <w:pPr>
        <w:spacing w:after="0" w:line="240" w:lineRule="auto"/>
        <w:rPr>
          <w:rFonts w:ascii="Arial" w:hAnsi="Arial" w:cs="Arial"/>
          <w:sz w:val="16"/>
          <w:szCs w:val="16"/>
          <w:vertAlign w:val="superscript"/>
          <w:lang w:val="en-US"/>
        </w:rPr>
      </w:pPr>
      <w:r w:rsidRPr="000A2454">
        <w:rPr>
          <w:rFonts w:ascii="Arial" w:hAnsi="Arial" w:cs="Arial"/>
          <w:sz w:val="16"/>
          <w:szCs w:val="16"/>
          <w:vertAlign w:val="superscript"/>
          <w:lang w:val="en-US"/>
        </w:rPr>
        <w:t>(a)</w:t>
      </w:r>
      <w:r w:rsidRPr="000A2454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0A2454">
        <w:rPr>
          <w:rFonts w:ascii="Arial" w:hAnsi="Arial" w:cs="Arial"/>
          <w:sz w:val="16"/>
          <w:szCs w:val="16"/>
          <w:lang w:val="en-US"/>
        </w:rPr>
        <w:t xml:space="preserve">Allele numbers following the </w:t>
      </w:r>
      <w:r w:rsidRPr="000A2454">
        <w:rPr>
          <w:rFonts w:ascii="Arial" w:hAnsi="Arial" w:cs="Arial"/>
          <w:bCs/>
          <w:sz w:val="16"/>
          <w:szCs w:val="16"/>
          <w:lang w:val="en-US"/>
        </w:rPr>
        <w:t>Coli Genetic Stock Center</w:t>
      </w:r>
    </w:p>
    <w:p w:rsidR="00BB0EA7" w:rsidRPr="000A2454" w:rsidRDefault="00BB0EA7" w:rsidP="00BB0EA7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A2454">
        <w:rPr>
          <w:rFonts w:ascii="Arial" w:hAnsi="Arial" w:cs="Arial"/>
          <w:sz w:val="16"/>
          <w:szCs w:val="16"/>
          <w:vertAlign w:val="superscript"/>
          <w:lang w:val="en-US"/>
        </w:rPr>
        <w:t>(b)</w:t>
      </w:r>
      <w:r w:rsidRPr="000A2454">
        <w:rPr>
          <w:rFonts w:ascii="Arial" w:hAnsi="Arial" w:cs="Arial"/>
          <w:sz w:val="16"/>
          <w:szCs w:val="16"/>
          <w:lang w:val="en-US"/>
        </w:rPr>
        <w:t xml:space="preserve"> Provided by NBRP (NIG, Japan): E. coli </w:t>
      </w:r>
    </w:p>
    <w:p w:rsidR="00BB0EA7" w:rsidRPr="000A2454" w:rsidRDefault="00BB0EA7" w:rsidP="00BB0EA7">
      <w:pPr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  <w:r w:rsidRPr="000A2454">
        <w:rPr>
          <w:rFonts w:ascii="Arial" w:hAnsi="Arial" w:cs="Arial"/>
          <w:sz w:val="16"/>
          <w:szCs w:val="16"/>
          <w:vertAlign w:val="superscript"/>
          <w:lang w:val="en-US"/>
        </w:rPr>
        <w:t xml:space="preserve">(c) </w:t>
      </w:r>
      <w:r w:rsidRPr="000A2454">
        <w:rPr>
          <w:rFonts w:ascii="Arial" w:hAnsi="Arial" w:cs="Arial"/>
          <w:sz w:val="16"/>
          <w:szCs w:val="16"/>
          <w:lang w:val="en-US"/>
        </w:rPr>
        <w:t xml:space="preserve">Provided by </w:t>
      </w:r>
      <w:r w:rsidRPr="000A2454">
        <w:rPr>
          <w:rFonts w:ascii="Arial" w:hAnsi="Arial" w:cs="Arial"/>
          <w:bCs/>
          <w:sz w:val="16"/>
          <w:szCs w:val="16"/>
          <w:lang w:val="en-US"/>
        </w:rPr>
        <w:t>the Coli Genetic Stock Center</w:t>
      </w:r>
    </w:p>
    <w:p w:rsidR="00BB0EA7" w:rsidRPr="000A2454" w:rsidRDefault="00BB0EA7" w:rsidP="00BB0EA7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0A2454">
        <w:rPr>
          <w:rFonts w:ascii="Arial" w:hAnsi="Arial" w:cs="Arial"/>
          <w:iCs/>
          <w:color w:val="000000"/>
          <w:sz w:val="16"/>
          <w:szCs w:val="16"/>
          <w:shd w:val="clear" w:color="auto" w:fill="FFFFFF"/>
          <w:vertAlign w:val="superscript"/>
          <w:lang w:val="en-US"/>
        </w:rPr>
        <w:t xml:space="preserve">(d) </w:t>
      </w:r>
      <w:r w:rsidRPr="000A2454">
        <w:rPr>
          <w:rFonts w:ascii="Arial" w:hAnsi="Arial" w:cs="Arial"/>
          <w:iCs/>
          <w:color w:val="000000"/>
          <w:sz w:val="16"/>
          <w:szCs w:val="16"/>
          <w:shd w:val="clear" w:color="auto" w:fill="FFFFFF"/>
          <w:lang w:val="en-US"/>
        </w:rPr>
        <w:t>Deletion mutations confirmed by PCR using primers external to the genes</w:t>
      </w:r>
    </w:p>
    <w:p w:rsidR="00FD2412" w:rsidRPr="00BB0EA7" w:rsidRDefault="00FD2412">
      <w:pPr>
        <w:rPr>
          <w:lang w:val="en-US"/>
        </w:rPr>
      </w:pPr>
    </w:p>
    <w:sectPr w:rsidR="00FD2412" w:rsidRPr="00BB0EA7" w:rsidSect="00FD2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B0EA7"/>
    <w:rsid w:val="00092E55"/>
    <w:rsid w:val="001C1937"/>
    <w:rsid w:val="004127F3"/>
    <w:rsid w:val="00710E0D"/>
    <w:rsid w:val="00824932"/>
    <w:rsid w:val="00B23DA8"/>
    <w:rsid w:val="00B5683E"/>
    <w:rsid w:val="00BB0EA7"/>
    <w:rsid w:val="00BF665A"/>
    <w:rsid w:val="00C70688"/>
    <w:rsid w:val="00CB1EB3"/>
    <w:rsid w:val="00CD4EB9"/>
    <w:rsid w:val="00CE670A"/>
    <w:rsid w:val="00D375AB"/>
    <w:rsid w:val="00E7757A"/>
    <w:rsid w:val="00FD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10</cp:revision>
  <dcterms:created xsi:type="dcterms:W3CDTF">2017-02-15T15:34:00Z</dcterms:created>
  <dcterms:modified xsi:type="dcterms:W3CDTF">2017-03-24T17:19:00Z</dcterms:modified>
</cp:coreProperties>
</file>