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F1" w:rsidRDefault="006E1C9B" w:rsidP="00786047">
      <w:pPr>
        <w:spacing w:line="360" w:lineRule="auto"/>
        <w:rPr>
          <w:rFonts w:ascii="Times New Roman"/>
          <w:sz w:val="24"/>
        </w:rPr>
      </w:pPr>
      <w:r w:rsidRPr="006E1C9B">
        <w:rPr>
          <w:rFonts w:ascii="Times New Roman"/>
          <w:sz w:val="24"/>
        </w:rPr>
        <w:t>Supplemental Table1</w:t>
      </w:r>
      <w:r>
        <w:rPr>
          <w:rFonts w:ascii="Times New Roman"/>
          <w:sz w:val="24"/>
        </w:rPr>
        <w:t xml:space="preserve"> Quantification of germ cells in five different histological sections of </w:t>
      </w:r>
      <w:r w:rsidR="00C81829" w:rsidRPr="002B619D">
        <w:rPr>
          <w:rFonts w:ascii="Times New Roman"/>
          <w:i/>
          <w:sz w:val="24"/>
        </w:rPr>
        <w:t xml:space="preserve">C. </w:t>
      </w:r>
      <w:proofErr w:type="spellStart"/>
      <w:r w:rsidR="00C81829" w:rsidRPr="002B619D">
        <w:rPr>
          <w:rFonts w:ascii="Times New Roman"/>
          <w:i/>
          <w:sz w:val="24"/>
        </w:rPr>
        <w:t>farreri</w:t>
      </w:r>
      <w:proofErr w:type="spellEnd"/>
      <w:r w:rsidR="00C8182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ovary</w:t>
      </w:r>
      <w:r w:rsidR="00C8182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after RNAi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6E1C9B" w:rsidRPr="006042B2" w:rsidTr="004E5D9D">
        <w:tc>
          <w:tcPr>
            <w:tcW w:w="11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cell type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section 1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section 2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section 3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section 4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section 5</w:t>
            </w:r>
          </w:p>
        </w:tc>
      </w:tr>
      <w:tr w:rsidR="006E1C9B" w:rsidRPr="006042B2" w:rsidTr="004E5D9D">
        <w:tc>
          <w:tcPr>
            <w:tcW w:w="11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9B" w:rsidRPr="006042B2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Blank</w:t>
            </w:r>
          </w:p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ISC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39</w:t>
            </w:r>
          </w:p>
        </w:tc>
      </w:tr>
      <w:tr w:rsidR="006E1C9B" w:rsidRPr="006042B2" w:rsidTr="00786047"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6E1C9B" w:rsidRPr="006042B2" w:rsidRDefault="006E1C9B" w:rsidP="0078604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Og</w:t>
            </w:r>
            <w:proofErr w:type="spellEnd"/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86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45</w:t>
            </w:r>
          </w:p>
        </w:tc>
      </w:tr>
      <w:tr w:rsidR="006E1C9B" w:rsidRPr="006042B2" w:rsidTr="00786047"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6E1C9B" w:rsidRPr="006042B2" w:rsidRDefault="006E1C9B" w:rsidP="0078604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Oc</w:t>
            </w:r>
            <w:proofErr w:type="spellEnd"/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6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18</w:t>
            </w:r>
          </w:p>
        </w:tc>
      </w:tr>
      <w:tr w:rsidR="006E1C9B" w:rsidRPr="006042B2" w:rsidTr="00786047"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6E1C9B" w:rsidRPr="006042B2" w:rsidRDefault="006E1C9B" w:rsidP="0078604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Moc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6E1C9B" w:rsidRPr="006042B2" w:rsidTr="00786047">
        <w:tc>
          <w:tcPr>
            <w:tcW w:w="11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9B" w:rsidRPr="006042B2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PBS</w:t>
            </w:r>
          </w:p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ISC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66</w:t>
            </w:r>
          </w:p>
        </w:tc>
      </w:tr>
      <w:tr w:rsidR="006E1C9B" w:rsidRPr="006042B2" w:rsidTr="00786047"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6E1C9B" w:rsidRPr="006042B2" w:rsidRDefault="006E1C9B" w:rsidP="0078604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Og</w:t>
            </w:r>
            <w:proofErr w:type="spellEnd"/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6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57</w:t>
            </w:r>
          </w:p>
        </w:tc>
      </w:tr>
      <w:tr w:rsidR="006E1C9B" w:rsidRPr="006042B2" w:rsidTr="00786047"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6E1C9B" w:rsidRPr="006042B2" w:rsidRDefault="006E1C9B" w:rsidP="0078604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Oc</w:t>
            </w:r>
            <w:proofErr w:type="spellEnd"/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6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18</w:t>
            </w:r>
          </w:p>
        </w:tc>
      </w:tr>
      <w:tr w:rsidR="006E1C9B" w:rsidRPr="006042B2" w:rsidTr="004E5D9D"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6E1C9B" w:rsidRPr="006042B2" w:rsidRDefault="006E1C9B" w:rsidP="0078604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Moc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6E1C9B" w:rsidRPr="006042B2" w:rsidTr="004E5D9D">
        <w:tc>
          <w:tcPr>
            <w:tcW w:w="1185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dsRNA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ISC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19</w:t>
            </w:r>
          </w:p>
        </w:tc>
      </w:tr>
      <w:tr w:rsidR="006E1C9B" w:rsidRPr="006042B2" w:rsidTr="004E5D9D">
        <w:tc>
          <w:tcPr>
            <w:tcW w:w="118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C9B" w:rsidRPr="006042B2" w:rsidRDefault="006E1C9B" w:rsidP="0078604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Og</w:t>
            </w:r>
            <w:proofErr w:type="spellEnd"/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6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11</w:t>
            </w:r>
          </w:p>
        </w:tc>
      </w:tr>
      <w:tr w:rsidR="006E1C9B" w:rsidRPr="006042B2" w:rsidTr="004E5D9D">
        <w:tc>
          <w:tcPr>
            <w:tcW w:w="118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C9B" w:rsidRPr="006042B2" w:rsidRDefault="006E1C9B" w:rsidP="0078604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Oc</w:t>
            </w:r>
            <w:proofErr w:type="spellEnd"/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5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6" w:type="dxa"/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6E1C9B" w:rsidRPr="006042B2" w:rsidTr="004E5D9D">
        <w:tc>
          <w:tcPr>
            <w:tcW w:w="118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C9B" w:rsidRPr="006042B2" w:rsidRDefault="006E1C9B" w:rsidP="0078604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Moc</w:t>
            </w:r>
            <w:proofErr w:type="spellEnd"/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vAlign w:val="center"/>
          </w:tcPr>
          <w:p w:rsidR="006E1C9B" w:rsidRPr="006E1C9B" w:rsidRDefault="006E1C9B" w:rsidP="00786047">
            <w:pPr>
              <w:widowControl/>
              <w:jc w:val="center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 w:rsidRPr="006E1C9B">
              <w:rPr>
                <w:rFonts w:ascii="Times New Roman" w:eastAsia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E1C9B" w:rsidRPr="006042B2" w:rsidRDefault="00786047">
      <w:pPr>
        <w:rPr>
          <w:rFonts w:ascii="Times New Roman"/>
          <w:szCs w:val="20"/>
        </w:rPr>
      </w:pPr>
      <w:r w:rsidRPr="006042B2">
        <w:rPr>
          <w:rFonts w:ascii="Times New Roman"/>
          <w:szCs w:val="20"/>
        </w:rPr>
        <w:t xml:space="preserve">ISC, Intragonadal somatic cell; </w:t>
      </w:r>
      <w:proofErr w:type="spellStart"/>
      <w:r w:rsidRPr="006042B2">
        <w:rPr>
          <w:rFonts w:ascii="Times New Roman"/>
          <w:szCs w:val="20"/>
        </w:rPr>
        <w:t>Og</w:t>
      </w:r>
      <w:proofErr w:type="spellEnd"/>
      <w:r w:rsidRPr="006042B2">
        <w:rPr>
          <w:rFonts w:ascii="Times New Roman"/>
          <w:szCs w:val="20"/>
        </w:rPr>
        <w:t xml:space="preserve">, Oogonium; </w:t>
      </w:r>
      <w:proofErr w:type="spellStart"/>
      <w:r w:rsidRPr="006042B2">
        <w:rPr>
          <w:rFonts w:ascii="Times New Roman"/>
          <w:szCs w:val="20"/>
        </w:rPr>
        <w:t>Oc</w:t>
      </w:r>
      <w:proofErr w:type="spellEnd"/>
      <w:r w:rsidRPr="006042B2">
        <w:rPr>
          <w:rFonts w:ascii="Times New Roman"/>
          <w:szCs w:val="20"/>
        </w:rPr>
        <w:t xml:space="preserve">, Oocyte; </w:t>
      </w:r>
      <w:proofErr w:type="spellStart"/>
      <w:r w:rsidRPr="006042B2">
        <w:rPr>
          <w:rFonts w:ascii="Times New Roman"/>
          <w:szCs w:val="20"/>
        </w:rPr>
        <w:t>Moc</w:t>
      </w:r>
      <w:proofErr w:type="spellEnd"/>
      <w:r w:rsidRPr="006042B2">
        <w:rPr>
          <w:rFonts w:ascii="Times New Roman"/>
          <w:szCs w:val="20"/>
        </w:rPr>
        <w:t>, Mature oocyte</w:t>
      </w:r>
      <w:bookmarkStart w:id="0" w:name="_GoBack"/>
      <w:bookmarkEnd w:id="0"/>
    </w:p>
    <w:p w:rsidR="006E1C9B" w:rsidRDefault="006E1C9B">
      <w:pPr>
        <w:rPr>
          <w:rFonts w:ascii="Times New Roman"/>
          <w:sz w:val="24"/>
        </w:rPr>
      </w:pPr>
    </w:p>
    <w:p w:rsidR="006E1C9B" w:rsidRDefault="006E1C9B">
      <w:pPr>
        <w:rPr>
          <w:rFonts w:ascii="Times New Roman"/>
          <w:sz w:val="24"/>
        </w:rPr>
      </w:pPr>
    </w:p>
    <w:p w:rsidR="006E1C9B" w:rsidRDefault="006E1C9B">
      <w:pPr>
        <w:rPr>
          <w:rFonts w:ascii="Times New Roman"/>
          <w:sz w:val="24"/>
        </w:rPr>
      </w:pPr>
    </w:p>
    <w:p w:rsidR="006E1C9B" w:rsidRDefault="006E1C9B">
      <w:pPr>
        <w:rPr>
          <w:rFonts w:ascii="Times New Roman"/>
          <w:sz w:val="24"/>
        </w:rPr>
      </w:pPr>
    </w:p>
    <w:p w:rsidR="006E1C9B" w:rsidRPr="006E1C9B" w:rsidRDefault="006E1C9B">
      <w:pPr>
        <w:rPr>
          <w:rFonts w:ascii="Times New Roman"/>
          <w:sz w:val="24"/>
        </w:rPr>
      </w:pPr>
    </w:p>
    <w:sectPr w:rsidR="006E1C9B" w:rsidRPr="006E1C9B" w:rsidSect="0023423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A8"/>
    <w:rsid w:val="0023423A"/>
    <w:rsid w:val="004E5D9D"/>
    <w:rsid w:val="006042B2"/>
    <w:rsid w:val="006A65A8"/>
    <w:rsid w:val="006E1C9B"/>
    <w:rsid w:val="00786047"/>
    <w:rsid w:val="00C81829"/>
    <w:rsid w:val="00C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F298"/>
  <w15:chartTrackingRefBased/>
  <w15:docId w15:val="{433BA5AD-6062-46D0-A2C0-2165DE37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Zhenkui Qin</dc:creator>
  <cp:keywords/>
  <dc:description/>
  <cp:lastModifiedBy>Zhenkui Qin</cp:lastModifiedBy>
  <cp:revision>4</cp:revision>
  <dcterms:created xsi:type="dcterms:W3CDTF">2017-03-23T12:45:00Z</dcterms:created>
  <dcterms:modified xsi:type="dcterms:W3CDTF">2017-03-23T13:09:00Z</dcterms:modified>
</cp:coreProperties>
</file>