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9" w:rsidRPr="00D72D60" w:rsidRDefault="00504209" w:rsidP="00D72D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D60">
        <w:rPr>
          <w:rFonts w:ascii="Times New Roman" w:hAnsi="Times New Roman" w:cs="Times New Roman"/>
          <w:sz w:val="24"/>
          <w:szCs w:val="24"/>
          <w:lang w:val="en-US"/>
        </w:rPr>
        <w:t xml:space="preserve">Environmental characteristics (average values) of the different categories of the ELC map for each </w:t>
      </w:r>
      <w:proofErr w:type="spellStart"/>
      <w:r w:rsidRPr="00D72D60">
        <w:rPr>
          <w:rFonts w:ascii="Times New Roman" w:hAnsi="Times New Roman" w:cs="Times New Roman"/>
          <w:i/>
          <w:sz w:val="24"/>
          <w:szCs w:val="24"/>
          <w:lang w:val="en-US"/>
        </w:rPr>
        <w:t>Aegilops</w:t>
      </w:r>
      <w:proofErr w:type="spellEnd"/>
      <w:r w:rsidRPr="00D72D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3AC7" w:rsidRPr="00D72D60">
        <w:rPr>
          <w:rFonts w:ascii="Times New Roman" w:hAnsi="Times New Roman" w:cs="Times New Roman"/>
          <w:sz w:val="24"/>
          <w:szCs w:val="24"/>
          <w:lang w:val="en-US"/>
        </w:rPr>
        <w:t>species in Spain</w:t>
      </w:r>
      <w:bookmarkStart w:id="0" w:name="_GoBack"/>
      <w:bookmarkEnd w:id="0"/>
    </w:p>
    <w:tbl>
      <w:tblPr>
        <w:tblStyle w:val="Tablaconcuadrcula"/>
        <w:tblW w:w="9101" w:type="dxa"/>
        <w:tblInd w:w="-34" w:type="dxa"/>
        <w:tblLayout w:type="fixed"/>
        <w:tblLook w:val="04A0"/>
      </w:tblPr>
      <w:tblGrid>
        <w:gridCol w:w="590"/>
        <w:gridCol w:w="1185"/>
        <w:gridCol w:w="1185"/>
        <w:gridCol w:w="1185"/>
        <w:gridCol w:w="992"/>
        <w:gridCol w:w="993"/>
        <w:gridCol w:w="990"/>
        <w:gridCol w:w="990"/>
        <w:gridCol w:w="991"/>
      </w:tblGrid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nil"/>
            </w:tcBorders>
            <w:vAlign w:val="center"/>
          </w:tcPr>
          <w:p w:rsidR="00504209" w:rsidRPr="00BA0547" w:rsidRDefault="00504209" w:rsidP="008C7D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8511" w:type="dxa"/>
            <w:gridSpan w:val="8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</w:t>
            </w:r>
            <w:r w:rsidR="00D943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</w:t>
            </w:r>
            <w:proofErr w:type="spellEnd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biuncialis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Bioclimatic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Geophysic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Edaphic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</w:tr>
      <w:tr w:rsidR="00504209" w:rsidRPr="00EC1C7A" w:rsidTr="005F0E36">
        <w:trPr>
          <w:trHeight w:hRule="exact" w:val="1021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ELC category</w:t>
            </w:r>
          </w:p>
        </w:tc>
        <w:tc>
          <w:tcPr>
            <w:tcW w:w="1185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Isothermality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Precipitation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wettest month</w:t>
            </w:r>
          </w:p>
        </w:tc>
        <w:tc>
          <w:tcPr>
            <w:tcW w:w="1185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Minimum temperature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January</w:t>
            </w:r>
          </w:p>
        </w:tc>
        <w:tc>
          <w:tcPr>
            <w:tcW w:w="992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Eastness</w:t>
            </w:r>
            <w:proofErr w:type="spellEnd"/>
          </w:p>
        </w:tc>
        <w:tc>
          <w:tcPr>
            <w:tcW w:w="993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Northness</w:t>
            </w:r>
            <w:proofErr w:type="spellEnd"/>
          </w:p>
        </w:tc>
        <w:tc>
          <w:tcPr>
            <w:tcW w:w="9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reference bulk density</w:t>
            </w:r>
          </w:p>
        </w:tc>
        <w:tc>
          <w:tcPr>
            <w:tcW w:w="9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salinity</w:t>
            </w:r>
          </w:p>
        </w:tc>
        <w:tc>
          <w:tcPr>
            <w:tcW w:w="991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base saturation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91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</w:t>
            </w:r>
            <w:r w:rsidR="00D943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</w:t>
            </w:r>
            <w:proofErr w:type="spellEnd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C1C7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geniculata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Bioclimatic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Geophysic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Edaphic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</w:tr>
      <w:tr w:rsidR="00504209" w:rsidRPr="00EC1C7A" w:rsidTr="005F0E36">
        <w:trPr>
          <w:trHeight w:hRule="exact" w:val="1021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ELC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1185" w:type="dxa"/>
            <w:vAlign w:val="center"/>
          </w:tcPr>
          <w:p w:rsidR="00504209" w:rsidRPr="008C7DAE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Isothermality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Minimum temperature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coldest month</w:t>
            </w:r>
          </w:p>
        </w:tc>
        <w:tc>
          <w:tcPr>
            <w:tcW w:w="1185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Annual temperature range</w:t>
            </w:r>
          </w:p>
        </w:tc>
        <w:tc>
          <w:tcPr>
            <w:tcW w:w="992" w:type="dxa"/>
            <w:vAlign w:val="center"/>
          </w:tcPr>
          <w:p w:rsidR="00504209" w:rsidRPr="008C7DAE" w:rsidRDefault="005F0E36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Altitude</w:t>
            </w:r>
            <w:proofErr w:type="spellEnd"/>
            <w:r w:rsidRPr="008C7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4209" w:rsidRPr="008C7DAE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7DAE">
              <w:rPr>
                <w:rFonts w:ascii="Times New Roman" w:hAnsi="Times New Roman" w:cs="Times New Roman"/>
                <w:sz w:val="18"/>
                <w:szCs w:val="18"/>
              </w:rPr>
              <w:t>Slope</w:t>
            </w:r>
            <w:proofErr w:type="spellEnd"/>
          </w:p>
        </w:tc>
        <w:tc>
          <w:tcPr>
            <w:tcW w:w="9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Topsoil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sand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fraction</w:t>
            </w:r>
            <w:proofErr w:type="spellEnd"/>
          </w:p>
        </w:tc>
        <w:tc>
          <w:tcPr>
            <w:tcW w:w="9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Topsoil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organic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</w:p>
        </w:tc>
        <w:tc>
          <w:tcPr>
            <w:tcW w:w="991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Topsoil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gravel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91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D943E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</w:t>
            </w:r>
            <w:proofErr w:type="spellEnd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neglecta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Bioclimatic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Geophysic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Edaphic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</w:tr>
      <w:tr w:rsidR="005F0E36" w:rsidRPr="00EC1C7A" w:rsidTr="005F0E36">
        <w:trPr>
          <w:trHeight w:hRule="exact" w:val="1021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ELC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Isothermality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Precipitation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Maximum temperature  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992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Altitude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Northness</w:t>
            </w:r>
            <w:proofErr w:type="spellEnd"/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total exchangeable bases</w:t>
            </w:r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 depth of the soil unit</w:t>
            </w:r>
          </w:p>
        </w:tc>
        <w:tc>
          <w:tcPr>
            <w:tcW w:w="991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salinity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91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D943E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</w:t>
            </w:r>
            <w:proofErr w:type="spellEnd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triuncialis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Bioclimatic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Geophysic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Edaphic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</w:tr>
      <w:tr w:rsidR="005F0E36" w:rsidRPr="00EC1C7A" w:rsidTr="005F0E36">
        <w:trPr>
          <w:trHeight w:hRule="exact" w:val="1021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ELC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Isothermality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Precipitation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April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Minimum temperature  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April</w:t>
            </w:r>
          </w:p>
        </w:tc>
        <w:tc>
          <w:tcPr>
            <w:tcW w:w="992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Altitude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Eastness</w:t>
            </w:r>
            <w:proofErr w:type="spellEnd"/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Topsoil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clay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fraction</w:t>
            </w:r>
            <w:proofErr w:type="spellEnd"/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Topsoil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organic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</w:p>
        </w:tc>
        <w:tc>
          <w:tcPr>
            <w:tcW w:w="991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base saturation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91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D943E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</w:t>
            </w:r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1C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ventricosa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left w:val="single" w:sz="4" w:space="0" w:color="auto"/>
            </w:tcBorders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Bioclimatic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Geophysic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504209" w:rsidRPr="00EC1C7A" w:rsidRDefault="00504209" w:rsidP="008C7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Edaphic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proofErr w:type="spellEnd"/>
          </w:p>
        </w:tc>
      </w:tr>
      <w:tr w:rsidR="005F0E36" w:rsidRPr="00EC1C7A" w:rsidTr="00793E28">
        <w:trPr>
          <w:trHeight w:hRule="exact" w:val="1274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ELC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Temperature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seasonality</w:t>
            </w:r>
            <w:proofErr w:type="spellEnd"/>
            <w:r w:rsidRPr="00EC1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Precipitation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April</w:t>
            </w:r>
          </w:p>
        </w:tc>
        <w:tc>
          <w:tcPr>
            <w:tcW w:w="1185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temperature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</w:t>
            </w: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coldest quarter</w:t>
            </w:r>
          </w:p>
        </w:tc>
        <w:tc>
          <w:tcPr>
            <w:tcW w:w="992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Altitude</w:t>
            </w:r>
            <w:proofErr w:type="spellEnd"/>
          </w:p>
        </w:tc>
        <w:tc>
          <w:tcPr>
            <w:tcW w:w="993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Slope</w:t>
            </w:r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reference bulk density</w:t>
            </w:r>
          </w:p>
        </w:tc>
        <w:tc>
          <w:tcPr>
            <w:tcW w:w="990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Topsoil base saturation</w:t>
            </w:r>
          </w:p>
        </w:tc>
        <w:tc>
          <w:tcPr>
            <w:tcW w:w="991" w:type="dxa"/>
            <w:vAlign w:val="center"/>
          </w:tcPr>
          <w:p w:rsidR="005F0E36" w:rsidRPr="00EC1C7A" w:rsidRDefault="005F0E36" w:rsidP="005F0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Topsoil </w:t>
            </w:r>
            <w:proofErr w:type="spellStart"/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sodicity</w:t>
            </w:r>
            <w:proofErr w:type="spellEnd"/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4748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5253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504209" w:rsidRPr="00EC1C7A" w:rsidTr="008C7DAE">
        <w:trPr>
          <w:trHeight w:hRule="exact" w:val="284"/>
        </w:trPr>
        <w:tc>
          <w:tcPr>
            <w:tcW w:w="590" w:type="dxa"/>
            <w:vAlign w:val="center"/>
          </w:tcPr>
          <w:p w:rsidR="00504209" w:rsidRPr="00EC1C7A" w:rsidRDefault="00504209" w:rsidP="008C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5635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5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2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993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0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bottom"/>
          </w:tcPr>
          <w:p w:rsidR="00504209" w:rsidRPr="00EC1C7A" w:rsidRDefault="00504209" w:rsidP="008C7DA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</w:tbl>
    <w:p w:rsidR="00504209" w:rsidRPr="005926B5" w:rsidRDefault="00504209" w:rsidP="0050420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04209" w:rsidRDefault="00504209"/>
    <w:sectPr w:rsidR="00504209" w:rsidSect="00D72D6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C8C"/>
    <w:multiLevelType w:val="hybridMultilevel"/>
    <w:tmpl w:val="2EE8EE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634"/>
    <w:multiLevelType w:val="hybridMultilevel"/>
    <w:tmpl w:val="4CBE7B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316"/>
    <w:multiLevelType w:val="hybridMultilevel"/>
    <w:tmpl w:val="4CBE7B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42B0"/>
    <w:multiLevelType w:val="hybridMultilevel"/>
    <w:tmpl w:val="1CFA09E6"/>
    <w:lvl w:ilvl="0" w:tplc="FD822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5CD4"/>
    <w:multiLevelType w:val="hybridMultilevel"/>
    <w:tmpl w:val="DBD29A10"/>
    <w:lvl w:ilvl="0" w:tplc="749E3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1E45"/>
    <w:multiLevelType w:val="hybridMultilevel"/>
    <w:tmpl w:val="EBBC1A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019A"/>
    <w:multiLevelType w:val="hybridMultilevel"/>
    <w:tmpl w:val="5960175C"/>
    <w:lvl w:ilvl="0" w:tplc="0504C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D6C8F"/>
    <w:multiLevelType w:val="hybridMultilevel"/>
    <w:tmpl w:val="84F2D4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1FCA"/>
    <w:multiLevelType w:val="hybridMultilevel"/>
    <w:tmpl w:val="9A702684"/>
    <w:lvl w:ilvl="0" w:tplc="1394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A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D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E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1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E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4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0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A509F"/>
    <w:multiLevelType w:val="hybridMultilevel"/>
    <w:tmpl w:val="631C7F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D6633"/>
    <w:multiLevelType w:val="hybridMultilevel"/>
    <w:tmpl w:val="0B0882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93B"/>
    <w:multiLevelType w:val="hybridMultilevel"/>
    <w:tmpl w:val="BE0E9CC8"/>
    <w:lvl w:ilvl="0" w:tplc="10BC6F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37FE"/>
    <w:multiLevelType w:val="hybridMultilevel"/>
    <w:tmpl w:val="CE12100C"/>
    <w:lvl w:ilvl="0" w:tplc="AEA8CF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209"/>
    <w:rsid w:val="00053472"/>
    <w:rsid w:val="003A63BA"/>
    <w:rsid w:val="00433AC7"/>
    <w:rsid w:val="00504209"/>
    <w:rsid w:val="005F0E36"/>
    <w:rsid w:val="00727356"/>
    <w:rsid w:val="00793E28"/>
    <w:rsid w:val="007B5AFE"/>
    <w:rsid w:val="008C7DAE"/>
    <w:rsid w:val="00D72D60"/>
    <w:rsid w:val="00D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09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0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4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042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0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42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42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4209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209"/>
    <w:rPr>
      <w:rFonts w:eastAsiaTheme="minorEastAsia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04209"/>
    <w:rPr>
      <w:color w:val="0000FF"/>
      <w:u w:val="singl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504209"/>
    <w:pPr>
      <w:ind w:left="720"/>
      <w:contextualSpacing/>
    </w:pPr>
  </w:style>
  <w:style w:type="paragraph" w:styleId="Revisin">
    <w:name w:val="Revision"/>
    <w:hidden/>
    <w:uiPriority w:val="99"/>
    <w:semiHidden/>
    <w:rsid w:val="00504209"/>
    <w:pPr>
      <w:spacing w:after="0" w:line="240" w:lineRule="auto"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504209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2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4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20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09"/>
    <w:rPr>
      <w:rFonts w:eastAsiaTheme="minorEastAsia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5042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042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4209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420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4209"/>
    <w:rPr>
      <w:rFonts w:eastAsiaTheme="minorEastAsia"/>
      <w:lang w:eastAsia="es-ES"/>
    </w:rPr>
  </w:style>
  <w:style w:type="character" w:customStyle="1" w:styleId="apple-converted-space">
    <w:name w:val="apple-converted-space"/>
    <w:basedOn w:val="Fuentedeprrafopredeter"/>
    <w:rsid w:val="00504209"/>
  </w:style>
  <w:style w:type="character" w:styleId="Hipervnculovisitado">
    <w:name w:val="FollowedHyperlink"/>
    <w:basedOn w:val="Fuentedeprrafopredeter"/>
    <w:uiPriority w:val="99"/>
    <w:semiHidden/>
    <w:unhideWhenUsed/>
    <w:rsid w:val="00504209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504209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50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Rosa.Garcia</dc:creator>
  <cp:keywords/>
  <dc:description/>
  <cp:lastModifiedBy>Rosa</cp:lastModifiedBy>
  <cp:revision>6</cp:revision>
  <cp:lastPrinted>2016-07-20T08:39:00Z</cp:lastPrinted>
  <dcterms:created xsi:type="dcterms:W3CDTF">2016-07-20T08:21:00Z</dcterms:created>
  <dcterms:modified xsi:type="dcterms:W3CDTF">2017-01-23T11:51:00Z</dcterms:modified>
</cp:coreProperties>
</file>