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E1E72" w14:textId="77777777" w:rsidR="00033863" w:rsidRDefault="00033863" w:rsidP="00033863">
      <w:pPr>
        <w:jc w:val="center"/>
        <w:rPr>
          <w:b/>
          <w:sz w:val="32"/>
          <w:szCs w:val="32"/>
        </w:rPr>
      </w:pPr>
      <w:r w:rsidRPr="00033863">
        <w:rPr>
          <w:b/>
          <w:sz w:val="32"/>
          <w:szCs w:val="32"/>
        </w:rPr>
        <w:t xml:space="preserve">Implementation of the </w:t>
      </w:r>
      <w:proofErr w:type="spellStart"/>
      <w:r w:rsidRPr="00033863">
        <w:rPr>
          <w:b/>
          <w:sz w:val="32"/>
          <w:szCs w:val="32"/>
        </w:rPr>
        <w:t>Xpert</w:t>
      </w:r>
      <w:proofErr w:type="spellEnd"/>
      <w:r w:rsidRPr="00033863">
        <w:rPr>
          <w:b/>
          <w:sz w:val="32"/>
          <w:szCs w:val="32"/>
        </w:rPr>
        <w:t xml:space="preserve"> MTB/RIF assay for tuberculosis in Mongolia: a qualitative exploration of barriers and enablers</w:t>
      </w:r>
      <w:r>
        <w:rPr>
          <w:b/>
          <w:sz w:val="32"/>
          <w:szCs w:val="32"/>
        </w:rPr>
        <w:t xml:space="preserve"> – </w:t>
      </w:r>
    </w:p>
    <w:p w14:paraId="791303A1" w14:textId="77777777" w:rsidR="00033863" w:rsidRDefault="00033863" w:rsidP="00033863">
      <w:pPr>
        <w:jc w:val="center"/>
        <w:rPr>
          <w:b/>
          <w:sz w:val="32"/>
          <w:szCs w:val="32"/>
        </w:rPr>
      </w:pPr>
    </w:p>
    <w:p w14:paraId="697F4061" w14:textId="77777777" w:rsidR="00033863" w:rsidRPr="001B3A12" w:rsidRDefault="00033863" w:rsidP="00033863">
      <w:pPr>
        <w:jc w:val="center"/>
        <w:rPr>
          <w:b/>
          <w:sz w:val="28"/>
          <w:szCs w:val="28"/>
        </w:rPr>
      </w:pPr>
      <w:r w:rsidRPr="001B3A12">
        <w:rPr>
          <w:b/>
          <w:sz w:val="28"/>
          <w:szCs w:val="28"/>
        </w:rPr>
        <w:t>Consolidated criteria for reporting qualitative studies (COREQ): 32-item checklist</w:t>
      </w:r>
    </w:p>
    <w:p w14:paraId="51D5C40C" w14:textId="77777777" w:rsidR="00033863" w:rsidRPr="00033863" w:rsidRDefault="00033863" w:rsidP="00033863">
      <w:pPr>
        <w:jc w:val="center"/>
        <w:rPr>
          <w:b/>
          <w:sz w:val="32"/>
          <w:szCs w:val="32"/>
        </w:rPr>
      </w:pPr>
    </w:p>
    <w:p w14:paraId="10CECF0A" w14:textId="77777777" w:rsidR="00033863" w:rsidRDefault="00033863"/>
    <w:tbl>
      <w:tblPr>
        <w:tblW w:w="13858" w:type="dxa"/>
        <w:tblBorders>
          <w:top w:val="single" w:sz="8" w:space="0" w:color="C4CBDD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843"/>
        <w:gridCol w:w="3543"/>
        <w:gridCol w:w="6379"/>
      </w:tblGrid>
      <w:tr w:rsidR="00033863" w14:paraId="733E7928" w14:textId="77777777" w:rsidTr="001B3A1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093" w:type="dxa"/>
            <w:tcBorders>
              <w:bottom w:val="single" w:sz="8" w:space="0" w:color="C4CBDD"/>
            </w:tcBorders>
            <w:shd w:val="clear" w:color="auto" w:fill="EFF2F7"/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68E95B77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No </w:t>
            </w:r>
          </w:p>
        </w:tc>
        <w:tc>
          <w:tcPr>
            <w:tcW w:w="1843" w:type="dxa"/>
            <w:tcBorders>
              <w:bottom w:val="single" w:sz="8" w:space="0" w:color="C4CBDD"/>
            </w:tcBorders>
            <w:shd w:val="clear" w:color="auto" w:fill="EFF2F7"/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5B66E435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Item </w:t>
            </w:r>
          </w:p>
        </w:tc>
        <w:tc>
          <w:tcPr>
            <w:tcW w:w="3543" w:type="dxa"/>
            <w:tcBorders>
              <w:bottom w:val="single" w:sz="8" w:space="0" w:color="C4CBDD"/>
            </w:tcBorders>
            <w:shd w:val="clear" w:color="auto" w:fill="EFF2F7"/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154DA863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Guide questions/description </w:t>
            </w:r>
          </w:p>
        </w:tc>
        <w:tc>
          <w:tcPr>
            <w:tcW w:w="6379" w:type="dxa"/>
            <w:tcBorders>
              <w:bottom w:val="single" w:sz="8" w:space="0" w:color="C4CBDD"/>
            </w:tcBorders>
            <w:shd w:val="clear" w:color="auto" w:fill="EFF2F7"/>
          </w:tcPr>
          <w:p w14:paraId="5F419D5A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Response</w:t>
            </w:r>
          </w:p>
        </w:tc>
      </w:tr>
      <w:tr w:rsidR="00033863" w14:paraId="4CFE64D7" w14:textId="77777777" w:rsidTr="001B3A1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3EBAF036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Domain 1: Research team and reflexivity </w:t>
            </w:r>
          </w:p>
        </w:tc>
        <w:tc>
          <w:tcPr>
            <w:tcW w:w="184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249E2B0D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 </w:t>
            </w:r>
          </w:p>
        </w:tc>
        <w:tc>
          <w:tcPr>
            <w:tcW w:w="354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62E6469F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 </w:t>
            </w:r>
          </w:p>
        </w:tc>
        <w:tc>
          <w:tcPr>
            <w:tcW w:w="6379" w:type="dxa"/>
            <w:tcBorders>
              <w:bottom w:val="single" w:sz="8" w:space="0" w:color="C4CBDD"/>
            </w:tcBorders>
          </w:tcPr>
          <w:p w14:paraId="373024BE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</w:p>
        </w:tc>
      </w:tr>
      <w:tr w:rsidR="00033863" w14:paraId="5CD86D21" w14:textId="77777777" w:rsidTr="001B3A1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566F6173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Personal Characteristics </w:t>
            </w:r>
          </w:p>
        </w:tc>
        <w:tc>
          <w:tcPr>
            <w:tcW w:w="184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09FA4E59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 </w:t>
            </w:r>
          </w:p>
        </w:tc>
        <w:tc>
          <w:tcPr>
            <w:tcW w:w="354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629C7071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 </w:t>
            </w:r>
          </w:p>
        </w:tc>
        <w:tc>
          <w:tcPr>
            <w:tcW w:w="6379" w:type="dxa"/>
            <w:tcBorders>
              <w:bottom w:val="single" w:sz="8" w:space="0" w:color="C4CBDD"/>
            </w:tcBorders>
          </w:tcPr>
          <w:p w14:paraId="26927D2A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</w:p>
        </w:tc>
      </w:tr>
      <w:tr w:rsidR="00033863" w14:paraId="46B34935" w14:textId="77777777" w:rsidTr="001B3A1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75DF5FA7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1. </w:t>
            </w:r>
          </w:p>
        </w:tc>
        <w:tc>
          <w:tcPr>
            <w:tcW w:w="184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1565939D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Interviewer/facilitator </w:t>
            </w:r>
          </w:p>
        </w:tc>
        <w:tc>
          <w:tcPr>
            <w:tcW w:w="354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74DCB0F1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Which author/s conducted the interview or focus group? </w:t>
            </w:r>
          </w:p>
        </w:tc>
        <w:tc>
          <w:tcPr>
            <w:tcW w:w="6379" w:type="dxa"/>
            <w:tcBorders>
              <w:bottom w:val="single" w:sz="8" w:space="0" w:color="C4CBDD"/>
            </w:tcBorders>
          </w:tcPr>
          <w:p w14:paraId="517D159F" w14:textId="77777777" w:rsidR="00033863" w:rsidRDefault="00033863" w:rsidP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Gantungalag</w:t>
            </w:r>
            <w:proofErr w:type="spellEnd"/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Ganbaatar</w:t>
            </w:r>
            <w:proofErr w:type="spellEnd"/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 xml:space="preserve"> and</w:t>
            </w:r>
            <w:r w:rsidRPr="00033863"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033863"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Munkhjargal</w:t>
            </w:r>
            <w:proofErr w:type="spellEnd"/>
            <w:r w:rsidRPr="00033863"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033863"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Dorjravdan</w:t>
            </w:r>
            <w:proofErr w:type="spellEnd"/>
          </w:p>
        </w:tc>
      </w:tr>
      <w:tr w:rsidR="00033863" w14:paraId="1B3DA2BA" w14:textId="77777777" w:rsidTr="001B3A1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670C44ED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2. </w:t>
            </w:r>
          </w:p>
        </w:tc>
        <w:tc>
          <w:tcPr>
            <w:tcW w:w="184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5CBD2DA9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Credentials </w:t>
            </w:r>
          </w:p>
        </w:tc>
        <w:tc>
          <w:tcPr>
            <w:tcW w:w="354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608D8602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 xml:space="preserve">What were the researcher's credentials? </w:t>
            </w:r>
            <w:r>
              <w:rPr>
                <w:rFonts w:ascii="Times" w:hAnsi="Times" w:cs="Times"/>
                <w:i/>
                <w:iCs/>
                <w:color w:val="1F1F1F"/>
                <w:sz w:val="30"/>
                <w:szCs w:val="30"/>
                <w:lang w:val="en-US"/>
              </w:rPr>
              <w:t>E.g. PhD, MD</w:t>
            </w: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 </w:t>
            </w:r>
          </w:p>
        </w:tc>
        <w:tc>
          <w:tcPr>
            <w:tcW w:w="6379" w:type="dxa"/>
            <w:tcBorders>
              <w:bottom w:val="single" w:sz="8" w:space="0" w:color="C4CBDD"/>
            </w:tcBorders>
          </w:tcPr>
          <w:p w14:paraId="305ADDDC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Nicole Rendell – MPH</w:t>
            </w:r>
          </w:p>
          <w:p w14:paraId="28FE0050" w14:textId="77777777" w:rsidR="001B3A12" w:rsidRDefault="001B3A1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</w:p>
          <w:p w14:paraId="335ECA2A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Solongo</w:t>
            </w:r>
            <w:proofErr w:type="spellEnd"/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Bekhbat</w:t>
            </w:r>
            <w:proofErr w:type="spellEnd"/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 xml:space="preserve"> - MD</w:t>
            </w:r>
          </w:p>
          <w:p w14:paraId="567E8393" w14:textId="77777777" w:rsidR="001B3A12" w:rsidRDefault="001B3A1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</w:p>
          <w:p w14:paraId="4E8A81D5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Gantungalag</w:t>
            </w:r>
            <w:proofErr w:type="spellEnd"/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Ganbaatar</w:t>
            </w:r>
            <w:proofErr w:type="spellEnd"/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 xml:space="preserve"> - Epidemiologist</w:t>
            </w:r>
          </w:p>
          <w:p w14:paraId="32A3A3A5" w14:textId="77777777" w:rsidR="001B3A12" w:rsidRDefault="001B3A1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</w:p>
          <w:p w14:paraId="4AC9AD8F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proofErr w:type="spellStart"/>
            <w:r w:rsidRPr="00033863"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Munkhjargal</w:t>
            </w:r>
            <w:proofErr w:type="spellEnd"/>
            <w:r w:rsidRPr="00033863"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033863"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Dorjravdan</w:t>
            </w:r>
            <w:proofErr w:type="spellEnd"/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 xml:space="preserve"> – MD</w:t>
            </w:r>
          </w:p>
          <w:p w14:paraId="36141EC4" w14:textId="77777777" w:rsidR="001B3A12" w:rsidRDefault="001B3A1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</w:p>
          <w:p w14:paraId="3CED1A8C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Madhukar</w:t>
            </w:r>
            <w:proofErr w:type="spellEnd"/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Pai</w:t>
            </w:r>
            <w:proofErr w:type="spellEnd"/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 xml:space="preserve"> - </w:t>
            </w:r>
            <w:r w:rsidRPr="00033863"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MD, PhD</w:t>
            </w:r>
          </w:p>
          <w:p w14:paraId="6F20426D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 w:rsidRPr="00033863"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 xml:space="preserve">Claudia C </w:t>
            </w:r>
            <w:proofErr w:type="spellStart"/>
            <w:r w:rsidRPr="00033863"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Dobler</w:t>
            </w:r>
            <w:proofErr w:type="spellEnd"/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 xml:space="preserve"> – MD, </w:t>
            </w:r>
            <w:r w:rsidRPr="00033863"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MBBS, MD, PhD, FRACP</w:t>
            </w:r>
          </w:p>
          <w:p w14:paraId="43A13A12" w14:textId="77777777" w:rsidR="001B3A12" w:rsidRDefault="001B3A1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</w:p>
        </w:tc>
      </w:tr>
      <w:tr w:rsidR="00033863" w14:paraId="27E48004" w14:textId="77777777" w:rsidTr="001B3A1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26987969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lastRenderedPageBreak/>
              <w:t>3. </w:t>
            </w:r>
          </w:p>
        </w:tc>
        <w:tc>
          <w:tcPr>
            <w:tcW w:w="184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427681B1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Occupation </w:t>
            </w:r>
          </w:p>
        </w:tc>
        <w:tc>
          <w:tcPr>
            <w:tcW w:w="354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575A4741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What was their occupation at the time of the study? </w:t>
            </w:r>
          </w:p>
        </w:tc>
        <w:tc>
          <w:tcPr>
            <w:tcW w:w="6379" w:type="dxa"/>
            <w:tcBorders>
              <w:bottom w:val="single" w:sz="8" w:space="0" w:color="C4CBDD"/>
            </w:tcBorders>
          </w:tcPr>
          <w:p w14:paraId="3D6C6E4B" w14:textId="77777777" w:rsidR="00033863" w:rsidRDefault="00033863" w:rsidP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Nicole Rendell – Monitoring and Evaluation Advisor, National Tuberculosis Program Mongolia</w:t>
            </w:r>
          </w:p>
          <w:p w14:paraId="03CFF962" w14:textId="77777777" w:rsidR="001B3A12" w:rsidRDefault="001B3A12" w:rsidP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</w:p>
          <w:p w14:paraId="5C9ED8AD" w14:textId="77777777" w:rsidR="00033863" w:rsidRDefault="00033863" w:rsidP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proofErr w:type="spellStart"/>
            <w:r w:rsidRPr="00033863"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Solongo</w:t>
            </w:r>
            <w:proofErr w:type="spellEnd"/>
            <w:r w:rsidRPr="00033863"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033863"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Bekhbat</w:t>
            </w:r>
            <w:proofErr w:type="spellEnd"/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 xml:space="preserve"> – Executive Director, Mongolian Anti-Tuberculosis Association</w:t>
            </w:r>
          </w:p>
          <w:p w14:paraId="54EB47E7" w14:textId="77777777" w:rsidR="001B3A12" w:rsidRDefault="001B3A12" w:rsidP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</w:p>
          <w:p w14:paraId="613247B3" w14:textId="77777777" w:rsidR="00033863" w:rsidRDefault="00033863" w:rsidP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Gantungalag</w:t>
            </w:r>
            <w:proofErr w:type="spellEnd"/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Ganbaatar</w:t>
            </w:r>
            <w:proofErr w:type="spellEnd"/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 xml:space="preserve"> – Epidemiologist, National Tuberculosis Program Mongolia</w:t>
            </w:r>
          </w:p>
          <w:p w14:paraId="60F5959C" w14:textId="77777777" w:rsidR="001B3A12" w:rsidRDefault="001B3A12" w:rsidP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</w:p>
          <w:p w14:paraId="48797DFA" w14:textId="77777777" w:rsidR="00033863" w:rsidRDefault="00033863" w:rsidP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proofErr w:type="spellStart"/>
            <w:r w:rsidRPr="00033863"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Munkhjargal</w:t>
            </w:r>
            <w:proofErr w:type="spellEnd"/>
            <w:r w:rsidRPr="00033863"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033863"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Dorjravdan</w:t>
            </w:r>
            <w:proofErr w:type="spellEnd"/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 xml:space="preserve"> – TB doctor </w:t>
            </w:r>
            <w:proofErr w:type="spellStart"/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specialising</w:t>
            </w:r>
            <w:proofErr w:type="spellEnd"/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 xml:space="preserve"> in MDR-TB, National Tuberculosis Program Mongolia</w:t>
            </w:r>
          </w:p>
          <w:p w14:paraId="77E2C6C5" w14:textId="77777777" w:rsidR="001B3A12" w:rsidRDefault="001B3A12" w:rsidP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</w:p>
          <w:p w14:paraId="51F0636F" w14:textId="77777777" w:rsidR="00033863" w:rsidRPr="00033863" w:rsidRDefault="00033863" w:rsidP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Madhukar</w:t>
            </w:r>
            <w:proofErr w:type="spellEnd"/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Pai</w:t>
            </w:r>
            <w:proofErr w:type="spellEnd"/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 xml:space="preserve"> - </w:t>
            </w:r>
            <w:r w:rsidRPr="00033863"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Canada Research Chair in Epidemiology &amp; Global Health</w:t>
            </w:r>
          </w:p>
          <w:p w14:paraId="0E237A82" w14:textId="77777777" w:rsidR="00033863" w:rsidRPr="00033863" w:rsidRDefault="00033863" w:rsidP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 w:rsidRPr="00033863"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Director, McGill Global Health Programs</w:t>
            </w:r>
          </w:p>
          <w:p w14:paraId="021F9743" w14:textId="77777777" w:rsidR="00033863" w:rsidRDefault="00033863" w:rsidP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 w:rsidRPr="00033863"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Associate Director, McGill International TB Centre</w:t>
            </w: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 xml:space="preserve">, </w:t>
            </w:r>
            <w:r w:rsidRPr="00033863"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McGill University</w:t>
            </w: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 xml:space="preserve">, Montreal, </w:t>
            </w:r>
            <w:r w:rsidRPr="00033863"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 xml:space="preserve">Canada </w:t>
            </w:r>
          </w:p>
          <w:p w14:paraId="10FA8423" w14:textId="77777777" w:rsidR="001B3A12" w:rsidRDefault="001B3A12" w:rsidP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</w:p>
          <w:p w14:paraId="75ABFF4A" w14:textId="77777777" w:rsidR="00033863" w:rsidRDefault="00033863" w:rsidP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 w:rsidRPr="00033863"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 xml:space="preserve">Claudia C </w:t>
            </w:r>
            <w:proofErr w:type="spellStart"/>
            <w:r w:rsidRPr="00033863"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Dobler</w:t>
            </w:r>
            <w:proofErr w:type="spellEnd"/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 xml:space="preserve"> - </w:t>
            </w:r>
            <w:r w:rsidRPr="00033863"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Consultant Respiratory Physician</w:t>
            </w: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,</w:t>
            </w:r>
            <w:r w:rsidRPr="00033863"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 xml:space="preserve"> Conjoi</w:t>
            </w: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 xml:space="preserve">nt Senior Lecturer UNSW and UWS, </w:t>
            </w:r>
            <w:proofErr w:type="spellStart"/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Dept</w:t>
            </w:r>
            <w:proofErr w:type="spellEnd"/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 xml:space="preserve"> of Respiratory Medicine, </w:t>
            </w:r>
            <w:r w:rsidRPr="00033863"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NHMRC TRIP (translating</w:t>
            </w: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 xml:space="preserve"> research into practice) fellow, </w:t>
            </w:r>
            <w:proofErr w:type="spellStart"/>
            <w:r w:rsidRPr="00033863"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Woolcock</w:t>
            </w:r>
            <w:proofErr w:type="spellEnd"/>
            <w:r w:rsidRPr="00033863"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 xml:space="preserve"> Institute of Medical Research</w:t>
            </w: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, Sydney, Australia</w:t>
            </w:r>
          </w:p>
          <w:p w14:paraId="626DC326" w14:textId="77777777" w:rsidR="001B3A12" w:rsidRDefault="001B3A12" w:rsidP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</w:p>
        </w:tc>
      </w:tr>
      <w:tr w:rsidR="00033863" w14:paraId="6EF18A6C" w14:textId="77777777" w:rsidTr="001B3A1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040FF2EC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4. </w:t>
            </w:r>
          </w:p>
        </w:tc>
        <w:tc>
          <w:tcPr>
            <w:tcW w:w="184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72E6F690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Gender </w:t>
            </w:r>
          </w:p>
        </w:tc>
        <w:tc>
          <w:tcPr>
            <w:tcW w:w="354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218DE04F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Was the researcher male or female? </w:t>
            </w:r>
          </w:p>
        </w:tc>
        <w:tc>
          <w:tcPr>
            <w:tcW w:w="6379" w:type="dxa"/>
            <w:tcBorders>
              <w:bottom w:val="single" w:sz="8" w:space="0" w:color="C4CBDD"/>
            </w:tcBorders>
          </w:tcPr>
          <w:p w14:paraId="5AE3030D" w14:textId="77777777" w:rsidR="00033863" w:rsidRDefault="00033863" w:rsidP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Nicole Rendell – female</w:t>
            </w:r>
          </w:p>
          <w:p w14:paraId="51F8E715" w14:textId="77777777" w:rsidR="001B3A12" w:rsidRDefault="001B3A12" w:rsidP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</w:p>
          <w:p w14:paraId="54C5F6E8" w14:textId="77777777" w:rsidR="00033863" w:rsidRDefault="00033863" w:rsidP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Solongo</w:t>
            </w:r>
            <w:proofErr w:type="spellEnd"/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Bekhbat</w:t>
            </w:r>
            <w:proofErr w:type="spellEnd"/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 xml:space="preserve"> – female </w:t>
            </w:r>
          </w:p>
          <w:p w14:paraId="499DF9CC" w14:textId="77777777" w:rsidR="001B3A12" w:rsidRDefault="001B3A12" w:rsidP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</w:p>
          <w:p w14:paraId="4C84E6F1" w14:textId="77777777" w:rsidR="00033863" w:rsidRDefault="00033863" w:rsidP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Gantungalag</w:t>
            </w:r>
            <w:proofErr w:type="spellEnd"/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Ganbaatar</w:t>
            </w:r>
            <w:proofErr w:type="spellEnd"/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 xml:space="preserve"> – female </w:t>
            </w:r>
          </w:p>
          <w:p w14:paraId="219C919B" w14:textId="77777777" w:rsidR="001B3A12" w:rsidRDefault="001B3A12" w:rsidP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</w:p>
          <w:p w14:paraId="0E8AA9EC" w14:textId="77777777" w:rsidR="00033863" w:rsidRDefault="00033863" w:rsidP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proofErr w:type="spellStart"/>
            <w:r w:rsidRPr="00033863"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Munkhjargal</w:t>
            </w:r>
            <w:proofErr w:type="spellEnd"/>
            <w:r w:rsidRPr="00033863"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033863"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Dorjravdan</w:t>
            </w:r>
            <w:proofErr w:type="spellEnd"/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 xml:space="preserve"> – female</w:t>
            </w:r>
          </w:p>
          <w:p w14:paraId="78A58890" w14:textId="77777777" w:rsidR="001B3A12" w:rsidRDefault="001B3A12" w:rsidP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</w:p>
          <w:p w14:paraId="0175079C" w14:textId="77777777" w:rsidR="00033863" w:rsidRDefault="00033863" w:rsidP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Madhukar</w:t>
            </w:r>
            <w:proofErr w:type="spellEnd"/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Pai</w:t>
            </w:r>
            <w:proofErr w:type="spellEnd"/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 xml:space="preserve"> – male </w:t>
            </w:r>
          </w:p>
          <w:p w14:paraId="01B19290" w14:textId="77777777" w:rsidR="001B3A12" w:rsidRDefault="001B3A12" w:rsidP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</w:p>
          <w:p w14:paraId="14505C35" w14:textId="77777777" w:rsidR="00033863" w:rsidRDefault="00033863" w:rsidP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 w:rsidRPr="00033863"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 xml:space="preserve">Claudia C </w:t>
            </w:r>
            <w:proofErr w:type="spellStart"/>
            <w:r w:rsidRPr="00033863"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Dobler</w:t>
            </w:r>
            <w:proofErr w:type="spellEnd"/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 xml:space="preserve"> – female</w:t>
            </w:r>
          </w:p>
          <w:p w14:paraId="69EE1D93" w14:textId="77777777" w:rsidR="001B3A12" w:rsidRDefault="001B3A12" w:rsidP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</w:p>
        </w:tc>
      </w:tr>
      <w:tr w:rsidR="00033863" w14:paraId="14BFD8D7" w14:textId="77777777" w:rsidTr="001B3A1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435836B0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5. </w:t>
            </w:r>
          </w:p>
        </w:tc>
        <w:tc>
          <w:tcPr>
            <w:tcW w:w="184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2A36D5AE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Experience and training </w:t>
            </w:r>
          </w:p>
        </w:tc>
        <w:tc>
          <w:tcPr>
            <w:tcW w:w="354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14B04297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What experience or training did the researcher have? </w:t>
            </w:r>
          </w:p>
        </w:tc>
        <w:tc>
          <w:tcPr>
            <w:tcW w:w="6379" w:type="dxa"/>
            <w:tcBorders>
              <w:bottom w:val="single" w:sz="8" w:space="0" w:color="C4CBDD"/>
            </w:tcBorders>
          </w:tcPr>
          <w:p w14:paraId="48F74E2E" w14:textId="77777777" w:rsidR="00251A4C" w:rsidRDefault="00251A4C" w:rsidP="00251A4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Nicole Rendell – post-graduate level</w:t>
            </w:r>
          </w:p>
          <w:p w14:paraId="527F24CF" w14:textId="77777777" w:rsidR="001B3A12" w:rsidRDefault="001B3A12" w:rsidP="00251A4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</w:p>
          <w:p w14:paraId="72B3FAD4" w14:textId="77777777" w:rsidR="00251A4C" w:rsidRDefault="00251A4C" w:rsidP="00251A4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Solongo</w:t>
            </w:r>
            <w:proofErr w:type="spellEnd"/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Bekhbat</w:t>
            </w:r>
            <w:proofErr w:type="spellEnd"/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 xml:space="preserve"> – post-graduate level </w:t>
            </w:r>
          </w:p>
          <w:p w14:paraId="7DAA8ADA" w14:textId="77777777" w:rsidR="001B3A12" w:rsidRDefault="001B3A12" w:rsidP="00251A4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</w:p>
          <w:p w14:paraId="129DC682" w14:textId="77777777" w:rsidR="00251A4C" w:rsidRDefault="00251A4C" w:rsidP="00251A4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Gantungalag</w:t>
            </w:r>
            <w:proofErr w:type="spellEnd"/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Ganbaatar</w:t>
            </w:r>
            <w:proofErr w:type="spellEnd"/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 xml:space="preserve"> – post-graduate level</w:t>
            </w:r>
          </w:p>
          <w:p w14:paraId="49D51FB3" w14:textId="77777777" w:rsidR="001B3A12" w:rsidRDefault="001B3A12" w:rsidP="00251A4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</w:p>
          <w:p w14:paraId="102DF1E5" w14:textId="77777777" w:rsidR="00251A4C" w:rsidRDefault="00251A4C" w:rsidP="00251A4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proofErr w:type="spellStart"/>
            <w:r w:rsidRPr="00033863"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Munkhjargal</w:t>
            </w:r>
            <w:proofErr w:type="spellEnd"/>
            <w:r w:rsidRPr="00033863"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033863"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Dorjravdan</w:t>
            </w:r>
            <w:proofErr w:type="spellEnd"/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 xml:space="preserve"> – post-graduate level </w:t>
            </w:r>
          </w:p>
          <w:p w14:paraId="4DA585D4" w14:textId="77777777" w:rsidR="001B3A12" w:rsidRDefault="001B3A12" w:rsidP="00251A4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</w:p>
          <w:p w14:paraId="620BF33A" w14:textId="77777777" w:rsidR="00251A4C" w:rsidRDefault="00251A4C" w:rsidP="00251A4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Madhukar</w:t>
            </w:r>
            <w:proofErr w:type="spellEnd"/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Pai</w:t>
            </w:r>
            <w:proofErr w:type="spellEnd"/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 xml:space="preserve"> – extensive experience</w:t>
            </w:r>
          </w:p>
          <w:p w14:paraId="7F7ED068" w14:textId="77777777" w:rsidR="001B3A12" w:rsidRDefault="001B3A12" w:rsidP="00251A4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</w:p>
          <w:p w14:paraId="3F0E2BE7" w14:textId="77777777" w:rsidR="00033863" w:rsidRDefault="00251A4C" w:rsidP="00251A4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 w:rsidRPr="00033863"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 xml:space="preserve">Claudia C </w:t>
            </w:r>
            <w:proofErr w:type="spellStart"/>
            <w:r w:rsidRPr="00033863"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Dobler</w:t>
            </w:r>
            <w:proofErr w:type="spellEnd"/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 xml:space="preserve"> – extensive experience</w:t>
            </w:r>
          </w:p>
          <w:p w14:paraId="1DB71C27" w14:textId="77777777" w:rsidR="001B3A12" w:rsidRDefault="001B3A12" w:rsidP="00251A4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</w:p>
        </w:tc>
      </w:tr>
      <w:tr w:rsidR="00033863" w14:paraId="5DD1EC4F" w14:textId="77777777" w:rsidTr="001B3A1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1EEE6D53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Relationship with participants </w:t>
            </w:r>
          </w:p>
        </w:tc>
        <w:tc>
          <w:tcPr>
            <w:tcW w:w="184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3BE4CBFD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 </w:t>
            </w:r>
          </w:p>
        </w:tc>
        <w:tc>
          <w:tcPr>
            <w:tcW w:w="354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537283A6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 </w:t>
            </w:r>
          </w:p>
        </w:tc>
        <w:tc>
          <w:tcPr>
            <w:tcW w:w="6379" w:type="dxa"/>
            <w:tcBorders>
              <w:bottom w:val="single" w:sz="8" w:space="0" w:color="C4CBDD"/>
            </w:tcBorders>
          </w:tcPr>
          <w:p w14:paraId="6B314FDE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</w:p>
        </w:tc>
      </w:tr>
      <w:tr w:rsidR="00033863" w14:paraId="0E3F4319" w14:textId="77777777" w:rsidTr="001B3A1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59638BDB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6. </w:t>
            </w:r>
          </w:p>
        </w:tc>
        <w:tc>
          <w:tcPr>
            <w:tcW w:w="184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5AF945BF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Relationship established </w:t>
            </w:r>
          </w:p>
        </w:tc>
        <w:tc>
          <w:tcPr>
            <w:tcW w:w="354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27F58D86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Was a relationship established prior to study commencement? </w:t>
            </w:r>
          </w:p>
        </w:tc>
        <w:tc>
          <w:tcPr>
            <w:tcW w:w="6379" w:type="dxa"/>
            <w:tcBorders>
              <w:bottom w:val="single" w:sz="8" w:space="0" w:color="C4CBDD"/>
            </w:tcBorders>
          </w:tcPr>
          <w:p w14:paraId="12431F0E" w14:textId="77777777" w:rsidR="00251A4C" w:rsidRDefault="00251A4C" w:rsidP="00251A4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Nicole Rendell – No</w:t>
            </w:r>
          </w:p>
          <w:p w14:paraId="340B199A" w14:textId="77777777" w:rsidR="001B3A12" w:rsidRDefault="001B3A12" w:rsidP="00251A4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</w:p>
          <w:p w14:paraId="28E207A8" w14:textId="77777777" w:rsidR="00251A4C" w:rsidRDefault="00251A4C" w:rsidP="00251A4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Solongo</w:t>
            </w:r>
            <w:proofErr w:type="spellEnd"/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Bekhbat</w:t>
            </w:r>
            <w:proofErr w:type="spellEnd"/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 xml:space="preserve"> – No</w:t>
            </w:r>
          </w:p>
          <w:p w14:paraId="024C824A" w14:textId="77777777" w:rsidR="001B3A12" w:rsidRDefault="001B3A12" w:rsidP="00251A4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</w:p>
          <w:p w14:paraId="4C2F0495" w14:textId="77777777" w:rsidR="00251A4C" w:rsidRDefault="00251A4C" w:rsidP="00251A4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Gantungalag</w:t>
            </w:r>
            <w:proofErr w:type="spellEnd"/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Ganbaatar</w:t>
            </w:r>
            <w:proofErr w:type="spellEnd"/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 xml:space="preserve"> – colleague</w:t>
            </w:r>
          </w:p>
          <w:p w14:paraId="42CFAEB5" w14:textId="77777777" w:rsidR="001B3A12" w:rsidRDefault="001B3A12" w:rsidP="00251A4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</w:p>
          <w:p w14:paraId="346E39C9" w14:textId="77777777" w:rsidR="001B3A12" w:rsidRDefault="00251A4C" w:rsidP="00251A4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proofErr w:type="spellStart"/>
            <w:r w:rsidRPr="00033863"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Munkhjargal</w:t>
            </w:r>
            <w:proofErr w:type="spellEnd"/>
            <w:r w:rsidRPr="00033863"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033863"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Dorjravdan</w:t>
            </w:r>
            <w:proofErr w:type="spellEnd"/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 xml:space="preserve"> – colleague </w:t>
            </w:r>
          </w:p>
          <w:p w14:paraId="03AB9A4E" w14:textId="77777777" w:rsidR="001B3A12" w:rsidRDefault="001B3A12" w:rsidP="00251A4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</w:p>
          <w:p w14:paraId="694B6458" w14:textId="77777777" w:rsidR="00251A4C" w:rsidRDefault="00251A4C" w:rsidP="00251A4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Madhukar</w:t>
            </w:r>
            <w:proofErr w:type="spellEnd"/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Pai</w:t>
            </w:r>
            <w:proofErr w:type="spellEnd"/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 xml:space="preserve"> – No</w:t>
            </w:r>
          </w:p>
          <w:p w14:paraId="0C558526" w14:textId="77777777" w:rsidR="001B3A12" w:rsidRDefault="001B3A12" w:rsidP="00251A4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</w:p>
          <w:p w14:paraId="47E1BBFA" w14:textId="77777777" w:rsidR="00033863" w:rsidRDefault="00251A4C" w:rsidP="00251A4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 w:rsidRPr="00033863"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 xml:space="preserve">Claudia C </w:t>
            </w:r>
            <w:proofErr w:type="spellStart"/>
            <w:r w:rsidRPr="00033863"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Dobler</w:t>
            </w:r>
            <w:proofErr w:type="spellEnd"/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 xml:space="preserve"> – No</w:t>
            </w:r>
          </w:p>
          <w:p w14:paraId="39F53000" w14:textId="77777777" w:rsidR="001B3A12" w:rsidRDefault="001B3A12" w:rsidP="00251A4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</w:p>
        </w:tc>
      </w:tr>
      <w:tr w:rsidR="00033863" w14:paraId="081427E0" w14:textId="77777777" w:rsidTr="001B3A1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2BFDDA6B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7. </w:t>
            </w:r>
          </w:p>
        </w:tc>
        <w:tc>
          <w:tcPr>
            <w:tcW w:w="184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44B10786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Participant knowledge of the interviewer </w:t>
            </w:r>
          </w:p>
        </w:tc>
        <w:tc>
          <w:tcPr>
            <w:tcW w:w="354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567A728D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 xml:space="preserve">What did the participants know about the researcher? </w:t>
            </w:r>
            <w:proofErr w:type="gramStart"/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e</w:t>
            </w:r>
            <w:proofErr w:type="gramEnd"/>
            <w:r>
              <w:rPr>
                <w:rFonts w:ascii="Times" w:hAnsi="Times" w:cs="Times"/>
                <w:i/>
                <w:iCs/>
                <w:color w:val="1F1F1F"/>
                <w:sz w:val="30"/>
                <w:szCs w:val="30"/>
                <w:lang w:val="en-US"/>
              </w:rPr>
              <w:t>.g. personal goals, reasons for doing the research</w:t>
            </w: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 </w:t>
            </w:r>
          </w:p>
        </w:tc>
        <w:tc>
          <w:tcPr>
            <w:tcW w:w="6379" w:type="dxa"/>
            <w:tcBorders>
              <w:bottom w:val="single" w:sz="8" w:space="0" w:color="C4CBDD"/>
            </w:tcBorders>
          </w:tcPr>
          <w:p w14:paraId="32896104" w14:textId="77777777" w:rsidR="001B3A12" w:rsidRDefault="001B3A12" w:rsidP="00251A4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</w:p>
          <w:p w14:paraId="5B5BAF77" w14:textId="77777777" w:rsidR="00251A4C" w:rsidRDefault="00251A4C" w:rsidP="00251A4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Gantungalag</w:t>
            </w:r>
            <w:proofErr w:type="spellEnd"/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Ganbaatar</w:t>
            </w:r>
            <w:proofErr w:type="spellEnd"/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 xml:space="preserve"> – knowledge of general personal information consistent with collegiate relationships, role within the </w:t>
            </w:r>
            <w:proofErr w:type="spellStart"/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organisation</w:t>
            </w:r>
            <w:proofErr w:type="spellEnd"/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 xml:space="preserve"> and context of the research.</w:t>
            </w:r>
          </w:p>
          <w:p w14:paraId="67676057" w14:textId="77777777" w:rsidR="001B3A12" w:rsidRDefault="001B3A12" w:rsidP="00251A4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</w:p>
          <w:p w14:paraId="03E7C9F8" w14:textId="77777777" w:rsidR="00033863" w:rsidRDefault="00251A4C" w:rsidP="00251A4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proofErr w:type="spellStart"/>
            <w:r w:rsidRPr="00033863"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Munkhjargal</w:t>
            </w:r>
            <w:proofErr w:type="spellEnd"/>
            <w:r w:rsidRPr="00033863"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033863"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Dorjravdan</w:t>
            </w:r>
            <w:proofErr w:type="spellEnd"/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 xml:space="preserve"> – knowledge of general personal information consistent with collegiate relationships, role within the </w:t>
            </w:r>
            <w:proofErr w:type="spellStart"/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organisation</w:t>
            </w:r>
            <w:proofErr w:type="spellEnd"/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 xml:space="preserve"> and context of the research.</w:t>
            </w:r>
          </w:p>
          <w:p w14:paraId="6E3BD2D5" w14:textId="77777777" w:rsidR="001B3A12" w:rsidRDefault="001B3A12" w:rsidP="00251A4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</w:p>
        </w:tc>
      </w:tr>
      <w:tr w:rsidR="00033863" w14:paraId="515AEA34" w14:textId="77777777" w:rsidTr="001B3A1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084A5E79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8. </w:t>
            </w:r>
          </w:p>
        </w:tc>
        <w:tc>
          <w:tcPr>
            <w:tcW w:w="184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2816EDDF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Interviewer characteristics </w:t>
            </w:r>
          </w:p>
        </w:tc>
        <w:tc>
          <w:tcPr>
            <w:tcW w:w="354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12B05A68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 xml:space="preserve">What characteristics were reported about the interviewer/facilitator? </w:t>
            </w:r>
            <w:proofErr w:type="gramStart"/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e</w:t>
            </w:r>
            <w:proofErr w:type="gramEnd"/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 xml:space="preserve">.g. </w:t>
            </w:r>
            <w:r>
              <w:rPr>
                <w:rFonts w:ascii="Times" w:hAnsi="Times" w:cs="Times"/>
                <w:i/>
                <w:iCs/>
                <w:color w:val="1F1F1F"/>
                <w:sz w:val="30"/>
                <w:szCs w:val="30"/>
                <w:lang w:val="en-US"/>
              </w:rPr>
              <w:t>Bias, assumptions, reasons and interests in the research topic</w:t>
            </w: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 </w:t>
            </w:r>
          </w:p>
        </w:tc>
        <w:tc>
          <w:tcPr>
            <w:tcW w:w="6379" w:type="dxa"/>
            <w:tcBorders>
              <w:bottom w:val="single" w:sz="8" w:space="0" w:color="C4CBDD"/>
            </w:tcBorders>
          </w:tcPr>
          <w:p w14:paraId="12890BD2" w14:textId="77777777" w:rsidR="00251A4C" w:rsidRDefault="00251A4C" w:rsidP="00251A4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Gantungalag</w:t>
            </w:r>
            <w:proofErr w:type="spellEnd"/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Ganbaatar</w:t>
            </w:r>
            <w:proofErr w:type="spellEnd"/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 xml:space="preserve"> – no bias was reported and interests in the research topic were well known.</w:t>
            </w:r>
          </w:p>
          <w:p w14:paraId="2E972812" w14:textId="77777777" w:rsidR="001B3A12" w:rsidRDefault="001B3A12" w:rsidP="00251A4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</w:p>
          <w:p w14:paraId="77E8F787" w14:textId="77777777" w:rsidR="00033863" w:rsidRDefault="00251A4C" w:rsidP="00251A4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proofErr w:type="spellStart"/>
            <w:r w:rsidRPr="00033863"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Munkhjargal</w:t>
            </w:r>
            <w:proofErr w:type="spellEnd"/>
            <w:r w:rsidRPr="00033863"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033863"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Dorjravdan</w:t>
            </w:r>
            <w:proofErr w:type="spellEnd"/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 xml:space="preserve"> – no bias was reported and interests in the research topic were well known.</w:t>
            </w:r>
          </w:p>
          <w:p w14:paraId="3F6CF0B3" w14:textId="77777777" w:rsidR="001B3A12" w:rsidRDefault="001B3A12" w:rsidP="00251A4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</w:p>
        </w:tc>
      </w:tr>
      <w:tr w:rsidR="00033863" w14:paraId="3CABFBE0" w14:textId="77777777" w:rsidTr="001B3A1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27D7AB4D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Domain 2: study design </w:t>
            </w:r>
          </w:p>
        </w:tc>
        <w:tc>
          <w:tcPr>
            <w:tcW w:w="184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17D37DB8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 </w:t>
            </w:r>
          </w:p>
        </w:tc>
        <w:tc>
          <w:tcPr>
            <w:tcW w:w="354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278AC008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 </w:t>
            </w:r>
          </w:p>
        </w:tc>
        <w:tc>
          <w:tcPr>
            <w:tcW w:w="6379" w:type="dxa"/>
            <w:tcBorders>
              <w:bottom w:val="single" w:sz="8" w:space="0" w:color="C4CBDD"/>
            </w:tcBorders>
          </w:tcPr>
          <w:p w14:paraId="10F5B1A0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</w:p>
        </w:tc>
      </w:tr>
      <w:tr w:rsidR="00033863" w14:paraId="12127EFD" w14:textId="77777777" w:rsidTr="001B3A1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2CEA956C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Theoretical framework </w:t>
            </w:r>
          </w:p>
        </w:tc>
        <w:tc>
          <w:tcPr>
            <w:tcW w:w="184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3E7309EE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 </w:t>
            </w:r>
          </w:p>
        </w:tc>
        <w:tc>
          <w:tcPr>
            <w:tcW w:w="354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5E50C40E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 </w:t>
            </w:r>
          </w:p>
        </w:tc>
        <w:tc>
          <w:tcPr>
            <w:tcW w:w="6379" w:type="dxa"/>
            <w:tcBorders>
              <w:bottom w:val="single" w:sz="8" w:space="0" w:color="C4CBDD"/>
            </w:tcBorders>
          </w:tcPr>
          <w:p w14:paraId="5B7E29B2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</w:p>
        </w:tc>
      </w:tr>
      <w:tr w:rsidR="00033863" w14:paraId="79E62B1A" w14:textId="77777777" w:rsidTr="001B3A1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6A9E63E8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9. </w:t>
            </w:r>
          </w:p>
        </w:tc>
        <w:tc>
          <w:tcPr>
            <w:tcW w:w="184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596BBDBB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Methodological orientation and Theory </w:t>
            </w:r>
          </w:p>
        </w:tc>
        <w:tc>
          <w:tcPr>
            <w:tcW w:w="354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155A91D8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 xml:space="preserve">What methodological orientation was stated to underpin the study? </w:t>
            </w:r>
            <w:proofErr w:type="gramStart"/>
            <w:r>
              <w:rPr>
                <w:rFonts w:ascii="Times" w:hAnsi="Times" w:cs="Times"/>
                <w:i/>
                <w:iCs/>
                <w:color w:val="1F1F1F"/>
                <w:sz w:val="30"/>
                <w:szCs w:val="30"/>
                <w:lang w:val="en-US"/>
              </w:rPr>
              <w:t>e</w:t>
            </w:r>
            <w:proofErr w:type="gramEnd"/>
            <w:r>
              <w:rPr>
                <w:rFonts w:ascii="Times" w:hAnsi="Times" w:cs="Times"/>
                <w:i/>
                <w:iCs/>
                <w:color w:val="1F1F1F"/>
                <w:sz w:val="30"/>
                <w:szCs w:val="30"/>
                <w:lang w:val="en-US"/>
              </w:rPr>
              <w:t>.g. grounded theory, discourse analysis, ethnography, phenomenology, content analysis</w:t>
            </w: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 </w:t>
            </w:r>
          </w:p>
        </w:tc>
        <w:tc>
          <w:tcPr>
            <w:tcW w:w="6379" w:type="dxa"/>
            <w:tcBorders>
              <w:bottom w:val="single" w:sz="8" w:space="0" w:color="C4CBDD"/>
            </w:tcBorders>
          </w:tcPr>
          <w:p w14:paraId="4E99B5F4" w14:textId="77777777" w:rsidR="00033863" w:rsidRDefault="001B3A1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I</w:t>
            </w:r>
            <w:r w:rsidR="00251A4C" w:rsidRPr="00251A4C"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nductive-deductive approach</w:t>
            </w: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.</w:t>
            </w:r>
          </w:p>
        </w:tc>
      </w:tr>
      <w:tr w:rsidR="00033863" w14:paraId="21478B8C" w14:textId="77777777" w:rsidTr="001B3A1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0E108001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Participant selection </w:t>
            </w:r>
          </w:p>
        </w:tc>
        <w:tc>
          <w:tcPr>
            <w:tcW w:w="184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2A0B6E12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 </w:t>
            </w:r>
          </w:p>
        </w:tc>
        <w:tc>
          <w:tcPr>
            <w:tcW w:w="354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138A7BDD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 </w:t>
            </w:r>
          </w:p>
        </w:tc>
        <w:tc>
          <w:tcPr>
            <w:tcW w:w="6379" w:type="dxa"/>
            <w:tcBorders>
              <w:bottom w:val="single" w:sz="8" w:space="0" w:color="C4CBDD"/>
            </w:tcBorders>
          </w:tcPr>
          <w:p w14:paraId="42BE8029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</w:p>
        </w:tc>
      </w:tr>
      <w:tr w:rsidR="00033863" w14:paraId="69B50A0D" w14:textId="77777777" w:rsidTr="001B3A1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50C14DDA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10. </w:t>
            </w:r>
          </w:p>
        </w:tc>
        <w:tc>
          <w:tcPr>
            <w:tcW w:w="184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22D495CA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Sampling </w:t>
            </w:r>
          </w:p>
        </w:tc>
        <w:tc>
          <w:tcPr>
            <w:tcW w:w="354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508327F2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 xml:space="preserve">How were participants selected? </w:t>
            </w:r>
            <w:proofErr w:type="gramStart"/>
            <w:r>
              <w:rPr>
                <w:rFonts w:ascii="Times" w:hAnsi="Times" w:cs="Times"/>
                <w:i/>
                <w:iCs/>
                <w:color w:val="1F1F1F"/>
                <w:sz w:val="30"/>
                <w:szCs w:val="30"/>
                <w:lang w:val="en-US"/>
              </w:rPr>
              <w:t>e</w:t>
            </w:r>
            <w:proofErr w:type="gramEnd"/>
            <w:r>
              <w:rPr>
                <w:rFonts w:ascii="Times" w:hAnsi="Times" w:cs="Times"/>
                <w:i/>
                <w:iCs/>
                <w:color w:val="1F1F1F"/>
                <w:sz w:val="30"/>
                <w:szCs w:val="30"/>
                <w:lang w:val="en-US"/>
              </w:rPr>
              <w:t>.g. purposive, convenience, consecutive, snowball</w:t>
            </w: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 </w:t>
            </w:r>
          </w:p>
        </w:tc>
        <w:tc>
          <w:tcPr>
            <w:tcW w:w="6379" w:type="dxa"/>
            <w:tcBorders>
              <w:bottom w:val="single" w:sz="8" w:space="0" w:color="C4CBDD"/>
            </w:tcBorders>
          </w:tcPr>
          <w:p w14:paraId="52A04648" w14:textId="77777777" w:rsidR="00033863" w:rsidRDefault="001B3A1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Purposive.</w:t>
            </w:r>
          </w:p>
        </w:tc>
      </w:tr>
      <w:tr w:rsidR="00033863" w14:paraId="332F2DFF" w14:textId="77777777" w:rsidTr="001B3A1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614F8304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11. </w:t>
            </w:r>
          </w:p>
        </w:tc>
        <w:tc>
          <w:tcPr>
            <w:tcW w:w="184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426218AE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Method of approach </w:t>
            </w:r>
          </w:p>
        </w:tc>
        <w:tc>
          <w:tcPr>
            <w:tcW w:w="354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48599816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 xml:space="preserve">How were participants approached? </w:t>
            </w:r>
            <w:proofErr w:type="gramStart"/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e</w:t>
            </w:r>
            <w:proofErr w:type="gramEnd"/>
            <w:r>
              <w:rPr>
                <w:rFonts w:ascii="Times" w:hAnsi="Times" w:cs="Times"/>
                <w:i/>
                <w:iCs/>
                <w:color w:val="1F1F1F"/>
                <w:sz w:val="30"/>
                <w:szCs w:val="30"/>
                <w:lang w:val="en-US"/>
              </w:rPr>
              <w:t>.g. face-to-face, telephone, mail, email</w:t>
            </w: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 </w:t>
            </w:r>
          </w:p>
        </w:tc>
        <w:tc>
          <w:tcPr>
            <w:tcW w:w="6379" w:type="dxa"/>
            <w:tcBorders>
              <w:bottom w:val="single" w:sz="8" w:space="0" w:color="C4CBDD"/>
            </w:tcBorders>
          </w:tcPr>
          <w:p w14:paraId="302C6BC5" w14:textId="77777777" w:rsidR="00033863" w:rsidRDefault="001B3A1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Face</w:t>
            </w:r>
            <w:r w:rsidR="00C509E6"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 xml:space="preserve">-to-face and over the </w:t>
            </w:r>
            <w:r w:rsidR="00C509E6" w:rsidRPr="00C509E6"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phone</w:t>
            </w: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.</w:t>
            </w:r>
          </w:p>
        </w:tc>
      </w:tr>
      <w:tr w:rsidR="00033863" w14:paraId="5521DEC6" w14:textId="77777777" w:rsidTr="001B3A1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340469C7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12. </w:t>
            </w:r>
          </w:p>
        </w:tc>
        <w:tc>
          <w:tcPr>
            <w:tcW w:w="184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285ABE7A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Sample size </w:t>
            </w:r>
          </w:p>
        </w:tc>
        <w:tc>
          <w:tcPr>
            <w:tcW w:w="354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3C4A173A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How many participants were in the study? </w:t>
            </w:r>
          </w:p>
        </w:tc>
        <w:tc>
          <w:tcPr>
            <w:tcW w:w="6379" w:type="dxa"/>
            <w:tcBorders>
              <w:bottom w:val="single" w:sz="8" w:space="0" w:color="C4CBDD"/>
            </w:tcBorders>
          </w:tcPr>
          <w:p w14:paraId="0169DBCC" w14:textId="77777777" w:rsidR="00033863" w:rsidRDefault="00C509E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24</w:t>
            </w:r>
          </w:p>
        </w:tc>
      </w:tr>
      <w:tr w:rsidR="00033863" w14:paraId="08AF662D" w14:textId="77777777" w:rsidTr="001B3A1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0F6C3E95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13. </w:t>
            </w:r>
          </w:p>
        </w:tc>
        <w:tc>
          <w:tcPr>
            <w:tcW w:w="184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46A9813E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Non-participation </w:t>
            </w:r>
          </w:p>
        </w:tc>
        <w:tc>
          <w:tcPr>
            <w:tcW w:w="354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6FCFFA51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How many people refused to participate or dropped out? Reasons? </w:t>
            </w:r>
          </w:p>
        </w:tc>
        <w:tc>
          <w:tcPr>
            <w:tcW w:w="6379" w:type="dxa"/>
            <w:tcBorders>
              <w:bottom w:val="single" w:sz="8" w:space="0" w:color="C4CBDD"/>
            </w:tcBorders>
          </w:tcPr>
          <w:p w14:paraId="18C2EA9E" w14:textId="77777777" w:rsidR="00033863" w:rsidRDefault="00C509E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None</w:t>
            </w:r>
            <w:r w:rsidR="001B3A12"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.</w:t>
            </w:r>
          </w:p>
        </w:tc>
      </w:tr>
      <w:tr w:rsidR="00033863" w14:paraId="3A2A7E44" w14:textId="77777777" w:rsidTr="001B3A1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4BEF775B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Setting </w:t>
            </w:r>
          </w:p>
        </w:tc>
        <w:tc>
          <w:tcPr>
            <w:tcW w:w="184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3CC2C1F0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 </w:t>
            </w:r>
          </w:p>
        </w:tc>
        <w:tc>
          <w:tcPr>
            <w:tcW w:w="354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1696F2E6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 </w:t>
            </w:r>
          </w:p>
        </w:tc>
        <w:tc>
          <w:tcPr>
            <w:tcW w:w="6379" w:type="dxa"/>
            <w:tcBorders>
              <w:bottom w:val="single" w:sz="8" w:space="0" w:color="C4CBDD"/>
            </w:tcBorders>
          </w:tcPr>
          <w:p w14:paraId="37F12BCF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</w:p>
        </w:tc>
      </w:tr>
      <w:tr w:rsidR="00033863" w14:paraId="44D1B7C3" w14:textId="77777777" w:rsidTr="001B3A1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0B3AB6EC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14. </w:t>
            </w:r>
          </w:p>
        </w:tc>
        <w:tc>
          <w:tcPr>
            <w:tcW w:w="184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66882265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Setting of data collection </w:t>
            </w:r>
          </w:p>
        </w:tc>
        <w:tc>
          <w:tcPr>
            <w:tcW w:w="354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0F9C7268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 xml:space="preserve">Where was the data collected? </w:t>
            </w:r>
            <w:proofErr w:type="gramStart"/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e</w:t>
            </w:r>
            <w:proofErr w:type="gramEnd"/>
            <w:r>
              <w:rPr>
                <w:rFonts w:ascii="Times" w:hAnsi="Times" w:cs="Times"/>
                <w:i/>
                <w:iCs/>
                <w:color w:val="1F1F1F"/>
                <w:sz w:val="30"/>
                <w:szCs w:val="30"/>
                <w:lang w:val="en-US"/>
              </w:rPr>
              <w:t>.g. home, clinic, workplace</w:t>
            </w: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 </w:t>
            </w:r>
          </w:p>
        </w:tc>
        <w:tc>
          <w:tcPr>
            <w:tcW w:w="6379" w:type="dxa"/>
            <w:tcBorders>
              <w:bottom w:val="single" w:sz="8" w:space="0" w:color="C4CBDD"/>
            </w:tcBorders>
          </w:tcPr>
          <w:p w14:paraId="7FDDC0F7" w14:textId="77777777" w:rsidR="00033863" w:rsidRDefault="00C509E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 xml:space="preserve">In one of the meeting rooms of the National Tuberculosis Program office or over the phone while the interview was based in the office. </w:t>
            </w:r>
          </w:p>
          <w:p w14:paraId="7940C4FB" w14:textId="77777777" w:rsidR="001B3A12" w:rsidRDefault="001B3A1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</w:p>
        </w:tc>
      </w:tr>
      <w:tr w:rsidR="00033863" w14:paraId="6BACF705" w14:textId="77777777" w:rsidTr="001B3A1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3C8380F1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15. </w:t>
            </w:r>
          </w:p>
        </w:tc>
        <w:tc>
          <w:tcPr>
            <w:tcW w:w="184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1BF673DF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Presence of non-participants </w:t>
            </w:r>
          </w:p>
        </w:tc>
        <w:tc>
          <w:tcPr>
            <w:tcW w:w="354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58C7EF14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Was anyone else present besides the participants and researchers? </w:t>
            </w:r>
          </w:p>
        </w:tc>
        <w:tc>
          <w:tcPr>
            <w:tcW w:w="6379" w:type="dxa"/>
            <w:tcBorders>
              <w:bottom w:val="single" w:sz="8" w:space="0" w:color="C4CBDD"/>
            </w:tcBorders>
          </w:tcPr>
          <w:p w14:paraId="092BAD88" w14:textId="77777777" w:rsidR="00033863" w:rsidRDefault="00C509E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 xml:space="preserve">No. </w:t>
            </w:r>
          </w:p>
        </w:tc>
      </w:tr>
      <w:tr w:rsidR="00033863" w14:paraId="1D83C990" w14:textId="77777777" w:rsidTr="001B3A1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658D78FE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16. </w:t>
            </w:r>
          </w:p>
        </w:tc>
        <w:tc>
          <w:tcPr>
            <w:tcW w:w="184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7F67A3FA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Description of sample </w:t>
            </w:r>
          </w:p>
        </w:tc>
        <w:tc>
          <w:tcPr>
            <w:tcW w:w="354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460AA9C0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 xml:space="preserve">What are the important characteristics of the sample? </w:t>
            </w:r>
            <w:proofErr w:type="gramStart"/>
            <w:r>
              <w:rPr>
                <w:rFonts w:ascii="Times" w:hAnsi="Times" w:cs="Times"/>
                <w:i/>
                <w:iCs/>
                <w:color w:val="1F1F1F"/>
                <w:sz w:val="30"/>
                <w:szCs w:val="30"/>
                <w:lang w:val="en-US"/>
              </w:rPr>
              <w:t>e</w:t>
            </w:r>
            <w:proofErr w:type="gramEnd"/>
            <w:r>
              <w:rPr>
                <w:rFonts w:ascii="Times" w:hAnsi="Times" w:cs="Times"/>
                <w:i/>
                <w:iCs/>
                <w:color w:val="1F1F1F"/>
                <w:sz w:val="30"/>
                <w:szCs w:val="30"/>
                <w:lang w:val="en-US"/>
              </w:rPr>
              <w:t>.g. demographic data, date</w:t>
            </w: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 </w:t>
            </w:r>
          </w:p>
        </w:tc>
        <w:tc>
          <w:tcPr>
            <w:tcW w:w="6379" w:type="dxa"/>
            <w:tcBorders>
              <w:bottom w:val="single" w:sz="8" w:space="0" w:color="C4CBDD"/>
            </w:tcBorders>
          </w:tcPr>
          <w:p w14:paraId="221F1560" w14:textId="77777777" w:rsidR="00033863" w:rsidRDefault="00C509E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 xml:space="preserve">Use of </w:t>
            </w:r>
            <w:proofErr w:type="spellStart"/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Xpert</w:t>
            </w:r>
            <w:proofErr w:type="spellEnd"/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 xml:space="preserve"> MTB/RIF as part of their work as a TB doctor or laboratory staff. </w:t>
            </w:r>
          </w:p>
        </w:tc>
      </w:tr>
      <w:tr w:rsidR="00033863" w14:paraId="1D332D77" w14:textId="77777777" w:rsidTr="001B3A1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63D849F0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Data collection </w:t>
            </w:r>
          </w:p>
        </w:tc>
        <w:tc>
          <w:tcPr>
            <w:tcW w:w="184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7B9977F7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 </w:t>
            </w:r>
          </w:p>
        </w:tc>
        <w:tc>
          <w:tcPr>
            <w:tcW w:w="354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499C41A1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 </w:t>
            </w:r>
          </w:p>
        </w:tc>
        <w:tc>
          <w:tcPr>
            <w:tcW w:w="6379" w:type="dxa"/>
            <w:tcBorders>
              <w:bottom w:val="single" w:sz="8" w:space="0" w:color="C4CBDD"/>
            </w:tcBorders>
          </w:tcPr>
          <w:p w14:paraId="0A8EA3EB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</w:p>
        </w:tc>
      </w:tr>
      <w:tr w:rsidR="00033863" w14:paraId="18A4BE1F" w14:textId="77777777" w:rsidTr="001B3A1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4F63DF75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17. </w:t>
            </w:r>
          </w:p>
        </w:tc>
        <w:tc>
          <w:tcPr>
            <w:tcW w:w="184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4580724E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Interview guide </w:t>
            </w:r>
          </w:p>
        </w:tc>
        <w:tc>
          <w:tcPr>
            <w:tcW w:w="354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6BADFC44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Were questions, prompts, guides provided by the authors? Was it pilot tested? </w:t>
            </w:r>
          </w:p>
        </w:tc>
        <w:tc>
          <w:tcPr>
            <w:tcW w:w="6379" w:type="dxa"/>
            <w:tcBorders>
              <w:bottom w:val="single" w:sz="8" w:space="0" w:color="C4CBDD"/>
            </w:tcBorders>
          </w:tcPr>
          <w:p w14:paraId="0CB3A60E" w14:textId="77777777" w:rsidR="00033863" w:rsidRDefault="00C509E6" w:rsidP="00C509E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Yes prompts were provided but the interviewers but the participants did not have visibility of the guides. Pretesting of the interview guides was undertaken.</w:t>
            </w:r>
          </w:p>
          <w:p w14:paraId="62F6298C" w14:textId="77777777" w:rsidR="001B3A12" w:rsidRDefault="001B3A12" w:rsidP="00C509E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</w:p>
        </w:tc>
      </w:tr>
      <w:tr w:rsidR="00033863" w14:paraId="03E93780" w14:textId="77777777" w:rsidTr="001B3A1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031E7213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18. </w:t>
            </w:r>
          </w:p>
        </w:tc>
        <w:tc>
          <w:tcPr>
            <w:tcW w:w="184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420AE8F7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Repeat interviews </w:t>
            </w:r>
          </w:p>
        </w:tc>
        <w:tc>
          <w:tcPr>
            <w:tcW w:w="354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37983010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Were repeat interviews carried out? If yes, how many? </w:t>
            </w:r>
          </w:p>
        </w:tc>
        <w:tc>
          <w:tcPr>
            <w:tcW w:w="6379" w:type="dxa"/>
            <w:tcBorders>
              <w:bottom w:val="single" w:sz="8" w:space="0" w:color="C4CBDD"/>
            </w:tcBorders>
          </w:tcPr>
          <w:p w14:paraId="6478A89B" w14:textId="77777777" w:rsidR="00033863" w:rsidRDefault="00C509E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 xml:space="preserve">No. </w:t>
            </w:r>
          </w:p>
        </w:tc>
      </w:tr>
      <w:tr w:rsidR="00033863" w14:paraId="2E7B30E8" w14:textId="77777777" w:rsidTr="001B3A1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2502E046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19. </w:t>
            </w:r>
          </w:p>
        </w:tc>
        <w:tc>
          <w:tcPr>
            <w:tcW w:w="184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7A62AECC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Audio/visual recording </w:t>
            </w:r>
          </w:p>
        </w:tc>
        <w:tc>
          <w:tcPr>
            <w:tcW w:w="354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36D8D25A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Did the research use audio or visual recording to collect the data? </w:t>
            </w:r>
          </w:p>
        </w:tc>
        <w:tc>
          <w:tcPr>
            <w:tcW w:w="6379" w:type="dxa"/>
            <w:tcBorders>
              <w:bottom w:val="single" w:sz="8" w:space="0" w:color="C4CBDD"/>
            </w:tcBorders>
          </w:tcPr>
          <w:p w14:paraId="370AA57B" w14:textId="77777777" w:rsidR="00033863" w:rsidRDefault="00C509E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 xml:space="preserve">Audio recorder. </w:t>
            </w:r>
          </w:p>
        </w:tc>
      </w:tr>
      <w:tr w:rsidR="00033863" w14:paraId="7CD28FD1" w14:textId="77777777" w:rsidTr="001B3A1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47100A39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20. </w:t>
            </w:r>
          </w:p>
        </w:tc>
        <w:tc>
          <w:tcPr>
            <w:tcW w:w="184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4D6513A8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Field notes </w:t>
            </w:r>
          </w:p>
        </w:tc>
        <w:tc>
          <w:tcPr>
            <w:tcW w:w="354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39B003E6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Were field notes made during and/or after the interview or focus group? </w:t>
            </w:r>
          </w:p>
        </w:tc>
        <w:tc>
          <w:tcPr>
            <w:tcW w:w="6379" w:type="dxa"/>
            <w:tcBorders>
              <w:bottom w:val="single" w:sz="8" w:space="0" w:color="C4CBDD"/>
            </w:tcBorders>
          </w:tcPr>
          <w:p w14:paraId="30926FAA" w14:textId="77777777" w:rsidR="00033863" w:rsidRDefault="00C509E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 xml:space="preserve">No. </w:t>
            </w:r>
          </w:p>
        </w:tc>
      </w:tr>
      <w:tr w:rsidR="00033863" w14:paraId="40DFB97F" w14:textId="77777777" w:rsidTr="001B3A1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34E43492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21. </w:t>
            </w:r>
          </w:p>
        </w:tc>
        <w:tc>
          <w:tcPr>
            <w:tcW w:w="184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31C19164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Duration </w:t>
            </w:r>
          </w:p>
        </w:tc>
        <w:tc>
          <w:tcPr>
            <w:tcW w:w="354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69F386B0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What was the duration of the interviews or focus group? </w:t>
            </w:r>
          </w:p>
        </w:tc>
        <w:tc>
          <w:tcPr>
            <w:tcW w:w="6379" w:type="dxa"/>
            <w:tcBorders>
              <w:bottom w:val="single" w:sz="8" w:space="0" w:color="C4CBDD"/>
            </w:tcBorders>
          </w:tcPr>
          <w:p w14:paraId="3E82F437" w14:textId="77777777" w:rsidR="00033863" w:rsidRDefault="00C509E6" w:rsidP="00C509E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 xml:space="preserve">It varied between participants but generally between 20-30 minutes. </w:t>
            </w:r>
          </w:p>
        </w:tc>
      </w:tr>
      <w:tr w:rsidR="00033863" w14:paraId="70C4F451" w14:textId="77777777" w:rsidTr="001B3A1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61DC1CF8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22. </w:t>
            </w:r>
          </w:p>
        </w:tc>
        <w:tc>
          <w:tcPr>
            <w:tcW w:w="184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54503C25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Data saturation </w:t>
            </w:r>
          </w:p>
        </w:tc>
        <w:tc>
          <w:tcPr>
            <w:tcW w:w="354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2520406B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Was data saturation discussed? </w:t>
            </w:r>
          </w:p>
        </w:tc>
        <w:tc>
          <w:tcPr>
            <w:tcW w:w="6379" w:type="dxa"/>
            <w:tcBorders>
              <w:bottom w:val="single" w:sz="8" w:space="0" w:color="C4CBDD"/>
            </w:tcBorders>
          </w:tcPr>
          <w:p w14:paraId="61540EB4" w14:textId="77777777" w:rsidR="00033863" w:rsidRDefault="00C509E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 xml:space="preserve">Yes, among researchers. </w:t>
            </w:r>
          </w:p>
        </w:tc>
      </w:tr>
      <w:tr w:rsidR="00033863" w14:paraId="41C0832F" w14:textId="77777777" w:rsidTr="001B3A1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4EDDBAF7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23. </w:t>
            </w:r>
          </w:p>
        </w:tc>
        <w:tc>
          <w:tcPr>
            <w:tcW w:w="184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2B5A732B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Transcripts returned </w:t>
            </w:r>
          </w:p>
        </w:tc>
        <w:tc>
          <w:tcPr>
            <w:tcW w:w="354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4800FF81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Were transcripts returned to participants for comment and/or correction? </w:t>
            </w:r>
          </w:p>
        </w:tc>
        <w:tc>
          <w:tcPr>
            <w:tcW w:w="6379" w:type="dxa"/>
            <w:tcBorders>
              <w:bottom w:val="single" w:sz="8" w:space="0" w:color="C4CBDD"/>
            </w:tcBorders>
          </w:tcPr>
          <w:p w14:paraId="6956CB42" w14:textId="77777777" w:rsidR="00033863" w:rsidRDefault="00C509E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 xml:space="preserve">No. </w:t>
            </w:r>
          </w:p>
        </w:tc>
      </w:tr>
      <w:tr w:rsidR="00033863" w14:paraId="093B358B" w14:textId="77777777" w:rsidTr="001B3A1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1175849C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 xml:space="preserve">Domain 3: analysis and </w:t>
            </w:r>
            <w:proofErr w:type="spellStart"/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findingsz</w:t>
            </w:r>
            <w:proofErr w:type="spellEnd"/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 </w:t>
            </w:r>
          </w:p>
        </w:tc>
        <w:tc>
          <w:tcPr>
            <w:tcW w:w="184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646D02AD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 </w:t>
            </w:r>
          </w:p>
        </w:tc>
        <w:tc>
          <w:tcPr>
            <w:tcW w:w="354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450C94EB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 </w:t>
            </w:r>
          </w:p>
        </w:tc>
        <w:tc>
          <w:tcPr>
            <w:tcW w:w="6379" w:type="dxa"/>
            <w:tcBorders>
              <w:bottom w:val="single" w:sz="8" w:space="0" w:color="C4CBDD"/>
            </w:tcBorders>
          </w:tcPr>
          <w:p w14:paraId="0EB9CEB2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</w:p>
        </w:tc>
      </w:tr>
      <w:tr w:rsidR="00033863" w14:paraId="12356D29" w14:textId="77777777" w:rsidTr="001B3A1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3F81D5C9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Data analysis </w:t>
            </w:r>
          </w:p>
        </w:tc>
        <w:tc>
          <w:tcPr>
            <w:tcW w:w="184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72F35403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 </w:t>
            </w:r>
          </w:p>
        </w:tc>
        <w:tc>
          <w:tcPr>
            <w:tcW w:w="354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7BEAE8AE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 </w:t>
            </w:r>
          </w:p>
        </w:tc>
        <w:tc>
          <w:tcPr>
            <w:tcW w:w="6379" w:type="dxa"/>
            <w:tcBorders>
              <w:bottom w:val="single" w:sz="8" w:space="0" w:color="C4CBDD"/>
            </w:tcBorders>
          </w:tcPr>
          <w:p w14:paraId="7DED4322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</w:p>
        </w:tc>
      </w:tr>
      <w:tr w:rsidR="00033863" w14:paraId="511CFDD4" w14:textId="77777777" w:rsidTr="001B3A1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26A97079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24. </w:t>
            </w:r>
          </w:p>
        </w:tc>
        <w:tc>
          <w:tcPr>
            <w:tcW w:w="184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4D4C9CBC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Number of data coders </w:t>
            </w:r>
          </w:p>
        </w:tc>
        <w:tc>
          <w:tcPr>
            <w:tcW w:w="354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0F25BCC7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How many data coders coded the data? </w:t>
            </w:r>
          </w:p>
        </w:tc>
        <w:tc>
          <w:tcPr>
            <w:tcW w:w="6379" w:type="dxa"/>
            <w:tcBorders>
              <w:bottom w:val="single" w:sz="8" w:space="0" w:color="C4CBDD"/>
            </w:tcBorders>
          </w:tcPr>
          <w:p w14:paraId="35C7E806" w14:textId="77777777" w:rsidR="00033863" w:rsidRDefault="00C509E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Two.</w:t>
            </w:r>
          </w:p>
        </w:tc>
      </w:tr>
      <w:tr w:rsidR="00033863" w14:paraId="71BFCBE0" w14:textId="77777777" w:rsidTr="001B3A1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60428B13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25. </w:t>
            </w:r>
          </w:p>
        </w:tc>
        <w:tc>
          <w:tcPr>
            <w:tcW w:w="184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73DE48AB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Description of the coding tree </w:t>
            </w:r>
          </w:p>
        </w:tc>
        <w:tc>
          <w:tcPr>
            <w:tcW w:w="354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3196B01F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Did authors provide a description of the coding tree? </w:t>
            </w:r>
          </w:p>
        </w:tc>
        <w:tc>
          <w:tcPr>
            <w:tcW w:w="6379" w:type="dxa"/>
            <w:tcBorders>
              <w:bottom w:val="single" w:sz="8" w:space="0" w:color="C4CBDD"/>
            </w:tcBorders>
          </w:tcPr>
          <w:p w14:paraId="7CEF7398" w14:textId="77777777" w:rsidR="00033863" w:rsidRDefault="00C509E6" w:rsidP="00C509E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 xml:space="preserve">No not a coding tree but a framework with definitions and examples was used to facilitate consistent coding between the authors. </w:t>
            </w:r>
          </w:p>
          <w:p w14:paraId="0932825C" w14:textId="77777777" w:rsidR="001B3A12" w:rsidRDefault="001B3A12" w:rsidP="00C509E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</w:p>
        </w:tc>
      </w:tr>
      <w:tr w:rsidR="00033863" w14:paraId="62EEFE37" w14:textId="77777777" w:rsidTr="001B3A1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65FD4303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26. </w:t>
            </w:r>
          </w:p>
        </w:tc>
        <w:tc>
          <w:tcPr>
            <w:tcW w:w="184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4000C6FF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Derivation of themes </w:t>
            </w:r>
          </w:p>
        </w:tc>
        <w:tc>
          <w:tcPr>
            <w:tcW w:w="354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78DEF69B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Were themes identified in advance or derived from the data? </w:t>
            </w:r>
          </w:p>
        </w:tc>
        <w:tc>
          <w:tcPr>
            <w:tcW w:w="6379" w:type="dxa"/>
            <w:tcBorders>
              <w:bottom w:val="single" w:sz="8" w:space="0" w:color="C4CBDD"/>
            </w:tcBorders>
          </w:tcPr>
          <w:p w14:paraId="1CA78D93" w14:textId="77777777" w:rsidR="00033863" w:rsidRDefault="00847D52" w:rsidP="00847D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proofErr w:type="gramStart"/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High level</w:t>
            </w:r>
            <w:proofErr w:type="gramEnd"/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 xml:space="preserve"> themes were identified in advance and subthemes were derived from the data. </w:t>
            </w:r>
          </w:p>
        </w:tc>
      </w:tr>
      <w:tr w:rsidR="00033863" w14:paraId="5ABB0965" w14:textId="77777777" w:rsidTr="001B3A1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059B7E91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27. </w:t>
            </w:r>
          </w:p>
        </w:tc>
        <w:tc>
          <w:tcPr>
            <w:tcW w:w="184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39533A72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Software </w:t>
            </w:r>
          </w:p>
        </w:tc>
        <w:tc>
          <w:tcPr>
            <w:tcW w:w="354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48F602FA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What software, if applicable, was used to manage the data? </w:t>
            </w:r>
          </w:p>
        </w:tc>
        <w:tc>
          <w:tcPr>
            <w:tcW w:w="6379" w:type="dxa"/>
            <w:tcBorders>
              <w:bottom w:val="single" w:sz="8" w:space="0" w:color="C4CBDD"/>
            </w:tcBorders>
          </w:tcPr>
          <w:p w14:paraId="20DD0950" w14:textId="77777777" w:rsidR="00033863" w:rsidRDefault="00847D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 w:rsidRPr="00847D52"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 xml:space="preserve">QSR </w:t>
            </w:r>
            <w:proofErr w:type="spellStart"/>
            <w:r w:rsidRPr="00847D52"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NVivo</w:t>
            </w:r>
            <w:proofErr w:type="spellEnd"/>
            <w:r w:rsidRPr="00847D52"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 xml:space="preserve"> version 10 (QSR International Pty Ltd, </w:t>
            </w:r>
            <w:proofErr w:type="spellStart"/>
            <w:r w:rsidRPr="00847D52"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Doncaster</w:t>
            </w:r>
            <w:proofErr w:type="spellEnd"/>
            <w:r w:rsidRPr="00847D52"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, Victoria, Australia)</w:t>
            </w:r>
          </w:p>
        </w:tc>
      </w:tr>
      <w:tr w:rsidR="00033863" w14:paraId="60C20BA7" w14:textId="77777777" w:rsidTr="001B3A1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54643E88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28. </w:t>
            </w:r>
          </w:p>
        </w:tc>
        <w:tc>
          <w:tcPr>
            <w:tcW w:w="184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24BFD541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Participant checking </w:t>
            </w:r>
          </w:p>
        </w:tc>
        <w:tc>
          <w:tcPr>
            <w:tcW w:w="354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6E64DD07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Did participants provide feedback on the findings? </w:t>
            </w:r>
          </w:p>
        </w:tc>
        <w:tc>
          <w:tcPr>
            <w:tcW w:w="6379" w:type="dxa"/>
            <w:tcBorders>
              <w:bottom w:val="single" w:sz="8" w:space="0" w:color="C4CBDD"/>
            </w:tcBorders>
          </w:tcPr>
          <w:p w14:paraId="2E803B26" w14:textId="77777777" w:rsidR="001B3A12" w:rsidRDefault="00847D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No but the translation of the transcripts were verified by a second researcher to ensure accuracy.</w:t>
            </w:r>
          </w:p>
          <w:p w14:paraId="0869DFF9" w14:textId="77777777" w:rsidR="00033863" w:rsidRDefault="00847D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bookmarkStart w:id="0" w:name="_GoBack"/>
            <w:bookmarkEnd w:id="0"/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 xml:space="preserve"> </w:t>
            </w:r>
          </w:p>
        </w:tc>
      </w:tr>
      <w:tr w:rsidR="00033863" w14:paraId="24B05B60" w14:textId="77777777" w:rsidTr="001B3A1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0F45E85A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Reporting </w:t>
            </w:r>
          </w:p>
        </w:tc>
        <w:tc>
          <w:tcPr>
            <w:tcW w:w="184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07EF80A4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 </w:t>
            </w:r>
          </w:p>
        </w:tc>
        <w:tc>
          <w:tcPr>
            <w:tcW w:w="354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0A26D30C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 </w:t>
            </w:r>
          </w:p>
        </w:tc>
        <w:tc>
          <w:tcPr>
            <w:tcW w:w="6379" w:type="dxa"/>
            <w:tcBorders>
              <w:bottom w:val="single" w:sz="8" w:space="0" w:color="C4CBDD"/>
            </w:tcBorders>
          </w:tcPr>
          <w:p w14:paraId="0E7B2112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</w:p>
        </w:tc>
      </w:tr>
      <w:tr w:rsidR="00033863" w14:paraId="5557E740" w14:textId="77777777" w:rsidTr="001B3A1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1CAE2F52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29. </w:t>
            </w:r>
          </w:p>
        </w:tc>
        <w:tc>
          <w:tcPr>
            <w:tcW w:w="184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615A0E2A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Quotations presented </w:t>
            </w:r>
          </w:p>
        </w:tc>
        <w:tc>
          <w:tcPr>
            <w:tcW w:w="354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56DE55FF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 xml:space="preserve">Were participant quotations presented to illustrate the themes / findings? Was each quotation identified? </w:t>
            </w:r>
            <w:proofErr w:type="gramStart"/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e</w:t>
            </w:r>
            <w:proofErr w:type="gramEnd"/>
            <w:r>
              <w:rPr>
                <w:rFonts w:ascii="Times" w:hAnsi="Times" w:cs="Times"/>
                <w:i/>
                <w:iCs/>
                <w:color w:val="1F1F1F"/>
                <w:sz w:val="30"/>
                <w:szCs w:val="30"/>
                <w:lang w:val="en-US"/>
              </w:rPr>
              <w:t>.g. participant number</w:t>
            </w: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 </w:t>
            </w:r>
          </w:p>
        </w:tc>
        <w:tc>
          <w:tcPr>
            <w:tcW w:w="6379" w:type="dxa"/>
            <w:tcBorders>
              <w:bottom w:val="single" w:sz="8" w:space="0" w:color="C4CBDD"/>
            </w:tcBorders>
          </w:tcPr>
          <w:p w14:paraId="2A95F154" w14:textId="77777777" w:rsidR="00033863" w:rsidRDefault="001B3A1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 xml:space="preserve">Earlier drafts had taken this approach and then were removed as part of the editing process due to concerns about length of the paper. </w:t>
            </w:r>
          </w:p>
        </w:tc>
      </w:tr>
      <w:tr w:rsidR="00033863" w14:paraId="5EE33CD9" w14:textId="77777777" w:rsidTr="001B3A1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284F63E2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30. </w:t>
            </w:r>
          </w:p>
        </w:tc>
        <w:tc>
          <w:tcPr>
            <w:tcW w:w="184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08B7A295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Data and findings consistent </w:t>
            </w:r>
          </w:p>
        </w:tc>
        <w:tc>
          <w:tcPr>
            <w:tcW w:w="354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07E4DA91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Was there consistency between the data presented and the findings? </w:t>
            </w:r>
          </w:p>
        </w:tc>
        <w:tc>
          <w:tcPr>
            <w:tcW w:w="6379" w:type="dxa"/>
            <w:tcBorders>
              <w:bottom w:val="single" w:sz="8" w:space="0" w:color="C4CBDD"/>
            </w:tcBorders>
          </w:tcPr>
          <w:p w14:paraId="71A19522" w14:textId="77777777" w:rsidR="00033863" w:rsidRDefault="001B3A1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Yes.</w:t>
            </w:r>
          </w:p>
        </w:tc>
      </w:tr>
      <w:tr w:rsidR="00033863" w14:paraId="38B4DCB8" w14:textId="77777777" w:rsidTr="001B3A1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4EA248A4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31. </w:t>
            </w:r>
          </w:p>
        </w:tc>
        <w:tc>
          <w:tcPr>
            <w:tcW w:w="184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42C9A66D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Clarity of major themes </w:t>
            </w:r>
          </w:p>
        </w:tc>
        <w:tc>
          <w:tcPr>
            <w:tcW w:w="354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4D027E2F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Were major themes clearly presented in the findings? </w:t>
            </w:r>
          </w:p>
        </w:tc>
        <w:tc>
          <w:tcPr>
            <w:tcW w:w="6379" w:type="dxa"/>
            <w:tcBorders>
              <w:bottom w:val="single" w:sz="8" w:space="0" w:color="C4CBDD"/>
            </w:tcBorders>
          </w:tcPr>
          <w:p w14:paraId="73AFC210" w14:textId="77777777" w:rsidR="00033863" w:rsidRDefault="001B3A1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Yes.</w:t>
            </w:r>
          </w:p>
        </w:tc>
      </w:tr>
      <w:tr w:rsidR="00033863" w14:paraId="0D17A032" w14:textId="77777777" w:rsidTr="001B3A12">
        <w:tblPrEx>
          <w:tblBorders>
            <w:top w:val="nil"/>
          </w:tblBorders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0D8450E5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32. </w:t>
            </w:r>
          </w:p>
        </w:tc>
        <w:tc>
          <w:tcPr>
            <w:tcW w:w="184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282010B3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Clarity of minor themes </w:t>
            </w:r>
          </w:p>
        </w:tc>
        <w:tc>
          <w:tcPr>
            <w:tcW w:w="3543" w:type="dxa"/>
            <w:tcBorders>
              <w:bottom w:val="single" w:sz="8" w:space="0" w:color="C4CBDD"/>
            </w:tcBorders>
            <w:tcMar>
              <w:top w:w="300" w:type="nil"/>
              <w:left w:w="240" w:type="nil"/>
              <w:bottom w:w="240" w:type="nil"/>
              <w:right w:w="300" w:type="nil"/>
            </w:tcMar>
          </w:tcPr>
          <w:p w14:paraId="712D5CA5" w14:textId="77777777" w:rsidR="00033863" w:rsidRDefault="000338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Is there a description of diverse cases or discussion of minor themes? </w:t>
            </w:r>
          </w:p>
        </w:tc>
        <w:tc>
          <w:tcPr>
            <w:tcW w:w="6379" w:type="dxa"/>
            <w:tcBorders>
              <w:bottom w:val="single" w:sz="8" w:space="0" w:color="C4CBDD"/>
            </w:tcBorders>
          </w:tcPr>
          <w:p w14:paraId="744819ED" w14:textId="77777777" w:rsidR="00033863" w:rsidRDefault="001B3A1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</w:pPr>
            <w:r>
              <w:rPr>
                <w:rFonts w:ascii="Times" w:hAnsi="Times" w:cs="Times"/>
                <w:color w:val="1F1F1F"/>
                <w:sz w:val="30"/>
                <w:szCs w:val="30"/>
                <w:lang w:val="en-US"/>
              </w:rPr>
              <w:t>Yes.</w:t>
            </w:r>
          </w:p>
        </w:tc>
      </w:tr>
    </w:tbl>
    <w:p w14:paraId="5E6964D2" w14:textId="77777777" w:rsidR="00B435B6" w:rsidRDefault="00B435B6"/>
    <w:sectPr w:rsidR="00B435B6" w:rsidSect="00033863">
      <w:pgSz w:w="16840" w:h="11900" w:orient="landscape"/>
      <w:pgMar w:top="1077" w:right="1440" w:bottom="1077" w:left="144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863"/>
    <w:rsid w:val="00033863"/>
    <w:rsid w:val="001B3A12"/>
    <w:rsid w:val="00251A4C"/>
    <w:rsid w:val="00481967"/>
    <w:rsid w:val="00847D52"/>
    <w:rsid w:val="00B435B6"/>
    <w:rsid w:val="00C509E6"/>
    <w:rsid w:val="00EB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919E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1037</Words>
  <Characters>5915</Characters>
  <Application>Microsoft Macintosh Word</Application>
  <DocSecurity>0</DocSecurity>
  <Lines>49</Lines>
  <Paragraphs>13</Paragraphs>
  <ScaleCrop>false</ScaleCrop>
  <Company/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2</cp:revision>
  <dcterms:created xsi:type="dcterms:W3CDTF">2017-03-27T16:34:00Z</dcterms:created>
  <dcterms:modified xsi:type="dcterms:W3CDTF">2017-03-27T17:19:00Z</dcterms:modified>
</cp:coreProperties>
</file>