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601" w:type="dxa"/>
        <w:tblCellMar>
          <w:top w:w="15" w:type="dxa"/>
          <w:bottom w:w="15" w:type="dxa"/>
        </w:tblCellMar>
        <w:tblLook w:val="04A0" w:firstRow="1" w:lastRow="0" w:firstColumn="1" w:lastColumn="0" w:noHBand="0" w:noVBand="1"/>
      </w:tblPr>
      <w:tblGrid>
        <w:gridCol w:w="3949"/>
        <w:gridCol w:w="5690"/>
        <w:gridCol w:w="2006"/>
        <w:gridCol w:w="1956"/>
      </w:tblGrid>
      <w:tr w:rsidR="00E64DE9" w:rsidRPr="00CA7417" w:rsidTr="00E64DE9">
        <w:trPr>
          <w:trHeight w:val="315"/>
        </w:trPr>
        <w:tc>
          <w:tcPr>
            <w:tcW w:w="3949" w:type="dxa"/>
            <w:tcBorders>
              <w:top w:val="single" w:sz="4" w:space="0" w:color="auto"/>
              <w:left w:val="nil"/>
              <w:bottom w:val="single" w:sz="4" w:space="0" w:color="auto"/>
              <w:right w:val="single" w:sz="4" w:space="0" w:color="auto"/>
            </w:tcBorders>
            <w:noWrap/>
            <w:vAlign w:val="center"/>
            <w:hideMark/>
          </w:tcPr>
          <w:p w:rsidR="00E64DE9" w:rsidRPr="00CA7417" w:rsidRDefault="009E4D17" w:rsidP="00E64DE9">
            <w:pPr>
              <w:spacing w:after="0" w:line="240" w:lineRule="auto"/>
              <w:rPr>
                <w:rFonts w:ascii="Times New Roman"/>
                <w:b/>
                <w:bCs/>
                <w:color w:val="000000"/>
                <w:sz w:val="24"/>
                <w:szCs w:val="24"/>
              </w:rPr>
            </w:pPr>
            <w:r w:rsidRPr="00CA7417">
              <w:rPr>
                <w:rFonts w:ascii="Times New Roman"/>
                <w:b/>
                <w:bCs/>
                <w:color w:val="000000"/>
                <w:sz w:val="24"/>
                <w:szCs w:val="24"/>
              </w:rPr>
              <w:t>Illegal activities categories</w:t>
            </w:r>
          </w:p>
        </w:tc>
        <w:tc>
          <w:tcPr>
            <w:tcW w:w="5690" w:type="dxa"/>
            <w:tcBorders>
              <w:top w:val="single" w:sz="4" w:space="0" w:color="auto"/>
              <w:left w:val="single" w:sz="4" w:space="0" w:color="auto"/>
              <w:bottom w:val="single" w:sz="4" w:space="0" w:color="auto"/>
              <w:right w:val="single" w:sz="4" w:space="0" w:color="auto"/>
            </w:tcBorders>
            <w:noWrap/>
            <w:vAlign w:val="center"/>
            <w:hideMark/>
          </w:tcPr>
          <w:p w:rsidR="00E64DE9" w:rsidRPr="00CA7417" w:rsidRDefault="009E4D17" w:rsidP="00E64DE9">
            <w:pPr>
              <w:spacing w:after="0" w:line="240" w:lineRule="auto"/>
              <w:rPr>
                <w:rFonts w:ascii="Times New Roman"/>
                <w:b/>
                <w:bCs/>
                <w:color w:val="000000"/>
                <w:sz w:val="24"/>
                <w:szCs w:val="24"/>
              </w:rPr>
            </w:pPr>
            <w:r w:rsidRPr="00CA7417">
              <w:rPr>
                <w:rFonts w:ascii="Times New Roman"/>
                <w:b/>
                <w:bCs/>
                <w:color w:val="000000"/>
                <w:sz w:val="24"/>
                <w:szCs w:val="24"/>
              </w:rPr>
              <w:t>Types of illegal use of natural resources</w:t>
            </w:r>
          </w:p>
        </w:tc>
        <w:tc>
          <w:tcPr>
            <w:tcW w:w="2006" w:type="dxa"/>
            <w:tcBorders>
              <w:top w:val="single" w:sz="4" w:space="0" w:color="auto"/>
              <w:left w:val="single" w:sz="4" w:space="0" w:color="auto"/>
              <w:bottom w:val="single" w:sz="4" w:space="0" w:color="auto"/>
              <w:right w:val="single" w:sz="4" w:space="0" w:color="auto"/>
            </w:tcBorders>
            <w:noWrap/>
            <w:vAlign w:val="center"/>
            <w:hideMark/>
          </w:tcPr>
          <w:p w:rsidR="00E64DE9" w:rsidRPr="00CA7417" w:rsidRDefault="00E64DE9" w:rsidP="00E64DE9">
            <w:pPr>
              <w:spacing w:after="0" w:line="240" w:lineRule="auto"/>
              <w:jc w:val="center"/>
              <w:rPr>
                <w:rFonts w:ascii="Times New Roman"/>
                <w:b/>
                <w:bCs/>
                <w:color w:val="000000"/>
                <w:sz w:val="24"/>
                <w:szCs w:val="24"/>
              </w:rPr>
            </w:pPr>
            <w:r w:rsidRPr="00CA7417">
              <w:rPr>
                <w:rFonts w:ascii="Times New Roman"/>
                <w:b/>
                <w:bCs/>
                <w:color w:val="000000"/>
                <w:sz w:val="24"/>
                <w:szCs w:val="24"/>
              </w:rPr>
              <w:t>Illegal activities (n)</w:t>
            </w:r>
          </w:p>
        </w:tc>
        <w:tc>
          <w:tcPr>
            <w:tcW w:w="1956" w:type="dxa"/>
            <w:tcBorders>
              <w:top w:val="single" w:sz="4" w:space="0" w:color="auto"/>
              <w:left w:val="single" w:sz="4" w:space="0" w:color="auto"/>
              <w:bottom w:val="single" w:sz="4" w:space="0" w:color="auto"/>
              <w:right w:val="nil"/>
            </w:tcBorders>
            <w:noWrap/>
            <w:vAlign w:val="center"/>
            <w:hideMark/>
          </w:tcPr>
          <w:p w:rsidR="00E64DE9" w:rsidRPr="00CA7417" w:rsidRDefault="00E64DE9" w:rsidP="00E64DE9">
            <w:pPr>
              <w:spacing w:after="0" w:line="240" w:lineRule="auto"/>
              <w:jc w:val="center"/>
              <w:rPr>
                <w:rFonts w:ascii="Times New Roman"/>
                <w:b/>
                <w:bCs/>
                <w:color w:val="000000"/>
                <w:sz w:val="24"/>
                <w:szCs w:val="24"/>
              </w:rPr>
            </w:pPr>
            <w:r w:rsidRPr="00CA7417">
              <w:rPr>
                <w:rFonts w:ascii="Times New Roman"/>
                <w:b/>
                <w:bCs/>
                <w:color w:val="000000"/>
                <w:sz w:val="24"/>
                <w:szCs w:val="24"/>
              </w:rPr>
              <w:t>Fines (U</w:t>
            </w:r>
            <w:r w:rsidR="00CA7417">
              <w:rPr>
                <w:rFonts w:ascii="Times New Roman"/>
                <w:b/>
                <w:bCs/>
                <w:color w:val="000000"/>
                <w:sz w:val="24"/>
                <w:szCs w:val="24"/>
              </w:rPr>
              <w:t>S</w:t>
            </w:r>
            <w:r w:rsidRPr="00CA7417">
              <w:rPr>
                <w:rFonts w:ascii="Times New Roman"/>
                <w:b/>
                <w:bCs/>
                <w:color w:val="000000"/>
                <w:sz w:val="24"/>
                <w:szCs w:val="24"/>
              </w:rPr>
              <w:t>$)</w:t>
            </w:r>
            <w:r w:rsidR="007E5A79" w:rsidRPr="00CA7417">
              <w:rPr>
                <w:rFonts w:ascii="Times New Roman"/>
                <w:b/>
                <w:bCs/>
                <w:color w:val="000000"/>
                <w:sz w:val="24"/>
                <w:szCs w:val="24"/>
                <w:vertAlign w:val="superscript"/>
              </w:rPr>
              <w:t>a</w:t>
            </w:r>
          </w:p>
        </w:tc>
      </w:tr>
      <w:tr w:rsidR="00E64DE9" w:rsidRPr="00CA7417" w:rsidTr="00AE3399">
        <w:trPr>
          <w:trHeight w:val="389"/>
        </w:trPr>
        <w:tc>
          <w:tcPr>
            <w:tcW w:w="3949" w:type="dxa"/>
            <w:vMerge w:val="restart"/>
            <w:tcBorders>
              <w:top w:val="single" w:sz="4" w:space="0" w:color="auto"/>
              <w:left w:val="nil"/>
              <w:bottom w:val="nil"/>
              <w:right w:val="single" w:sz="4" w:space="0" w:color="auto"/>
            </w:tcBorders>
            <w:noWrap/>
            <w:vAlign w:val="center"/>
            <w:hideMark/>
          </w:tcPr>
          <w:p w:rsidR="00E64DE9" w:rsidRPr="00CA7417" w:rsidRDefault="00E64DE9" w:rsidP="00E64DE9">
            <w:pPr>
              <w:spacing w:after="0" w:line="240" w:lineRule="auto"/>
              <w:rPr>
                <w:rFonts w:ascii="Times New Roman"/>
                <w:color w:val="000000"/>
                <w:sz w:val="24"/>
                <w:szCs w:val="24"/>
              </w:rPr>
            </w:pPr>
            <w:r w:rsidRPr="00CA7417">
              <w:rPr>
                <w:rFonts w:ascii="Times New Roman"/>
                <w:color w:val="000000"/>
                <w:sz w:val="24"/>
                <w:szCs w:val="24"/>
              </w:rPr>
              <w:t>Suppression or degradation of vegetation</w:t>
            </w: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B67E3" w:rsidP="00E64DE9">
            <w:pPr>
              <w:spacing w:after="0" w:line="240" w:lineRule="auto"/>
              <w:rPr>
                <w:rFonts w:ascii="Times New Roman"/>
                <w:color w:val="000000"/>
                <w:sz w:val="24"/>
                <w:szCs w:val="24"/>
              </w:rPr>
            </w:pPr>
            <w:r w:rsidRPr="00CA7417">
              <w:rPr>
                <w:rFonts w:ascii="Times New Roman"/>
                <w:color w:val="000000"/>
                <w:sz w:val="24"/>
                <w:szCs w:val="24"/>
              </w:rPr>
              <w:t>To market, carry, or use chainsaw without authorization</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106</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73,107.01 </w:t>
            </w:r>
          </w:p>
        </w:tc>
      </w:tr>
      <w:tr w:rsidR="00E64DE9" w:rsidRPr="00CA7417" w:rsidTr="00E64DE9">
        <w:trPr>
          <w:trHeight w:val="315"/>
        </w:trPr>
        <w:tc>
          <w:tcPr>
            <w:tcW w:w="3949" w:type="dxa"/>
            <w:vMerge/>
            <w:tcBorders>
              <w:top w:val="single" w:sz="4" w:space="0" w:color="auto"/>
              <w:left w:val="nil"/>
              <w:bottom w:val="nil"/>
              <w:right w:val="single" w:sz="4" w:space="0" w:color="auto"/>
            </w:tcBorders>
            <w:vAlign w:val="center"/>
            <w:hideMark/>
          </w:tcPr>
          <w:p w:rsidR="00E64DE9" w:rsidRPr="00CA7417" w:rsidRDefault="00E64DE9" w:rsidP="00E64DE9">
            <w:pPr>
              <w:spacing w:after="0" w:line="240" w:lineRule="auto"/>
              <w:rPr>
                <w:rFonts w:ascii="Times New Roman"/>
                <w:color w:val="000000"/>
                <w:sz w:val="24"/>
                <w:szCs w:val="24"/>
              </w:rPr>
            </w:pP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B67E3" w:rsidP="00E64DE9">
            <w:pPr>
              <w:spacing w:after="0" w:line="240" w:lineRule="auto"/>
              <w:rPr>
                <w:rFonts w:ascii="Times New Roman"/>
                <w:color w:val="000000"/>
                <w:sz w:val="24"/>
                <w:szCs w:val="24"/>
              </w:rPr>
            </w:pPr>
            <w:r w:rsidRPr="00CA7417">
              <w:rPr>
                <w:rFonts w:ascii="Times New Roman"/>
                <w:color w:val="000000"/>
                <w:sz w:val="24"/>
                <w:szCs w:val="24"/>
              </w:rPr>
              <w:t>Illegal trade in timber</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372</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4,050,076.70 </w:t>
            </w:r>
          </w:p>
        </w:tc>
      </w:tr>
      <w:tr w:rsidR="00E64DE9" w:rsidRPr="00CA7417" w:rsidTr="00E64DE9">
        <w:trPr>
          <w:trHeight w:val="315"/>
        </w:trPr>
        <w:tc>
          <w:tcPr>
            <w:tcW w:w="3949" w:type="dxa"/>
            <w:vMerge/>
            <w:tcBorders>
              <w:top w:val="single" w:sz="4" w:space="0" w:color="auto"/>
              <w:left w:val="nil"/>
              <w:bottom w:val="nil"/>
              <w:right w:val="single" w:sz="4" w:space="0" w:color="auto"/>
            </w:tcBorders>
            <w:vAlign w:val="center"/>
            <w:hideMark/>
          </w:tcPr>
          <w:p w:rsidR="00E64DE9" w:rsidRPr="00CA7417" w:rsidRDefault="00E64DE9" w:rsidP="00E64DE9">
            <w:pPr>
              <w:spacing w:after="0" w:line="240" w:lineRule="auto"/>
              <w:rPr>
                <w:rFonts w:ascii="Times New Roman"/>
                <w:color w:val="000000"/>
                <w:sz w:val="24"/>
                <w:szCs w:val="24"/>
              </w:rPr>
            </w:pP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A96F5A" w:rsidP="00E64DE9">
            <w:pPr>
              <w:spacing w:after="0" w:line="240" w:lineRule="auto"/>
              <w:rPr>
                <w:rFonts w:ascii="Times New Roman"/>
                <w:color w:val="000000"/>
                <w:sz w:val="24"/>
                <w:szCs w:val="24"/>
              </w:rPr>
            </w:pPr>
            <w:r w:rsidRPr="00CA7417">
              <w:rPr>
                <w:rFonts w:ascii="Times New Roman"/>
                <w:color w:val="000000"/>
                <w:sz w:val="24"/>
                <w:szCs w:val="24"/>
              </w:rPr>
              <w:t xml:space="preserve">Prevent </w:t>
            </w:r>
            <w:r w:rsidR="00EB67E3" w:rsidRPr="00CA7417">
              <w:rPr>
                <w:rFonts w:ascii="Times New Roman"/>
                <w:color w:val="000000"/>
                <w:sz w:val="24"/>
                <w:szCs w:val="24"/>
              </w:rPr>
              <w:t>natural regeneration</w:t>
            </w:r>
            <w:r w:rsidRPr="00CA7417">
              <w:rPr>
                <w:rFonts w:ascii="Times New Roman"/>
                <w:color w:val="000000"/>
                <w:sz w:val="24"/>
                <w:szCs w:val="24"/>
              </w:rPr>
              <w:t xml:space="preserve"> of forests and other types of natural vegetation</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122</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40,732,903.09 </w:t>
            </w:r>
          </w:p>
        </w:tc>
      </w:tr>
      <w:tr w:rsidR="00E64DE9" w:rsidRPr="00CA7417" w:rsidTr="00E64DE9">
        <w:trPr>
          <w:trHeight w:val="630"/>
        </w:trPr>
        <w:tc>
          <w:tcPr>
            <w:tcW w:w="3949" w:type="dxa"/>
            <w:vMerge/>
            <w:tcBorders>
              <w:top w:val="single" w:sz="4" w:space="0" w:color="auto"/>
              <w:left w:val="nil"/>
              <w:bottom w:val="nil"/>
              <w:right w:val="single" w:sz="4" w:space="0" w:color="auto"/>
            </w:tcBorders>
            <w:vAlign w:val="center"/>
            <w:hideMark/>
          </w:tcPr>
          <w:p w:rsidR="00E64DE9" w:rsidRPr="00CA7417" w:rsidRDefault="00E64DE9" w:rsidP="00E64DE9">
            <w:pPr>
              <w:spacing w:after="0" w:line="240" w:lineRule="auto"/>
              <w:rPr>
                <w:rFonts w:ascii="Times New Roman"/>
                <w:color w:val="000000"/>
                <w:sz w:val="24"/>
                <w:szCs w:val="24"/>
              </w:rPr>
            </w:pP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AE3399" w:rsidP="00E64DE9">
            <w:pPr>
              <w:spacing w:after="0" w:line="240" w:lineRule="auto"/>
              <w:rPr>
                <w:rFonts w:ascii="Times New Roman"/>
                <w:color w:val="000000"/>
                <w:sz w:val="24"/>
                <w:szCs w:val="24"/>
              </w:rPr>
            </w:pPr>
            <w:r w:rsidRPr="00CA7417">
              <w:rPr>
                <w:rFonts w:ascii="Times New Roman"/>
                <w:color w:val="000000"/>
                <w:sz w:val="24"/>
                <w:szCs w:val="24"/>
              </w:rPr>
              <w:t>Production of coal without authorization or in disagreement with that obtained</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5</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2,209.60 </w:t>
            </w:r>
          </w:p>
        </w:tc>
      </w:tr>
      <w:tr w:rsidR="00E64DE9" w:rsidRPr="00CA7417" w:rsidTr="00E64DE9">
        <w:trPr>
          <w:trHeight w:val="315"/>
        </w:trPr>
        <w:tc>
          <w:tcPr>
            <w:tcW w:w="3949" w:type="dxa"/>
            <w:vMerge/>
            <w:tcBorders>
              <w:top w:val="single" w:sz="4" w:space="0" w:color="auto"/>
              <w:left w:val="nil"/>
              <w:bottom w:val="nil"/>
              <w:right w:val="single" w:sz="4" w:space="0" w:color="auto"/>
            </w:tcBorders>
            <w:vAlign w:val="center"/>
            <w:hideMark/>
          </w:tcPr>
          <w:p w:rsidR="00E64DE9" w:rsidRPr="00CA7417" w:rsidRDefault="00E64DE9" w:rsidP="00E64DE9">
            <w:pPr>
              <w:spacing w:after="0" w:line="240" w:lineRule="auto"/>
              <w:rPr>
                <w:rFonts w:ascii="Times New Roman"/>
                <w:color w:val="000000"/>
                <w:sz w:val="24"/>
                <w:szCs w:val="24"/>
              </w:rPr>
            </w:pP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AE3399" w:rsidP="00E64DE9">
            <w:pPr>
              <w:spacing w:after="0" w:line="240" w:lineRule="auto"/>
              <w:rPr>
                <w:rFonts w:ascii="Times New Roman"/>
                <w:color w:val="000000"/>
                <w:sz w:val="24"/>
                <w:szCs w:val="24"/>
              </w:rPr>
            </w:pPr>
            <w:r w:rsidRPr="00CA7417">
              <w:rPr>
                <w:rFonts w:ascii="Times New Roman"/>
                <w:color w:val="000000"/>
                <w:sz w:val="24"/>
                <w:szCs w:val="24"/>
              </w:rPr>
              <w:t>Suppression or degradation of vegetation</w:t>
            </w:r>
            <w:r w:rsidR="00A96F5A" w:rsidRPr="00CA7417">
              <w:rPr>
                <w:rFonts w:ascii="Times New Roman"/>
                <w:color w:val="000000"/>
                <w:sz w:val="24"/>
                <w:szCs w:val="24"/>
              </w:rPr>
              <w:t xml:space="preserve"> (e.g. deforestation, selective logging, logging of endangered species)</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937</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142,600,414.46 </w:t>
            </w:r>
          </w:p>
        </w:tc>
      </w:tr>
      <w:tr w:rsidR="00E64DE9" w:rsidRPr="00CA7417" w:rsidTr="00E64DE9">
        <w:trPr>
          <w:trHeight w:val="315"/>
        </w:trPr>
        <w:tc>
          <w:tcPr>
            <w:tcW w:w="3949" w:type="dxa"/>
            <w:vMerge/>
            <w:tcBorders>
              <w:top w:val="single" w:sz="4" w:space="0" w:color="auto"/>
              <w:left w:val="nil"/>
              <w:bottom w:val="nil"/>
              <w:right w:val="single" w:sz="4" w:space="0" w:color="auto"/>
            </w:tcBorders>
            <w:vAlign w:val="center"/>
            <w:hideMark/>
          </w:tcPr>
          <w:p w:rsidR="00E64DE9" w:rsidRPr="00CA7417" w:rsidRDefault="00E64DE9" w:rsidP="00E64DE9">
            <w:pPr>
              <w:spacing w:after="0" w:line="240" w:lineRule="auto"/>
              <w:rPr>
                <w:rFonts w:ascii="Times New Roman"/>
                <w:color w:val="000000"/>
                <w:sz w:val="24"/>
                <w:szCs w:val="24"/>
              </w:rPr>
            </w:pP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6D4F91" w:rsidP="00E64DE9">
            <w:pPr>
              <w:spacing w:after="0" w:line="240" w:lineRule="auto"/>
              <w:rPr>
                <w:rFonts w:ascii="Times New Roman"/>
                <w:color w:val="000000"/>
                <w:sz w:val="24"/>
                <w:szCs w:val="24"/>
              </w:rPr>
            </w:pPr>
            <w:r w:rsidRPr="00CA7417">
              <w:t xml:space="preserve"> </w:t>
            </w:r>
            <w:r w:rsidRPr="00CA7417">
              <w:rPr>
                <w:rFonts w:ascii="Times New Roman"/>
                <w:color w:val="000000"/>
                <w:sz w:val="24"/>
                <w:szCs w:val="24"/>
              </w:rPr>
              <w:t>Make use of fire without authorization or in disagreement with that obtained</w:t>
            </w:r>
            <w:r w:rsidR="00E45086" w:rsidRPr="00CA7417">
              <w:rPr>
                <w:rFonts w:ascii="Times New Roman"/>
                <w:color w:val="000000"/>
                <w:sz w:val="24"/>
                <w:szCs w:val="24"/>
              </w:rPr>
              <w:t xml:space="preserve"> (e.g. use of fire that could cause forest fires)</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43</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879,103.54 </w:t>
            </w:r>
          </w:p>
        </w:tc>
      </w:tr>
      <w:tr w:rsidR="00E64DE9" w:rsidRPr="00CA7417" w:rsidTr="00E64DE9">
        <w:trPr>
          <w:trHeight w:val="315"/>
        </w:trPr>
        <w:tc>
          <w:tcPr>
            <w:tcW w:w="9639" w:type="dxa"/>
            <w:gridSpan w:val="2"/>
            <w:tcBorders>
              <w:top w:val="single" w:sz="4" w:space="0" w:color="auto"/>
              <w:left w:val="nil"/>
              <w:bottom w:val="single" w:sz="4" w:space="0" w:color="auto"/>
              <w:right w:val="single" w:sz="4" w:space="0" w:color="auto"/>
            </w:tcBorders>
            <w:noWrap/>
            <w:vAlign w:val="bottom"/>
            <w:hideMark/>
          </w:tcPr>
          <w:p w:rsidR="00E64DE9" w:rsidRPr="00CA7417" w:rsidRDefault="00E64DE9" w:rsidP="00E64DE9">
            <w:pPr>
              <w:spacing w:after="0" w:line="240" w:lineRule="auto"/>
              <w:rPr>
                <w:rFonts w:ascii="Times New Roman"/>
                <w:color w:val="000000"/>
                <w:sz w:val="24"/>
                <w:szCs w:val="24"/>
              </w:rPr>
            </w:pPr>
            <w:r w:rsidRPr="00CA7417">
              <w:rPr>
                <w:rFonts w:ascii="Times New Roman"/>
                <w:color w:val="000000"/>
                <w:sz w:val="24"/>
                <w:szCs w:val="24"/>
              </w:rPr>
              <w:t>Subtotal</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1</w:t>
            </w:r>
            <w:r w:rsidR="00F75845" w:rsidRPr="00CA7417">
              <w:rPr>
                <w:rFonts w:ascii="Times New Roman"/>
                <w:color w:val="000000"/>
                <w:sz w:val="24"/>
                <w:szCs w:val="24"/>
              </w:rPr>
              <w:t>,</w:t>
            </w:r>
            <w:r w:rsidRPr="00CA7417">
              <w:rPr>
                <w:rFonts w:ascii="Times New Roman"/>
                <w:color w:val="000000"/>
                <w:sz w:val="24"/>
                <w:szCs w:val="24"/>
              </w:rPr>
              <w:t>585</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188,337,814.39 </w:t>
            </w:r>
          </w:p>
        </w:tc>
      </w:tr>
      <w:tr w:rsidR="00E64DE9" w:rsidRPr="00CA7417" w:rsidTr="00E64DE9">
        <w:trPr>
          <w:trHeight w:val="630"/>
        </w:trPr>
        <w:tc>
          <w:tcPr>
            <w:tcW w:w="3949" w:type="dxa"/>
            <w:tcBorders>
              <w:top w:val="single" w:sz="4" w:space="0" w:color="auto"/>
              <w:left w:val="nil"/>
              <w:bottom w:val="single" w:sz="4" w:space="0" w:color="auto"/>
              <w:right w:val="single" w:sz="4" w:space="0" w:color="auto"/>
            </w:tcBorders>
            <w:noWrap/>
            <w:vAlign w:val="center"/>
            <w:hideMark/>
          </w:tcPr>
          <w:p w:rsidR="00E64DE9" w:rsidRPr="00CA7417" w:rsidRDefault="00E64DE9" w:rsidP="00E64DE9">
            <w:pPr>
              <w:spacing w:after="0" w:line="240" w:lineRule="auto"/>
              <w:rPr>
                <w:rFonts w:ascii="Times New Roman"/>
                <w:color w:val="000000"/>
                <w:sz w:val="24"/>
                <w:szCs w:val="24"/>
              </w:rPr>
            </w:pPr>
            <w:r w:rsidRPr="00CA7417">
              <w:rPr>
                <w:rFonts w:ascii="Times New Roman"/>
                <w:color w:val="000000"/>
                <w:sz w:val="24"/>
                <w:szCs w:val="24"/>
              </w:rPr>
              <w:t>Illegal fishing</w:t>
            </w: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AE3399" w:rsidP="00E64DE9">
            <w:pPr>
              <w:spacing w:after="0" w:line="240" w:lineRule="auto"/>
              <w:rPr>
                <w:rFonts w:ascii="Times New Roman"/>
                <w:color w:val="000000"/>
                <w:sz w:val="24"/>
                <w:szCs w:val="24"/>
              </w:rPr>
            </w:pPr>
            <w:r w:rsidRPr="00CA7417">
              <w:rPr>
                <w:rFonts w:ascii="Times New Roman"/>
                <w:color w:val="000000"/>
                <w:sz w:val="24"/>
                <w:szCs w:val="24"/>
              </w:rPr>
              <w:t xml:space="preserve">Fishing </w:t>
            </w:r>
            <w:r w:rsidR="00E45086" w:rsidRPr="00CA7417">
              <w:rPr>
                <w:rFonts w:ascii="Times New Roman"/>
                <w:color w:val="000000"/>
                <w:sz w:val="24"/>
                <w:szCs w:val="24"/>
              </w:rPr>
              <w:t xml:space="preserve">in strictly protected areas or </w:t>
            </w:r>
            <w:r w:rsidRPr="00CA7417">
              <w:rPr>
                <w:rFonts w:ascii="Times New Roman"/>
                <w:color w:val="000000"/>
                <w:sz w:val="24"/>
                <w:szCs w:val="24"/>
              </w:rPr>
              <w:t>in prohibited locations, outside the allowed period and above established quantities or sizes</w:t>
            </w:r>
            <w:r w:rsidR="00E45086" w:rsidRPr="00CA7417">
              <w:rPr>
                <w:rFonts w:ascii="Times New Roman"/>
                <w:color w:val="000000"/>
                <w:sz w:val="24"/>
                <w:szCs w:val="24"/>
              </w:rPr>
              <w:t xml:space="preserve"> in susta</w:t>
            </w:r>
            <w:r w:rsidR="003A1409" w:rsidRPr="00CA7417">
              <w:rPr>
                <w:rFonts w:ascii="Times New Roman"/>
                <w:color w:val="000000"/>
                <w:sz w:val="24"/>
                <w:szCs w:val="24"/>
              </w:rPr>
              <w:t>inable-</w:t>
            </w:r>
            <w:r w:rsidR="00E45086" w:rsidRPr="00CA7417">
              <w:rPr>
                <w:rFonts w:ascii="Times New Roman"/>
                <w:color w:val="000000"/>
                <w:sz w:val="24"/>
                <w:szCs w:val="24"/>
              </w:rPr>
              <w:t>use areas</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1</w:t>
            </w:r>
            <w:r w:rsidR="00F75845" w:rsidRPr="00CA7417">
              <w:rPr>
                <w:rFonts w:ascii="Times New Roman"/>
                <w:color w:val="000000"/>
                <w:sz w:val="24"/>
                <w:szCs w:val="24"/>
              </w:rPr>
              <w:t>,</w:t>
            </w:r>
            <w:r w:rsidRPr="00CA7417">
              <w:rPr>
                <w:rFonts w:ascii="Times New Roman"/>
                <w:color w:val="000000"/>
                <w:sz w:val="24"/>
                <w:szCs w:val="24"/>
              </w:rPr>
              <w:t>160</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3,966,355.11 </w:t>
            </w:r>
          </w:p>
        </w:tc>
      </w:tr>
      <w:tr w:rsidR="00E64DE9" w:rsidRPr="00CA7417" w:rsidTr="00E64DE9">
        <w:trPr>
          <w:trHeight w:val="315"/>
        </w:trPr>
        <w:tc>
          <w:tcPr>
            <w:tcW w:w="9639" w:type="dxa"/>
            <w:gridSpan w:val="2"/>
            <w:tcBorders>
              <w:top w:val="single" w:sz="4" w:space="0" w:color="auto"/>
              <w:left w:val="nil"/>
              <w:bottom w:val="single" w:sz="4" w:space="0" w:color="auto"/>
              <w:right w:val="single" w:sz="4" w:space="0" w:color="auto"/>
            </w:tcBorders>
            <w:noWrap/>
            <w:vAlign w:val="bottom"/>
            <w:hideMark/>
          </w:tcPr>
          <w:p w:rsidR="00E64DE9" w:rsidRPr="00CA7417" w:rsidRDefault="00E64DE9" w:rsidP="00E64DE9">
            <w:pPr>
              <w:spacing w:after="0" w:line="240" w:lineRule="auto"/>
              <w:rPr>
                <w:rFonts w:ascii="Times New Roman"/>
                <w:color w:val="000000"/>
                <w:sz w:val="24"/>
                <w:szCs w:val="24"/>
              </w:rPr>
            </w:pPr>
            <w:r w:rsidRPr="00CA7417">
              <w:rPr>
                <w:rFonts w:ascii="Times New Roman"/>
                <w:color w:val="000000"/>
                <w:sz w:val="24"/>
                <w:szCs w:val="24"/>
              </w:rPr>
              <w:t>Subtotal</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1</w:t>
            </w:r>
            <w:r w:rsidR="00F75845" w:rsidRPr="00CA7417">
              <w:rPr>
                <w:rFonts w:ascii="Times New Roman"/>
                <w:color w:val="000000"/>
                <w:sz w:val="24"/>
                <w:szCs w:val="24"/>
              </w:rPr>
              <w:t>,</w:t>
            </w:r>
            <w:r w:rsidRPr="00CA7417">
              <w:rPr>
                <w:rFonts w:ascii="Times New Roman"/>
                <w:color w:val="000000"/>
                <w:sz w:val="24"/>
                <w:szCs w:val="24"/>
              </w:rPr>
              <w:t>160</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3,966,355.11 </w:t>
            </w:r>
          </w:p>
        </w:tc>
      </w:tr>
      <w:tr w:rsidR="00E64DE9" w:rsidRPr="00CA7417" w:rsidTr="00E64DE9">
        <w:trPr>
          <w:trHeight w:val="315"/>
        </w:trPr>
        <w:tc>
          <w:tcPr>
            <w:tcW w:w="3949" w:type="dxa"/>
            <w:vMerge w:val="restart"/>
            <w:tcBorders>
              <w:top w:val="single" w:sz="4" w:space="0" w:color="auto"/>
              <w:left w:val="nil"/>
              <w:bottom w:val="nil"/>
              <w:right w:val="single" w:sz="4" w:space="0" w:color="auto"/>
            </w:tcBorders>
            <w:noWrap/>
            <w:vAlign w:val="center"/>
            <w:hideMark/>
          </w:tcPr>
          <w:p w:rsidR="00E64DE9" w:rsidRPr="00CA7417" w:rsidRDefault="00EB67E3" w:rsidP="00E64DE9">
            <w:pPr>
              <w:spacing w:after="0" w:line="240" w:lineRule="auto"/>
              <w:rPr>
                <w:rFonts w:ascii="Times New Roman"/>
                <w:color w:val="000000"/>
                <w:sz w:val="24"/>
                <w:szCs w:val="24"/>
              </w:rPr>
            </w:pPr>
            <w:r w:rsidRPr="00CA7417">
              <w:rPr>
                <w:rFonts w:ascii="Times New Roman"/>
                <w:color w:val="000000"/>
                <w:sz w:val="24"/>
                <w:szCs w:val="24"/>
              </w:rPr>
              <w:t>Hunting activities</w:t>
            </w: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AE3399" w:rsidP="00E64DE9">
            <w:pPr>
              <w:spacing w:after="0" w:line="240" w:lineRule="auto"/>
              <w:rPr>
                <w:rFonts w:ascii="Times New Roman"/>
                <w:color w:val="000000"/>
                <w:sz w:val="24"/>
                <w:szCs w:val="24"/>
              </w:rPr>
            </w:pPr>
            <w:r w:rsidRPr="00CA7417">
              <w:rPr>
                <w:rFonts w:ascii="Times New Roman"/>
                <w:color w:val="000000"/>
                <w:sz w:val="24"/>
                <w:szCs w:val="24"/>
              </w:rPr>
              <w:t xml:space="preserve">Hunting </w:t>
            </w:r>
            <w:r w:rsidR="00E45086" w:rsidRPr="00CA7417">
              <w:rPr>
                <w:rFonts w:ascii="Times New Roman"/>
                <w:color w:val="000000"/>
                <w:sz w:val="24"/>
                <w:szCs w:val="24"/>
              </w:rPr>
              <w:t xml:space="preserve">in strictly protected areas or </w:t>
            </w:r>
            <w:r w:rsidRPr="00CA7417">
              <w:rPr>
                <w:rFonts w:ascii="Times New Roman"/>
                <w:color w:val="000000"/>
                <w:sz w:val="24"/>
                <w:szCs w:val="24"/>
              </w:rPr>
              <w:t>for commercial purposes</w:t>
            </w:r>
            <w:r w:rsidR="003A1409" w:rsidRPr="00CA7417">
              <w:rPr>
                <w:rFonts w:ascii="Times New Roman"/>
                <w:color w:val="000000"/>
                <w:sz w:val="24"/>
                <w:szCs w:val="24"/>
              </w:rPr>
              <w:t xml:space="preserve"> in sustainable-</w:t>
            </w:r>
            <w:r w:rsidR="00E45086" w:rsidRPr="00CA7417">
              <w:rPr>
                <w:rFonts w:ascii="Times New Roman"/>
                <w:color w:val="000000"/>
                <w:sz w:val="24"/>
                <w:szCs w:val="24"/>
              </w:rPr>
              <w:t>use areas</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769</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17,688,522.10 </w:t>
            </w:r>
          </w:p>
        </w:tc>
      </w:tr>
      <w:tr w:rsidR="00E64DE9" w:rsidRPr="00CA7417" w:rsidTr="00E64DE9">
        <w:trPr>
          <w:trHeight w:val="315"/>
        </w:trPr>
        <w:tc>
          <w:tcPr>
            <w:tcW w:w="3949" w:type="dxa"/>
            <w:vMerge/>
            <w:tcBorders>
              <w:top w:val="single" w:sz="4" w:space="0" w:color="auto"/>
              <w:left w:val="nil"/>
              <w:bottom w:val="nil"/>
              <w:right w:val="single" w:sz="4" w:space="0" w:color="auto"/>
            </w:tcBorders>
            <w:vAlign w:val="center"/>
            <w:hideMark/>
          </w:tcPr>
          <w:p w:rsidR="00E64DE9" w:rsidRPr="00CA7417" w:rsidRDefault="00E64DE9" w:rsidP="00E64DE9">
            <w:pPr>
              <w:spacing w:after="0" w:line="240" w:lineRule="auto"/>
              <w:rPr>
                <w:rFonts w:ascii="Times New Roman"/>
                <w:color w:val="000000"/>
                <w:sz w:val="24"/>
                <w:szCs w:val="24"/>
              </w:rPr>
            </w:pP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AE3399" w:rsidP="00E64DE9">
            <w:pPr>
              <w:spacing w:after="0" w:line="240" w:lineRule="auto"/>
              <w:rPr>
                <w:rFonts w:ascii="Times New Roman"/>
                <w:color w:val="000000"/>
                <w:sz w:val="24"/>
                <w:szCs w:val="24"/>
              </w:rPr>
            </w:pPr>
            <w:r w:rsidRPr="00CA7417">
              <w:rPr>
                <w:rFonts w:ascii="Times New Roman"/>
                <w:color w:val="000000"/>
                <w:sz w:val="24"/>
                <w:szCs w:val="24"/>
              </w:rPr>
              <w:t xml:space="preserve">Abuse </w:t>
            </w:r>
            <w:r w:rsidR="00E45086" w:rsidRPr="00CA7417">
              <w:rPr>
                <w:rFonts w:ascii="Times New Roman"/>
                <w:color w:val="000000"/>
                <w:sz w:val="24"/>
                <w:szCs w:val="24"/>
              </w:rPr>
              <w:t xml:space="preserve">or mistreatment </w:t>
            </w:r>
            <w:r w:rsidRPr="00CA7417">
              <w:rPr>
                <w:rFonts w:ascii="Times New Roman"/>
                <w:color w:val="000000"/>
                <w:sz w:val="24"/>
                <w:szCs w:val="24"/>
              </w:rPr>
              <w:t>of animals</w:t>
            </w:r>
            <w:r w:rsidR="00E45086" w:rsidRPr="00CA7417">
              <w:rPr>
                <w:rFonts w:ascii="Times New Roman"/>
                <w:color w:val="000000"/>
                <w:sz w:val="24"/>
                <w:szCs w:val="24"/>
              </w:rPr>
              <w:t xml:space="preserve"> (e.g. transport of animals in unhealthy conditions)</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1</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631.31 </w:t>
            </w:r>
          </w:p>
        </w:tc>
      </w:tr>
      <w:tr w:rsidR="00E64DE9" w:rsidRPr="00CA7417" w:rsidTr="00E64DE9">
        <w:trPr>
          <w:trHeight w:val="315"/>
        </w:trPr>
        <w:tc>
          <w:tcPr>
            <w:tcW w:w="9639" w:type="dxa"/>
            <w:gridSpan w:val="2"/>
            <w:tcBorders>
              <w:top w:val="single" w:sz="4" w:space="0" w:color="auto"/>
              <w:left w:val="nil"/>
              <w:bottom w:val="single" w:sz="4" w:space="0" w:color="auto"/>
              <w:right w:val="single" w:sz="4" w:space="0" w:color="auto"/>
            </w:tcBorders>
            <w:noWrap/>
            <w:vAlign w:val="bottom"/>
            <w:hideMark/>
          </w:tcPr>
          <w:p w:rsidR="00E64DE9" w:rsidRPr="00CA7417" w:rsidRDefault="00E64DE9" w:rsidP="00E64DE9">
            <w:pPr>
              <w:spacing w:after="0" w:line="240" w:lineRule="auto"/>
              <w:rPr>
                <w:rFonts w:ascii="Times New Roman"/>
                <w:color w:val="000000"/>
                <w:sz w:val="24"/>
                <w:szCs w:val="24"/>
              </w:rPr>
            </w:pPr>
            <w:r w:rsidRPr="00CA7417">
              <w:rPr>
                <w:rFonts w:ascii="Times New Roman"/>
                <w:color w:val="000000"/>
                <w:sz w:val="24"/>
                <w:szCs w:val="24"/>
              </w:rPr>
              <w:t>Subtotal</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770</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17,689,153.41 </w:t>
            </w:r>
          </w:p>
        </w:tc>
      </w:tr>
      <w:tr w:rsidR="00E64DE9" w:rsidRPr="00CA7417" w:rsidTr="00E64DE9">
        <w:trPr>
          <w:trHeight w:val="945"/>
        </w:trPr>
        <w:tc>
          <w:tcPr>
            <w:tcW w:w="3949" w:type="dxa"/>
            <w:tcBorders>
              <w:top w:val="single" w:sz="4" w:space="0" w:color="auto"/>
              <w:left w:val="nil"/>
              <w:bottom w:val="single" w:sz="4" w:space="0" w:color="auto"/>
              <w:right w:val="single" w:sz="4" w:space="0" w:color="auto"/>
            </w:tcBorders>
            <w:noWrap/>
            <w:vAlign w:val="center"/>
            <w:hideMark/>
          </w:tcPr>
          <w:p w:rsidR="00E64DE9" w:rsidRPr="00CA7417" w:rsidRDefault="00E64DE9" w:rsidP="00E64DE9">
            <w:pPr>
              <w:spacing w:after="0" w:line="240" w:lineRule="auto"/>
              <w:rPr>
                <w:rFonts w:ascii="Times New Roman"/>
                <w:color w:val="000000"/>
                <w:sz w:val="24"/>
                <w:szCs w:val="24"/>
              </w:rPr>
            </w:pPr>
            <w:r w:rsidRPr="00CA7417">
              <w:rPr>
                <w:rFonts w:ascii="Times New Roman"/>
                <w:color w:val="000000"/>
                <w:sz w:val="24"/>
                <w:szCs w:val="24"/>
              </w:rPr>
              <w:t>Illegal mining</w:t>
            </w: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AE3399" w:rsidP="00E64DE9">
            <w:pPr>
              <w:spacing w:after="0" w:line="240" w:lineRule="auto"/>
              <w:rPr>
                <w:rFonts w:ascii="Times New Roman"/>
                <w:color w:val="000000"/>
                <w:sz w:val="24"/>
                <w:szCs w:val="24"/>
              </w:rPr>
            </w:pPr>
            <w:r w:rsidRPr="00CA7417">
              <w:rPr>
                <w:rFonts w:ascii="Times New Roman"/>
                <w:color w:val="000000"/>
                <w:sz w:val="24"/>
                <w:szCs w:val="24"/>
              </w:rPr>
              <w:t xml:space="preserve">Mining in strictly protected areas and </w:t>
            </w:r>
            <w:r w:rsidR="003A1409" w:rsidRPr="00CA7417">
              <w:rPr>
                <w:rFonts w:ascii="Times New Roman"/>
                <w:color w:val="000000"/>
                <w:sz w:val="24"/>
                <w:szCs w:val="24"/>
              </w:rPr>
              <w:t>extra</w:t>
            </w:r>
            <w:r w:rsidR="00CA7417" w:rsidRPr="00CA7417">
              <w:rPr>
                <w:rFonts w:ascii="Times New Roman"/>
                <w:color w:val="000000"/>
                <w:sz w:val="24"/>
                <w:szCs w:val="24"/>
              </w:rPr>
              <w:t>c</w:t>
            </w:r>
            <w:r w:rsidR="003A1409" w:rsidRPr="00CA7417">
              <w:rPr>
                <w:rFonts w:ascii="Times New Roman"/>
                <w:color w:val="000000"/>
                <w:sz w:val="24"/>
                <w:szCs w:val="24"/>
              </w:rPr>
              <w:t xml:space="preserve">tive reserves (e.g. </w:t>
            </w:r>
            <w:r w:rsidRPr="00CA7417">
              <w:rPr>
                <w:rFonts w:ascii="Times New Roman"/>
                <w:color w:val="000000"/>
                <w:sz w:val="24"/>
                <w:szCs w:val="24"/>
              </w:rPr>
              <w:t>sustainable-use areas where the activity is not allowed</w:t>
            </w:r>
            <w:r w:rsidR="003A1409" w:rsidRPr="00CA7417">
              <w:rPr>
                <w:rFonts w:ascii="Times New Roman"/>
                <w:color w:val="000000"/>
                <w:sz w:val="24"/>
                <w:szCs w:val="24"/>
              </w:rPr>
              <w:t>)</w:t>
            </w:r>
            <w:r w:rsidRPr="00CA7417">
              <w:rPr>
                <w:rFonts w:ascii="Times New Roman"/>
                <w:color w:val="000000"/>
                <w:sz w:val="24"/>
                <w:szCs w:val="24"/>
              </w:rPr>
              <w:t xml:space="preserve">, </w:t>
            </w:r>
            <w:r w:rsidR="003A1409" w:rsidRPr="00CA7417">
              <w:rPr>
                <w:rFonts w:ascii="Times New Roman"/>
                <w:color w:val="000000"/>
                <w:sz w:val="24"/>
                <w:szCs w:val="24"/>
              </w:rPr>
              <w:t>and</w:t>
            </w:r>
            <w:r w:rsidRPr="00CA7417">
              <w:rPr>
                <w:rFonts w:ascii="Times New Roman"/>
                <w:color w:val="000000"/>
                <w:sz w:val="24"/>
                <w:szCs w:val="24"/>
              </w:rPr>
              <w:t xml:space="preserve"> </w:t>
            </w:r>
            <w:r w:rsidR="003A1409" w:rsidRPr="00CA7417">
              <w:rPr>
                <w:rFonts w:ascii="Times New Roman"/>
                <w:color w:val="000000"/>
                <w:sz w:val="24"/>
                <w:szCs w:val="24"/>
              </w:rPr>
              <w:t xml:space="preserve">without authorization or </w:t>
            </w:r>
            <w:r w:rsidRPr="00CA7417">
              <w:rPr>
                <w:rFonts w:ascii="Times New Roman"/>
                <w:color w:val="000000"/>
                <w:sz w:val="24"/>
                <w:szCs w:val="24"/>
              </w:rPr>
              <w:t>in disagreement with the authorization</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202</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1,107,001.26 </w:t>
            </w:r>
          </w:p>
        </w:tc>
      </w:tr>
      <w:tr w:rsidR="00E64DE9" w:rsidRPr="00CA7417" w:rsidTr="00E64DE9">
        <w:trPr>
          <w:trHeight w:val="315"/>
        </w:trPr>
        <w:tc>
          <w:tcPr>
            <w:tcW w:w="9639" w:type="dxa"/>
            <w:gridSpan w:val="2"/>
            <w:tcBorders>
              <w:top w:val="single" w:sz="4" w:space="0" w:color="auto"/>
              <w:left w:val="nil"/>
              <w:bottom w:val="single" w:sz="4" w:space="0" w:color="auto"/>
              <w:right w:val="single" w:sz="4" w:space="0" w:color="auto"/>
            </w:tcBorders>
            <w:noWrap/>
            <w:vAlign w:val="bottom"/>
            <w:hideMark/>
          </w:tcPr>
          <w:p w:rsidR="00E64DE9" w:rsidRPr="00CA7417" w:rsidRDefault="00E64DE9" w:rsidP="00E64DE9">
            <w:pPr>
              <w:spacing w:after="0" w:line="240" w:lineRule="auto"/>
              <w:rPr>
                <w:rFonts w:ascii="Times New Roman"/>
                <w:color w:val="000000"/>
                <w:sz w:val="24"/>
                <w:szCs w:val="24"/>
              </w:rPr>
            </w:pPr>
            <w:r w:rsidRPr="00CA7417">
              <w:rPr>
                <w:rFonts w:ascii="Times New Roman"/>
                <w:color w:val="000000"/>
                <w:sz w:val="24"/>
                <w:szCs w:val="24"/>
              </w:rPr>
              <w:t>Subtotal</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202</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1,107,001.26 </w:t>
            </w:r>
          </w:p>
        </w:tc>
      </w:tr>
      <w:tr w:rsidR="00E64DE9" w:rsidRPr="00CA7417" w:rsidTr="00AE3399">
        <w:trPr>
          <w:trHeight w:val="354"/>
        </w:trPr>
        <w:tc>
          <w:tcPr>
            <w:tcW w:w="3949" w:type="dxa"/>
            <w:tcBorders>
              <w:top w:val="single" w:sz="4" w:space="0" w:color="auto"/>
              <w:left w:val="nil"/>
              <w:bottom w:val="single" w:sz="4" w:space="0" w:color="auto"/>
              <w:right w:val="single" w:sz="4" w:space="0" w:color="auto"/>
            </w:tcBorders>
            <w:noWrap/>
            <w:vAlign w:val="center"/>
            <w:hideMark/>
          </w:tcPr>
          <w:p w:rsidR="00E64DE9" w:rsidRPr="00CA7417" w:rsidRDefault="00E64DE9" w:rsidP="00E64DE9">
            <w:pPr>
              <w:spacing w:after="0" w:line="240" w:lineRule="auto"/>
              <w:rPr>
                <w:rFonts w:ascii="Times New Roman"/>
                <w:color w:val="000000"/>
                <w:sz w:val="24"/>
                <w:szCs w:val="24"/>
              </w:rPr>
            </w:pPr>
            <w:r w:rsidRPr="00CA7417">
              <w:rPr>
                <w:rFonts w:ascii="Times New Roman"/>
                <w:color w:val="000000"/>
                <w:sz w:val="24"/>
                <w:szCs w:val="24"/>
              </w:rPr>
              <w:lastRenderedPageBreak/>
              <w:t>Irregular occupation or construction</w:t>
            </w: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1F7F48" w:rsidP="00E64DE9">
            <w:pPr>
              <w:spacing w:after="0" w:line="240" w:lineRule="auto"/>
              <w:rPr>
                <w:rFonts w:ascii="Times New Roman"/>
                <w:color w:val="000000"/>
                <w:sz w:val="24"/>
                <w:szCs w:val="24"/>
              </w:rPr>
            </w:pPr>
            <w:r w:rsidRPr="00CA7417">
              <w:rPr>
                <w:rFonts w:ascii="Times New Roman"/>
                <w:color w:val="000000"/>
                <w:sz w:val="24"/>
                <w:szCs w:val="24"/>
              </w:rPr>
              <w:t>Irregularly occupying areas of a protected area for housing or enterprises. Build buildings where it is not allowed, without authorization or in disagreement with the authorization (e.g.</w:t>
            </w:r>
            <w:r w:rsidRPr="00CA7417">
              <w:t xml:space="preserve"> </w:t>
            </w:r>
            <w:r w:rsidRPr="00CA7417">
              <w:rPr>
                <w:rFonts w:ascii="Times New Roman"/>
                <w:color w:val="000000"/>
                <w:sz w:val="24"/>
                <w:szCs w:val="24"/>
              </w:rPr>
              <w:t xml:space="preserve">to build a hotel in a national park without authorization) </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175</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7,809,092.17 </w:t>
            </w:r>
          </w:p>
        </w:tc>
      </w:tr>
      <w:tr w:rsidR="00E64DE9" w:rsidRPr="00CA7417" w:rsidTr="00E64DE9">
        <w:trPr>
          <w:trHeight w:val="315"/>
        </w:trPr>
        <w:tc>
          <w:tcPr>
            <w:tcW w:w="9639" w:type="dxa"/>
            <w:gridSpan w:val="2"/>
            <w:tcBorders>
              <w:top w:val="single" w:sz="4" w:space="0" w:color="auto"/>
              <w:left w:val="nil"/>
              <w:bottom w:val="single" w:sz="4" w:space="0" w:color="auto"/>
              <w:right w:val="single" w:sz="4" w:space="0" w:color="auto"/>
            </w:tcBorders>
            <w:noWrap/>
            <w:vAlign w:val="bottom"/>
            <w:hideMark/>
          </w:tcPr>
          <w:p w:rsidR="00E64DE9" w:rsidRPr="00CA7417" w:rsidRDefault="00E64DE9" w:rsidP="00E64DE9">
            <w:pPr>
              <w:spacing w:after="0" w:line="240" w:lineRule="auto"/>
              <w:rPr>
                <w:rFonts w:ascii="Times New Roman"/>
                <w:color w:val="000000"/>
                <w:sz w:val="24"/>
                <w:szCs w:val="24"/>
              </w:rPr>
            </w:pPr>
            <w:r w:rsidRPr="00CA7417">
              <w:rPr>
                <w:rFonts w:ascii="Times New Roman"/>
                <w:color w:val="000000"/>
                <w:sz w:val="24"/>
                <w:szCs w:val="24"/>
              </w:rPr>
              <w:t>Subtotal</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175</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7,809,092.17 </w:t>
            </w:r>
          </w:p>
        </w:tc>
      </w:tr>
      <w:tr w:rsidR="00E64DE9" w:rsidRPr="00CA7417" w:rsidTr="00E64DE9">
        <w:trPr>
          <w:trHeight w:val="630"/>
        </w:trPr>
        <w:tc>
          <w:tcPr>
            <w:tcW w:w="3949" w:type="dxa"/>
            <w:vMerge w:val="restart"/>
            <w:tcBorders>
              <w:top w:val="single" w:sz="4" w:space="0" w:color="auto"/>
              <w:left w:val="nil"/>
              <w:bottom w:val="nil"/>
              <w:right w:val="single" w:sz="4" w:space="0" w:color="auto"/>
            </w:tcBorders>
            <w:vAlign w:val="center"/>
            <w:hideMark/>
          </w:tcPr>
          <w:p w:rsidR="00E64DE9" w:rsidRPr="00CA7417" w:rsidRDefault="00E64DE9" w:rsidP="00E64DE9">
            <w:pPr>
              <w:spacing w:after="0" w:line="240" w:lineRule="auto"/>
              <w:rPr>
                <w:rFonts w:ascii="Times New Roman"/>
                <w:color w:val="000000"/>
                <w:sz w:val="24"/>
                <w:szCs w:val="24"/>
              </w:rPr>
            </w:pPr>
            <w:r w:rsidRPr="00CA7417">
              <w:rPr>
                <w:rFonts w:ascii="Times New Roman"/>
                <w:color w:val="000000"/>
                <w:sz w:val="24"/>
                <w:szCs w:val="24"/>
              </w:rPr>
              <w:t>Practices and conduct in disagreement with regulations or category of AP</w:t>
            </w: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6613BB" w:rsidP="00E64DE9">
            <w:pPr>
              <w:spacing w:after="0" w:line="240" w:lineRule="auto"/>
              <w:rPr>
                <w:rFonts w:ascii="Times New Roman"/>
                <w:color w:val="000000"/>
                <w:sz w:val="24"/>
                <w:szCs w:val="24"/>
              </w:rPr>
            </w:pPr>
            <w:r w:rsidRPr="00CA7417">
              <w:rPr>
                <w:rFonts w:ascii="Times New Roman"/>
                <w:color w:val="000000"/>
                <w:sz w:val="24"/>
                <w:szCs w:val="24"/>
              </w:rPr>
              <w:t>Causes damage to protected area</w:t>
            </w:r>
            <w:r w:rsidR="00AE3399" w:rsidRPr="00CA7417">
              <w:rPr>
                <w:rFonts w:ascii="Times New Roman"/>
                <w:color w:val="000000"/>
                <w:sz w:val="24"/>
                <w:szCs w:val="24"/>
              </w:rPr>
              <w:t xml:space="preserve"> (in case it can not be framed in any other type)</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2</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631.31 </w:t>
            </w:r>
          </w:p>
        </w:tc>
      </w:tr>
      <w:tr w:rsidR="00E64DE9" w:rsidRPr="00CA7417" w:rsidTr="00E64DE9">
        <w:trPr>
          <w:trHeight w:val="945"/>
        </w:trPr>
        <w:tc>
          <w:tcPr>
            <w:tcW w:w="3949" w:type="dxa"/>
            <w:vMerge/>
            <w:tcBorders>
              <w:top w:val="single" w:sz="4" w:space="0" w:color="auto"/>
              <w:left w:val="nil"/>
              <w:bottom w:val="nil"/>
              <w:right w:val="single" w:sz="4" w:space="0" w:color="auto"/>
            </w:tcBorders>
            <w:vAlign w:val="center"/>
            <w:hideMark/>
          </w:tcPr>
          <w:p w:rsidR="00E64DE9" w:rsidRPr="00CA7417" w:rsidRDefault="00E64DE9" w:rsidP="00E64DE9">
            <w:pPr>
              <w:spacing w:after="0" w:line="240" w:lineRule="auto"/>
              <w:rPr>
                <w:rFonts w:ascii="Times New Roman"/>
                <w:color w:val="000000"/>
                <w:sz w:val="24"/>
                <w:szCs w:val="24"/>
              </w:rPr>
            </w:pP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330DEE" w:rsidP="00E64DE9">
            <w:pPr>
              <w:spacing w:after="0" w:line="240" w:lineRule="auto"/>
              <w:rPr>
                <w:rFonts w:ascii="Times New Roman"/>
                <w:color w:val="000000"/>
                <w:sz w:val="24"/>
                <w:szCs w:val="24"/>
              </w:rPr>
            </w:pPr>
            <w:r w:rsidRPr="00CA7417">
              <w:rPr>
                <w:rFonts w:ascii="Times New Roman"/>
                <w:color w:val="000000"/>
                <w:sz w:val="24"/>
                <w:szCs w:val="24"/>
              </w:rPr>
              <w:t>Realize conduct in disagreement with any specific regulations (e.g., exceed the established limits for visitation)</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10</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5,145.20 </w:t>
            </w:r>
          </w:p>
        </w:tc>
      </w:tr>
      <w:tr w:rsidR="00E64DE9" w:rsidRPr="00CA7417" w:rsidTr="006613BB">
        <w:trPr>
          <w:trHeight w:val="409"/>
        </w:trPr>
        <w:tc>
          <w:tcPr>
            <w:tcW w:w="3949" w:type="dxa"/>
            <w:vMerge/>
            <w:tcBorders>
              <w:top w:val="single" w:sz="4" w:space="0" w:color="auto"/>
              <w:left w:val="nil"/>
              <w:bottom w:val="nil"/>
              <w:right w:val="single" w:sz="4" w:space="0" w:color="auto"/>
            </w:tcBorders>
            <w:vAlign w:val="center"/>
            <w:hideMark/>
          </w:tcPr>
          <w:p w:rsidR="00E64DE9" w:rsidRPr="00CA7417" w:rsidRDefault="00E64DE9" w:rsidP="00E64DE9">
            <w:pPr>
              <w:spacing w:after="0" w:line="240" w:lineRule="auto"/>
              <w:rPr>
                <w:rFonts w:ascii="Times New Roman"/>
                <w:color w:val="000000"/>
                <w:sz w:val="24"/>
                <w:szCs w:val="24"/>
              </w:rPr>
            </w:pP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330DEE" w:rsidP="00E64DE9">
            <w:pPr>
              <w:spacing w:after="0" w:line="240" w:lineRule="auto"/>
              <w:rPr>
                <w:rFonts w:ascii="Times New Roman"/>
                <w:color w:val="000000"/>
                <w:sz w:val="24"/>
                <w:szCs w:val="24"/>
              </w:rPr>
            </w:pPr>
            <w:r w:rsidRPr="00CA7417">
              <w:rPr>
                <w:rFonts w:ascii="Times New Roman"/>
                <w:color w:val="000000"/>
                <w:sz w:val="24"/>
                <w:szCs w:val="24"/>
              </w:rPr>
              <w:t>Entering motorized vehicles in areas not allowed</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42</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18,686.87 </w:t>
            </w:r>
          </w:p>
        </w:tc>
      </w:tr>
      <w:tr w:rsidR="00E64DE9" w:rsidRPr="00CA7417" w:rsidTr="00E64DE9">
        <w:trPr>
          <w:trHeight w:val="315"/>
        </w:trPr>
        <w:tc>
          <w:tcPr>
            <w:tcW w:w="3949" w:type="dxa"/>
            <w:vMerge/>
            <w:tcBorders>
              <w:top w:val="single" w:sz="4" w:space="0" w:color="auto"/>
              <w:left w:val="nil"/>
              <w:bottom w:val="nil"/>
              <w:right w:val="single" w:sz="4" w:space="0" w:color="auto"/>
            </w:tcBorders>
            <w:vAlign w:val="center"/>
            <w:hideMark/>
          </w:tcPr>
          <w:p w:rsidR="00E64DE9" w:rsidRPr="00CA7417" w:rsidRDefault="00E64DE9" w:rsidP="00E64DE9">
            <w:pPr>
              <w:spacing w:after="0" w:line="240" w:lineRule="auto"/>
              <w:rPr>
                <w:rFonts w:ascii="Times New Roman"/>
                <w:color w:val="000000"/>
                <w:sz w:val="24"/>
                <w:szCs w:val="24"/>
              </w:rPr>
            </w:pP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6613BB" w:rsidP="00E64DE9">
            <w:pPr>
              <w:spacing w:after="0" w:line="240" w:lineRule="auto"/>
              <w:rPr>
                <w:rFonts w:ascii="Times New Roman"/>
                <w:color w:val="000000"/>
                <w:sz w:val="24"/>
                <w:szCs w:val="24"/>
              </w:rPr>
            </w:pPr>
            <w:r w:rsidRPr="00CA7417">
              <w:rPr>
                <w:rFonts w:ascii="Times New Roman"/>
                <w:color w:val="000000"/>
                <w:sz w:val="24"/>
                <w:szCs w:val="24"/>
              </w:rPr>
              <w:t>Enter the protected area without authorization</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82</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52,714.65 </w:t>
            </w:r>
          </w:p>
        </w:tc>
      </w:tr>
      <w:tr w:rsidR="00E64DE9" w:rsidRPr="00CA7417" w:rsidTr="00E64DE9">
        <w:trPr>
          <w:trHeight w:val="315"/>
        </w:trPr>
        <w:tc>
          <w:tcPr>
            <w:tcW w:w="9639" w:type="dxa"/>
            <w:gridSpan w:val="2"/>
            <w:tcBorders>
              <w:top w:val="single" w:sz="4" w:space="0" w:color="auto"/>
              <w:left w:val="nil"/>
              <w:bottom w:val="single" w:sz="4" w:space="0" w:color="auto"/>
              <w:right w:val="single" w:sz="4" w:space="0" w:color="auto"/>
            </w:tcBorders>
            <w:noWrap/>
            <w:vAlign w:val="bottom"/>
            <w:hideMark/>
          </w:tcPr>
          <w:p w:rsidR="00E64DE9" w:rsidRPr="00CA7417" w:rsidRDefault="00E64DE9" w:rsidP="00E64DE9">
            <w:pPr>
              <w:spacing w:after="0" w:line="240" w:lineRule="auto"/>
              <w:rPr>
                <w:rFonts w:ascii="Times New Roman"/>
                <w:color w:val="000000"/>
                <w:sz w:val="24"/>
                <w:szCs w:val="24"/>
              </w:rPr>
            </w:pPr>
            <w:r w:rsidRPr="00CA7417">
              <w:rPr>
                <w:rFonts w:ascii="Times New Roman"/>
                <w:color w:val="000000"/>
                <w:sz w:val="24"/>
                <w:szCs w:val="24"/>
              </w:rPr>
              <w:t>Subtotal</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136</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77,178.03 </w:t>
            </w:r>
          </w:p>
        </w:tc>
      </w:tr>
      <w:tr w:rsidR="00E64DE9" w:rsidRPr="00CA7417" w:rsidTr="00E64DE9">
        <w:trPr>
          <w:trHeight w:val="315"/>
        </w:trPr>
        <w:tc>
          <w:tcPr>
            <w:tcW w:w="3949" w:type="dxa"/>
            <w:vMerge w:val="restart"/>
            <w:tcBorders>
              <w:top w:val="single" w:sz="4" w:space="0" w:color="auto"/>
              <w:left w:val="nil"/>
              <w:bottom w:val="nil"/>
              <w:right w:val="single" w:sz="4" w:space="0" w:color="auto"/>
            </w:tcBorders>
            <w:noWrap/>
            <w:vAlign w:val="center"/>
            <w:hideMark/>
          </w:tcPr>
          <w:p w:rsidR="00E64DE9" w:rsidRPr="00CA7417" w:rsidRDefault="00E64DE9" w:rsidP="00E64DE9">
            <w:pPr>
              <w:spacing w:after="0" w:line="240" w:lineRule="auto"/>
              <w:rPr>
                <w:rFonts w:ascii="Times New Roman"/>
                <w:color w:val="000000"/>
                <w:sz w:val="24"/>
                <w:szCs w:val="24"/>
              </w:rPr>
            </w:pPr>
            <w:r w:rsidRPr="00CA7417">
              <w:rPr>
                <w:rFonts w:ascii="Times New Roman"/>
                <w:color w:val="000000"/>
                <w:sz w:val="24"/>
                <w:szCs w:val="24"/>
              </w:rPr>
              <w:t>Against environmental administration</w:t>
            </w: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F70A94" w:rsidP="00E64DE9">
            <w:pPr>
              <w:spacing w:after="0" w:line="240" w:lineRule="auto"/>
              <w:rPr>
                <w:rFonts w:ascii="Times New Roman"/>
                <w:color w:val="000000"/>
                <w:sz w:val="24"/>
                <w:szCs w:val="24"/>
              </w:rPr>
            </w:pPr>
            <w:r w:rsidRPr="00CA7417">
              <w:rPr>
                <w:rFonts w:ascii="Times New Roman"/>
                <w:color w:val="000000"/>
                <w:sz w:val="24"/>
                <w:szCs w:val="24"/>
              </w:rPr>
              <w:t>Presentation of false information</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8</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648,810.92 </w:t>
            </w:r>
          </w:p>
        </w:tc>
      </w:tr>
      <w:tr w:rsidR="00E64DE9" w:rsidRPr="00CA7417" w:rsidTr="00E64DE9">
        <w:trPr>
          <w:trHeight w:val="315"/>
        </w:trPr>
        <w:tc>
          <w:tcPr>
            <w:tcW w:w="3949" w:type="dxa"/>
            <w:vMerge/>
            <w:tcBorders>
              <w:top w:val="single" w:sz="4" w:space="0" w:color="auto"/>
              <w:left w:val="nil"/>
              <w:bottom w:val="nil"/>
              <w:right w:val="single" w:sz="4" w:space="0" w:color="auto"/>
            </w:tcBorders>
            <w:vAlign w:val="center"/>
            <w:hideMark/>
          </w:tcPr>
          <w:p w:rsidR="00E64DE9" w:rsidRPr="00CA7417" w:rsidRDefault="00E64DE9" w:rsidP="00E64DE9">
            <w:pPr>
              <w:spacing w:after="0" w:line="240" w:lineRule="auto"/>
              <w:rPr>
                <w:rFonts w:ascii="Times New Roman"/>
                <w:color w:val="000000"/>
                <w:sz w:val="24"/>
                <w:szCs w:val="24"/>
              </w:rPr>
            </w:pP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216A5D" w:rsidP="00E64DE9">
            <w:pPr>
              <w:spacing w:after="0" w:line="240" w:lineRule="auto"/>
              <w:rPr>
                <w:rFonts w:ascii="Times New Roman"/>
                <w:color w:val="000000"/>
                <w:sz w:val="24"/>
                <w:szCs w:val="24"/>
              </w:rPr>
            </w:pPr>
            <w:r w:rsidRPr="00CA7417">
              <w:rPr>
                <w:rFonts w:ascii="Times New Roman"/>
                <w:color w:val="000000"/>
                <w:sz w:val="24"/>
                <w:szCs w:val="24"/>
              </w:rPr>
              <w:t>Embargo noncompliance</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56</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3,088,266.73 </w:t>
            </w:r>
          </w:p>
        </w:tc>
      </w:tr>
      <w:tr w:rsidR="00E64DE9" w:rsidRPr="00CA7417" w:rsidTr="00E64DE9">
        <w:trPr>
          <w:trHeight w:val="315"/>
        </w:trPr>
        <w:tc>
          <w:tcPr>
            <w:tcW w:w="3949" w:type="dxa"/>
            <w:vMerge/>
            <w:tcBorders>
              <w:top w:val="single" w:sz="4" w:space="0" w:color="auto"/>
              <w:left w:val="nil"/>
              <w:bottom w:val="nil"/>
              <w:right w:val="single" w:sz="4" w:space="0" w:color="auto"/>
            </w:tcBorders>
            <w:vAlign w:val="center"/>
            <w:hideMark/>
          </w:tcPr>
          <w:p w:rsidR="00E64DE9" w:rsidRPr="00CA7417" w:rsidRDefault="00E64DE9" w:rsidP="00E64DE9">
            <w:pPr>
              <w:spacing w:after="0" w:line="240" w:lineRule="auto"/>
              <w:rPr>
                <w:rFonts w:ascii="Times New Roman"/>
                <w:color w:val="000000"/>
                <w:sz w:val="24"/>
                <w:szCs w:val="24"/>
              </w:rPr>
            </w:pP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216A5D" w:rsidP="00E64DE9">
            <w:pPr>
              <w:spacing w:after="0" w:line="240" w:lineRule="auto"/>
              <w:rPr>
                <w:rFonts w:ascii="Times New Roman"/>
                <w:color w:val="000000"/>
                <w:sz w:val="24"/>
                <w:szCs w:val="24"/>
              </w:rPr>
            </w:pPr>
            <w:r w:rsidRPr="00CA7417">
              <w:rPr>
                <w:rFonts w:ascii="Times New Roman"/>
                <w:color w:val="000000"/>
                <w:sz w:val="24"/>
                <w:szCs w:val="24"/>
              </w:rPr>
              <w:t>Notification noncompliance</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33</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617,859.22 </w:t>
            </w:r>
          </w:p>
        </w:tc>
      </w:tr>
      <w:tr w:rsidR="00E64DE9" w:rsidRPr="00CA7417" w:rsidTr="00E64DE9">
        <w:trPr>
          <w:trHeight w:val="315"/>
        </w:trPr>
        <w:tc>
          <w:tcPr>
            <w:tcW w:w="3949" w:type="dxa"/>
            <w:vMerge/>
            <w:tcBorders>
              <w:top w:val="single" w:sz="4" w:space="0" w:color="auto"/>
              <w:left w:val="nil"/>
              <w:bottom w:val="nil"/>
              <w:right w:val="single" w:sz="4" w:space="0" w:color="auto"/>
            </w:tcBorders>
            <w:vAlign w:val="center"/>
            <w:hideMark/>
          </w:tcPr>
          <w:p w:rsidR="00E64DE9" w:rsidRPr="00CA7417" w:rsidRDefault="00E64DE9" w:rsidP="00E64DE9">
            <w:pPr>
              <w:spacing w:after="0" w:line="240" w:lineRule="auto"/>
              <w:rPr>
                <w:rFonts w:ascii="Times New Roman"/>
                <w:color w:val="000000"/>
                <w:sz w:val="24"/>
                <w:szCs w:val="24"/>
              </w:rPr>
            </w:pP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216A5D" w:rsidP="00E64DE9">
            <w:pPr>
              <w:spacing w:after="0" w:line="240" w:lineRule="auto"/>
              <w:rPr>
                <w:rFonts w:ascii="Times New Roman"/>
                <w:color w:val="000000"/>
                <w:sz w:val="24"/>
                <w:szCs w:val="24"/>
              </w:rPr>
            </w:pPr>
            <w:r w:rsidRPr="00CA7417">
              <w:rPr>
                <w:rFonts w:ascii="Times New Roman"/>
                <w:color w:val="000000"/>
                <w:sz w:val="24"/>
                <w:szCs w:val="24"/>
              </w:rPr>
              <w:t>Disrupt or impede enforcement</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32</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137,310.61 </w:t>
            </w:r>
          </w:p>
        </w:tc>
      </w:tr>
      <w:tr w:rsidR="00E64DE9" w:rsidRPr="00CA7417" w:rsidTr="00E64DE9">
        <w:trPr>
          <w:trHeight w:val="315"/>
        </w:trPr>
        <w:tc>
          <w:tcPr>
            <w:tcW w:w="3949" w:type="dxa"/>
            <w:vMerge/>
            <w:tcBorders>
              <w:top w:val="single" w:sz="4" w:space="0" w:color="auto"/>
              <w:left w:val="nil"/>
              <w:bottom w:val="nil"/>
              <w:right w:val="single" w:sz="4" w:space="0" w:color="auto"/>
            </w:tcBorders>
            <w:vAlign w:val="center"/>
            <w:hideMark/>
          </w:tcPr>
          <w:p w:rsidR="00E64DE9" w:rsidRPr="00CA7417" w:rsidRDefault="00E64DE9" w:rsidP="00E64DE9">
            <w:pPr>
              <w:spacing w:after="0" w:line="240" w:lineRule="auto"/>
              <w:rPr>
                <w:rFonts w:ascii="Times New Roman"/>
                <w:color w:val="000000"/>
                <w:sz w:val="24"/>
                <w:szCs w:val="24"/>
              </w:rPr>
            </w:pP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9B39D8" w:rsidP="00E64DE9">
            <w:pPr>
              <w:spacing w:after="0" w:line="240" w:lineRule="auto"/>
              <w:rPr>
                <w:rFonts w:ascii="Times New Roman"/>
                <w:color w:val="000000"/>
                <w:sz w:val="24"/>
                <w:szCs w:val="24"/>
              </w:rPr>
            </w:pPr>
            <w:r w:rsidRPr="00CA7417">
              <w:rPr>
                <w:rFonts w:ascii="Times New Roman"/>
                <w:color w:val="000000"/>
                <w:sz w:val="24"/>
                <w:szCs w:val="24"/>
              </w:rPr>
              <w:t>Conduct research of any nature without authorization</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2</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7,260.10 </w:t>
            </w:r>
          </w:p>
        </w:tc>
      </w:tr>
      <w:tr w:rsidR="00E64DE9" w:rsidRPr="00CA7417" w:rsidTr="009B39D8">
        <w:trPr>
          <w:trHeight w:val="308"/>
        </w:trPr>
        <w:tc>
          <w:tcPr>
            <w:tcW w:w="3949" w:type="dxa"/>
            <w:vMerge/>
            <w:tcBorders>
              <w:top w:val="single" w:sz="4" w:space="0" w:color="auto"/>
              <w:left w:val="nil"/>
              <w:bottom w:val="nil"/>
              <w:right w:val="single" w:sz="4" w:space="0" w:color="auto"/>
            </w:tcBorders>
            <w:vAlign w:val="center"/>
            <w:hideMark/>
          </w:tcPr>
          <w:p w:rsidR="00E64DE9" w:rsidRPr="00CA7417" w:rsidRDefault="00E64DE9" w:rsidP="00E64DE9">
            <w:pPr>
              <w:spacing w:after="0" w:line="240" w:lineRule="auto"/>
              <w:rPr>
                <w:rFonts w:ascii="Times New Roman"/>
                <w:color w:val="000000"/>
                <w:sz w:val="24"/>
                <w:szCs w:val="24"/>
              </w:rPr>
            </w:pP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9B39D8" w:rsidP="00E64DE9">
            <w:pPr>
              <w:spacing w:after="0" w:line="240" w:lineRule="auto"/>
              <w:rPr>
                <w:rFonts w:ascii="Times New Roman"/>
                <w:color w:val="000000"/>
                <w:sz w:val="24"/>
                <w:szCs w:val="24"/>
              </w:rPr>
            </w:pPr>
            <w:r w:rsidRPr="00CA7417">
              <w:rPr>
                <w:rFonts w:ascii="Times New Roman"/>
                <w:color w:val="000000"/>
                <w:sz w:val="24"/>
                <w:szCs w:val="24"/>
              </w:rPr>
              <w:t>Unauthorized commercial use of image</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1</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2,367.42 </w:t>
            </w:r>
          </w:p>
        </w:tc>
      </w:tr>
      <w:tr w:rsidR="00E64DE9" w:rsidRPr="00CA7417" w:rsidTr="00E64DE9">
        <w:trPr>
          <w:trHeight w:val="315"/>
        </w:trPr>
        <w:tc>
          <w:tcPr>
            <w:tcW w:w="9639" w:type="dxa"/>
            <w:gridSpan w:val="2"/>
            <w:tcBorders>
              <w:top w:val="single" w:sz="4" w:space="0" w:color="auto"/>
              <w:left w:val="nil"/>
              <w:bottom w:val="single" w:sz="4" w:space="0" w:color="auto"/>
              <w:right w:val="single" w:sz="4" w:space="0" w:color="auto"/>
            </w:tcBorders>
            <w:noWrap/>
            <w:vAlign w:val="bottom"/>
            <w:hideMark/>
          </w:tcPr>
          <w:p w:rsidR="00E64DE9" w:rsidRPr="00CA7417" w:rsidRDefault="00E64DE9" w:rsidP="00E64DE9">
            <w:pPr>
              <w:spacing w:after="0" w:line="240" w:lineRule="auto"/>
              <w:rPr>
                <w:rFonts w:ascii="Times New Roman"/>
                <w:color w:val="000000"/>
                <w:sz w:val="24"/>
                <w:szCs w:val="24"/>
              </w:rPr>
            </w:pPr>
            <w:r w:rsidRPr="00CA7417">
              <w:rPr>
                <w:rFonts w:ascii="Times New Roman"/>
                <w:color w:val="000000"/>
                <w:sz w:val="24"/>
                <w:szCs w:val="24"/>
              </w:rPr>
              <w:t>Subtotal</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132</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4,501,875.00 </w:t>
            </w:r>
          </w:p>
        </w:tc>
      </w:tr>
      <w:tr w:rsidR="00E64DE9" w:rsidRPr="00CA7417" w:rsidTr="00E64DE9">
        <w:trPr>
          <w:trHeight w:val="945"/>
        </w:trPr>
        <w:tc>
          <w:tcPr>
            <w:tcW w:w="3949" w:type="dxa"/>
            <w:tcBorders>
              <w:top w:val="single" w:sz="4" w:space="0" w:color="auto"/>
              <w:left w:val="nil"/>
              <w:bottom w:val="single" w:sz="4" w:space="0" w:color="auto"/>
              <w:right w:val="single" w:sz="4" w:space="0" w:color="auto"/>
            </w:tcBorders>
            <w:noWrap/>
            <w:vAlign w:val="center"/>
            <w:hideMark/>
          </w:tcPr>
          <w:p w:rsidR="00E64DE9" w:rsidRPr="00CA7417" w:rsidRDefault="00E64DE9" w:rsidP="00E64DE9">
            <w:pPr>
              <w:spacing w:after="0" w:line="240" w:lineRule="auto"/>
              <w:rPr>
                <w:rFonts w:ascii="Times New Roman"/>
                <w:color w:val="000000"/>
                <w:sz w:val="24"/>
                <w:szCs w:val="24"/>
              </w:rPr>
            </w:pPr>
            <w:r w:rsidRPr="00CA7417">
              <w:rPr>
                <w:rFonts w:ascii="Times New Roman"/>
                <w:color w:val="000000"/>
                <w:sz w:val="24"/>
                <w:szCs w:val="24"/>
              </w:rPr>
              <w:t>Illegal use of NTFPs and other resources</w:t>
            </w: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9B39D8" w:rsidP="00E64DE9">
            <w:pPr>
              <w:spacing w:after="0" w:line="240" w:lineRule="auto"/>
              <w:rPr>
                <w:rFonts w:ascii="Times New Roman"/>
                <w:color w:val="000000"/>
                <w:sz w:val="24"/>
                <w:szCs w:val="24"/>
              </w:rPr>
            </w:pPr>
            <w:r w:rsidRPr="00CA7417">
              <w:rPr>
                <w:rFonts w:ascii="Times New Roman"/>
                <w:color w:val="000000"/>
                <w:sz w:val="24"/>
                <w:szCs w:val="24"/>
              </w:rPr>
              <w:t>Collection of non-timber forest products in strictly protected areas or in disagreement with regulations in sustainable-use areas</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40</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141,414.14 </w:t>
            </w:r>
          </w:p>
        </w:tc>
      </w:tr>
      <w:tr w:rsidR="00E64DE9" w:rsidRPr="00CA7417" w:rsidTr="00E64DE9">
        <w:trPr>
          <w:trHeight w:val="315"/>
        </w:trPr>
        <w:tc>
          <w:tcPr>
            <w:tcW w:w="9639" w:type="dxa"/>
            <w:gridSpan w:val="2"/>
            <w:tcBorders>
              <w:top w:val="single" w:sz="4" w:space="0" w:color="auto"/>
              <w:left w:val="nil"/>
              <w:bottom w:val="single" w:sz="4" w:space="0" w:color="auto"/>
              <w:right w:val="single" w:sz="4" w:space="0" w:color="auto"/>
            </w:tcBorders>
            <w:noWrap/>
            <w:vAlign w:val="bottom"/>
            <w:hideMark/>
          </w:tcPr>
          <w:p w:rsidR="00E64DE9" w:rsidRPr="00CA7417" w:rsidRDefault="00E64DE9" w:rsidP="00E64DE9">
            <w:pPr>
              <w:spacing w:after="0" w:line="240" w:lineRule="auto"/>
              <w:rPr>
                <w:rFonts w:ascii="Times New Roman"/>
                <w:color w:val="000000"/>
                <w:sz w:val="24"/>
                <w:szCs w:val="24"/>
              </w:rPr>
            </w:pPr>
            <w:r w:rsidRPr="00CA7417">
              <w:rPr>
                <w:rFonts w:ascii="Times New Roman"/>
                <w:color w:val="000000"/>
                <w:sz w:val="24"/>
                <w:szCs w:val="24"/>
              </w:rPr>
              <w:t>Subtotal</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40</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141,414.14 </w:t>
            </w:r>
          </w:p>
        </w:tc>
      </w:tr>
      <w:tr w:rsidR="00E64DE9" w:rsidRPr="00CA7417" w:rsidTr="00E64DE9">
        <w:trPr>
          <w:trHeight w:val="945"/>
        </w:trPr>
        <w:tc>
          <w:tcPr>
            <w:tcW w:w="3949" w:type="dxa"/>
            <w:vMerge w:val="restart"/>
            <w:tcBorders>
              <w:top w:val="single" w:sz="4" w:space="0" w:color="auto"/>
              <w:left w:val="nil"/>
              <w:bottom w:val="nil"/>
              <w:right w:val="single" w:sz="4" w:space="0" w:color="auto"/>
            </w:tcBorders>
            <w:noWrap/>
            <w:vAlign w:val="center"/>
            <w:hideMark/>
          </w:tcPr>
          <w:p w:rsidR="00E64DE9" w:rsidRPr="00CA7417" w:rsidRDefault="00E64DE9" w:rsidP="00E64DE9">
            <w:pPr>
              <w:spacing w:after="0" w:line="240" w:lineRule="auto"/>
              <w:rPr>
                <w:rFonts w:ascii="Times New Roman"/>
                <w:color w:val="000000"/>
                <w:sz w:val="24"/>
                <w:szCs w:val="24"/>
              </w:rPr>
            </w:pPr>
            <w:r w:rsidRPr="00CA7417">
              <w:rPr>
                <w:rFonts w:ascii="Times New Roman"/>
                <w:color w:val="000000"/>
                <w:sz w:val="24"/>
                <w:szCs w:val="24"/>
              </w:rPr>
              <w:lastRenderedPageBreak/>
              <w:t>Agricultural and farming activities</w:t>
            </w: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9B39D8" w:rsidP="00E64DE9">
            <w:pPr>
              <w:spacing w:after="0" w:line="240" w:lineRule="auto"/>
              <w:rPr>
                <w:rFonts w:ascii="Times New Roman"/>
                <w:color w:val="000000"/>
                <w:sz w:val="24"/>
                <w:szCs w:val="24"/>
              </w:rPr>
            </w:pPr>
            <w:r w:rsidRPr="00CA7417">
              <w:rPr>
                <w:rFonts w:ascii="Times New Roman"/>
                <w:color w:val="000000"/>
                <w:sz w:val="24"/>
                <w:szCs w:val="24"/>
              </w:rPr>
              <w:t>Breeding of animals and agricultural crops in strictly protected areas or in disagreement with regulations in sustainable-use areas</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17</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80,018.94 </w:t>
            </w:r>
          </w:p>
        </w:tc>
      </w:tr>
      <w:tr w:rsidR="00E64DE9" w:rsidRPr="00CA7417" w:rsidTr="00E64DE9">
        <w:trPr>
          <w:trHeight w:val="945"/>
        </w:trPr>
        <w:tc>
          <w:tcPr>
            <w:tcW w:w="3949" w:type="dxa"/>
            <w:vMerge/>
            <w:tcBorders>
              <w:top w:val="single" w:sz="4" w:space="0" w:color="auto"/>
              <w:left w:val="nil"/>
              <w:bottom w:val="nil"/>
              <w:right w:val="single" w:sz="4" w:space="0" w:color="auto"/>
            </w:tcBorders>
            <w:vAlign w:val="center"/>
            <w:hideMark/>
          </w:tcPr>
          <w:p w:rsidR="00E64DE9" w:rsidRPr="00CA7417" w:rsidRDefault="00E64DE9" w:rsidP="00E64DE9">
            <w:pPr>
              <w:spacing w:after="0" w:line="240" w:lineRule="auto"/>
              <w:rPr>
                <w:rFonts w:ascii="Times New Roman"/>
                <w:color w:val="000000"/>
                <w:sz w:val="24"/>
                <w:szCs w:val="24"/>
              </w:rPr>
            </w:pP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9B39D8" w:rsidP="00E64DE9">
            <w:pPr>
              <w:spacing w:after="0" w:line="240" w:lineRule="auto"/>
              <w:rPr>
                <w:rFonts w:ascii="Times New Roman"/>
                <w:color w:val="000000"/>
                <w:sz w:val="24"/>
                <w:szCs w:val="24"/>
              </w:rPr>
            </w:pPr>
            <w:r w:rsidRPr="00CA7417">
              <w:rPr>
                <w:rFonts w:ascii="Times New Roman"/>
                <w:color w:val="000000"/>
                <w:sz w:val="24"/>
                <w:szCs w:val="24"/>
              </w:rPr>
              <w:t>Introduction of species for commercial purposes that have great potential for impact or biological invasion (e.g. buffalos, exotic fish)</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9</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47,348.48 </w:t>
            </w:r>
          </w:p>
        </w:tc>
      </w:tr>
      <w:tr w:rsidR="00E64DE9" w:rsidRPr="00CA7417" w:rsidTr="00E64DE9">
        <w:trPr>
          <w:trHeight w:val="315"/>
        </w:trPr>
        <w:tc>
          <w:tcPr>
            <w:tcW w:w="9639" w:type="dxa"/>
            <w:gridSpan w:val="2"/>
            <w:tcBorders>
              <w:top w:val="single" w:sz="4" w:space="0" w:color="auto"/>
              <w:left w:val="nil"/>
              <w:bottom w:val="single" w:sz="4" w:space="0" w:color="auto"/>
              <w:right w:val="single" w:sz="4" w:space="0" w:color="auto"/>
            </w:tcBorders>
            <w:noWrap/>
            <w:vAlign w:val="bottom"/>
            <w:hideMark/>
          </w:tcPr>
          <w:p w:rsidR="00E64DE9" w:rsidRPr="00CA7417" w:rsidRDefault="00E64DE9" w:rsidP="00E64DE9">
            <w:pPr>
              <w:spacing w:after="0" w:line="240" w:lineRule="auto"/>
              <w:rPr>
                <w:rFonts w:ascii="Times New Roman"/>
                <w:color w:val="000000"/>
                <w:sz w:val="24"/>
                <w:szCs w:val="24"/>
              </w:rPr>
            </w:pPr>
            <w:r w:rsidRPr="00CA7417">
              <w:rPr>
                <w:rFonts w:ascii="Times New Roman"/>
                <w:color w:val="000000"/>
                <w:sz w:val="24"/>
                <w:szCs w:val="24"/>
              </w:rPr>
              <w:t>Subtotal</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26</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127,367.42 </w:t>
            </w:r>
          </w:p>
        </w:tc>
      </w:tr>
      <w:tr w:rsidR="00E64DE9" w:rsidRPr="00CA7417" w:rsidTr="00E64DE9">
        <w:trPr>
          <w:trHeight w:val="315"/>
        </w:trPr>
        <w:tc>
          <w:tcPr>
            <w:tcW w:w="3949" w:type="dxa"/>
            <w:vMerge w:val="restart"/>
            <w:tcBorders>
              <w:top w:val="single" w:sz="4" w:space="0" w:color="auto"/>
              <w:left w:val="nil"/>
              <w:bottom w:val="nil"/>
              <w:right w:val="single" w:sz="4" w:space="0" w:color="auto"/>
            </w:tcBorders>
            <w:noWrap/>
            <w:vAlign w:val="center"/>
            <w:hideMark/>
          </w:tcPr>
          <w:p w:rsidR="00E64DE9" w:rsidRPr="00CA7417" w:rsidRDefault="00E64DE9" w:rsidP="00E64DE9">
            <w:pPr>
              <w:spacing w:after="0" w:line="240" w:lineRule="auto"/>
              <w:rPr>
                <w:rFonts w:ascii="Times New Roman"/>
                <w:color w:val="000000"/>
                <w:sz w:val="24"/>
                <w:szCs w:val="24"/>
              </w:rPr>
            </w:pPr>
            <w:r w:rsidRPr="00CA7417">
              <w:rPr>
                <w:rFonts w:ascii="Times New Roman"/>
                <w:color w:val="000000"/>
                <w:sz w:val="24"/>
                <w:szCs w:val="24"/>
              </w:rPr>
              <w:t>Pollution</w:t>
            </w: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4A3F83" w:rsidP="00E64DE9">
            <w:pPr>
              <w:spacing w:after="0" w:line="240" w:lineRule="auto"/>
              <w:rPr>
                <w:rFonts w:ascii="Times New Roman"/>
                <w:color w:val="000000"/>
                <w:sz w:val="24"/>
                <w:szCs w:val="24"/>
              </w:rPr>
            </w:pPr>
            <w:r w:rsidRPr="00CA7417">
              <w:rPr>
                <w:rFonts w:ascii="Times New Roman"/>
                <w:color w:val="000000"/>
                <w:sz w:val="24"/>
                <w:szCs w:val="24"/>
              </w:rPr>
              <w:t>To construct, renovate, expand, install or operate facilities, activities, works or services users of environmental resources, considered as effective or potentially polluting, without the license or authorization of the competent environmental agencies, in disagreement with the license obtained or contrary to legal norms and regulations</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9</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848,642.68 </w:t>
            </w:r>
          </w:p>
        </w:tc>
      </w:tr>
      <w:tr w:rsidR="00E64DE9" w:rsidRPr="00CA7417" w:rsidTr="00E64DE9">
        <w:trPr>
          <w:trHeight w:val="315"/>
        </w:trPr>
        <w:tc>
          <w:tcPr>
            <w:tcW w:w="3949" w:type="dxa"/>
            <w:vMerge/>
            <w:tcBorders>
              <w:top w:val="single" w:sz="4" w:space="0" w:color="auto"/>
              <w:left w:val="nil"/>
              <w:bottom w:val="nil"/>
              <w:right w:val="single" w:sz="4" w:space="0" w:color="auto"/>
            </w:tcBorders>
            <w:vAlign w:val="center"/>
            <w:hideMark/>
          </w:tcPr>
          <w:p w:rsidR="00E64DE9" w:rsidRPr="00CA7417" w:rsidRDefault="00E64DE9" w:rsidP="00E64DE9">
            <w:pPr>
              <w:spacing w:after="0" w:line="240" w:lineRule="auto"/>
              <w:rPr>
                <w:rFonts w:ascii="Times New Roman"/>
                <w:color w:val="000000"/>
                <w:sz w:val="24"/>
                <w:szCs w:val="24"/>
              </w:rPr>
            </w:pP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9B39D8" w:rsidP="00E64DE9">
            <w:pPr>
              <w:spacing w:after="0" w:line="240" w:lineRule="auto"/>
              <w:rPr>
                <w:rFonts w:ascii="Times New Roman"/>
                <w:color w:val="000000"/>
                <w:sz w:val="24"/>
                <w:szCs w:val="24"/>
              </w:rPr>
            </w:pPr>
            <w:r w:rsidRPr="00CA7417">
              <w:rPr>
                <w:rFonts w:ascii="Times New Roman"/>
                <w:color w:val="000000"/>
                <w:sz w:val="24"/>
                <w:szCs w:val="24"/>
              </w:rPr>
              <w:t>Pollution at inadequate levels</w:t>
            </w:r>
            <w:r w:rsidR="00394162" w:rsidRPr="00CA7417">
              <w:rPr>
                <w:rFonts w:ascii="Times New Roman"/>
                <w:color w:val="000000"/>
                <w:sz w:val="24"/>
                <w:szCs w:val="24"/>
              </w:rPr>
              <w:t xml:space="preserve"> (e.g. to cause pollution of any nature at levels that result or may result in damage to human health, or that lead to the death of animals or the significant destruction of biodiversity)</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2</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6,628.79 </w:t>
            </w:r>
          </w:p>
        </w:tc>
      </w:tr>
      <w:tr w:rsidR="00E64DE9" w:rsidRPr="00CA7417" w:rsidTr="00E64DE9">
        <w:trPr>
          <w:trHeight w:val="630"/>
        </w:trPr>
        <w:tc>
          <w:tcPr>
            <w:tcW w:w="3949" w:type="dxa"/>
            <w:vMerge/>
            <w:tcBorders>
              <w:top w:val="single" w:sz="4" w:space="0" w:color="auto"/>
              <w:left w:val="nil"/>
              <w:bottom w:val="nil"/>
              <w:right w:val="single" w:sz="4" w:space="0" w:color="auto"/>
            </w:tcBorders>
            <w:vAlign w:val="center"/>
            <w:hideMark/>
          </w:tcPr>
          <w:p w:rsidR="00E64DE9" w:rsidRPr="00CA7417" w:rsidRDefault="00E64DE9" w:rsidP="00E64DE9">
            <w:pPr>
              <w:spacing w:after="0" w:line="240" w:lineRule="auto"/>
              <w:rPr>
                <w:rFonts w:ascii="Times New Roman"/>
                <w:color w:val="000000"/>
                <w:sz w:val="24"/>
                <w:szCs w:val="24"/>
              </w:rPr>
            </w:pPr>
          </w:p>
        </w:tc>
        <w:tc>
          <w:tcPr>
            <w:tcW w:w="5690"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9B39D8" w:rsidP="00E64DE9">
            <w:pPr>
              <w:spacing w:after="0" w:line="240" w:lineRule="auto"/>
              <w:rPr>
                <w:rFonts w:ascii="Times New Roman"/>
                <w:color w:val="000000"/>
                <w:sz w:val="24"/>
                <w:szCs w:val="24"/>
              </w:rPr>
            </w:pPr>
            <w:r w:rsidRPr="00CA7417">
              <w:rPr>
                <w:rFonts w:ascii="Times New Roman"/>
                <w:color w:val="000000"/>
                <w:sz w:val="24"/>
                <w:szCs w:val="24"/>
              </w:rPr>
              <w:t>Production, use and storage of toxic or hazardous substances</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6</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33,617.42 </w:t>
            </w:r>
          </w:p>
        </w:tc>
      </w:tr>
      <w:tr w:rsidR="00E64DE9" w:rsidRPr="00CA7417" w:rsidTr="00E64DE9">
        <w:trPr>
          <w:trHeight w:val="315"/>
        </w:trPr>
        <w:tc>
          <w:tcPr>
            <w:tcW w:w="9639" w:type="dxa"/>
            <w:gridSpan w:val="2"/>
            <w:tcBorders>
              <w:top w:val="single" w:sz="4" w:space="0" w:color="auto"/>
              <w:left w:val="nil"/>
              <w:bottom w:val="single" w:sz="4" w:space="0" w:color="auto"/>
              <w:right w:val="single" w:sz="4" w:space="0" w:color="auto"/>
            </w:tcBorders>
            <w:noWrap/>
            <w:vAlign w:val="bottom"/>
            <w:hideMark/>
          </w:tcPr>
          <w:p w:rsidR="00E64DE9" w:rsidRPr="00CA7417" w:rsidRDefault="00E64DE9" w:rsidP="00E64DE9">
            <w:pPr>
              <w:spacing w:after="0" w:line="240" w:lineRule="auto"/>
              <w:rPr>
                <w:rFonts w:ascii="Times New Roman"/>
                <w:color w:val="000000"/>
                <w:sz w:val="24"/>
                <w:szCs w:val="24"/>
              </w:rPr>
            </w:pPr>
            <w:r w:rsidRPr="00CA7417">
              <w:rPr>
                <w:rFonts w:ascii="Times New Roman"/>
                <w:color w:val="000000"/>
                <w:sz w:val="24"/>
                <w:szCs w:val="24"/>
              </w:rPr>
              <w:t>Subtotal</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17</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color w:val="000000"/>
                <w:sz w:val="24"/>
                <w:szCs w:val="24"/>
              </w:rPr>
            </w:pPr>
            <w:r w:rsidRPr="00CA7417">
              <w:rPr>
                <w:rFonts w:ascii="Times New Roman"/>
                <w:color w:val="000000"/>
                <w:sz w:val="24"/>
                <w:szCs w:val="24"/>
              </w:rPr>
              <w:t xml:space="preserve"> 888,888.89 </w:t>
            </w:r>
          </w:p>
        </w:tc>
      </w:tr>
      <w:tr w:rsidR="00E64DE9" w:rsidRPr="00CA7417" w:rsidTr="00E64DE9">
        <w:trPr>
          <w:trHeight w:val="315"/>
        </w:trPr>
        <w:tc>
          <w:tcPr>
            <w:tcW w:w="9639" w:type="dxa"/>
            <w:gridSpan w:val="2"/>
            <w:tcBorders>
              <w:top w:val="single" w:sz="4" w:space="0" w:color="auto"/>
              <w:left w:val="nil"/>
              <w:bottom w:val="single" w:sz="4" w:space="0" w:color="auto"/>
              <w:right w:val="nil"/>
            </w:tcBorders>
            <w:noWrap/>
            <w:vAlign w:val="center"/>
            <w:hideMark/>
          </w:tcPr>
          <w:p w:rsidR="00E64DE9" w:rsidRPr="00CA7417" w:rsidRDefault="00E64DE9" w:rsidP="00CA7417">
            <w:pPr>
              <w:spacing w:after="0" w:line="240" w:lineRule="auto"/>
              <w:rPr>
                <w:rFonts w:ascii="Times New Roman"/>
                <w:b/>
                <w:bCs/>
                <w:color w:val="000000"/>
                <w:sz w:val="24"/>
                <w:szCs w:val="24"/>
              </w:rPr>
            </w:pPr>
            <w:r w:rsidRPr="00CA7417">
              <w:rPr>
                <w:rFonts w:ascii="Times New Roman"/>
                <w:b/>
                <w:bCs/>
                <w:color w:val="000000"/>
                <w:sz w:val="24"/>
                <w:szCs w:val="24"/>
              </w:rPr>
              <w:t>Total</w:t>
            </w:r>
          </w:p>
        </w:tc>
        <w:tc>
          <w:tcPr>
            <w:tcW w:w="2006" w:type="dxa"/>
            <w:tcBorders>
              <w:top w:val="single" w:sz="4" w:space="0" w:color="auto"/>
              <w:left w:val="single" w:sz="4" w:space="0" w:color="auto"/>
              <w:bottom w:val="single" w:sz="4" w:space="0" w:color="auto"/>
              <w:right w:val="single" w:sz="4" w:space="0" w:color="auto"/>
            </w:tcBorders>
            <w:noWrap/>
            <w:vAlign w:val="bottom"/>
            <w:hideMark/>
          </w:tcPr>
          <w:p w:rsidR="00E64DE9" w:rsidRPr="00CA7417" w:rsidRDefault="00E64DE9" w:rsidP="00E64DE9">
            <w:pPr>
              <w:spacing w:after="0" w:line="240" w:lineRule="auto"/>
              <w:jc w:val="right"/>
              <w:rPr>
                <w:rFonts w:ascii="Times New Roman"/>
                <w:b/>
                <w:bCs/>
                <w:color w:val="000000"/>
                <w:sz w:val="24"/>
                <w:szCs w:val="24"/>
              </w:rPr>
            </w:pPr>
            <w:r w:rsidRPr="00CA7417">
              <w:rPr>
                <w:rFonts w:ascii="Times New Roman"/>
                <w:b/>
                <w:bCs/>
                <w:color w:val="000000"/>
                <w:sz w:val="24"/>
                <w:szCs w:val="24"/>
              </w:rPr>
              <w:t>4</w:t>
            </w:r>
            <w:r w:rsidR="009B39D8" w:rsidRPr="00CA7417">
              <w:rPr>
                <w:rFonts w:ascii="Times New Roman"/>
                <w:b/>
                <w:bCs/>
                <w:color w:val="000000"/>
                <w:sz w:val="24"/>
                <w:szCs w:val="24"/>
              </w:rPr>
              <w:t>,</w:t>
            </w:r>
            <w:r w:rsidRPr="00CA7417">
              <w:rPr>
                <w:rFonts w:ascii="Times New Roman"/>
                <w:b/>
                <w:bCs/>
                <w:color w:val="000000"/>
                <w:sz w:val="24"/>
                <w:szCs w:val="24"/>
              </w:rPr>
              <w:t>243</w:t>
            </w:r>
          </w:p>
        </w:tc>
        <w:tc>
          <w:tcPr>
            <w:tcW w:w="1956" w:type="dxa"/>
            <w:tcBorders>
              <w:top w:val="single" w:sz="4" w:space="0" w:color="auto"/>
              <w:left w:val="single" w:sz="4" w:space="0" w:color="auto"/>
              <w:bottom w:val="single" w:sz="4" w:space="0" w:color="auto"/>
              <w:right w:val="nil"/>
            </w:tcBorders>
            <w:noWrap/>
            <w:vAlign w:val="bottom"/>
            <w:hideMark/>
          </w:tcPr>
          <w:p w:rsidR="00E64DE9" w:rsidRPr="00CA7417" w:rsidRDefault="00E64DE9" w:rsidP="00E64DE9">
            <w:pPr>
              <w:spacing w:after="0" w:line="240" w:lineRule="auto"/>
              <w:jc w:val="right"/>
              <w:rPr>
                <w:rFonts w:ascii="Times New Roman"/>
                <w:b/>
                <w:bCs/>
                <w:color w:val="000000"/>
                <w:sz w:val="24"/>
                <w:szCs w:val="24"/>
              </w:rPr>
            </w:pPr>
            <w:r w:rsidRPr="00CA7417">
              <w:rPr>
                <w:rFonts w:ascii="Times New Roman"/>
                <w:b/>
                <w:bCs/>
                <w:color w:val="000000"/>
                <w:sz w:val="24"/>
                <w:szCs w:val="24"/>
              </w:rPr>
              <w:t xml:space="preserve"> 224,646,139.84 </w:t>
            </w:r>
          </w:p>
        </w:tc>
      </w:tr>
    </w:tbl>
    <w:p w:rsidR="00706252" w:rsidRDefault="00BA06C0" w:rsidP="00BA06C0">
      <w:pPr>
        <w:autoSpaceDE w:val="0"/>
        <w:autoSpaceDN w:val="0"/>
        <w:adjustRightInd w:val="0"/>
        <w:spacing w:after="0" w:line="240" w:lineRule="auto"/>
        <w:rPr>
          <w:rFonts w:ascii="Times New Roman"/>
          <w:sz w:val="24"/>
          <w:szCs w:val="24"/>
        </w:rPr>
      </w:pPr>
      <w:r w:rsidRPr="00BA06C0">
        <w:rPr>
          <w:rFonts w:ascii="Times New Roman"/>
          <w:sz w:val="24"/>
          <w:szCs w:val="24"/>
          <w:vertAlign w:val="superscript"/>
        </w:rPr>
        <w:t>a</w:t>
      </w:r>
      <w:r>
        <w:rPr>
          <w:rFonts w:ascii="Times New Roman"/>
          <w:sz w:val="24"/>
          <w:szCs w:val="24"/>
        </w:rPr>
        <w:t xml:space="preserve"> </w:t>
      </w:r>
      <w:r w:rsidRPr="00BA06C0">
        <w:rPr>
          <w:rFonts w:ascii="Times New Roman"/>
          <w:sz w:val="24"/>
          <w:szCs w:val="24"/>
        </w:rPr>
        <w:t>All fines</w:t>
      </w:r>
      <w:r>
        <w:rPr>
          <w:rFonts w:ascii="Times New Roman"/>
          <w:sz w:val="24"/>
          <w:szCs w:val="24"/>
        </w:rPr>
        <w:t xml:space="preserve"> </w:t>
      </w:r>
      <w:r w:rsidRPr="00BA06C0">
        <w:rPr>
          <w:rFonts w:ascii="Times New Roman"/>
          <w:sz w:val="24"/>
          <w:szCs w:val="24"/>
        </w:rPr>
        <w:t xml:space="preserve">were </w:t>
      </w:r>
      <w:r>
        <w:rPr>
          <w:rFonts w:ascii="Times New Roman"/>
          <w:sz w:val="24"/>
          <w:szCs w:val="24"/>
        </w:rPr>
        <w:t>imposed</w:t>
      </w:r>
      <w:r w:rsidRPr="00BA06C0">
        <w:rPr>
          <w:rFonts w:ascii="Times New Roman"/>
          <w:sz w:val="24"/>
          <w:szCs w:val="24"/>
        </w:rPr>
        <w:t xml:space="preserve"> in Brazilian </w:t>
      </w:r>
      <w:r w:rsidR="003A1409">
        <w:rPr>
          <w:rFonts w:ascii="Times New Roman"/>
          <w:sz w:val="24"/>
          <w:szCs w:val="24"/>
        </w:rPr>
        <w:t>real</w:t>
      </w:r>
      <w:r w:rsidR="003A1409" w:rsidRPr="00BA06C0">
        <w:rPr>
          <w:rFonts w:ascii="Times New Roman"/>
          <w:sz w:val="24"/>
          <w:szCs w:val="24"/>
        </w:rPr>
        <w:t xml:space="preserve"> </w:t>
      </w:r>
      <w:r w:rsidRPr="00BA06C0">
        <w:rPr>
          <w:rFonts w:ascii="Times New Roman"/>
          <w:sz w:val="24"/>
          <w:szCs w:val="24"/>
        </w:rPr>
        <w:t xml:space="preserve">(R$) and converted to American </w:t>
      </w:r>
      <w:r w:rsidR="003A1409">
        <w:rPr>
          <w:rFonts w:ascii="Times New Roman"/>
          <w:sz w:val="24"/>
          <w:szCs w:val="24"/>
        </w:rPr>
        <w:t>dollar</w:t>
      </w:r>
      <w:r w:rsidR="003A1409" w:rsidRPr="00BA06C0">
        <w:rPr>
          <w:rFonts w:ascii="Times New Roman"/>
          <w:sz w:val="24"/>
          <w:szCs w:val="24"/>
        </w:rPr>
        <w:t xml:space="preserve"> </w:t>
      </w:r>
      <w:r w:rsidRPr="00BA06C0">
        <w:rPr>
          <w:rFonts w:ascii="Times New Roman"/>
          <w:sz w:val="24"/>
          <w:szCs w:val="24"/>
        </w:rPr>
        <w:t xml:space="preserve">(US$) by using </w:t>
      </w:r>
      <w:r>
        <w:rPr>
          <w:rFonts w:ascii="Times New Roman"/>
          <w:sz w:val="24"/>
          <w:szCs w:val="24"/>
        </w:rPr>
        <w:t>an exchange rate of R$ 3.168</w:t>
      </w:r>
      <w:r w:rsidRPr="00BA06C0">
        <w:rPr>
          <w:rFonts w:ascii="Times New Roman"/>
          <w:sz w:val="24"/>
          <w:szCs w:val="24"/>
        </w:rPr>
        <w:t xml:space="preserve">: US $1 </w:t>
      </w:r>
      <w:proofErr w:type="gramStart"/>
      <w:r w:rsidRPr="00BA06C0">
        <w:rPr>
          <w:rFonts w:ascii="Times New Roman"/>
          <w:sz w:val="24"/>
          <w:szCs w:val="24"/>
        </w:rPr>
        <w:t>for the purpose of</w:t>
      </w:r>
      <w:proofErr w:type="gramEnd"/>
      <w:r w:rsidRPr="00BA06C0">
        <w:rPr>
          <w:rFonts w:ascii="Times New Roman"/>
          <w:sz w:val="24"/>
          <w:szCs w:val="24"/>
        </w:rPr>
        <w:t xml:space="preserve"> comparison with other studies.</w:t>
      </w:r>
      <w:r>
        <w:rPr>
          <w:rFonts w:ascii="Times New Roman"/>
          <w:sz w:val="24"/>
          <w:szCs w:val="24"/>
        </w:rPr>
        <w:t xml:space="preserve"> </w:t>
      </w:r>
      <w:r w:rsidRPr="00BA06C0">
        <w:rPr>
          <w:rFonts w:ascii="Times New Roman"/>
          <w:sz w:val="24"/>
          <w:szCs w:val="24"/>
        </w:rPr>
        <w:t>Dollar quotation on 03/31/2017.</w:t>
      </w:r>
    </w:p>
    <w:p w:rsidR="00706252" w:rsidRDefault="00706252">
      <w:pPr>
        <w:rPr>
          <w:rFonts w:ascii="Times New Roman"/>
          <w:sz w:val="24"/>
          <w:szCs w:val="24"/>
        </w:rPr>
      </w:pPr>
    </w:p>
    <w:p w:rsidR="00706252" w:rsidRDefault="00706252">
      <w:pPr>
        <w:rPr>
          <w:rFonts w:ascii="Times New Roman"/>
          <w:sz w:val="24"/>
          <w:szCs w:val="24"/>
        </w:rPr>
      </w:pPr>
    </w:p>
    <w:p w:rsidR="006C43DB" w:rsidRDefault="006C43DB" w:rsidP="00933B97">
      <w:bookmarkStart w:id="0" w:name="_GoBack"/>
      <w:bookmarkEnd w:id="0"/>
    </w:p>
    <w:sectPr w:rsidR="006C43DB" w:rsidSect="00A426F4">
      <w:pgSz w:w="16838" w:h="11906" w:orient="landscape"/>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Menlo Bold"/>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QwNzCxAEJTEwNjCyUdpeDU4uLM/DyQAqNaALvgn8YsAAAA"/>
  </w:docVars>
  <w:rsids>
    <w:rsidRoot w:val="006C43DB"/>
    <w:rsid w:val="0002566B"/>
    <w:rsid w:val="0007370F"/>
    <w:rsid w:val="000A5DDE"/>
    <w:rsid w:val="000D0273"/>
    <w:rsid w:val="000E5C54"/>
    <w:rsid w:val="000F4690"/>
    <w:rsid w:val="00145BE9"/>
    <w:rsid w:val="001D16A4"/>
    <w:rsid w:val="001F7F48"/>
    <w:rsid w:val="00216A5D"/>
    <w:rsid w:val="00232B9B"/>
    <w:rsid w:val="00330DEE"/>
    <w:rsid w:val="00394162"/>
    <w:rsid w:val="00394A7C"/>
    <w:rsid w:val="003A1409"/>
    <w:rsid w:val="003C1E4D"/>
    <w:rsid w:val="00432979"/>
    <w:rsid w:val="004A3F83"/>
    <w:rsid w:val="004A7F9E"/>
    <w:rsid w:val="004E35E1"/>
    <w:rsid w:val="005B5902"/>
    <w:rsid w:val="005C207D"/>
    <w:rsid w:val="00623F66"/>
    <w:rsid w:val="0065105C"/>
    <w:rsid w:val="006613BB"/>
    <w:rsid w:val="006C43DB"/>
    <w:rsid w:val="006D4F91"/>
    <w:rsid w:val="00706252"/>
    <w:rsid w:val="007829FD"/>
    <w:rsid w:val="007A7CCB"/>
    <w:rsid w:val="007E5A79"/>
    <w:rsid w:val="00843986"/>
    <w:rsid w:val="008605B2"/>
    <w:rsid w:val="008647DC"/>
    <w:rsid w:val="0091129E"/>
    <w:rsid w:val="00933B97"/>
    <w:rsid w:val="009872F9"/>
    <w:rsid w:val="009915F5"/>
    <w:rsid w:val="009B39D8"/>
    <w:rsid w:val="009E4D17"/>
    <w:rsid w:val="00A426F4"/>
    <w:rsid w:val="00A7565B"/>
    <w:rsid w:val="00A96F5A"/>
    <w:rsid w:val="00AE3399"/>
    <w:rsid w:val="00AF4F0A"/>
    <w:rsid w:val="00B3113F"/>
    <w:rsid w:val="00B33537"/>
    <w:rsid w:val="00BA06C0"/>
    <w:rsid w:val="00C31FE8"/>
    <w:rsid w:val="00C73B7F"/>
    <w:rsid w:val="00C869E2"/>
    <w:rsid w:val="00CA7417"/>
    <w:rsid w:val="00CD3B79"/>
    <w:rsid w:val="00D61447"/>
    <w:rsid w:val="00E45086"/>
    <w:rsid w:val="00E64DE9"/>
    <w:rsid w:val="00E67F92"/>
    <w:rsid w:val="00EB0B42"/>
    <w:rsid w:val="00EB67E3"/>
    <w:rsid w:val="00EE39EA"/>
    <w:rsid w:val="00F13F52"/>
    <w:rsid w:val="00F70A94"/>
    <w:rsid w:val="00F75845"/>
    <w:rsid w:val="00FD2DBC"/>
    <w:rsid w:val="00FF7E95"/>
  </w:rsids>
  <m:mathPr>
    <m:mathFont m:val="Cambria Math"/>
    <m:brkBin m:val="before"/>
    <m:brkBinSub m:val="--"/>
    <m:smallFrac m:val="0"/>
    <m:dispDef/>
    <m:lMargin m:val="0"/>
    <m:rMargin m:val="0"/>
    <m:defJc m:val="centerGroup"/>
    <m:wrapIndent m:val="1440"/>
    <m:intLim m:val="subSup"/>
    <m:naryLim m:val="undOvr"/>
  </m:mathPr>
  <w:themeFontLang w:val="pt-BR"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F402E"/>
  <w15:docId w15:val="{1B30F467-84DB-4648-A294-9C3D50A3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horttext">
    <w:name w:val="short_text"/>
    <w:basedOn w:val="Fontepargpadro"/>
    <w:rsid w:val="00BA06C0"/>
  </w:style>
  <w:style w:type="character" w:customStyle="1" w:styleId="alt-edited">
    <w:name w:val="alt-edited"/>
    <w:basedOn w:val="Fontepargpadro"/>
    <w:rsid w:val="00A96F5A"/>
  </w:style>
  <w:style w:type="paragraph" w:styleId="Textodebalo">
    <w:name w:val="Balloon Text"/>
    <w:basedOn w:val="Normal"/>
    <w:link w:val="TextodebaloChar"/>
    <w:uiPriority w:val="99"/>
    <w:semiHidden/>
    <w:unhideWhenUsed/>
    <w:rsid w:val="00E4508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45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36444">
      <w:bodyDiv w:val="1"/>
      <w:marLeft w:val="0"/>
      <w:marRight w:val="0"/>
      <w:marTop w:val="0"/>
      <w:marBottom w:val="0"/>
      <w:divBdr>
        <w:top w:val="none" w:sz="0" w:space="0" w:color="auto"/>
        <w:left w:val="none" w:sz="0" w:space="0" w:color="auto"/>
        <w:bottom w:val="none" w:sz="0" w:space="0" w:color="auto"/>
        <w:right w:val="none" w:sz="0" w:space="0" w:color="auto"/>
      </w:divBdr>
    </w:div>
    <w:div w:id="843591017">
      <w:bodyDiv w:val="1"/>
      <w:marLeft w:val="0"/>
      <w:marRight w:val="0"/>
      <w:marTop w:val="0"/>
      <w:marBottom w:val="0"/>
      <w:divBdr>
        <w:top w:val="none" w:sz="0" w:space="0" w:color="auto"/>
        <w:left w:val="none" w:sz="0" w:space="0" w:color="auto"/>
        <w:bottom w:val="none" w:sz="0" w:space="0" w:color="auto"/>
        <w:right w:val="none" w:sz="0" w:space="0" w:color="auto"/>
      </w:divBdr>
    </w:div>
    <w:div w:id="864750831">
      <w:bodyDiv w:val="1"/>
      <w:marLeft w:val="0"/>
      <w:marRight w:val="0"/>
      <w:marTop w:val="0"/>
      <w:marBottom w:val="0"/>
      <w:divBdr>
        <w:top w:val="none" w:sz="0" w:space="0" w:color="auto"/>
        <w:left w:val="none" w:sz="0" w:space="0" w:color="auto"/>
        <w:bottom w:val="none" w:sz="0" w:space="0" w:color="auto"/>
        <w:right w:val="none" w:sz="0" w:space="0" w:color="auto"/>
      </w:divBdr>
    </w:div>
    <w:div w:id="1207328424">
      <w:bodyDiv w:val="1"/>
      <w:marLeft w:val="0"/>
      <w:marRight w:val="0"/>
      <w:marTop w:val="0"/>
      <w:marBottom w:val="0"/>
      <w:divBdr>
        <w:top w:val="none" w:sz="0" w:space="0" w:color="auto"/>
        <w:left w:val="none" w:sz="0" w:space="0" w:color="auto"/>
        <w:bottom w:val="none" w:sz="0" w:space="0" w:color="auto"/>
        <w:right w:val="none" w:sz="0" w:space="0" w:color="auto"/>
      </w:divBdr>
    </w:div>
    <w:div w:id="1437284306">
      <w:bodyDiv w:val="1"/>
      <w:marLeft w:val="0"/>
      <w:marRight w:val="0"/>
      <w:marTop w:val="0"/>
      <w:marBottom w:val="0"/>
      <w:divBdr>
        <w:top w:val="none" w:sz="0" w:space="0" w:color="auto"/>
        <w:left w:val="none" w:sz="0" w:space="0" w:color="auto"/>
        <w:bottom w:val="none" w:sz="0" w:space="0" w:color="auto"/>
        <w:right w:val="none" w:sz="0" w:space="0" w:color="auto"/>
      </w:divBdr>
    </w:div>
    <w:div w:id="1656228101">
      <w:bodyDiv w:val="1"/>
      <w:marLeft w:val="0"/>
      <w:marRight w:val="0"/>
      <w:marTop w:val="0"/>
      <w:marBottom w:val="0"/>
      <w:divBdr>
        <w:top w:val="none" w:sz="0" w:space="0" w:color="auto"/>
        <w:left w:val="none" w:sz="0" w:space="0" w:color="auto"/>
        <w:bottom w:val="none" w:sz="0" w:space="0" w:color="auto"/>
        <w:right w:val="none" w:sz="0" w:space="0" w:color="auto"/>
      </w:divBdr>
    </w:div>
    <w:div w:id="165637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626</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EricoKauano</dc:creator>
  <cp:keywords/>
  <dc:description/>
  <cp:lastModifiedBy>Érico kauano</cp:lastModifiedBy>
  <cp:revision>3</cp:revision>
  <dcterms:created xsi:type="dcterms:W3CDTF">2017-08-10T20:27:00Z</dcterms:created>
  <dcterms:modified xsi:type="dcterms:W3CDTF">2017-08-14T19:05:00Z</dcterms:modified>
</cp:coreProperties>
</file>