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97" w:rsidRDefault="002A12A8" w:rsidP="002A12A8">
      <w:pPr>
        <w:jc w:val="center"/>
        <w:rPr>
          <w:b/>
          <w:sz w:val="24"/>
          <w:lang w:val="en-US"/>
        </w:rPr>
      </w:pPr>
      <w:r w:rsidRPr="002A12A8">
        <w:rPr>
          <w:b/>
          <w:sz w:val="24"/>
          <w:lang w:val="en-US"/>
        </w:rPr>
        <w:t>Raw data presented and used in this work</w:t>
      </w:r>
    </w:p>
    <w:p w:rsidR="00292D3D" w:rsidRDefault="00292D3D" w:rsidP="002A12A8">
      <w:pPr>
        <w:jc w:val="center"/>
        <w:rPr>
          <w:b/>
          <w:sz w:val="24"/>
          <w:lang w:val="en-US"/>
        </w:rPr>
      </w:pPr>
    </w:p>
    <w:p w:rsidR="00E2208D" w:rsidRPr="00E2208D" w:rsidRDefault="00E2208D" w:rsidP="00E2208D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cDNA sequence of </w:t>
      </w:r>
      <w:proofErr w:type="spellStart"/>
      <w:r w:rsidRPr="00E2208D">
        <w:rPr>
          <w:b/>
          <w:i/>
          <w:sz w:val="24"/>
          <w:lang w:val="en-US"/>
        </w:rPr>
        <w:t>cbh</w:t>
      </w:r>
      <w:r w:rsidRPr="00E2208D">
        <w:rPr>
          <w:b/>
          <w:sz w:val="24"/>
          <w:lang w:val="en-US"/>
        </w:rPr>
        <w:t>B</w:t>
      </w:r>
      <w:proofErr w:type="spellEnd"/>
      <w:r w:rsidRPr="00E2208D">
        <w:rPr>
          <w:b/>
          <w:sz w:val="24"/>
          <w:lang w:val="en-US"/>
        </w:rPr>
        <w:t xml:space="preserve"> </w:t>
      </w:r>
    </w:p>
    <w:p w:rsidR="00A86B5E" w:rsidRDefault="00E2208D" w:rsidP="00E2208D">
      <w:pPr>
        <w:pStyle w:val="ListParagraph"/>
        <w:rPr>
          <w:sz w:val="24"/>
          <w:lang w:val="en-US"/>
        </w:rPr>
      </w:pPr>
      <w:r w:rsidRPr="00E2208D">
        <w:rPr>
          <w:sz w:val="24"/>
          <w:lang w:val="en-US"/>
        </w:rPr>
        <w:t>T</w:t>
      </w:r>
      <w:r>
        <w:rPr>
          <w:sz w:val="24"/>
          <w:lang w:val="en-US"/>
        </w:rPr>
        <w:t xml:space="preserve">he cDNA sequences of </w:t>
      </w:r>
      <w:proofErr w:type="spellStart"/>
      <w:r w:rsidRPr="00E2208D">
        <w:rPr>
          <w:i/>
          <w:sz w:val="24"/>
          <w:lang w:val="en-US"/>
        </w:rPr>
        <w:t>cbh</w:t>
      </w:r>
      <w:r>
        <w:rPr>
          <w:sz w:val="24"/>
          <w:lang w:val="en-US"/>
        </w:rPr>
        <w:t>B</w:t>
      </w:r>
      <w:proofErr w:type="spellEnd"/>
      <w:r>
        <w:rPr>
          <w:sz w:val="24"/>
          <w:lang w:val="en-US"/>
        </w:rPr>
        <w:t xml:space="preserve"> was deposited in the </w:t>
      </w:r>
      <w:proofErr w:type="spellStart"/>
      <w:r>
        <w:rPr>
          <w:sz w:val="24"/>
          <w:lang w:val="en-US"/>
        </w:rPr>
        <w:t>GenBank</w:t>
      </w:r>
      <w:proofErr w:type="spellEnd"/>
      <w:r>
        <w:rPr>
          <w:sz w:val="24"/>
          <w:lang w:val="en-US"/>
        </w:rPr>
        <w:t xml:space="preserve"> with an accession number of: KR052992.1 </w:t>
      </w:r>
    </w:p>
    <w:p w:rsidR="00E2208D" w:rsidRPr="00E2208D" w:rsidRDefault="00A86B5E" w:rsidP="00E2208D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 xml:space="preserve">Webpage: </w:t>
      </w:r>
      <w:hyperlink r:id="rId5" w:history="1">
        <w:r w:rsidRPr="00AC0C57">
          <w:rPr>
            <w:rStyle w:val="Hyperlink"/>
            <w:sz w:val="24"/>
            <w:lang w:val="en-US"/>
          </w:rPr>
          <w:t>https://www.ncbi.nlm.nih.gov/nuccore/KR052992</w:t>
        </w:r>
      </w:hyperlink>
      <w:r>
        <w:rPr>
          <w:sz w:val="24"/>
          <w:lang w:val="en-US"/>
        </w:rPr>
        <w:t xml:space="preserve"> </w:t>
      </w:r>
    </w:p>
    <w:p w:rsidR="00E2208D" w:rsidRPr="00E2208D" w:rsidRDefault="00E2208D" w:rsidP="00E2208D">
      <w:pPr>
        <w:pStyle w:val="ListParagraph"/>
        <w:rPr>
          <w:b/>
          <w:sz w:val="24"/>
          <w:lang w:val="en-US"/>
        </w:rPr>
      </w:pPr>
    </w:p>
    <w:p w:rsidR="00292D3D" w:rsidRDefault="00292D3D" w:rsidP="00E2208D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 w:rsidRPr="00E2208D">
        <w:rPr>
          <w:b/>
          <w:sz w:val="24"/>
          <w:lang w:val="en-US"/>
        </w:rPr>
        <w:t>Temperature and pH optima</w:t>
      </w:r>
      <w:r w:rsidR="00E17450" w:rsidRPr="00E2208D">
        <w:rPr>
          <w:b/>
          <w:sz w:val="24"/>
          <w:lang w:val="en-US"/>
        </w:rPr>
        <w:t xml:space="preserve"> of CBHB</w:t>
      </w:r>
      <w:r w:rsidR="005F1DD0">
        <w:rPr>
          <w:b/>
          <w:sz w:val="24"/>
          <w:lang w:val="en-US"/>
        </w:rPr>
        <w:t xml:space="preserve"> (</w:t>
      </w:r>
      <w:r w:rsidR="005F1DD0" w:rsidRPr="005F1DD0">
        <w:rPr>
          <w:b/>
          <w:sz w:val="24"/>
          <w:lang w:val="en-US"/>
        </w:rPr>
        <w:t>Fig.5)</w:t>
      </w:r>
    </w:p>
    <w:p w:rsidR="00180B42" w:rsidRDefault="00180B42" w:rsidP="00180B42">
      <w:pPr>
        <w:pStyle w:val="ListParagraph"/>
        <w:rPr>
          <w:b/>
          <w:sz w:val="24"/>
          <w:lang w:val="en-US"/>
        </w:rPr>
      </w:pPr>
    </w:p>
    <w:p w:rsidR="00180B42" w:rsidRPr="00180B42" w:rsidRDefault="00180B42" w:rsidP="00180B42">
      <w:pPr>
        <w:pStyle w:val="ListParagraph"/>
        <w:jc w:val="center"/>
        <w:rPr>
          <w:b/>
          <w:color w:val="0070C0"/>
          <w:sz w:val="24"/>
          <w:lang w:val="en-US"/>
        </w:rPr>
      </w:pPr>
      <w:r w:rsidRPr="00180B42">
        <w:rPr>
          <w:b/>
          <w:color w:val="0070C0"/>
          <w:sz w:val="24"/>
          <w:lang w:val="en-US"/>
        </w:rPr>
        <w:t xml:space="preserve">Temp </w:t>
      </w:r>
      <w:r w:rsidR="00564C67">
        <w:rPr>
          <w:b/>
          <w:color w:val="0070C0"/>
          <w:sz w:val="24"/>
          <w:lang w:val="en-US"/>
        </w:rPr>
        <w:t>optima</w:t>
      </w:r>
    </w:p>
    <w:tbl>
      <w:tblPr>
        <w:tblW w:w="8933" w:type="dxa"/>
        <w:tblLook w:val="04A0" w:firstRow="1" w:lastRow="0" w:firstColumn="1" w:lastColumn="0" w:noHBand="0" w:noVBand="1"/>
      </w:tblPr>
      <w:tblGrid>
        <w:gridCol w:w="960"/>
        <w:gridCol w:w="728"/>
        <w:gridCol w:w="1051"/>
        <w:gridCol w:w="1051"/>
        <w:gridCol w:w="1051"/>
        <w:gridCol w:w="1051"/>
        <w:gridCol w:w="1051"/>
        <w:gridCol w:w="939"/>
        <w:gridCol w:w="1051"/>
      </w:tblGrid>
      <w:tr w:rsidR="00A01848" w:rsidRPr="00A01848" w:rsidTr="00A0184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48" w:rsidRPr="00A01848" w:rsidRDefault="00A01848" w:rsidP="00A0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Temp (</w:t>
            </w:r>
            <w:proofErr w:type="spellStart"/>
            <w:r w:rsidRPr="00A01848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oC</w:t>
            </w:r>
            <w:proofErr w:type="spellEnd"/>
            <w:r w:rsidRPr="00A01848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30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40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45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50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55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60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70</w:t>
            </w:r>
          </w:p>
        </w:tc>
      </w:tr>
      <w:tr w:rsidR="003B32E0" w:rsidRPr="00A01848" w:rsidTr="003B32E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48" w:rsidRPr="00A01848" w:rsidRDefault="00A01848" w:rsidP="00A0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Velocity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Rep1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3060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3331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4013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4198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3152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1232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792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3B32E0" w:rsidRPr="00A01848" w:rsidTr="003B32E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48" w:rsidRPr="00A01848" w:rsidRDefault="00A01848" w:rsidP="00A0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in FU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Rep2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3131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3530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4164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4298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3042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1276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790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</w:tr>
      <w:tr w:rsidR="003B32E0" w:rsidRPr="00A01848" w:rsidTr="003B32E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proofErr w:type="spellStart"/>
            <w:r w:rsidRPr="00A01848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Avg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5A7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30955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5A75AC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3430</w:t>
            </w:r>
            <w:r w:rsidR="00A01848"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5A75AC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4088</w:t>
            </w:r>
            <w:r w:rsidR="00A01848"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4248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3097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1254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1848" w:rsidRPr="00A01848" w:rsidRDefault="00A01848" w:rsidP="00A0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0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791</w:t>
            </w:r>
            <w:r w:rsidR="005A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</w:tr>
    </w:tbl>
    <w:p w:rsidR="005A75AC" w:rsidRDefault="005A75AC" w:rsidP="004E2A7B">
      <w:pPr>
        <w:pStyle w:val="ListParagraph"/>
        <w:rPr>
          <w:sz w:val="24"/>
          <w:lang w:val="en-US"/>
        </w:rPr>
      </w:pPr>
    </w:p>
    <w:p w:rsidR="00162AF8" w:rsidRDefault="00A01848" w:rsidP="004E2A7B">
      <w:pPr>
        <w:pStyle w:val="ListParagraph"/>
        <w:rPr>
          <w:sz w:val="24"/>
          <w:lang w:val="en-US"/>
        </w:rPr>
      </w:pPr>
      <w:r w:rsidRPr="00A01848">
        <w:rPr>
          <w:sz w:val="24"/>
          <w:lang w:val="en-US"/>
        </w:rPr>
        <w:t xml:space="preserve">Raw readings were then converted into relative </w:t>
      </w:r>
      <w:r w:rsidR="006F5544">
        <w:rPr>
          <w:sz w:val="24"/>
          <w:lang w:val="en-US"/>
        </w:rPr>
        <w:t>activity</w:t>
      </w:r>
      <w:r w:rsidR="006F5544" w:rsidRPr="00A01848">
        <w:rPr>
          <w:sz w:val="24"/>
          <w:lang w:val="en-US"/>
        </w:rPr>
        <w:t xml:space="preserve"> </w:t>
      </w:r>
      <w:r w:rsidRPr="00A01848">
        <w:rPr>
          <w:sz w:val="24"/>
          <w:lang w:val="en-US"/>
        </w:rPr>
        <w:t>with the highest reading assumed as 100%</w:t>
      </w:r>
      <w:r>
        <w:rPr>
          <w:sz w:val="24"/>
          <w:lang w:val="en-US"/>
        </w:rPr>
        <w:t>.</w:t>
      </w:r>
    </w:p>
    <w:p w:rsidR="00180B42" w:rsidRPr="00180B42" w:rsidRDefault="00180B42" w:rsidP="00180B42">
      <w:pPr>
        <w:pStyle w:val="ListParagraph"/>
        <w:jc w:val="center"/>
        <w:rPr>
          <w:b/>
          <w:color w:val="0070C0"/>
          <w:sz w:val="24"/>
          <w:lang w:val="en-US"/>
        </w:rPr>
      </w:pPr>
      <w:proofErr w:type="gramStart"/>
      <w:r w:rsidRPr="00180B42">
        <w:rPr>
          <w:b/>
          <w:color w:val="0070C0"/>
          <w:sz w:val="24"/>
          <w:lang w:val="en-US"/>
        </w:rPr>
        <w:t>pH</w:t>
      </w:r>
      <w:proofErr w:type="gramEnd"/>
      <w:r w:rsidRPr="00180B42">
        <w:rPr>
          <w:b/>
          <w:color w:val="0070C0"/>
          <w:sz w:val="24"/>
          <w:lang w:val="en-US"/>
        </w:rPr>
        <w:t xml:space="preserve"> </w:t>
      </w:r>
      <w:r w:rsidR="00564C67">
        <w:rPr>
          <w:b/>
          <w:color w:val="0070C0"/>
          <w:sz w:val="24"/>
          <w:lang w:val="en-US"/>
        </w:rPr>
        <w:t>optima</w:t>
      </w:r>
    </w:p>
    <w:tbl>
      <w:tblPr>
        <w:tblW w:w="6880" w:type="dxa"/>
        <w:tblInd w:w="612" w:type="dxa"/>
        <w:tblLook w:val="04A0" w:firstRow="1" w:lastRow="0" w:firstColumn="1" w:lastColumn="0" w:noHBand="0" w:noVBand="1"/>
      </w:tblPr>
      <w:tblGrid>
        <w:gridCol w:w="1120"/>
        <w:gridCol w:w="960"/>
        <w:gridCol w:w="960"/>
        <w:gridCol w:w="960"/>
        <w:gridCol w:w="960"/>
        <w:gridCol w:w="960"/>
        <w:gridCol w:w="960"/>
      </w:tblGrid>
      <w:tr w:rsidR="00180B42" w:rsidRPr="00180B42" w:rsidTr="00BF212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Phosphate buffer</w:t>
            </w:r>
          </w:p>
        </w:tc>
      </w:tr>
      <w:tr w:rsidR="00180B42" w:rsidRPr="00180B42" w:rsidTr="00BF212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Citrate buffer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180B42" w:rsidRPr="00180B42" w:rsidTr="00BF212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8</w:t>
            </w:r>
          </w:p>
        </w:tc>
      </w:tr>
      <w:tr w:rsidR="00180B42" w:rsidRPr="00180B42" w:rsidTr="00BF212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Rep1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43155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16609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8074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180B42" w:rsidRPr="00180B42" w:rsidTr="00BF212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Rep2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44469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17565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180B42" w:rsidRPr="00180B42" w:rsidTr="00BF212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proofErr w:type="spellStart"/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180B42" w:rsidRPr="00180B42" w:rsidTr="00BF212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Rep1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9398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14082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1289</w:t>
            </w:r>
          </w:p>
        </w:tc>
      </w:tr>
      <w:tr w:rsidR="00180B42" w:rsidRPr="00180B42" w:rsidTr="00BF212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Rep2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9880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14834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1339</w:t>
            </w:r>
          </w:p>
        </w:tc>
      </w:tr>
      <w:tr w:rsidR="00180B42" w:rsidRPr="00180B42" w:rsidTr="00BF212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proofErr w:type="spellStart"/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9639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2" w:rsidRPr="00180B42" w:rsidRDefault="00180B42" w:rsidP="00BF2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180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1314</w:t>
            </w:r>
          </w:p>
        </w:tc>
      </w:tr>
    </w:tbl>
    <w:p w:rsidR="00180B42" w:rsidRDefault="00180B42" w:rsidP="00180B42">
      <w:pPr>
        <w:pStyle w:val="ListParagraph"/>
        <w:rPr>
          <w:b/>
          <w:sz w:val="24"/>
          <w:lang w:val="en-US"/>
        </w:rPr>
      </w:pPr>
    </w:p>
    <w:p w:rsidR="00180B42" w:rsidRDefault="00180B42" w:rsidP="00180B42">
      <w:pPr>
        <w:pStyle w:val="ListParagraph"/>
        <w:rPr>
          <w:sz w:val="24"/>
          <w:lang w:val="en-US"/>
        </w:rPr>
      </w:pPr>
      <w:r w:rsidRPr="00A01848">
        <w:rPr>
          <w:sz w:val="24"/>
          <w:lang w:val="en-US"/>
        </w:rPr>
        <w:t xml:space="preserve">Raw readings were then converted into relative </w:t>
      </w:r>
      <w:r w:rsidR="006F5544">
        <w:rPr>
          <w:sz w:val="24"/>
          <w:lang w:val="en-US"/>
        </w:rPr>
        <w:t>activity</w:t>
      </w:r>
      <w:r w:rsidR="006F5544" w:rsidRPr="00A01848">
        <w:rPr>
          <w:sz w:val="24"/>
          <w:lang w:val="en-US"/>
        </w:rPr>
        <w:t xml:space="preserve"> </w:t>
      </w:r>
      <w:r w:rsidRPr="00A01848">
        <w:rPr>
          <w:sz w:val="24"/>
          <w:lang w:val="en-US"/>
        </w:rPr>
        <w:t>with the highest reading assumed as 100%</w:t>
      </w:r>
      <w:r>
        <w:rPr>
          <w:sz w:val="24"/>
          <w:lang w:val="en-US"/>
        </w:rPr>
        <w:t>.</w:t>
      </w:r>
    </w:p>
    <w:p w:rsidR="00180B42" w:rsidRPr="00A01848" w:rsidRDefault="00180B42" w:rsidP="004E2A7B">
      <w:pPr>
        <w:pStyle w:val="ListParagraph"/>
        <w:rPr>
          <w:sz w:val="24"/>
          <w:lang w:val="en-US"/>
        </w:rPr>
      </w:pPr>
    </w:p>
    <w:p w:rsidR="00292D3D" w:rsidRDefault="00292D3D" w:rsidP="00E2208D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 w:rsidRPr="00E2208D">
        <w:rPr>
          <w:b/>
          <w:sz w:val="24"/>
          <w:lang w:val="en-US"/>
        </w:rPr>
        <w:t>Temperature and pH stability</w:t>
      </w:r>
      <w:r w:rsidR="00E17450" w:rsidRPr="00E2208D">
        <w:rPr>
          <w:b/>
          <w:sz w:val="24"/>
          <w:lang w:val="en-US"/>
        </w:rPr>
        <w:t xml:space="preserve"> of CBHB</w:t>
      </w:r>
      <w:r w:rsidR="005F1DD0">
        <w:rPr>
          <w:b/>
          <w:sz w:val="24"/>
          <w:lang w:val="en-US"/>
        </w:rPr>
        <w:t xml:space="preserve"> (</w:t>
      </w:r>
      <w:r w:rsidR="005F1DD0" w:rsidRPr="005F1DD0">
        <w:rPr>
          <w:b/>
          <w:sz w:val="24"/>
          <w:lang w:val="en-US"/>
        </w:rPr>
        <w:t>Fig.5)</w:t>
      </w:r>
    </w:p>
    <w:p w:rsidR="00180B42" w:rsidRDefault="00180B42" w:rsidP="00180B42">
      <w:pPr>
        <w:pStyle w:val="ListParagraph"/>
        <w:rPr>
          <w:b/>
          <w:sz w:val="24"/>
          <w:lang w:val="en-US"/>
        </w:rPr>
      </w:pPr>
    </w:p>
    <w:p w:rsidR="003B32E0" w:rsidRDefault="003B32E0" w:rsidP="003B32E0">
      <w:pPr>
        <w:pStyle w:val="ListParagraph"/>
        <w:jc w:val="center"/>
        <w:rPr>
          <w:b/>
          <w:color w:val="0070C0"/>
          <w:sz w:val="24"/>
          <w:lang w:val="en-US"/>
        </w:rPr>
      </w:pPr>
      <w:r w:rsidRPr="00180B42">
        <w:rPr>
          <w:b/>
          <w:color w:val="0070C0"/>
          <w:sz w:val="24"/>
          <w:lang w:val="en-US"/>
        </w:rPr>
        <w:t xml:space="preserve">Temp </w:t>
      </w:r>
      <w:r>
        <w:rPr>
          <w:b/>
          <w:color w:val="0070C0"/>
          <w:sz w:val="24"/>
          <w:lang w:val="en-US"/>
        </w:rPr>
        <w:t>stability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F5544" w:rsidRPr="003B32E0" w:rsidTr="00B35387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44" w:rsidRPr="003B32E0" w:rsidRDefault="006F5544" w:rsidP="006F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Residual activity (in FU)</w:t>
            </w:r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of </w:t>
            </w:r>
            <w:proofErr w:type="spellStart"/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CbhB</w:t>
            </w:r>
            <w:proofErr w:type="spellEnd"/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after incubating at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various</w:t>
            </w:r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temp for 30 mins</w:t>
            </w:r>
          </w:p>
        </w:tc>
      </w:tr>
      <w:tr w:rsidR="003B32E0" w:rsidRPr="003B32E0" w:rsidTr="003B32E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Control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80</w:t>
            </w:r>
          </w:p>
        </w:tc>
      </w:tr>
      <w:tr w:rsidR="003B32E0" w:rsidRPr="003B32E0" w:rsidTr="003B32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Rep1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46361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45486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46076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42930</w:t>
            </w:r>
          </w:p>
        </w:tc>
      </w:tr>
      <w:tr w:rsidR="003B32E0" w:rsidRPr="003B32E0" w:rsidTr="003B32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Rep2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47122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46533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44346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42752</w:t>
            </w:r>
          </w:p>
        </w:tc>
      </w:tr>
      <w:tr w:rsidR="003B32E0" w:rsidRPr="003B32E0" w:rsidTr="003B32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proofErr w:type="spellStart"/>
            <w:r w:rsidRPr="003B32E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46741.5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45719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44121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44689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44323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44604.5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44527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41299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2E0" w:rsidRPr="003B32E0" w:rsidRDefault="003B32E0" w:rsidP="003B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3B32E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42841</w:t>
            </w:r>
          </w:p>
        </w:tc>
      </w:tr>
    </w:tbl>
    <w:p w:rsidR="003B32E0" w:rsidRDefault="003B32E0" w:rsidP="003B32E0">
      <w:pPr>
        <w:pStyle w:val="ListParagraph"/>
        <w:rPr>
          <w:sz w:val="24"/>
          <w:lang w:val="en-US"/>
        </w:rPr>
      </w:pPr>
    </w:p>
    <w:p w:rsidR="003B32E0" w:rsidRDefault="003B32E0" w:rsidP="003B32E0">
      <w:pPr>
        <w:pStyle w:val="ListParagraph"/>
        <w:rPr>
          <w:sz w:val="24"/>
          <w:lang w:val="en-US"/>
        </w:rPr>
      </w:pPr>
      <w:r w:rsidRPr="00A01848">
        <w:rPr>
          <w:sz w:val="24"/>
          <w:lang w:val="en-US"/>
        </w:rPr>
        <w:t xml:space="preserve">Raw readings were then converted into relative </w:t>
      </w:r>
      <w:r w:rsidR="006F5544">
        <w:rPr>
          <w:sz w:val="24"/>
          <w:lang w:val="en-US"/>
        </w:rPr>
        <w:t>activity</w:t>
      </w:r>
      <w:r w:rsidR="006F5544" w:rsidRPr="00A01848">
        <w:rPr>
          <w:sz w:val="24"/>
          <w:lang w:val="en-US"/>
        </w:rPr>
        <w:t xml:space="preserve"> </w:t>
      </w:r>
      <w:r w:rsidRPr="00A01848">
        <w:rPr>
          <w:sz w:val="24"/>
          <w:lang w:val="en-US"/>
        </w:rPr>
        <w:t>with the highest reading assumed as 100%</w:t>
      </w:r>
      <w:r>
        <w:rPr>
          <w:sz w:val="24"/>
          <w:lang w:val="en-US"/>
        </w:rPr>
        <w:t>.</w:t>
      </w:r>
    </w:p>
    <w:p w:rsidR="00180B42" w:rsidRDefault="00180B42" w:rsidP="00180B42">
      <w:pPr>
        <w:pStyle w:val="ListParagraph"/>
        <w:rPr>
          <w:sz w:val="24"/>
          <w:lang w:val="en-US"/>
        </w:rPr>
      </w:pPr>
    </w:p>
    <w:p w:rsidR="003B32E0" w:rsidRDefault="003B32E0" w:rsidP="003B32E0">
      <w:pPr>
        <w:pStyle w:val="ListParagraph"/>
        <w:jc w:val="center"/>
        <w:rPr>
          <w:b/>
          <w:color w:val="0070C0"/>
          <w:sz w:val="24"/>
          <w:lang w:val="en-US"/>
        </w:rPr>
      </w:pPr>
      <w:proofErr w:type="gramStart"/>
      <w:r w:rsidRPr="00180B42">
        <w:rPr>
          <w:b/>
          <w:color w:val="0070C0"/>
          <w:sz w:val="24"/>
          <w:lang w:val="en-US"/>
        </w:rPr>
        <w:lastRenderedPageBreak/>
        <w:t>pH</w:t>
      </w:r>
      <w:proofErr w:type="gramEnd"/>
      <w:r w:rsidRPr="00180B42">
        <w:rPr>
          <w:b/>
          <w:color w:val="0070C0"/>
          <w:sz w:val="24"/>
          <w:lang w:val="en-US"/>
        </w:rPr>
        <w:t xml:space="preserve"> </w:t>
      </w:r>
      <w:r w:rsidR="005139B3">
        <w:rPr>
          <w:b/>
          <w:color w:val="0070C0"/>
          <w:sz w:val="24"/>
          <w:lang w:val="en-US"/>
        </w:rPr>
        <w:t>stability</w:t>
      </w:r>
    </w:p>
    <w:p w:rsidR="005139B3" w:rsidRDefault="005139B3" w:rsidP="003B32E0">
      <w:pPr>
        <w:pStyle w:val="ListParagraph"/>
        <w:jc w:val="center"/>
        <w:rPr>
          <w:b/>
          <w:color w:val="0070C0"/>
          <w:sz w:val="24"/>
          <w:lang w:val="en-US"/>
        </w:rPr>
      </w:pPr>
    </w:p>
    <w:p w:rsidR="005139B3" w:rsidRPr="00180B42" w:rsidRDefault="005139B3" w:rsidP="003B32E0">
      <w:pPr>
        <w:pStyle w:val="ListParagraph"/>
        <w:jc w:val="center"/>
        <w:rPr>
          <w:b/>
          <w:color w:val="0070C0"/>
          <w:sz w:val="24"/>
          <w:lang w:val="en-US"/>
        </w:rPr>
      </w:pPr>
      <w:r>
        <w:rPr>
          <w:rFonts w:ascii="Arial" w:eastAsia="Times New Roman" w:hAnsi="Arial" w:cs="Arial"/>
          <w:sz w:val="20"/>
          <w:szCs w:val="20"/>
          <w:lang w:eastAsia="en-MY"/>
        </w:rPr>
        <w:t>Residual activity (in FU)</w:t>
      </w:r>
      <w:r w:rsidRPr="003B32E0">
        <w:rPr>
          <w:rFonts w:ascii="Arial" w:eastAsia="Times New Roman" w:hAnsi="Arial" w:cs="Arial"/>
          <w:sz w:val="20"/>
          <w:szCs w:val="20"/>
          <w:lang w:eastAsia="en-MY"/>
        </w:rPr>
        <w:t xml:space="preserve"> of </w:t>
      </w:r>
      <w:proofErr w:type="spellStart"/>
      <w:r w:rsidRPr="003B32E0">
        <w:rPr>
          <w:rFonts w:ascii="Arial" w:eastAsia="Times New Roman" w:hAnsi="Arial" w:cs="Arial"/>
          <w:sz w:val="20"/>
          <w:szCs w:val="20"/>
          <w:lang w:eastAsia="en-MY"/>
        </w:rPr>
        <w:t>CbhB</w:t>
      </w:r>
      <w:proofErr w:type="spellEnd"/>
      <w:r w:rsidRPr="003B32E0">
        <w:rPr>
          <w:rFonts w:ascii="Arial" w:eastAsia="Times New Roman" w:hAnsi="Arial" w:cs="Arial"/>
          <w:sz w:val="20"/>
          <w:szCs w:val="20"/>
          <w:lang w:eastAsia="en-MY"/>
        </w:rPr>
        <w:t xml:space="preserve"> after incubating at </w:t>
      </w:r>
      <w:r>
        <w:rPr>
          <w:rFonts w:ascii="Arial" w:eastAsia="Times New Roman" w:hAnsi="Arial" w:cs="Arial"/>
          <w:sz w:val="20"/>
          <w:szCs w:val="20"/>
          <w:lang w:eastAsia="en-MY"/>
        </w:rPr>
        <w:t xml:space="preserve">various pH </w:t>
      </w:r>
      <w:r w:rsidRPr="003B32E0">
        <w:rPr>
          <w:rFonts w:ascii="Arial" w:eastAsia="Times New Roman" w:hAnsi="Arial" w:cs="Arial"/>
          <w:sz w:val="20"/>
          <w:szCs w:val="20"/>
          <w:lang w:eastAsia="en-MY"/>
        </w:rPr>
        <w:t>for 30 mins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0313B" w:rsidRPr="0090313B" w:rsidTr="0090313B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Control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</w:tr>
      <w:tr w:rsidR="0090313B" w:rsidRPr="0090313B" w:rsidTr="0090313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Rep1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35693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39589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39673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39631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37601</w:t>
            </w:r>
          </w:p>
        </w:tc>
      </w:tr>
      <w:tr w:rsidR="0090313B" w:rsidRPr="0090313B" w:rsidTr="0090313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Rep2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34987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44358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39043</w:t>
            </w:r>
          </w:p>
        </w:tc>
      </w:tr>
      <w:tr w:rsidR="0090313B" w:rsidRPr="0090313B" w:rsidTr="0090313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41368.5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42669.5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38322</w:t>
            </w:r>
          </w:p>
        </w:tc>
      </w:tr>
    </w:tbl>
    <w:p w:rsidR="003B32E0" w:rsidRPr="00A01848" w:rsidRDefault="003B32E0" w:rsidP="00180B42">
      <w:pPr>
        <w:pStyle w:val="ListParagraph"/>
        <w:rPr>
          <w:sz w:val="24"/>
          <w:lang w:val="en-US"/>
        </w:rPr>
      </w:pPr>
    </w:p>
    <w:p w:rsidR="0090313B" w:rsidRDefault="0090313B" w:rsidP="0090313B">
      <w:pPr>
        <w:pStyle w:val="ListParagraph"/>
        <w:rPr>
          <w:sz w:val="24"/>
          <w:lang w:val="en-US"/>
        </w:rPr>
      </w:pPr>
      <w:r w:rsidRPr="00A01848">
        <w:rPr>
          <w:sz w:val="24"/>
          <w:lang w:val="en-US"/>
        </w:rPr>
        <w:t xml:space="preserve">Raw readings were then converted into relative </w:t>
      </w:r>
      <w:r w:rsidR="006F5544">
        <w:rPr>
          <w:sz w:val="24"/>
          <w:lang w:val="en-US"/>
        </w:rPr>
        <w:t xml:space="preserve">activity </w:t>
      </w:r>
      <w:r w:rsidRPr="00A01848">
        <w:rPr>
          <w:sz w:val="24"/>
          <w:lang w:val="en-US"/>
        </w:rPr>
        <w:t>with the highest reading assumed as 100%</w:t>
      </w:r>
      <w:r>
        <w:rPr>
          <w:sz w:val="24"/>
          <w:lang w:val="en-US"/>
        </w:rPr>
        <w:t>.</w:t>
      </w:r>
    </w:p>
    <w:p w:rsidR="00162AF8" w:rsidRPr="00E2208D" w:rsidRDefault="00162AF8" w:rsidP="00162AF8">
      <w:pPr>
        <w:pStyle w:val="ListParagraph"/>
        <w:rPr>
          <w:b/>
          <w:sz w:val="24"/>
          <w:lang w:val="en-US"/>
        </w:rPr>
      </w:pPr>
    </w:p>
    <w:p w:rsidR="00292D3D" w:rsidRDefault="00292D3D" w:rsidP="00E2208D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 w:rsidRPr="00E2208D">
        <w:rPr>
          <w:b/>
          <w:sz w:val="24"/>
          <w:lang w:val="en-US"/>
        </w:rPr>
        <w:t xml:space="preserve">Kinetics assays </w:t>
      </w:r>
      <w:r w:rsidR="00E17450" w:rsidRPr="00E2208D">
        <w:rPr>
          <w:b/>
          <w:sz w:val="24"/>
          <w:lang w:val="en-US"/>
        </w:rPr>
        <w:t>for determination of K</w:t>
      </w:r>
      <w:r w:rsidR="00E17450" w:rsidRPr="00E2208D">
        <w:rPr>
          <w:b/>
          <w:sz w:val="24"/>
          <w:vertAlign w:val="subscript"/>
          <w:lang w:val="en-US"/>
        </w:rPr>
        <w:t>m</w:t>
      </w:r>
      <w:r w:rsidR="00E17450" w:rsidRPr="00E2208D">
        <w:rPr>
          <w:b/>
          <w:sz w:val="24"/>
          <w:lang w:val="en-US"/>
        </w:rPr>
        <w:t xml:space="preserve"> and V</w:t>
      </w:r>
      <w:r w:rsidR="00E17450" w:rsidRPr="00E2208D">
        <w:rPr>
          <w:b/>
          <w:sz w:val="24"/>
          <w:vertAlign w:val="subscript"/>
          <w:lang w:val="en-US"/>
        </w:rPr>
        <w:t>max</w:t>
      </w:r>
      <w:r w:rsidR="005F1DD0">
        <w:rPr>
          <w:b/>
          <w:sz w:val="24"/>
          <w:vertAlign w:val="subscript"/>
          <w:lang w:val="en-US"/>
        </w:rPr>
        <w:t xml:space="preserve"> </w:t>
      </w:r>
      <w:r w:rsidR="005F1DD0">
        <w:rPr>
          <w:b/>
          <w:sz w:val="24"/>
          <w:lang w:val="en-US"/>
        </w:rPr>
        <w:t>(</w:t>
      </w:r>
      <w:r w:rsidR="005F1DD0" w:rsidRPr="005F1DD0">
        <w:rPr>
          <w:b/>
          <w:sz w:val="24"/>
          <w:lang w:val="en-US"/>
        </w:rPr>
        <w:t>Fig.</w:t>
      </w:r>
      <w:r w:rsidR="005F1DD0">
        <w:rPr>
          <w:b/>
          <w:sz w:val="24"/>
          <w:lang w:val="en-US"/>
        </w:rPr>
        <w:t>6</w:t>
      </w:r>
      <w:r w:rsidR="005F1DD0" w:rsidRPr="005F1DD0">
        <w:rPr>
          <w:b/>
          <w:sz w:val="24"/>
          <w:lang w:val="en-US"/>
        </w:rPr>
        <w:t>)</w:t>
      </w:r>
    </w:p>
    <w:tbl>
      <w:tblPr>
        <w:tblW w:w="6100" w:type="dxa"/>
        <w:tblInd w:w="612" w:type="dxa"/>
        <w:tblLook w:val="04A0" w:firstRow="1" w:lastRow="0" w:firstColumn="1" w:lastColumn="0" w:noHBand="0" w:noVBand="1"/>
      </w:tblPr>
      <w:tblGrid>
        <w:gridCol w:w="1300"/>
        <w:gridCol w:w="73"/>
        <w:gridCol w:w="887"/>
        <w:gridCol w:w="150"/>
        <w:gridCol w:w="810"/>
        <w:gridCol w:w="324"/>
        <w:gridCol w:w="636"/>
        <w:gridCol w:w="640"/>
        <w:gridCol w:w="320"/>
        <w:gridCol w:w="960"/>
      </w:tblGrid>
      <w:tr w:rsidR="00CE21B0" w:rsidRPr="00CE21B0" w:rsidTr="00CE21B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CE21B0" w:rsidRPr="00CE21B0" w:rsidTr="00CE21B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7413E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b/>
                <w:bCs/>
                <w:color w:val="27413E"/>
                <w:sz w:val="20"/>
                <w:szCs w:val="20"/>
                <w:lang w:eastAsia="en-MY"/>
              </w:rPr>
              <w:t>MUC</w:t>
            </w:r>
            <w:r>
              <w:rPr>
                <w:rFonts w:ascii="Arial" w:eastAsia="Times New Roman" w:hAnsi="Arial" w:cs="Arial"/>
                <w:b/>
                <w:bCs/>
                <w:color w:val="27413E"/>
                <w:sz w:val="20"/>
                <w:szCs w:val="20"/>
                <w:lang w:eastAsia="en-MY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7413E"/>
                <w:sz w:val="20"/>
                <w:szCs w:val="20"/>
                <w:lang w:eastAsia="en-MY"/>
              </w:rPr>
              <w:t>mM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7413E"/>
                <w:sz w:val="20"/>
                <w:szCs w:val="20"/>
                <w:lang w:eastAsia="en-MY"/>
              </w:rPr>
              <w:t>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0.5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1.5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8F3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</w:tr>
      <w:tr w:rsidR="00CE21B0" w:rsidRPr="00CE21B0" w:rsidTr="00CE21B0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Velocity in FU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Rep1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31113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37719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46161</w:t>
            </w:r>
          </w:p>
        </w:tc>
      </w:tr>
      <w:tr w:rsidR="00CE21B0" w:rsidRPr="00CE21B0" w:rsidTr="00CE21B0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Rep2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34154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37005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38486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39974</w:t>
            </w:r>
          </w:p>
        </w:tc>
      </w:tr>
      <w:tr w:rsidR="00CE21B0" w:rsidRPr="00CE21B0" w:rsidTr="00CE21B0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Rep3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32640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37401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40171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42960</w:t>
            </w:r>
          </w:p>
        </w:tc>
      </w:tr>
      <w:tr w:rsidR="00CE21B0" w:rsidRPr="00CE21B0" w:rsidTr="00DC78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proofErr w:type="spellStart"/>
            <w:r w:rsidRPr="00CE21B0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Avg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32636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37375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43032</w:t>
            </w:r>
          </w:p>
        </w:tc>
      </w:tr>
      <w:tr w:rsidR="00CE21B0" w:rsidRPr="00CE21B0" w:rsidTr="00CE21B0">
        <w:trPr>
          <w:trHeight w:val="255"/>
        </w:trPr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CE21B0" w:rsidRPr="00CE21B0" w:rsidTr="00CE21B0">
        <w:trPr>
          <w:trHeight w:val="255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1/[S]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(mM</w:t>
            </w:r>
            <w:r w:rsidRPr="00CE21B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MY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)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21B0" w:rsidRPr="00CE21B0" w:rsidRDefault="00CE21B0" w:rsidP="00CE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E21B0" w:rsidRPr="00CE21B0" w:rsidRDefault="00C35237" w:rsidP="00CE2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0.6</w:t>
            </w:r>
            <w:r w:rsidR="00CE21B0" w:rsidRPr="00CE21B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0.5</w:t>
            </w:r>
          </w:p>
        </w:tc>
      </w:tr>
      <w:tr w:rsidR="00CE21B0" w:rsidRPr="00CE21B0" w:rsidTr="00CE21B0">
        <w:trPr>
          <w:trHeight w:val="255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1/V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(FU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MY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)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1B0" w:rsidRPr="00CE21B0" w:rsidRDefault="00DC7849" w:rsidP="00CE2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3.06</w:t>
            </w:r>
            <w:r w:rsidR="00CE21B0" w:rsidRPr="00CE21B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E-05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2.68E-05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2.49E-05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1B0" w:rsidRPr="00CE21B0" w:rsidRDefault="00CE21B0" w:rsidP="00CE2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E21B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2.32E-05</w:t>
            </w:r>
          </w:p>
        </w:tc>
      </w:tr>
    </w:tbl>
    <w:p w:rsidR="00CE21B0" w:rsidRDefault="00CE21B0" w:rsidP="00CE21B0">
      <w:pPr>
        <w:pStyle w:val="ListParagraph"/>
        <w:rPr>
          <w:b/>
          <w:sz w:val="24"/>
          <w:lang w:val="en-US"/>
        </w:rPr>
      </w:pPr>
    </w:p>
    <w:tbl>
      <w:tblPr>
        <w:tblW w:w="3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</w:tblGrid>
      <w:tr w:rsidR="00FB748D" w:rsidRPr="00FB748D" w:rsidTr="00B1331B">
        <w:trPr>
          <w:trHeight w:val="1890"/>
          <w:jc w:val="center"/>
        </w:trPr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FB748D" w:rsidRDefault="00FB748D" w:rsidP="00FB7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Vmax: 50000 FU, or </w:t>
            </w:r>
            <w:r w:rsid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31.8</w:t>
            </w:r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nmol</w:t>
            </w:r>
            <w:proofErr w:type="spellEnd"/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in</w:t>
            </w:r>
            <w:r w:rsidR="007C6CA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a</w:t>
            </w:r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</w:t>
            </w:r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00 </w:t>
            </w:r>
            <w:proofErr w:type="spellStart"/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uL</w:t>
            </w:r>
            <w:proofErr w:type="spellEnd"/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</w:t>
            </w:r>
            <w:r w:rsidR="007C6CA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micro</w:t>
            </w:r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plate</w:t>
            </w:r>
            <w:r w:rsidR="007C6CA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well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.</w:t>
            </w:r>
          </w:p>
          <w:p w:rsidR="00FB748D" w:rsidRPr="00FB748D" w:rsidRDefault="00FB748D" w:rsidP="00FB7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FB748D" w:rsidRDefault="00FB748D" w:rsidP="00FB7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So</w:t>
            </w:r>
            <w:r w:rsidR="007C6CA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,</w:t>
            </w:r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in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</w:t>
            </w:r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00 </w:t>
            </w:r>
            <w:proofErr w:type="spellStart"/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uL</w:t>
            </w:r>
            <w:proofErr w:type="spellEnd"/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rxn</w:t>
            </w:r>
            <w:proofErr w:type="spellEnd"/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mix there </w:t>
            </w:r>
            <w:r w:rsidR="007C6CA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</w:t>
            </w:r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s 63.6 </w:t>
            </w:r>
            <w:proofErr w:type="spellStart"/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nmol</w:t>
            </w:r>
            <w:proofErr w:type="spellEnd"/>
            <w:r w:rsidR="007C6CA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MU</w:t>
            </w:r>
            <w:bookmarkStart w:id="0" w:name="_GoBack"/>
            <w:bookmarkEnd w:id="0"/>
            <w:r w:rsid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,</w:t>
            </w:r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</w:t>
            </w:r>
            <w:r w:rsid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or</w:t>
            </w:r>
          </w:p>
          <w:p w:rsidR="007C6CAD" w:rsidRPr="00FB748D" w:rsidRDefault="007C6CAD" w:rsidP="00FB7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7C6CAD" w:rsidRDefault="00B1331B" w:rsidP="00FB7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Equal to</w:t>
            </w:r>
            <w:r w:rsidR="00FB748D"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</w:t>
            </w:r>
            <w:r w:rsidR="007C6CA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63.6nmol/15min/0.003mg,</w:t>
            </w:r>
          </w:p>
          <w:p w:rsidR="00B1331B" w:rsidRDefault="007C6CAD" w:rsidP="00FB7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= </w:t>
            </w:r>
            <w:r w:rsidR="00FB748D"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141</w:t>
            </w:r>
            <w:r w:rsid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  <w:r w:rsidR="00FB748D"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FB748D"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nmol</w:t>
            </w:r>
            <w:proofErr w:type="spellEnd"/>
            <w:r w:rsidR="00FB748D"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/min/mg or </w:t>
            </w:r>
          </w:p>
          <w:p w:rsidR="00FB748D" w:rsidRDefault="007C6CAD" w:rsidP="00FB7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= </w:t>
            </w:r>
            <w:r w:rsidR="00FB748D"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1.41 U/mg</w:t>
            </w:r>
            <w:r w:rsid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(Vmax)</w:t>
            </w:r>
          </w:p>
          <w:p w:rsidR="00B1331B" w:rsidRPr="00FB748D" w:rsidRDefault="00B1331B" w:rsidP="00FB7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FB748D" w:rsidRPr="00FB748D" w:rsidRDefault="00FB748D" w:rsidP="00FB7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Km: 0.25 </w:t>
            </w:r>
            <w:proofErr w:type="spellStart"/>
            <w:r w:rsidRPr="00FB748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mM</w:t>
            </w:r>
            <w:proofErr w:type="spellEnd"/>
          </w:p>
        </w:tc>
      </w:tr>
    </w:tbl>
    <w:p w:rsidR="00FB748D" w:rsidRPr="00162AF8" w:rsidRDefault="00FB748D" w:rsidP="00CE21B0">
      <w:pPr>
        <w:pStyle w:val="ListParagraph"/>
        <w:rPr>
          <w:b/>
          <w:sz w:val="24"/>
          <w:lang w:val="en-US"/>
        </w:rPr>
      </w:pPr>
    </w:p>
    <w:p w:rsidR="00162AF8" w:rsidRDefault="005F1DD0" w:rsidP="00162AF8">
      <w:pPr>
        <w:pStyle w:val="ListParagraph"/>
        <w:rPr>
          <w:sz w:val="24"/>
          <w:lang w:val="en-US"/>
        </w:rPr>
      </w:pPr>
      <w:r w:rsidRPr="00A01848">
        <w:rPr>
          <w:sz w:val="24"/>
          <w:lang w:val="en-US"/>
        </w:rPr>
        <w:t xml:space="preserve"> </w:t>
      </w:r>
      <w:r w:rsidR="00A01848" w:rsidRPr="00A01848">
        <w:rPr>
          <w:sz w:val="24"/>
          <w:lang w:val="en-US"/>
        </w:rPr>
        <w:t xml:space="preserve">Conversion of FU into MU was based on </w:t>
      </w:r>
      <w:r w:rsidR="006F5544">
        <w:rPr>
          <w:sz w:val="24"/>
          <w:lang w:val="en-US"/>
        </w:rPr>
        <w:t xml:space="preserve">the </w:t>
      </w:r>
      <w:r w:rsidR="00A01848" w:rsidRPr="00A01848">
        <w:rPr>
          <w:sz w:val="24"/>
          <w:lang w:val="en-US"/>
        </w:rPr>
        <w:t>MU Standard Curve.</w:t>
      </w:r>
    </w:p>
    <w:tbl>
      <w:tblPr>
        <w:tblW w:w="8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240"/>
        <w:gridCol w:w="1220"/>
        <w:gridCol w:w="1220"/>
        <w:gridCol w:w="1220"/>
        <w:gridCol w:w="960"/>
        <w:gridCol w:w="960"/>
      </w:tblGrid>
      <w:tr w:rsidR="00B1331B" w:rsidRPr="00B1331B" w:rsidTr="00B1331B">
        <w:trPr>
          <w:trHeight w:val="255"/>
        </w:trPr>
        <w:tc>
          <w:tcPr>
            <w:tcW w:w="1340" w:type="dxa"/>
            <w:shd w:val="clear" w:color="000000" w:fill="99CCFF"/>
            <w:vAlign w:val="center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MU</w:t>
            </w:r>
            <w:r w:rsidR="007C6CAD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 xml:space="preserve"> (</w:t>
            </w:r>
            <w:proofErr w:type="spellStart"/>
            <w:r w:rsidR="007C6CAD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nmol</w:t>
            </w:r>
            <w:proofErr w:type="spellEnd"/>
            <w:r w:rsidR="007C6CAD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)</w:t>
            </w:r>
          </w:p>
        </w:tc>
        <w:tc>
          <w:tcPr>
            <w:tcW w:w="1240" w:type="dxa"/>
            <w:shd w:val="clear" w:color="000000" w:fill="E8F3FF"/>
            <w:vAlign w:val="center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220" w:type="dxa"/>
            <w:shd w:val="clear" w:color="000000" w:fill="E8F3FF"/>
            <w:vAlign w:val="center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220" w:type="dxa"/>
            <w:shd w:val="clear" w:color="000000" w:fill="E8F3FF"/>
            <w:vAlign w:val="center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220" w:type="dxa"/>
            <w:shd w:val="clear" w:color="000000" w:fill="E8F3FF"/>
            <w:vAlign w:val="center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60" w:type="dxa"/>
            <w:shd w:val="clear" w:color="000000" w:fill="E8F3FF"/>
            <w:vAlign w:val="center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30</w:t>
            </w:r>
          </w:p>
        </w:tc>
        <w:tc>
          <w:tcPr>
            <w:tcW w:w="960" w:type="dxa"/>
            <w:shd w:val="clear" w:color="000000" w:fill="E8F3FF"/>
            <w:vAlign w:val="center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50</w:t>
            </w:r>
          </w:p>
        </w:tc>
      </w:tr>
      <w:tr w:rsidR="00B1331B" w:rsidRPr="00B1331B" w:rsidTr="00B1331B">
        <w:trPr>
          <w:trHeight w:val="255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Rep1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1671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7415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13901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31180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48001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78510</w:t>
            </w:r>
          </w:p>
        </w:tc>
      </w:tr>
      <w:tr w:rsidR="00B1331B" w:rsidRPr="00B1331B" w:rsidTr="00B1331B">
        <w:trPr>
          <w:trHeight w:val="255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Rep2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1712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7620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13711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30930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47114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79510</w:t>
            </w:r>
          </w:p>
        </w:tc>
      </w:tr>
      <w:tr w:rsidR="00B1331B" w:rsidRPr="00B1331B" w:rsidTr="00B1331B">
        <w:trPr>
          <w:trHeight w:val="16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331B" w:rsidRPr="00B1331B" w:rsidRDefault="00B1331B" w:rsidP="00B13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proofErr w:type="spellStart"/>
            <w:r w:rsidRPr="00B1331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Avg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331B" w:rsidRDefault="00B1331B" w:rsidP="00B13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1331B" w:rsidRDefault="00B1331B" w:rsidP="00B13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7517.5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1331B" w:rsidRDefault="00B1331B" w:rsidP="00B13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1331B" w:rsidRDefault="00B1331B" w:rsidP="00B13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31B" w:rsidRDefault="00B1331B" w:rsidP="00B13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31B" w:rsidRDefault="00B1331B" w:rsidP="00B13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79010</w:t>
            </w:r>
          </w:p>
        </w:tc>
      </w:tr>
    </w:tbl>
    <w:p w:rsidR="00FB748D" w:rsidRDefault="00FB748D" w:rsidP="00162AF8">
      <w:pPr>
        <w:pStyle w:val="ListParagraph"/>
        <w:rPr>
          <w:sz w:val="24"/>
          <w:lang w:val="en-US"/>
        </w:rPr>
      </w:pPr>
    </w:p>
    <w:p w:rsidR="006F5544" w:rsidRPr="00A01848" w:rsidRDefault="00B1331B" w:rsidP="00162AF8">
      <w:pPr>
        <w:pStyle w:val="ListParagraph"/>
        <w:rPr>
          <w:sz w:val="24"/>
          <w:lang w:val="en-US"/>
        </w:rPr>
      </w:pPr>
      <w:r>
        <w:rPr>
          <w:noProof/>
          <w:lang w:eastAsia="en-MY"/>
        </w:rPr>
        <w:lastRenderedPageBreak/>
        <w:drawing>
          <wp:inline distT="0" distB="0" distL="0" distR="0" wp14:anchorId="4A7B2353" wp14:editId="36AF2B93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1848" w:rsidRPr="00E2208D" w:rsidRDefault="00A01848" w:rsidP="00162AF8">
      <w:pPr>
        <w:pStyle w:val="ListParagraph"/>
        <w:rPr>
          <w:b/>
          <w:sz w:val="24"/>
          <w:lang w:val="en-US"/>
        </w:rPr>
      </w:pPr>
    </w:p>
    <w:p w:rsidR="00292D3D" w:rsidRDefault="00292D3D" w:rsidP="00E2208D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 w:rsidRPr="00E2208D">
        <w:rPr>
          <w:b/>
          <w:sz w:val="24"/>
          <w:lang w:val="en-US"/>
        </w:rPr>
        <w:t>Effects of metal ions/reagent</w:t>
      </w:r>
      <w:r w:rsidR="005F1DD0">
        <w:rPr>
          <w:b/>
          <w:sz w:val="24"/>
          <w:lang w:val="en-US"/>
        </w:rPr>
        <w:t xml:space="preserve"> (</w:t>
      </w:r>
      <w:r w:rsidR="005F1DD0" w:rsidRPr="005F1DD0">
        <w:rPr>
          <w:b/>
          <w:sz w:val="24"/>
          <w:lang w:val="en-US"/>
        </w:rPr>
        <w:t>Fig.</w:t>
      </w:r>
      <w:r w:rsidR="005F1DD0">
        <w:rPr>
          <w:b/>
          <w:sz w:val="24"/>
          <w:lang w:val="en-US"/>
        </w:rPr>
        <w:t>7</w:t>
      </w:r>
      <w:r w:rsidR="005F1DD0" w:rsidRPr="005F1DD0">
        <w:rPr>
          <w:b/>
          <w:sz w:val="24"/>
          <w:lang w:val="en-US"/>
        </w:rPr>
        <w:t>)</w:t>
      </w:r>
    </w:p>
    <w:p w:rsidR="00C35237" w:rsidRDefault="00C35237" w:rsidP="00C35237">
      <w:pPr>
        <w:pStyle w:val="ListParagraph"/>
        <w:rPr>
          <w:b/>
          <w:sz w:val="24"/>
          <w:lang w:val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90313B" w:rsidRPr="0090313B" w:rsidTr="0090313B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 xml:space="preserve">Ctrl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CaCl2 1mm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CaCl2 10mM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KCL 1mM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KCL 10mM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proofErr w:type="spellStart"/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NaCl</w:t>
            </w:r>
            <w:proofErr w:type="spellEnd"/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 xml:space="preserve"> 1mM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proofErr w:type="spellStart"/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NaCL</w:t>
            </w:r>
            <w:proofErr w:type="spellEnd"/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 xml:space="preserve"> 10 </w:t>
            </w:r>
            <w:proofErr w:type="spellStart"/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mM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ZnSO4 1mM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ZnSO4 10mM</w:t>
            </w:r>
          </w:p>
        </w:tc>
      </w:tr>
      <w:tr w:rsidR="0090313B" w:rsidRPr="0090313B" w:rsidTr="0090313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45236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39209</w:t>
            </w:r>
          </w:p>
        </w:tc>
      </w:tr>
      <w:tr w:rsidR="0090313B" w:rsidRPr="0090313B" w:rsidTr="0090313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39244</w:t>
            </w:r>
          </w:p>
        </w:tc>
      </w:tr>
      <w:tr w:rsidR="0090313B" w:rsidRPr="0090313B" w:rsidTr="0090313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Avg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42863.5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42369.5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41944.5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44063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39226.5</w:t>
            </w:r>
          </w:p>
        </w:tc>
      </w:tr>
      <w:tr w:rsidR="0090313B" w:rsidRPr="0090313B" w:rsidTr="0090313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</w:tr>
      <w:tr w:rsidR="0090313B" w:rsidRPr="0090313B" w:rsidTr="0090313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Ctrl no 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CoCl2 1mM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CoCl2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BaCl2 1mM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BaCl2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CuSO4 1mM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CuSO4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MgSO4 1mM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MgSO4 10mM</w:t>
            </w:r>
          </w:p>
        </w:tc>
      </w:tr>
      <w:tr w:rsidR="0090313B" w:rsidRPr="0090313B" w:rsidTr="0090313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44617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38585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34825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40694</w:t>
            </w:r>
          </w:p>
        </w:tc>
      </w:tr>
      <w:tr w:rsidR="0090313B" w:rsidRPr="0090313B" w:rsidTr="0090313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39585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39834</w:t>
            </w:r>
          </w:p>
        </w:tc>
      </w:tr>
      <w:tr w:rsidR="0090313B" w:rsidRPr="0090313B" w:rsidTr="0090313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Avg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40483.5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39085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34922.5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42680.5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33096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40264</w:t>
            </w:r>
          </w:p>
        </w:tc>
      </w:tr>
      <w:tr w:rsidR="0090313B" w:rsidRPr="0090313B" w:rsidTr="0090313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</w:tr>
      <w:tr w:rsidR="0090313B" w:rsidRPr="0090313B" w:rsidTr="0090313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MnCl2 1mM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MnCl2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Fe2SO4 1mM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Fe2SO4 10mM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EDTA 1mM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EDTA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Urea 0.1M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Urea 1M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90313B" w:rsidRPr="0090313B" w:rsidTr="0090313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36785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23467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41038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90313B" w:rsidRPr="0090313B" w:rsidTr="0090313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36582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23532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43118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40715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90313B" w:rsidRPr="0090313B" w:rsidTr="0090313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27413E"/>
                <w:sz w:val="20"/>
                <w:szCs w:val="20"/>
                <w:lang w:eastAsia="en-MY"/>
              </w:rPr>
              <w:t>Avg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36683.5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23499.5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3886.5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42153.5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90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40876.5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90313B" w:rsidRPr="0090313B" w:rsidTr="0090313B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313B" w:rsidRPr="0090313B" w:rsidRDefault="0090313B" w:rsidP="009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:rsidR="0090313B" w:rsidRDefault="0090313B" w:rsidP="00C35237">
      <w:pPr>
        <w:pStyle w:val="ListParagraph"/>
        <w:rPr>
          <w:b/>
          <w:sz w:val="24"/>
          <w:lang w:val="en-US"/>
        </w:rPr>
      </w:pPr>
    </w:p>
    <w:p w:rsidR="00162AF8" w:rsidRPr="00E2208D" w:rsidRDefault="00162AF8" w:rsidP="00162AF8">
      <w:pPr>
        <w:pStyle w:val="ListParagraph"/>
        <w:rPr>
          <w:b/>
          <w:sz w:val="24"/>
          <w:lang w:val="en-US"/>
        </w:rPr>
      </w:pPr>
    </w:p>
    <w:p w:rsidR="00292D3D" w:rsidRDefault="006108CA" w:rsidP="00E2208D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 w:rsidRPr="00E2208D">
        <w:rPr>
          <w:b/>
          <w:sz w:val="24"/>
          <w:lang w:val="en-US"/>
        </w:rPr>
        <w:t xml:space="preserve">ATR </w:t>
      </w:r>
      <w:r w:rsidR="00292D3D" w:rsidRPr="00E2208D">
        <w:rPr>
          <w:b/>
          <w:sz w:val="24"/>
          <w:lang w:val="en-US"/>
        </w:rPr>
        <w:t>FT-IR profiles of OPEFB</w:t>
      </w:r>
      <w:r w:rsidRPr="00E2208D">
        <w:rPr>
          <w:b/>
          <w:sz w:val="24"/>
          <w:lang w:val="en-US"/>
        </w:rPr>
        <w:t xml:space="preserve"> samples</w:t>
      </w:r>
      <w:r w:rsidR="005F1DD0">
        <w:rPr>
          <w:b/>
          <w:sz w:val="24"/>
          <w:lang w:val="en-US"/>
        </w:rPr>
        <w:t xml:space="preserve"> (</w:t>
      </w:r>
      <w:r w:rsidR="005F1DD0" w:rsidRPr="005F1DD0">
        <w:rPr>
          <w:b/>
          <w:sz w:val="24"/>
          <w:lang w:val="en-US"/>
        </w:rPr>
        <w:t>Fig.</w:t>
      </w:r>
      <w:r w:rsidR="005F1DD0">
        <w:rPr>
          <w:b/>
          <w:sz w:val="24"/>
          <w:lang w:val="en-US"/>
        </w:rPr>
        <w:t>9</w:t>
      </w:r>
      <w:r w:rsidR="00824B7F">
        <w:rPr>
          <w:b/>
          <w:sz w:val="24"/>
          <w:lang w:val="en-US"/>
        </w:rPr>
        <w:t>)</w:t>
      </w:r>
    </w:p>
    <w:p w:rsidR="00C35237" w:rsidRDefault="00C35237" w:rsidP="00C35237">
      <w:pPr>
        <w:pStyle w:val="ListParagraph"/>
        <w:rPr>
          <w:b/>
          <w:sz w:val="24"/>
          <w:lang w:val="en-US"/>
        </w:rPr>
      </w:pPr>
    </w:p>
    <w:p w:rsidR="00162AF8" w:rsidRPr="0090313B" w:rsidRDefault="0090313B" w:rsidP="00162AF8">
      <w:pPr>
        <w:pStyle w:val="ListParagraph"/>
        <w:rPr>
          <w:sz w:val="24"/>
          <w:lang w:val="en-US"/>
        </w:rPr>
      </w:pPr>
      <w:r w:rsidRPr="0090313B">
        <w:rPr>
          <w:sz w:val="24"/>
          <w:lang w:val="en-US"/>
        </w:rPr>
        <w:t xml:space="preserve">As attached as </w:t>
      </w:r>
      <w:r>
        <w:rPr>
          <w:sz w:val="24"/>
          <w:lang w:val="en-US"/>
        </w:rPr>
        <w:t>FTIR.</w:t>
      </w:r>
      <w:r w:rsidRPr="0090313B">
        <w:rPr>
          <w:sz w:val="24"/>
          <w:lang w:val="en-US"/>
        </w:rPr>
        <w:t>rawdata2</w:t>
      </w:r>
      <w:r>
        <w:rPr>
          <w:sz w:val="24"/>
          <w:lang w:val="en-US"/>
        </w:rPr>
        <w:t xml:space="preserve"> in the supplemental file upload.</w:t>
      </w:r>
    </w:p>
    <w:p w:rsidR="0090313B" w:rsidRPr="00E2208D" w:rsidRDefault="0090313B" w:rsidP="00162AF8">
      <w:pPr>
        <w:pStyle w:val="ListParagraph"/>
        <w:rPr>
          <w:b/>
          <w:sz w:val="24"/>
          <w:lang w:val="en-US"/>
        </w:rPr>
      </w:pPr>
    </w:p>
    <w:p w:rsidR="00292D3D" w:rsidRDefault="00C35237" w:rsidP="00E2208D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RSM models </w:t>
      </w:r>
    </w:p>
    <w:p w:rsidR="00162AF8" w:rsidRPr="00C35237" w:rsidRDefault="005F1DD0" w:rsidP="00162AF8">
      <w:pPr>
        <w:pStyle w:val="ListParagraph"/>
        <w:rPr>
          <w:sz w:val="24"/>
          <w:lang w:val="en-US"/>
        </w:rPr>
      </w:pPr>
      <w:r w:rsidRPr="00C35237">
        <w:rPr>
          <w:sz w:val="24"/>
          <w:lang w:val="en-US"/>
        </w:rPr>
        <w:t xml:space="preserve">The raw </w:t>
      </w:r>
      <w:r w:rsidR="00C35237" w:rsidRPr="00C35237">
        <w:rPr>
          <w:sz w:val="24"/>
          <w:lang w:val="en-US"/>
        </w:rPr>
        <w:t xml:space="preserve">data generated in RSM </w:t>
      </w:r>
      <w:proofErr w:type="spellStart"/>
      <w:r w:rsidR="00C35237" w:rsidRPr="00C35237">
        <w:rPr>
          <w:sz w:val="24"/>
          <w:lang w:val="en-US"/>
        </w:rPr>
        <w:t>optimisation</w:t>
      </w:r>
      <w:proofErr w:type="spellEnd"/>
      <w:r w:rsidR="00C35237">
        <w:rPr>
          <w:sz w:val="24"/>
          <w:lang w:val="en-US"/>
        </w:rPr>
        <w:t xml:space="preserve"> (13 sets)</w:t>
      </w:r>
      <w:r w:rsidR="00C35237" w:rsidRPr="00C35237">
        <w:rPr>
          <w:sz w:val="24"/>
          <w:lang w:val="en-US"/>
        </w:rPr>
        <w:t xml:space="preserve"> was presented in Table 3</w:t>
      </w:r>
    </w:p>
    <w:p w:rsidR="005F1DD0" w:rsidRPr="00E2208D" w:rsidRDefault="005F1DD0" w:rsidP="00162AF8">
      <w:pPr>
        <w:pStyle w:val="ListParagraph"/>
        <w:rPr>
          <w:b/>
          <w:sz w:val="24"/>
          <w:lang w:val="en-US"/>
        </w:rPr>
      </w:pPr>
    </w:p>
    <w:p w:rsidR="00C21697" w:rsidRDefault="00C21697" w:rsidP="00C21697">
      <w:pPr>
        <w:rPr>
          <w:b/>
          <w:sz w:val="24"/>
          <w:lang w:val="en-US"/>
        </w:rPr>
      </w:pPr>
    </w:p>
    <w:p w:rsidR="00E43F90" w:rsidRDefault="00E43F90" w:rsidP="00C21697">
      <w:pPr>
        <w:rPr>
          <w:sz w:val="24"/>
          <w:lang w:val="en-US"/>
        </w:rPr>
      </w:pPr>
    </w:p>
    <w:p w:rsidR="00C21697" w:rsidRPr="00C21697" w:rsidRDefault="00C21697" w:rsidP="00C21697">
      <w:pPr>
        <w:rPr>
          <w:sz w:val="24"/>
          <w:lang w:val="en-US"/>
        </w:rPr>
      </w:pPr>
    </w:p>
    <w:p w:rsidR="00292D3D" w:rsidRPr="002A12A8" w:rsidRDefault="00292D3D" w:rsidP="00292D3D">
      <w:pPr>
        <w:rPr>
          <w:b/>
          <w:sz w:val="24"/>
          <w:lang w:val="en-US"/>
        </w:rPr>
      </w:pPr>
    </w:p>
    <w:sectPr w:rsidR="00292D3D" w:rsidRPr="002A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5309"/>
    <w:multiLevelType w:val="hybridMultilevel"/>
    <w:tmpl w:val="A8203F1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A8"/>
    <w:rsid w:val="00162AF8"/>
    <w:rsid w:val="00180B42"/>
    <w:rsid w:val="00292D3D"/>
    <w:rsid w:val="002A12A8"/>
    <w:rsid w:val="003B32E0"/>
    <w:rsid w:val="004E2A7B"/>
    <w:rsid w:val="005139B3"/>
    <w:rsid w:val="00524C14"/>
    <w:rsid w:val="00564C67"/>
    <w:rsid w:val="005A75AC"/>
    <w:rsid w:val="005F1DD0"/>
    <w:rsid w:val="006108CA"/>
    <w:rsid w:val="006F5544"/>
    <w:rsid w:val="00797D97"/>
    <w:rsid w:val="007C6CAD"/>
    <w:rsid w:val="00824B7F"/>
    <w:rsid w:val="0090313B"/>
    <w:rsid w:val="009B0080"/>
    <w:rsid w:val="00A01848"/>
    <w:rsid w:val="00A86B5E"/>
    <w:rsid w:val="00B1331B"/>
    <w:rsid w:val="00C21697"/>
    <w:rsid w:val="00C35237"/>
    <w:rsid w:val="00CE21B0"/>
    <w:rsid w:val="00D35A97"/>
    <w:rsid w:val="00DC7849"/>
    <w:rsid w:val="00E17450"/>
    <w:rsid w:val="00E2208D"/>
    <w:rsid w:val="00E43F90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D33F0DF-4076-4D06-BE34-60573FBA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www.ncbi.nlm.nih.gov/nuccore/KR052992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raw%20data\Submission%20to%20PeerJ\Revision%201\raw%20data\Km%20Vmax%20CbhB%20bio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MY"/>
              <a:t>Standard</a:t>
            </a:r>
            <a:r>
              <a:rPr lang="en-MY" baseline="0"/>
              <a:t> Curve MU</a:t>
            </a:r>
            <a:endParaRPr lang="en-MY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'Plate 1 - Sheet1'!$C$61:$H$61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50</c:v>
                </c:pt>
              </c:numCache>
            </c:numRef>
          </c:xVal>
          <c:yVal>
            <c:numRef>
              <c:f>'Plate 1 - Sheet1'!$C$62:$H$62</c:f>
              <c:numCache>
                <c:formatCode>General</c:formatCode>
                <c:ptCount val="6"/>
                <c:pt idx="0">
                  <c:v>1691.5</c:v>
                </c:pt>
                <c:pt idx="1">
                  <c:v>7517.5</c:v>
                </c:pt>
                <c:pt idx="2">
                  <c:v>13806</c:v>
                </c:pt>
                <c:pt idx="3">
                  <c:v>31055</c:v>
                </c:pt>
                <c:pt idx="4">
                  <c:v>47557.5</c:v>
                </c:pt>
                <c:pt idx="5">
                  <c:v>79010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721200"/>
        <c:axId val="295077952"/>
      </c:scatterChart>
      <c:valAx>
        <c:axId val="308721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077952"/>
        <c:crosses val="autoZero"/>
        <c:crossBetween val="midCat"/>
      </c:valAx>
      <c:valAx>
        <c:axId val="29507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7212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James Woon</cp:lastModifiedBy>
  <cp:revision>20</cp:revision>
  <dcterms:created xsi:type="dcterms:W3CDTF">2017-08-01T06:25:00Z</dcterms:created>
  <dcterms:modified xsi:type="dcterms:W3CDTF">2017-09-18T03:21:00Z</dcterms:modified>
</cp:coreProperties>
</file>