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3" w:type="dxa"/>
        <w:tblInd w:w="279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822"/>
        <w:gridCol w:w="1275"/>
        <w:gridCol w:w="993"/>
        <w:gridCol w:w="2551"/>
        <w:gridCol w:w="2552"/>
      </w:tblGrid>
      <w:tr w:rsidR="004B54F2">
        <w:tc>
          <w:tcPr>
            <w:tcW w:w="822" w:type="dxa"/>
            <w:tcBorders>
              <w:bottom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>No.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0"/>
                <w:szCs w:val="20"/>
              </w:rPr>
              <w:t>Length (</w:t>
            </w: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>bp</w:t>
            </w:r>
            <w:r>
              <w:rPr>
                <w:rFonts w:ascii="Times New Roman" w:eastAsia="宋体" w:hAnsi="Times New Roman" w:hint="eastAsia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>Type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 xml:space="preserve">Repeat 1 </w:t>
            </w:r>
            <w:r>
              <w:rPr>
                <w:rFonts w:ascii="Times New Roman" w:eastAsia="宋体" w:hAnsi="Times New Roman" w:hint="eastAsia"/>
                <w:b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>ocation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 xml:space="preserve">Repeat 2 </w:t>
            </w:r>
            <w:r>
              <w:rPr>
                <w:rFonts w:ascii="Times New Roman" w:eastAsia="宋体" w:hAnsi="Times New Roman" w:hint="eastAsia"/>
                <w:b/>
                <w:kern w:val="2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/>
                <w:b/>
                <w:kern w:val="2"/>
                <w:sz w:val="20"/>
                <w:szCs w:val="20"/>
              </w:rPr>
              <w:t>ocation</w:t>
            </w:r>
          </w:p>
        </w:tc>
      </w:tr>
      <w:tr w:rsidR="004B54F2">
        <w:tc>
          <w:tcPr>
            <w:tcW w:w="822" w:type="dxa"/>
            <w:tcBorders>
              <w:top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trnM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CAU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atpE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trnM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CAU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atpE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trnR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atpA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trnR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atpA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trnE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trnT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GGU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trnE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trnT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GGU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rps12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trnV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GAC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ndhA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ndhA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trnV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GAC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rps12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ycf3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rps12-trnV-GAC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ycf3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trnV-GAC-rps12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ycf3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ndhA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psbT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psbN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psbT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psbN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trnT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UGU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trnL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UAA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trnT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UGU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trnL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UAA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psbI-trnS-GCU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trnS-GGA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trnP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UGG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psaJ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trnP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UGG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psaJ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rbcL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rbcL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UGA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psbZ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UGA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psbZ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psbJ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psbJ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psaI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psbI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UGA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ycf2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psaI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psaI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ndhB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Intron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ndhB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ndhB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Intron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ndhB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psaI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accD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psaI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trnV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UAC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C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rps16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trnQ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UUG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ndhC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trnV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hint="eastAsia"/>
                <w:i/>
                <w:kern w:val="2"/>
                <w:sz w:val="20"/>
                <w:szCs w:val="20"/>
              </w:rPr>
              <w:t>UAC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Intron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clpP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GCU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ndhC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trnV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UAC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GCC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trnG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UCC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psbC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UGA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trnS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GGA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psaB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psaA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Intron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ycf3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 xml:space="preserve">Intron 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ycf3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  <w:tr w:rsidR="004B54F2">
        <w:tc>
          <w:tcPr>
            <w:tcW w:w="82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hint="eastAsia"/>
                <w:kern w:val="2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2551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B54F2" w:rsidRDefault="0010690A">
            <w:pPr>
              <w:widowControl w:val="0"/>
              <w:adjustRightInd/>
              <w:snapToGrid/>
              <w:spacing w:after="0" w:line="400" w:lineRule="exact"/>
              <w:rPr>
                <w:rFonts w:ascii="Times New Roman" w:eastAsia="宋体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IGS (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/>
                <w:i/>
                <w:kern w:val="2"/>
                <w:sz w:val="20"/>
                <w:szCs w:val="20"/>
              </w:rPr>
              <w:t>rrn4.5</w:t>
            </w:r>
            <w:r>
              <w:rPr>
                <w:rFonts w:ascii="Times New Roman" w:eastAsia="宋体" w:hAnsi="Times New Roman"/>
                <w:kern w:val="2"/>
                <w:sz w:val="20"/>
                <w:szCs w:val="20"/>
              </w:rPr>
              <w:t>)</w:t>
            </w:r>
          </w:p>
        </w:tc>
      </w:tr>
    </w:tbl>
    <w:p w:rsidR="004B54F2" w:rsidRDefault="0010690A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Notes.</w:t>
      </w:r>
    </w:p>
    <w:p w:rsidR="004B54F2" w:rsidRPr="0010690A" w:rsidRDefault="0010690A" w:rsidP="0010690A">
      <w:pPr>
        <w:ind w:firstLineChars="100"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F=forward</w:t>
      </w:r>
      <w:r>
        <w:rPr>
          <w:rFonts w:ascii="Times New Roman" w:hAnsi="Times New Roman" w:hint="eastAsia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R=reverse; C=complement; </w:t>
      </w:r>
      <w:r>
        <w:rPr>
          <w:rFonts w:ascii="Times New Roman" w:hAnsi="Times New Roman"/>
          <w:sz w:val="20"/>
          <w:szCs w:val="20"/>
        </w:rPr>
        <w:t>P=palindrome</w:t>
      </w:r>
      <w:r>
        <w:rPr>
          <w:rFonts w:ascii="Times New Roman" w:hAnsi="Times New Roman" w:hint="eastAsia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IGS=intergenic spacer.</w:t>
      </w:r>
    </w:p>
    <w:sectPr w:rsidR="004B54F2" w:rsidRPr="0010690A" w:rsidSect="004B1EF8"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4F2"/>
    <w:rsid w:val="0010690A"/>
    <w:rsid w:val="004604E4"/>
    <w:rsid w:val="004B1EF8"/>
    <w:rsid w:val="004B54F2"/>
    <w:rsid w:val="2E18012A"/>
    <w:rsid w:val="3F8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F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2017-09-16T07:22:00Z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