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B068A" w14:textId="5C756758" w:rsidR="00C7448F" w:rsidRPr="00A65501" w:rsidRDefault="00C7448F" w:rsidP="00716866">
      <w:pPr>
        <w:rPr>
          <w:b/>
        </w:rPr>
      </w:pPr>
      <w:r w:rsidRPr="00A65501">
        <w:rPr>
          <w:b/>
        </w:rPr>
        <w:t>Key Taxonomic Characters for New Alien Species Records</w:t>
      </w:r>
    </w:p>
    <w:p w14:paraId="0A86C722" w14:textId="77777777" w:rsidR="00C7448F" w:rsidRPr="00135A81" w:rsidRDefault="00C7448F" w:rsidP="00C7448F">
      <w:r w:rsidRPr="00A65501">
        <w:rPr>
          <w:b/>
        </w:rPr>
        <w:t>Ascidiacea</w:t>
      </w:r>
    </w:p>
    <w:p w14:paraId="6F922583" w14:textId="77777777" w:rsidR="00C7448F" w:rsidRPr="00135A81" w:rsidRDefault="00C7448F" w:rsidP="00C7448F">
      <w:pPr>
        <w:pStyle w:val="Heading2"/>
        <w:jc w:val="left"/>
      </w:pPr>
      <w:r w:rsidRPr="00135A81">
        <w:t xml:space="preserve">Family Ascidiidae </w:t>
      </w:r>
    </w:p>
    <w:p w14:paraId="6478100B" w14:textId="48C60EE0" w:rsidR="00C7448F" w:rsidRDefault="00C7448F" w:rsidP="00C7448F">
      <w:pPr>
        <w:pStyle w:val="Heading2"/>
        <w:jc w:val="left"/>
      </w:pPr>
      <w:r w:rsidRPr="00D96A55">
        <w:rPr>
          <w:b/>
          <w:i/>
        </w:rPr>
        <w:t>Diplosoma listerianum</w:t>
      </w:r>
      <w:r w:rsidRPr="00135A81">
        <w:t xml:space="preserve"> (Milne-Edwards 1841)</w:t>
      </w:r>
    </w:p>
    <w:p w14:paraId="71357BBE" w14:textId="77777777" w:rsidR="00D96A55" w:rsidRPr="00D96A55" w:rsidRDefault="00D96A55" w:rsidP="00D96A55"/>
    <w:p w14:paraId="6D0C7539" w14:textId="77777777" w:rsidR="00C7448F" w:rsidRPr="00135A81" w:rsidRDefault="00C7448F" w:rsidP="00C7448F">
      <w:pPr>
        <w:rPr>
          <w:color w:val="1A1A1A"/>
          <w:kern w:val="1"/>
        </w:rPr>
      </w:pPr>
      <w:r w:rsidRPr="00135A81">
        <w:rPr>
          <w:b/>
          <w:bCs/>
          <w:color w:val="1A1A1A"/>
          <w:kern w:val="1"/>
        </w:rPr>
        <w:t>Key taxonomic characters</w:t>
      </w:r>
      <w:r w:rsidRPr="00135A81">
        <w:rPr>
          <w:color w:val="1A1A1A"/>
          <w:kern w:val="1"/>
        </w:rPr>
        <w:t xml:space="preserve">:  Colonial ascidian with immersed zooids. Forms thin, flat, jelly-like transparent or milky-white sheets less than 2 </w:t>
      </w:r>
      <w:r w:rsidRPr="00135A81">
        <w:rPr>
          <w:color w:val="000000" w:themeColor="text1"/>
          <w:kern w:val="1"/>
        </w:rPr>
        <w:t>mm think. Common tunic without spicules, it may contain grey or brown pigmented flecks. Zooids with fixator's appendix. Esophagus and intestine crossed. Gonads to left of gut, ovary with more than two oocytes.</w:t>
      </w:r>
    </w:p>
    <w:p w14:paraId="11F9F5E2" w14:textId="77777777" w:rsidR="00C7448F" w:rsidRPr="00135A81" w:rsidRDefault="00C7448F" w:rsidP="00C7448F">
      <w:pPr>
        <w:pStyle w:val="Heading2"/>
        <w:jc w:val="left"/>
      </w:pPr>
      <w:r w:rsidRPr="00D96A55">
        <w:rPr>
          <w:b/>
          <w:i/>
        </w:rPr>
        <w:t>Phallusia nigra</w:t>
      </w:r>
      <w:r w:rsidRPr="00135A81">
        <w:t xml:space="preserve"> Savigny, 1816</w:t>
      </w:r>
    </w:p>
    <w:p w14:paraId="3D5AA16A" w14:textId="77777777" w:rsidR="00C7448F" w:rsidRPr="00135A81" w:rsidRDefault="00C7448F" w:rsidP="00C7448F"/>
    <w:p w14:paraId="58EF2FD4" w14:textId="77777777" w:rsidR="00C7448F" w:rsidRPr="00135A81" w:rsidRDefault="00C7448F" w:rsidP="00C7448F">
      <w:pPr>
        <w:rPr>
          <w:color w:val="1A1A1A"/>
          <w:kern w:val="1"/>
        </w:rPr>
      </w:pPr>
      <w:r w:rsidRPr="00135A81">
        <w:rPr>
          <w:b/>
          <w:bCs/>
          <w:color w:val="1A1A1A"/>
          <w:kern w:val="1"/>
        </w:rPr>
        <w:t>Key taxonomic characters</w:t>
      </w:r>
      <w:r w:rsidRPr="00135A81">
        <w:rPr>
          <w:color w:val="1A1A1A"/>
          <w:kern w:val="1"/>
        </w:rPr>
        <w:t>:  Solitary ascidian with a very smooth, jet or ink-black tunic (can also be dark brown) devoid of epibionts, however juvenile specimens appear greyish. Long, curved oral siphon, bringing it near short atrial siphon, up to 10 cm in length. After alcohol preservation, the tunic turns a dark blue hue. Removal of tunic exposes a dense network of longitudinal and tranverse muscular bands on right side.</w:t>
      </w:r>
    </w:p>
    <w:p w14:paraId="6B0ACD6D" w14:textId="77777777" w:rsidR="00C7448F" w:rsidRPr="00135A81" w:rsidRDefault="00C7448F" w:rsidP="00C7448F">
      <w:pPr>
        <w:pStyle w:val="Heading2"/>
        <w:jc w:val="left"/>
      </w:pPr>
      <w:r w:rsidRPr="00135A81">
        <w:t>Family: Clavelinidae</w:t>
      </w:r>
    </w:p>
    <w:p w14:paraId="1877C0A4" w14:textId="77777777" w:rsidR="00C7448F" w:rsidRPr="00135A81" w:rsidRDefault="00C7448F" w:rsidP="00C7448F">
      <w:pPr>
        <w:pStyle w:val="Heading2"/>
        <w:jc w:val="left"/>
      </w:pPr>
      <w:r w:rsidRPr="00D96A55">
        <w:rPr>
          <w:b/>
          <w:i/>
        </w:rPr>
        <w:t>Clavelina oblonga</w:t>
      </w:r>
      <w:r w:rsidRPr="00135A81">
        <w:t xml:space="preserve"> Herdman, 1880</w:t>
      </w:r>
    </w:p>
    <w:p w14:paraId="452618BD" w14:textId="77777777" w:rsidR="00C7448F" w:rsidRPr="00135A81" w:rsidRDefault="00C7448F" w:rsidP="00C7448F"/>
    <w:p w14:paraId="618FD73C" w14:textId="77777777" w:rsidR="00C7448F" w:rsidRPr="00135A81" w:rsidRDefault="00C7448F" w:rsidP="00C7448F">
      <w:pPr>
        <w:rPr>
          <w:b/>
          <w:bCs/>
          <w:color w:val="1A1A1A"/>
          <w:kern w:val="1"/>
        </w:rPr>
      </w:pPr>
      <w:r w:rsidRPr="00135A81">
        <w:rPr>
          <w:b/>
          <w:bCs/>
          <w:color w:val="1A1A1A"/>
          <w:kern w:val="1"/>
        </w:rPr>
        <w:t>Key taxonomic characters</w:t>
      </w:r>
      <w:r w:rsidRPr="00135A81">
        <w:rPr>
          <w:color w:val="1A1A1A"/>
          <w:kern w:val="1"/>
        </w:rPr>
        <w:t xml:space="preserve">:  Colonial ascidian, joined at base to others by short stolons. Soft tunic, mostly transparent with white speckled dots. On thick basal tunic, numerous fine stolons ending in white pigmented budding chambers. Zooids 25 mm in length, with some white pigment in branchial sac and stomach, but can also be blue or pink. 20 simple tentacles of various orders, vertical oval neural gland aperture and about 20 rows of stigmata in the branchial sac (with 50-60 stigmata per half row). Digestive system contains a descending esophagus, a subterminal squared stomach with marked ridges, followed by a mid-intestine and an ascending rectum. The gonads left of intestinal loop, and stomach dorsally containing numerous ovoid and small male follicles, with a mass of oocytes in middle of testes </w:t>
      </w:r>
      <w:r w:rsidRPr="00135A81">
        <w:rPr>
          <w:color w:val="1A1A1A"/>
          <w:kern w:val="1"/>
        </w:rPr>
        <w:fldChar w:fldCharType="begin"/>
      </w:r>
      <w:r>
        <w:rPr>
          <w:color w:val="1A1A1A"/>
          <w:kern w:val="1"/>
        </w:rPr>
        <w:instrText xml:space="preserve"> ADDIN EN.CITE &lt;EndNote&gt;&lt;Cite&gt;&lt;Author&gt;Rocha&lt;/Author&gt;&lt;Year&gt;2012&lt;/Year&gt;&lt;RecNum&gt;571&lt;/RecNum&gt;&lt;DisplayText&gt;(Ordóñez et al. 2016; Rocha et al. 2012)&lt;/DisplayText&gt;&lt;record&gt;&lt;rec-number&gt;571&lt;/rec-number&gt;&lt;foreign-keys&gt;&lt;key app="EN" db-id="5azrsdfrnra2d8esrsspvz05sftavxf25dpr" timestamp="1491227613"&gt;571&lt;/key&gt;&lt;/foreign-keys&gt;&lt;ref-type name="Journal Article"&gt;17&lt;/ref-type&gt;&lt;contributors&gt;&lt;authors&gt;&lt;author&gt;Rocha, Rosana M,&lt;/author&gt;&lt;author&gt;Kremer, L.,&lt;/author&gt;&lt;author&gt;Fehlauer-Ale, K.,&lt;/author&gt;&lt;/authors&gt;&lt;/contributors&gt;&lt;titles&gt;&lt;title&gt;Lack of COI variation for Clavelina oblonga (Tunicata, Ascidiacea) in Brazil: Evidence for its human-mediated transportation? &lt;/title&gt;&lt;secondary-title&gt;Aquatic Invasions&lt;/secondary-title&gt;&lt;/titles&gt;&lt;periodical&gt;&lt;full-title&gt;Aquatic Invasions&lt;/full-title&gt;&lt;/periodical&gt;&lt;pages&gt;419-424&lt;/pages&gt;&lt;volume&gt;7&lt;/volume&gt;&lt;number&gt;3&lt;/number&gt;&lt;dates&gt;&lt;year&gt;2012&lt;/year&gt;&lt;/dates&gt;&lt;urls&gt;&lt;/urls&gt;&lt;/record&gt;&lt;/Cite&gt;&lt;Cite&gt;&lt;Author&gt;Ordóñez&lt;/Author&gt;&lt;Year&gt;2016&lt;/Year&gt;&lt;RecNum&gt;570&lt;/RecNum&gt;&lt;record&gt;&lt;rec-number&gt;570&lt;/rec-number&gt;&lt;foreign-keys&gt;&lt;key app="EN" db-id="5azrsdfrnra2d8esrsspvz05sftavxf25dpr" timestamp="1491224059"&gt;570&lt;/key&gt;&lt;/foreign-keys&gt;&lt;ref-type name="Journal Article"&gt;17&lt;/ref-type&gt;&lt;contributors&gt;&lt;authors&gt;&lt;author&gt;Ordóñez, Víctor&lt;/author&gt;&lt;author&gt;Pascual, Marta&lt;/author&gt;&lt;author&gt;Fernández-Tejedor, Margarita&lt;/author&gt;&lt;author&gt;Turon, Xavier&lt;/author&gt;&lt;/authors&gt;&lt;/contributors&gt;&lt;titles&gt;&lt;title&gt;When invasion biology meets taxonomy: Clavelina oblonga (Ascidiacea) is an old invader in the Mediterranean Sea&lt;/title&gt;&lt;secondary-title&gt;Biological Invasions&lt;/secondary-title&gt;&lt;/titles&gt;&lt;periodical&gt;&lt;full-title&gt;Biological Invasions&lt;/full-title&gt;&lt;/periodical&gt;&lt;pages&gt;1203-1215&lt;/pages&gt;&lt;volume&gt;18&lt;/volume&gt;&lt;number&gt;4&lt;/number&gt;&lt;dates&gt;&lt;year&gt;2016&lt;/year&gt;&lt;/dates&gt;&lt;isbn&gt;1573-1464&lt;/isbn&gt;&lt;label&gt;Ordóñez2016&lt;/label&gt;&lt;work-type&gt;journal article&lt;/work-type&gt;&lt;urls&gt;&lt;related-urls&gt;&lt;url&gt;http://dx.doi.org/10.1007/s10530-016-1062-0&lt;/url&gt;&lt;/related-urls&gt;&lt;/urls&gt;&lt;electronic-resource-num&gt;10.1007/s10530-016-1062-0&lt;/electronic-resource-num&gt;&lt;/record&gt;&lt;/Cite&gt;&lt;/EndNote&gt;</w:instrText>
      </w:r>
      <w:r w:rsidRPr="00135A81">
        <w:rPr>
          <w:color w:val="1A1A1A"/>
          <w:kern w:val="1"/>
        </w:rPr>
        <w:fldChar w:fldCharType="separate"/>
      </w:r>
      <w:r>
        <w:rPr>
          <w:noProof/>
          <w:color w:val="1A1A1A"/>
          <w:kern w:val="1"/>
        </w:rPr>
        <w:t>(Ordóñez et al. 2016; Rocha et al. 2012)</w:t>
      </w:r>
      <w:r w:rsidRPr="00135A81">
        <w:rPr>
          <w:color w:val="1A1A1A"/>
          <w:kern w:val="1"/>
        </w:rPr>
        <w:fldChar w:fldCharType="end"/>
      </w:r>
      <w:r w:rsidRPr="00135A81">
        <w:rPr>
          <w:color w:val="1A1A1A"/>
          <w:kern w:val="1"/>
        </w:rPr>
        <w:t>.</w:t>
      </w:r>
    </w:p>
    <w:p w14:paraId="1BAC3D11" w14:textId="77777777" w:rsidR="00C7448F" w:rsidRPr="00135A81" w:rsidRDefault="00C7448F" w:rsidP="00C7448F">
      <w:pPr>
        <w:pStyle w:val="Heading2"/>
        <w:jc w:val="left"/>
      </w:pPr>
      <w:r w:rsidRPr="00135A81">
        <w:t>Family: Pyuridae</w:t>
      </w:r>
    </w:p>
    <w:p w14:paraId="39AF7D68" w14:textId="7CC0BABD" w:rsidR="00C7448F" w:rsidRPr="0045118E" w:rsidRDefault="00C7448F" w:rsidP="00C7448F">
      <w:pPr>
        <w:spacing w:before="240"/>
      </w:pPr>
      <w:r w:rsidRPr="00D96A55">
        <w:rPr>
          <w:b/>
          <w:i/>
          <w:color w:val="000000" w:themeColor="text1"/>
        </w:rPr>
        <w:t>Microcosmus exasperatus</w:t>
      </w:r>
      <w:r w:rsidRPr="00135A81">
        <w:rPr>
          <w:color w:val="000000" w:themeColor="text1"/>
        </w:rPr>
        <w:t xml:space="preserve"> Heller 1878 and </w:t>
      </w:r>
      <w:r w:rsidR="00D96A55">
        <w:rPr>
          <w:b/>
          <w:i/>
          <w:color w:val="000000" w:themeColor="text1"/>
        </w:rPr>
        <w:t>Microcosmus</w:t>
      </w:r>
      <w:r w:rsidRPr="00D96A55">
        <w:rPr>
          <w:b/>
          <w:i/>
          <w:color w:val="000000" w:themeColor="text1"/>
        </w:rPr>
        <w:t>. squamiger</w:t>
      </w:r>
      <w:r w:rsidRPr="00135A81">
        <w:rPr>
          <w:color w:val="000000" w:themeColor="text1"/>
        </w:rPr>
        <w:t xml:space="preserve"> Michaelsen, 1927</w:t>
      </w:r>
    </w:p>
    <w:p w14:paraId="1C6ADC85" w14:textId="77777777" w:rsidR="00C7448F" w:rsidRPr="0045118E" w:rsidRDefault="00C7448F" w:rsidP="00C7448F">
      <w:pPr>
        <w:pStyle w:val="Heading2"/>
        <w:jc w:val="left"/>
        <w:rPr>
          <w:color w:val="000000" w:themeColor="text1"/>
        </w:rPr>
      </w:pPr>
    </w:p>
    <w:p w14:paraId="4A9A96B5" w14:textId="77777777" w:rsidR="00C7448F" w:rsidRPr="00135A81" w:rsidRDefault="00C7448F" w:rsidP="00C7448F">
      <w:pPr>
        <w:rPr>
          <w:color w:val="000000" w:themeColor="text1"/>
          <w:kern w:val="1"/>
        </w:rPr>
      </w:pPr>
      <w:r w:rsidRPr="00135A81">
        <w:rPr>
          <w:b/>
          <w:bCs/>
          <w:color w:val="000000" w:themeColor="text1"/>
          <w:kern w:val="1"/>
        </w:rPr>
        <w:lastRenderedPageBreak/>
        <w:t>Key taxonomic characters</w:t>
      </w:r>
      <w:r w:rsidRPr="00135A81">
        <w:rPr>
          <w:color w:val="000000" w:themeColor="text1"/>
          <w:kern w:val="1"/>
        </w:rPr>
        <w:t>:  Solitary ascidian with hard tunic. Globular and irregular shape with prominent siphons. Brown in colour sometimes with small epibionts. Up to 4 cm in length. Found in small clusters, not dense aggregations. Two species impossible to distinguish without dissection (See remarks below).</w:t>
      </w:r>
    </w:p>
    <w:p w14:paraId="27948708" w14:textId="77777777" w:rsidR="00C7448F" w:rsidRPr="00135A81" w:rsidRDefault="00C7448F" w:rsidP="00C7448F">
      <w:pPr>
        <w:rPr>
          <w:color w:val="000000" w:themeColor="text1"/>
        </w:rPr>
      </w:pPr>
      <w:r w:rsidRPr="00135A81">
        <w:rPr>
          <w:b/>
          <w:color w:val="000000" w:themeColor="text1"/>
          <w:kern w:val="1"/>
        </w:rPr>
        <w:t xml:space="preserve">Remarks: </w:t>
      </w:r>
      <w:r w:rsidRPr="00135A81">
        <w:rPr>
          <w:i/>
          <w:color w:val="000000" w:themeColor="text1"/>
          <w:kern w:val="1"/>
        </w:rPr>
        <w:t>Microcosmus exasperatus</w:t>
      </w:r>
      <w:r w:rsidRPr="00135A81">
        <w:rPr>
          <w:color w:val="000000" w:themeColor="text1"/>
          <w:kern w:val="1"/>
        </w:rPr>
        <w:t xml:space="preserve"> is differentiated taxonomically from </w:t>
      </w:r>
      <w:r w:rsidRPr="00135A81">
        <w:rPr>
          <w:i/>
          <w:color w:val="000000" w:themeColor="text1"/>
          <w:kern w:val="1"/>
        </w:rPr>
        <w:t>M. squamiger</w:t>
      </w:r>
      <w:r w:rsidRPr="00135A81">
        <w:rPr>
          <w:color w:val="000000" w:themeColor="text1"/>
          <w:kern w:val="1"/>
        </w:rPr>
        <w:t xml:space="preserve"> by the shape of the siphonal spines from the inhalant siphon </w:t>
      </w:r>
      <w:r w:rsidRPr="00135A81">
        <w:rPr>
          <w:color w:val="000000" w:themeColor="text1"/>
          <w:kern w:val="1"/>
        </w:rPr>
        <w:fldChar w:fldCharType="begin"/>
      </w:r>
      <w:r>
        <w:rPr>
          <w:color w:val="000000" w:themeColor="text1"/>
          <w:kern w:val="1"/>
        </w:rPr>
        <w:instrText xml:space="preserve"> ADDIN EN.CITE &lt;EndNote&gt;&lt;Cite&gt;&lt;Author&gt;Kott&lt;/Author&gt;&lt;Year&gt;1985&lt;/Year&gt;&lt;RecNum&gt;803&lt;/RecNum&gt;&lt;DisplayText&gt;(Kott 1985)&lt;/DisplayText&gt;&lt;record&gt;&lt;rec-number&gt;803&lt;/rec-number&gt;&lt;foreign-keys&gt;&lt;key app="EN" db-id="5azrsdfrnra2d8esrsspvz05sftavxf25dpr" timestamp="1494420816"&gt;803&lt;/key&gt;&lt;/foreign-keys&gt;&lt;ref-type name="Journal Article"&gt;17&lt;/ref-type&gt;&lt;contributors&gt;&lt;authors&gt;&lt;author&gt;Kott, P.,&lt;/author&gt;&lt;/authors&gt;&lt;/contributors&gt;&lt;titles&gt;&lt;title&gt;The Australian Ascidiacea. Part 1. Phlebobranchia andStolidobranchia.&lt;/title&gt;&lt;secondary-title&gt;Memoirs of the Queensland Museum&lt;/secondary-title&gt;&lt;/titles&gt;&lt;periodical&gt;&lt;full-title&gt;Memoirs of the Queensland Museum&lt;/full-title&gt;&lt;/periodical&gt;&lt;pages&gt;440&lt;/pages&gt;&lt;volume&gt;23&lt;/volume&gt;&lt;dates&gt;&lt;year&gt;1985&lt;/year&gt;&lt;/dates&gt;&lt;urls&gt;&lt;/urls&gt;&lt;/record&gt;&lt;/Cite&gt;&lt;/EndNote&gt;</w:instrText>
      </w:r>
      <w:r w:rsidRPr="00135A81">
        <w:rPr>
          <w:color w:val="000000" w:themeColor="text1"/>
          <w:kern w:val="1"/>
        </w:rPr>
        <w:fldChar w:fldCharType="separate"/>
      </w:r>
      <w:r>
        <w:rPr>
          <w:noProof/>
          <w:color w:val="000000" w:themeColor="text1"/>
          <w:kern w:val="1"/>
        </w:rPr>
        <w:t>(Kott 1985)</w:t>
      </w:r>
      <w:r w:rsidRPr="00135A81">
        <w:rPr>
          <w:color w:val="000000" w:themeColor="text1"/>
          <w:kern w:val="1"/>
        </w:rPr>
        <w:fldChar w:fldCharType="end"/>
      </w:r>
      <w:r w:rsidRPr="00135A81">
        <w:rPr>
          <w:color w:val="000000" w:themeColor="text1"/>
          <w:kern w:val="1"/>
        </w:rPr>
        <w:t xml:space="preserve">, which are much longer and pointy (and curved like a shark fin, Kott 1985) in </w:t>
      </w:r>
      <w:r w:rsidRPr="00135A81">
        <w:rPr>
          <w:i/>
          <w:color w:val="000000" w:themeColor="text1"/>
          <w:kern w:val="1"/>
        </w:rPr>
        <w:t>M. exasperatus</w:t>
      </w:r>
      <w:r w:rsidRPr="00135A81">
        <w:rPr>
          <w:color w:val="000000" w:themeColor="text1"/>
          <w:kern w:val="1"/>
        </w:rPr>
        <w:t xml:space="preserve"> and shorter and rounded at the top (‘roma’ shaped) in </w:t>
      </w:r>
      <w:r w:rsidRPr="00135A81">
        <w:rPr>
          <w:i/>
          <w:color w:val="000000" w:themeColor="text1"/>
          <w:kern w:val="1"/>
        </w:rPr>
        <w:t>M. squamiger</w:t>
      </w:r>
      <w:r w:rsidRPr="00135A81">
        <w:rPr>
          <w:color w:val="000000" w:themeColor="text1"/>
          <w:kern w:val="1"/>
        </w:rPr>
        <w:t xml:space="preserve"> </w:t>
      </w:r>
      <w:r w:rsidRPr="00135A81">
        <w:rPr>
          <w:color w:val="000000" w:themeColor="text1"/>
          <w:kern w:val="1"/>
        </w:rPr>
        <w:fldChar w:fldCharType="begin"/>
      </w:r>
      <w:r>
        <w:rPr>
          <w:color w:val="000000" w:themeColor="text1"/>
          <w:kern w:val="1"/>
        </w:rPr>
        <w:instrText xml:space="preserve"> ADDIN EN.CITE &lt;EndNote&gt;&lt;Cite&gt;&lt;Author&gt;Turón X&lt;/Author&gt;&lt;Year&gt;2007&lt;/Year&gt;&lt;RecNum&gt;714&lt;/RecNum&gt;&lt;DisplayText&gt;(Ramos-Espla et al. 2013; Turón X et al. 2007)&lt;/DisplayText&gt;&lt;record&gt;&lt;rec-number&gt;714&lt;/rec-number&gt;&lt;foreign-keys&gt;&lt;key app="EN" db-id="5azrsdfrnra2d8esrsspvz05sftavxf25dpr" timestamp="1493222508"&gt;714&lt;/key&gt;&lt;/foreign-keys&gt;&lt;ref-type name="Journal Article"&gt;17&lt;/ref-type&gt;&lt;contributors&gt;&lt;authors&gt;&lt;author&gt;Turón X, &lt;/author&gt;&lt;author&gt;Nishikawa T, &lt;/author&gt;&lt;author&gt;Rius M,&lt;/author&gt;&lt;/authors&gt;&lt;/contributors&gt;&lt;titles&gt;&lt;title&gt;Spread of Microcosmus squamiger (Ascidiacea: Pyuridae) in the Mediterranean Sea and adjacent waters&lt;/title&gt;&lt;secondary-title&gt;Journal of Experimental Marine Biology and Ecology&lt;/secondary-title&gt;&lt;/titles&gt;&lt;periodical&gt;&lt;full-title&gt;Journal of Experimental Marine Biology and Ecology&lt;/full-title&gt;&lt;/periodical&gt;&lt;pages&gt;185-188&lt;/pages&gt;&lt;volume&gt;342&lt;/volume&gt;&lt;dates&gt;&lt;year&gt;2007&lt;/year&gt;&lt;/dates&gt;&lt;urls&gt;&lt;/urls&gt;&lt;/record&gt;&lt;/Cite&gt;&lt;Cite&gt;&lt;Author&gt;Ramos-Espla&lt;/Author&gt;&lt;Year&gt;2013&lt;/Year&gt;&lt;RecNum&gt;770&lt;/RecNum&gt;&lt;record&gt;&lt;rec-number&gt;770&lt;/rec-number&gt;&lt;foreign-keys&gt;&lt;key app="EN" db-id="5azrsdfrnra2d8esrsspvz05sftavxf25dpr" timestamp="1493719173"&gt;770&lt;/key&gt;&lt;/foreign-keys&gt;&lt;ref-type name="Journal Article"&gt;17&lt;/ref-type&gt;&lt;contributors&gt;&lt;authors&gt;&lt;author&gt;Ramos-Espla, A., &lt;/author&gt;&lt;author&gt;Izquierdo, A.&lt;/author&gt;&lt;author&gt;Çinar, M.,&lt;/author&gt;&lt;/authors&gt;&lt;/contributors&gt;&lt;titles&gt;&lt;title&gt;Microcosmus exasperatus (Ascidiacea: Pyuridae), current distribution in the Mediterranean Sea&lt;/title&gt;&lt;secondary-title&gt;Marine Biodiversity Records&lt;/secondary-title&gt;&lt;/titles&gt;&lt;periodical&gt;&lt;full-title&gt;Marine Biodiversity Records&lt;/full-title&gt;&lt;/periodical&gt;&lt;pages&gt;e89&lt;/pages&gt;&lt;volume&gt;6&lt;/volume&gt;&lt;dates&gt;&lt;year&gt;2013&lt;/year&gt;&lt;/dates&gt;&lt;urls&gt;&lt;/urls&gt;&lt;/record&gt;&lt;/Cite&gt;&lt;/EndNote&gt;</w:instrText>
      </w:r>
      <w:r w:rsidRPr="00135A81">
        <w:rPr>
          <w:color w:val="000000" w:themeColor="text1"/>
          <w:kern w:val="1"/>
        </w:rPr>
        <w:fldChar w:fldCharType="separate"/>
      </w:r>
      <w:r>
        <w:rPr>
          <w:noProof/>
          <w:color w:val="000000" w:themeColor="text1"/>
          <w:kern w:val="1"/>
        </w:rPr>
        <w:t>(Ramos-Espla et al. 2013; Turón X et al. 2007)</w:t>
      </w:r>
      <w:r w:rsidRPr="00135A81">
        <w:rPr>
          <w:color w:val="000000" w:themeColor="text1"/>
          <w:kern w:val="1"/>
        </w:rPr>
        <w:fldChar w:fldCharType="end"/>
      </w:r>
      <w:r w:rsidRPr="00135A81">
        <w:rPr>
          <w:color w:val="000000" w:themeColor="text1"/>
          <w:kern w:val="1"/>
        </w:rPr>
        <w:t>.</w:t>
      </w:r>
    </w:p>
    <w:p w14:paraId="080CF941" w14:textId="77777777" w:rsidR="00C7448F" w:rsidRPr="00135A81" w:rsidRDefault="00C7448F" w:rsidP="00C7448F">
      <w:pPr>
        <w:pStyle w:val="Heading2"/>
        <w:jc w:val="left"/>
      </w:pPr>
      <w:r w:rsidRPr="00135A81">
        <w:t>Family: Styelidae</w:t>
      </w:r>
    </w:p>
    <w:p w14:paraId="74C2E0B1" w14:textId="77777777" w:rsidR="00C7448F" w:rsidRPr="00502B5F" w:rsidRDefault="00C7448F" w:rsidP="00C7448F">
      <w:pPr>
        <w:spacing w:before="240"/>
      </w:pPr>
      <w:r w:rsidRPr="00D96A55">
        <w:rPr>
          <w:b/>
          <w:i/>
        </w:rPr>
        <w:t>Styela plicata</w:t>
      </w:r>
      <w:r w:rsidRPr="00135A81">
        <w:t xml:space="preserve"> (Lesueur, 1823)</w:t>
      </w:r>
    </w:p>
    <w:p w14:paraId="7332DB56" w14:textId="77777777" w:rsidR="00C7448F" w:rsidRPr="0045118E" w:rsidRDefault="00C7448F" w:rsidP="00C7448F">
      <w:pPr>
        <w:pStyle w:val="Heading2"/>
        <w:ind w:left="0" w:firstLine="0"/>
        <w:jc w:val="left"/>
        <w:rPr>
          <w:b/>
          <w:bCs/>
          <w:color w:val="000000" w:themeColor="text1"/>
          <w:kern w:val="1"/>
        </w:rPr>
      </w:pPr>
      <w:r w:rsidRPr="0045118E">
        <w:rPr>
          <w:b/>
          <w:bCs/>
          <w:color w:val="1A1A1A"/>
          <w:kern w:val="1"/>
        </w:rPr>
        <w:t>Key taxonomic characters</w:t>
      </w:r>
      <w:r w:rsidRPr="0045118E">
        <w:rPr>
          <w:color w:val="1A1A1A"/>
          <w:kern w:val="1"/>
        </w:rPr>
        <w:t xml:space="preserve">:  Solitary, unstalked ascidian. Externally, can be whitish to tan or greyish in color, often containing </w:t>
      </w:r>
      <w:r w:rsidRPr="0045118E">
        <w:rPr>
          <w:color w:val="000000" w:themeColor="text1"/>
          <w:kern w:val="1"/>
        </w:rPr>
        <w:t>epibionts; tunic quite lumpy, although juveniles are less lumpy in appearance but have small pleats. Internally, from 4 to 8 gonads on left and 2 on right (Ramos-Esplá 1988).</w:t>
      </w:r>
    </w:p>
    <w:p w14:paraId="2D41E345" w14:textId="763CD55E" w:rsidR="00C7448F" w:rsidRPr="00D96A55" w:rsidRDefault="00C7448F" w:rsidP="00C7448F">
      <w:pPr>
        <w:pStyle w:val="Heading2"/>
        <w:spacing w:before="240" w:after="200"/>
        <w:ind w:left="578" w:hanging="578"/>
        <w:jc w:val="left"/>
        <w:rPr>
          <w:color w:val="000000" w:themeColor="text1"/>
          <w:lang w:val="de-DE"/>
        </w:rPr>
      </w:pPr>
      <w:r w:rsidRPr="00D96A55">
        <w:rPr>
          <w:b/>
          <w:i/>
          <w:color w:val="000000" w:themeColor="text1"/>
          <w:lang w:val="de-DE"/>
        </w:rPr>
        <w:t>Symplegma brakenhielmi</w:t>
      </w:r>
      <w:r w:rsidRPr="00135A81">
        <w:rPr>
          <w:color w:val="000000" w:themeColor="text1"/>
          <w:lang w:val="de-DE"/>
        </w:rPr>
        <w:t xml:space="preserve"> (Michaelsen </w:t>
      </w:r>
      <w:r w:rsidRPr="00135A81">
        <w:rPr>
          <w:strike/>
          <w:color w:val="000000" w:themeColor="text1"/>
          <w:lang w:val="de-DE"/>
        </w:rPr>
        <w:t>n</w:t>
      </w:r>
      <w:r w:rsidRPr="00135A81">
        <w:rPr>
          <w:color w:val="000000" w:themeColor="text1"/>
          <w:lang w:val="de-DE"/>
        </w:rPr>
        <w:t>, 1904)</w:t>
      </w:r>
    </w:p>
    <w:p w14:paraId="53B8898F" w14:textId="77777777" w:rsidR="00C7448F" w:rsidRPr="00135A81" w:rsidRDefault="00C7448F" w:rsidP="00C7448F">
      <w:pPr>
        <w:rPr>
          <w:color w:val="000000" w:themeColor="text1"/>
          <w:kern w:val="1"/>
        </w:rPr>
      </w:pPr>
      <w:r w:rsidRPr="00135A81">
        <w:rPr>
          <w:b/>
          <w:bCs/>
          <w:color w:val="000000" w:themeColor="text1"/>
          <w:kern w:val="1"/>
        </w:rPr>
        <w:t>Key taxonomic characters</w:t>
      </w:r>
      <w:r w:rsidRPr="00135A81">
        <w:rPr>
          <w:color w:val="000000" w:themeColor="text1"/>
          <w:kern w:val="1"/>
        </w:rPr>
        <w:t xml:space="preserve">: Encrusting colonial ascidian, zooids joined by common base. Thin transparent tunic with many vascular processes. Branchial sac with 4 longitudinal lines. Long and curved caecum connected to main intestinal tract with two bands of tissues; 4-5 longitudinal stomach plications. Testes with lobes </w:t>
      </w:r>
      <w:r w:rsidRPr="00135A81">
        <w:rPr>
          <w:color w:val="000000" w:themeColor="text1"/>
          <w:kern w:val="1"/>
        </w:rPr>
        <w:fldChar w:fldCharType="begin"/>
      </w:r>
      <w:r>
        <w:rPr>
          <w:color w:val="000000" w:themeColor="text1"/>
          <w:kern w:val="1"/>
        </w:rPr>
        <w:instrText xml:space="preserve"> ADDIN EN.CITE &lt;EndNote&gt;&lt;Cite&gt;&lt;Author&gt;Kott&lt;/Author&gt;&lt;Year&gt;1985&lt;/Year&gt;&lt;RecNum&gt;803&lt;/RecNum&gt;&lt;DisplayText&gt;(Kott 1985; Monniot &amp;amp; Monniot 2001)&lt;/DisplayText&gt;&lt;record&gt;&lt;rec-number&gt;803&lt;/rec-number&gt;&lt;foreign-keys&gt;&lt;key app="EN" db-id="5azrsdfrnra2d8esrsspvz05sftavxf25dpr" timestamp="1494420816"&gt;803&lt;/key&gt;&lt;/foreign-keys&gt;&lt;ref-type name="Journal Article"&gt;17&lt;/ref-type&gt;&lt;contributors&gt;&lt;authors&gt;&lt;author&gt;Kott, P.,&lt;/author&gt;&lt;/authors&gt;&lt;/contributors&gt;&lt;titles&gt;&lt;title&gt;The Australian Ascidiacea. Part 1. Phlebobranchia andStolidobranchia.&lt;/title&gt;&lt;secondary-title&gt;Memoirs of the Queensland Museum&lt;/secondary-title&gt;&lt;/titles&gt;&lt;periodical&gt;&lt;full-title&gt;Memoirs of the Queensland Museum&lt;/full-title&gt;&lt;/periodical&gt;&lt;pages&gt;440&lt;/pages&gt;&lt;volume&gt;23&lt;/volume&gt;&lt;dates&gt;&lt;year&gt;1985&lt;/year&gt;&lt;/dates&gt;&lt;urls&gt;&lt;/urls&gt;&lt;/record&gt;&lt;/Cite&gt;&lt;Cite&gt;&lt;Author&gt;Monniot&lt;/Author&gt;&lt;Year&gt;2001&lt;/Year&gt;&lt;RecNum&gt;1030&lt;/RecNum&gt;&lt;record&gt;&lt;rec-number&gt;1030&lt;/rec-number&gt;&lt;foreign-keys&gt;&lt;key app="EN" db-id="5azrsdfrnra2d8esrsspvz05sftavxf25dpr" timestamp="1499348641"&gt;1030&lt;/key&gt;&lt;/foreign-keys&gt;&lt;ref-type name="Journal Article"&gt;17&lt;/ref-type&gt;&lt;contributors&gt;&lt;authors&gt;&lt;author&gt;Monniot, F., &lt;/author&gt;&lt;author&gt;Monniot, C.,&lt;/author&gt;&lt;/authors&gt;&lt;/contributors&gt;&lt;titles&gt;&lt;title&gt;Ascidians from the tropical western Pacific&lt;/title&gt;&lt;secondary-title&gt;Zoosystema&lt;/secondary-title&gt;&lt;/titles&gt;&lt;periodical&gt;&lt;full-title&gt;Zoosystema&lt;/full-title&gt;&lt;/periodical&gt;&lt;pages&gt;201-383&lt;/pages&gt;&lt;volume&gt;23&lt;/volume&gt;&lt;number&gt;2&lt;/number&gt;&lt;dates&gt;&lt;year&gt;2001&lt;/year&gt;&lt;/dates&gt;&lt;urls&gt;&lt;/urls&gt;&lt;/record&gt;&lt;/Cite&gt;&lt;/EndNote&gt;</w:instrText>
      </w:r>
      <w:r w:rsidRPr="00135A81">
        <w:rPr>
          <w:color w:val="000000" w:themeColor="text1"/>
          <w:kern w:val="1"/>
        </w:rPr>
        <w:fldChar w:fldCharType="separate"/>
      </w:r>
      <w:r>
        <w:rPr>
          <w:noProof/>
          <w:color w:val="000000" w:themeColor="text1"/>
          <w:kern w:val="1"/>
        </w:rPr>
        <w:t>(Kott 1985; Monniot &amp; Monniot 2001)</w:t>
      </w:r>
      <w:r w:rsidRPr="00135A81">
        <w:rPr>
          <w:color w:val="000000" w:themeColor="text1"/>
          <w:kern w:val="1"/>
        </w:rPr>
        <w:fldChar w:fldCharType="end"/>
      </w:r>
      <w:r w:rsidRPr="00135A81">
        <w:rPr>
          <w:color w:val="000000" w:themeColor="text1"/>
          <w:kern w:val="1"/>
        </w:rPr>
        <w:t>.</w:t>
      </w:r>
    </w:p>
    <w:p w14:paraId="698220D4" w14:textId="77777777" w:rsidR="00C7448F" w:rsidRPr="00135A81" w:rsidRDefault="00C7448F" w:rsidP="00C7448F">
      <w:pPr>
        <w:rPr>
          <w:color w:val="000000" w:themeColor="text1"/>
        </w:rPr>
      </w:pPr>
      <w:r w:rsidRPr="00135A81">
        <w:rPr>
          <w:b/>
          <w:color w:val="000000" w:themeColor="text1"/>
        </w:rPr>
        <w:t>Bryozoa</w:t>
      </w:r>
    </w:p>
    <w:p w14:paraId="4032607F" w14:textId="77777777" w:rsidR="00C7448F" w:rsidRPr="00135A81" w:rsidRDefault="00C7448F" w:rsidP="00C7448F">
      <w:pPr>
        <w:pStyle w:val="Heading2"/>
        <w:jc w:val="left"/>
      </w:pPr>
      <w:r w:rsidRPr="00135A81">
        <w:t>Family: Candidae</w:t>
      </w:r>
    </w:p>
    <w:p w14:paraId="67ACCF29" w14:textId="77777777" w:rsidR="00C7448F" w:rsidRPr="0045118E" w:rsidRDefault="00C7448F" w:rsidP="00C7448F">
      <w:pPr>
        <w:spacing w:before="240"/>
        <w:rPr>
          <w:rFonts w:eastAsia="Calibri"/>
        </w:rPr>
      </w:pPr>
      <w:r w:rsidRPr="00D96A55">
        <w:rPr>
          <w:b/>
          <w:i/>
          <w:iCs/>
          <w:lang w:val="it-IT"/>
        </w:rPr>
        <w:t>Tricellaria inopinata</w:t>
      </w:r>
      <w:r w:rsidRPr="00135A81">
        <w:rPr>
          <w:lang w:val="it-IT"/>
        </w:rPr>
        <w:t xml:space="preserve"> d'Hondt &amp; Occhipinti Ambrogi, 1985</w:t>
      </w:r>
    </w:p>
    <w:p w14:paraId="6B944EBA" w14:textId="77777777" w:rsidR="00C7448F" w:rsidRPr="00502B5F" w:rsidRDefault="00C7448F" w:rsidP="00C7448F">
      <w:pPr>
        <w:pStyle w:val="Heading2"/>
        <w:spacing w:before="240" w:after="200"/>
        <w:ind w:left="0" w:firstLine="0"/>
        <w:jc w:val="left"/>
        <w:rPr>
          <w:lang w:val="es-ES"/>
        </w:rPr>
      </w:pPr>
      <w:r w:rsidRPr="00502B5F">
        <w:rPr>
          <w:rFonts w:eastAsia="Calibri"/>
          <w:lang w:val="it-IT"/>
        </w:rPr>
        <w:t xml:space="preserve"> </w:t>
      </w:r>
      <w:r w:rsidRPr="0045118E">
        <w:rPr>
          <w:b/>
          <w:bCs/>
          <w:color w:val="1A1A1A"/>
          <w:kern w:val="1"/>
        </w:rPr>
        <w:t>Key taxonomic characters</w:t>
      </w:r>
      <w:r w:rsidRPr="0045118E">
        <w:rPr>
          <w:color w:val="1A1A1A"/>
          <w:kern w:val="1"/>
        </w:rPr>
        <w:t>: Dichotomously branched whitish arborescent colonies. Well-marked joints at the bases of the rami. Autozooids disposed in alternating series, bearing avicularia with jaw-like mandible. Autozooids with spines, generally three in the outer and two in the inner side. Scuta usually small, variable in shape and size within the colony.</w:t>
      </w:r>
    </w:p>
    <w:p w14:paraId="339D38EC" w14:textId="77777777" w:rsidR="00C7448F" w:rsidRPr="00135A81" w:rsidRDefault="00C7448F" w:rsidP="00C7448F">
      <w:pPr>
        <w:suppressAutoHyphens w:val="0"/>
        <w:spacing w:after="0" w:line="240" w:lineRule="auto"/>
        <w:jc w:val="center"/>
        <w:rPr>
          <w:lang w:val="es-ES"/>
        </w:rPr>
      </w:pPr>
    </w:p>
    <w:p w14:paraId="319D793F" w14:textId="77777777" w:rsidR="00C7448F" w:rsidRPr="00135A81" w:rsidRDefault="00C7448F" w:rsidP="00C7448F">
      <w:pPr>
        <w:suppressAutoHyphens w:val="0"/>
        <w:spacing w:after="0" w:line="240" w:lineRule="auto"/>
      </w:pPr>
      <w:r w:rsidRPr="00135A81">
        <w:rPr>
          <w:color w:val="222222"/>
          <w:shd w:val="clear" w:color="auto" w:fill="FFFFFF"/>
        </w:rPr>
        <w:t>Family: Hippopodinidae</w:t>
      </w:r>
    </w:p>
    <w:p w14:paraId="0141329E" w14:textId="7CB5612A" w:rsidR="00C7448F" w:rsidRPr="00135A81" w:rsidRDefault="00C7448F" w:rsidP="00C7448F">
      <w:pPr>
        <w:pStyle w:val="Heading2"/>
        <w:jc w:val="left"/>
        <w:rPr>
          <w:lang w:val="es-ES"/>
        </w:rPr>
      </w:pPr>
      <w:r w:rsidRPr="00D96A55">
        <w:rPr>
          <w:b/>
          <w:i/>
          <w:iCs/>
          <w:lang w:val="es-ES"/>
        </w:rPr>
        <w:t>Hippopodina</w:t>
      </w:r>
      <w:r w:rsidRPr="00D96A55">
        <w:rPr>
          <w:b/>
          <w:iCs/>
          <w:lang w:val="es-ES"/>
        </w:rPr>
        <w:t xml:space="preserve"> </w:t>
      </w:r>
      <w:r w:rsidR="001E5DB3">
        <w:rPr>
          <w:b/>
          <w:lang w:val="es-ES"/>
        </w:rPr>
        <w:t>aff.</w:t>
      </w:r>
      <w:r w:rsidRPr="00D96A55">
        <w:rPr>
          <w:b/>
          <w:lang w:val="es-ES"/>
        </w:rPr>
        <w:t xml:space="preserve"> </w:t>
      </w:r>
      <w:r w:rsidRPr="00D96A55">
        <w:rPr>
          <w:b/>
          <w:i/>
          <w:lang w:val="es-ES"/>
        </w:rPr>
        <w:t>f</w:t>
      </w:r>
      <w:r w:rsidRPr="00D96A55">
        <w:rPr>
          <w:b/>
          <w:i/>
          <w:iCs/>
          <w:lang w:val="es-ES"/>
        </w:rPr>
        <w:t>eegeensis</w:t>
      </w:r>
      <w:r w:rsidRPr="00135A81">
        <w:rPr>
          <w:lang w:val="es-ES"/>
        </w:rPr>
        <w:t xml:space="preserve">  Tilbrook, 2006 (Red Sea material)</w:t>
      </w:r>
    </w:p>
    <w:p w14:paraId="3D3F8AE0" w14:textId="77777777" w:rsidR="00C7448F" w:rsidRPr="00135A81" w:rsidRDefault="00C7448F" w:rsidP="00C7448F">
      <w:pPr>
        <w:rPr>
          <w:lang w:val="es-ES"/>
        </w:rPr>
      </w:pPr>
    </w:p>
    <w:p w14:paraId="49BF850C" w14:textId="77777777" w:rsidR="00C7448F" w:rsidRPr="00135A81" w:rsidRDefault="00C7448F" w:rsidP="00C7448F">
      <w:pPr>
        <w:rPr>
          <w:b/>
          <w:bCs/>
          <w:color w:val="1A1A1A"/>
          <w:kern w:val="1"/>
        </w:rPr>
      </w:pPr>
      <w:r w:rsidRPr="00135A81">
        <w:rPr>
          <w:b/>
          <w:bCs/>
          <w:color w:val="1A1A1A"/>
          <w:kern w:val="1"/>
        </w:rPr>
        <w:t>Key taxonomic characters</w:t>
      </w:r>
      <w:r w:rsidRPr="00135A81">
        <w:rPr>
          <w:color w:val="1A1A1A"/>
          <w:kern w:val="1"/>
        </w:rPr>
        <w:t>:</w:t>
      </w:r>
      <w:r w:rsidRPr="00B9568C">
        <w:rPr>
          <w:color w:val="1A1A1A"/>
          <w:kern w:val="1"/>
        </w:rPr>
        <w:t xml:space="preserve"> </w:t>
      </w:r>
      <w:r>
        <w:rPr>
          <w:color w:val="1A1A1A"/>
          <w:kern w:val="1"/>
        </w:rPr>
        <w:t>U</w:t>
      </w:r>
      <w:r w:rsidRPr="00135A81">
        <w:rPr>
          <w:color w:val="1A1A1A"/>
          <w:kern w:val="1"/>
        </w:rPr>
        <w:t xml:space="preserve">nilaminar </w:t>
      </w:r>
      <w:r>
        <w:rPr>
          <w:color w:val="1A1A1A"/>
          <w:kern w:val="1"/>
        </w:rPr>
        <w:t>e</w:t>
      </w:r>
      <w:r w:rsidRPr="00135A81">
        <w:rPr>
          <w:color w:val="1A1A1A"/>
          <w:kern w:val="1"/>
        </w:rPr>
        <w:t xml:space="preserve">ncrusting colonies, autozooids rectangular in shape with the frontal wall perforated by numerous small pores. Primary orifice bell-shaped, with proximal border shallowly concave (which is generally straight in </w:t>
      </w:r>
      <w:r w:rsidRPr="00135A81">
        <w:rPr>
          <w:i/>
          <w:color w:val="1A1A1A"/>
          <w:kern w:val="1"/>
        </w:rPr>
        <w:t>H. feegeensis</w:t>
      </w:r>
      <w:r w:rsidRPr="00135A81">
        <w:rPr>
          <w:color w:val="1A1A1A"/>
          <w:kern w:val="1"/>
        </w:rPr>
        <w:t xml:space="preserve">); orifice </w:t>
      </w:r>
      <w:r>
        <w:rPr>
          <w:color w:val="1A1A1A"/>
          <w:kern w:val="1"/>
        </w:rPr>
        <w:t>with</w:t>
      </w:r>
      <w:r w:rsidRPr="00135A81">
        <w:rPr>
          <w:color w:val="1A1A1A"/>
          <w:kern w:val="1"/>
        </w:rPr>
        <w:t xml:space="preserve"> medium-sized lateral indentation, poster 90% width of anter (80% in </w:t>
      </w:r>
      <w:r w:rsidRPr="00135A81">
        <w:rPr>
          <w:i/>
          <w:iCs/>
          <w:color w:val="1A1A1A"/>
          <w:kern w:val="1"/>
        </w:rPr>
        <w:t>H. feegeensis</w:t>
      </w:r>
      <w:r w:rsidRPr="00135A81">
        <w:rPr>
          <w:color w:val="1A1A1A"/>
          <w:kern w:val="1"/>
        </w:rPr>
        <w:t xml:space="preserve">). </w:t>
      </w:r>
      <w:r>
        <w:rPr>
          <w:color w:val="1A1A1A"/>
          <w:kern w:val="1"/>
        </w:rPr>
        <w:t>Single or paired m</w:t>
      </w:r>
      <w:r w:rsidRPr="00135A81">
        <w:rPr>
          <w:color w:val="1A1A1A"/>
          <w:kern w:val="1"/>
        </w:rPr>
        <w:t>edium-sized adventitious avicularia, elongated-triangular in shape and medially directed.</w:t>
      </w:r>
    </w:p>
    <w:p w14:paraId="53600236" w14:textId="77777777" w:rsidR="00C7448F" w:rsidRPr="00135A81" w:rsidRDefault="00C7448F" w:rsidP="00C7448F">
      <w:pPr>
        <w:pStyle w:val="Heading2"/>
        <w:jc w:val="left"/>
      </w:pPr>
      <w:r w:rsidRPr="00135A81">
        <w:t>Family: Lepraliellidae</w:t>
      </w:r>
    </w:p>
    <w:p w14:paraId="2541BE31" w14:textId="77777777" w:rsidR="00C7448F" w:rsidRPr="00135A81" w:rsidRDefault="00C7448F" w:rsidP="00C7448F">
      <w:pPr>
        <w:pStyle w:val="Heading2"/>
        <w:jc w:val="left"/>
      </w:pPr>
      <w:r w:rsidRPr="00D96A55">
        <w:rPr>
          <w:b/>
          <w:i/>
        </w:rPr>
        <w:t>Celleporaria brunnea</w:t>
      </w:r>
      <w:r w:rsidRPr="00135A81">
        <w:t xml:space="preserve"> (Hincks, 1884)</w:t>
      </w:r>
    </w:p>
    <w:p w14:paraId="662A18D8" w14:textId="77777777" w:rsidR="00C7448F" w:rsidRPr="00135A81" w:rsidRDefault="00C7448F" w:rsidP="00C7448F"/>
    <w:p w14:paraId="7807F566" w14:textId="77777777" w:rsidR="00C7448F" w:rsidRPr="00135A81" w:rsidRDefault="00C7448F" w:rsidP="00C7448F">
      <w:pPr>
        <w:rPr>
          <w:b/>
          <w:bCs/>
          <w:color w:val="1A1A1A"/>
          <w:kern w:val="1"/>
        </w:rPr>
      </w:pPr>
      <w:r w:rsidRPr="00135A81">
        <w:rPr>
          <w:b/>
          <w:bCs/>
          <w:color w:val="1A1A1A"/>
          <w:kern w:val="1"/>
        </w:rPr>
        <w:t>Key taxonomic characters</w:t>
      </w:r>
      <w:r w:rsidRPr="00135A81">
        <w:rPr>
          <w:color w:val="1A1A1A"/>
          <w:kern w:val="1"/>
        </w:rPr>
        <w:t xml:space="preserve">: </w:t>
      </w:r>
      <w:r>
        <w:rPr>
          <w:color w:val="1A1A1A"/>
          <w:kern w:val="1"/>
        </w:rPr>
        <w:t>U</w:t>
      </w:r>
      <w:r w:rsidRPr="00135A81">
        <w:rPr>
          <w:color w:val="1A1A1A"/>
          <w:kern w:val="1"/>
        </w:rPr>
        <w:t>nilaminar or multilaminar</w:t>
      </w:r>
      <w:r>
        <w:rPr>
          <w:color w:val="1A1A1A"/>
          <w:kern w:val="1"/>
        </w:rPr>
        <w:t xml:space="preserve"> encrusting</w:t>
      </w:r>
      <w:r w:rsidRPr="00135A81">
        <w:rPr>
          <w:color w:val="1A1A1A"/>
          <w:kern w:val="1"/>
        </w:rPr>
        <w:t xml:space="preserve"> irregular colonies. Opercula, sclerites of avicularia mandibles, base of spines and the lophophore tentacles dark-brown in colour. Orifice proximal border </w:t>
      </w:r>
      <w:r>
        <w:rPr>
          <w:color w:val="1A1A1A"/>
          <w:kern w:val="1"/>
        </w:rPr>
        <w:t>with</w:t>
      </w:r>
      <w:r w:rsidRPr="00135A81">
        <w:rPr>
          <w:color w:val="1A1A1A"/>
          <w:kern w:val="1"/>
        </w:rPr>
        <w:t xml:space="preserve"> midline notch</w:t>
      </w:r>
      <w:r>
        <w:rPr>
          <w:color w:val="1A1A1A"/>
          <w:kern w:val="1"/>
        </w:rPr>
        <w:t xml:space="preserve"> and</w:t>
      </w:r>
      <w:r w:rsidRPr="00135A81">
        <w:rPr>
          <w:color w:val="1A1A1A"/>
          <w:kern w:val="1"/>
        </w:rPr>
        <w:t xml:space="preserve"> small horizontal condyles. </w:t>
      </w:r>
      <w:r>
        <w:rPr>
          <w:color w:val="1A1A1A"/>
          <w:kern w:val="1"/>
        </w:rPr>
        <w:t>P</w:t>
      </w:r>
      <w:r w:rsidRPr="00135A81">
        <w:rPr>
          <w:color w:val="1A1A1A"/>
          <w:kern w:val="1"/>
        </w:rPr>
        <w:t xml:space="preserve">eristome usually </w:t>
      </w:r>
      <w:r>
        <w:rPr>
          <w:color w:val="1A1A1A"/>
          <w:kern w:val="1"/>
        </w:rPr>
        <w:t>with</w:t>
      </w:r>
      <w:r w:rsidRPr="00135A81">
        <w:rPr>
          <w:color w:val="1A1A1A"/>
          <w:kern w:val="1"/>
        </w:rPr>
        <w:t xml:space="preserve"> black joined spines. Suboral and large interzooidal avicularia present.</w:t>
      </w:r>
    </w:p>
    <w:p w14:paraId="645E4F93" w14:textId="77777777" w:rsidR="00C7448F" w:rsidRPr="00135A81" w:rsidRDefault="00C7448F" w:rsidP="00C7448F">
      <w:pPr>
        <w:pStyle w:val="Heading2"/>
        <w:jc w:val="left"/>
      </w:pPr>
      <w:r w:rsidRPr="00D96A55">
        <w:rPr>
          <w:b/>
          <w:i/>
        </w:rPr>
        <w:t>Celleporaria vermiformis</w:t>
      </w:r>
      <w:r w:rsidRPr="00135A81">
        <w:t xml:space="preserve"> (Waters, 1909)</w:t>
      </w:r>
    </w:p>
    <w:p w14:paraId="111FAE9F" w14:textId="77777777" w:rsidR="00C7448F" w:rsidRPr="00135A81" w:rsidRDefault="00C7448F" w:rsidP="00C7448F">
      <w:pPr>
        <w:pStyle w:val="Heading2"/>
        <w:jc w:val="left"/>
      </w:pPr>
    </w:p>
    <w:p w14:paraId="077AB2AD" w14:textId="77777777" w:rsidR="00C7448F" w:rsidRPr="00135A81" w:rsidRDefault="00C7448F" w:rsidP="00C7448F">
      <w:pPr>
        <w:rPr>
          <w:color w:val="1A1A1A"/>
          <w:kern w:val="1"/>
        </w:rPr>
      </w:pPr>
      <w:r w:rsidRPr="00135A81">
        <w:rPr>
          <w:b/>
          <w:bCs/>
          <w:color w:val="1A1A1A"/>
          <w:kern w:val="1"/>
        </w:rPr>
        <w:t>Key taxonomic characters</w:t>
      </w:r>
      <w:r w:rsidRPr="00135A81">
        <w:rPr>
          <w:color w:val="1A1A1A"/>
          <w:kern w:val="1"/>
        </w:rPr>
        <w:t xml:space="preserve">: </w:t>
      </w:r>
      <w:r>
        <w:rPr>
          <w:color w:val="1A1A1A"/>
          <w:kern w:val="1"/>
        </w:rPr>
        <w:t>M</w:t>
      </w:r>
      <w:r w:rsidRPr="00135A81">
        <w:rPr>
          <w:color w:val="1A1A1A"/>
          <w:kern w:val="1"/>
        </w:rPr>
        <w:t xml:space="preserve">ultilaminar </w:t>
      </w:r>
      <w:r>
        <w:rPr>
          <w:color w:val="1A1A1A"/>
          <w:kern w:val="1"/>
        </w:rPr>
        <w:t xml:space="preserve">encrusting </w:t>
      </w:r>
      <w:r w:rsidRPr="00135A81">
        <w:rPr>
          <w:color w:val="1A1A1A"/>
          <w:kern w:val="1"/>
        </w:rPr>
        <w:t xml:space="preserve">colonies black in colour. Autozooids </w:t>
      </w:r>
      <w:r>
        <w:rPr>
          <w:color w:val="1A1A1A"/>
          <w:kern w:val="1"/>
        </w:rPr>
        <w:t>with</w:t>
      </w:r>
      <w:r w:rsidRPr="00135A81">
        <w:rPr>
          <w:color w:val="1A1A1A"/>
          <w:kern w:val="1"/>
        </w:rPr>
        <w:t xml:space="preserve"> large marginal pseudopores</w:t>
      </w:r>
      <w:r>
        <w:rPr>
          <w:color w:val="1A1A1A"/>
          <w:kern w:val="1"/>
        </w:rPr>
        <w:t>,</w:t>
      </w:r>
      <w:r w:rsidRPr="00135A81">
        <w:rPr>
          <w:color w:val="1A1A1A"/>
          <w:kern w:val="1"/>
        </w:rPr>
        <w:t xml:space="preserve"> subcircular primary orifice </w:t>
      </w:r>
      <w:r>
        <w:rPr>
          <w:color w:val="1A1A1A"/>
          <w:kern w:val="1"/>
        </w:rPr>
        <w:t xml:space="preserve">with </w:t>
      </w:r>
      <w:r w:rsidRPr="00135A81">
        <w:rPr>
          <w:color w:val="1A1A1A"/>
          <w:kern w:val="1"/>
        </w:rPr>
        <w:t>condyles</w:t>
      </w:r>
      <w:r>
        <w:rPr>
          <w:color w:val="1A1A1A"/>
          <w:kern w:val="1"/>
        </w:rPr>
        <w:t>.</w:t>
      </w:r>
      <w:r w:rsidRPr="00135A81">
        <w:rPr>
          <w:color w:val="1A1A1A"/>
          <w:kern w:val="1"/>
        </w:rPr>
        <w:t xml:space="preserve"> </w:t>
      </w:r>
      <w:r>
        <w:rPr>
          <w:color w:val="1A1A1A"/>
          <w:kern w:val="1"/>
        </w:rPr>
        <w:t>O</w:t>
      </w:r>
      <w:r w:rsidRPr="00135A81">
        <w:rPr>
          <w:color w:val="1A1A1A"/>
          <w:kern w:val="1"/>
        </w:rPr>
        <w:t xml:space="preserve">rificial spines lacking. Both small adventitious and gigantic vicarious avicularia present. </w:t>
      </w:r>
    </w:p>
    <w:p w14:paraId="09255112" w14:textId="77777777" w:rsidR="00C7448F" w:rsidRPr="00135A81" w:rsidRDefault="00C7448F" w:rsidP="00C7448F">
      <w:pPr>
        <w:rPr>
          <w:color w:val="1A1A1A"/>
          <w:kern w:val="1"/>
        </w:rPr>
      </w:pPr>
      <w:r w:rsidRPr="00135A81">
        <w:rPr>
          <w:b/>
          <w:color w:val="1A1A1A"/>
          <w:kern w:val="1"/>
        </w:rPr>
        <w:t>Remarks:</w:t>
      </w:r>
      <w:r w:rsidRPr="00135A81">
        <w:rPr>
          <w:color w:val="1A1A1A"/>
          <w:kern w:val="1"/>
        </w:rPr>
        <w:t xml:space="preserve"> </w:t>
      </w:r>
      <w:r w:rsidRPr="00135A81">
        <w:rPr>
          <w:i/>
          <w:color w:val="1A1A1A"/>
          <w:kern w:val="1"/>
        </w:rPr>
        <w:t>Celleporaria vermiformis</w:t>
      </w:r>
      <w:r w:rsidRPr="00135A81">
        <w:rPr>
          <w:color w:val="1A1A1A"/>
          <w:kern w:val="1"/>
        </w:rPr>
        <w:t xml:space="preserve"> specimens analyzed in this study differ from specimen described in </w:t>
      </w:r>
      <w:r w:rsidRPr="00135A81">
        <w:rPr>
          <w:color w:val="1A1A1A"/>
          <w:kern w:val="1"/>
        </w:rPr>
        <w:fldChar w:fldCharType="begin"/>
      </w:r>
      <w:r w:rsidRPr="00135A81">
        <w:rPr>
          <w:color w:val="1A1A1A"/>
          <w:kern w:val="1"/>
        </w:rPr>
        <w:instrText xml:space="preserve"> ADDIN EN.CITE &lt;EndNote&gt;&lt;Cite AuthorYear="1"&gt;&lt;Author&gt;Harmelin&lt;/Author&gt;&lt;Year&gt;2014&lt;/Year&gt;&lt;RecNum&gt;666&lt;/RecNum&gt;&lt;DisplayText&gt;Harmelin (2014)&lt;/DisplayText&gt;&lt;record&gt;&lt;rec-number&gt;666&lt;/rec-number&gt;&lt;foreign-keys&gt;&lt;key app="EN" db-id="5azrsdfrnra2d8esrsspvz05sftavxf25dpr" timestamp="1492612836"&gt;666&lt;/key&gt;&lt;/foreign-keys&gt;&lt;ref-type name="Journal Article"&gt;17&lt;/ref-type&gt;&lt;contributors&gt;&lt;authors&gt;&lt;author&gt;Harmelin, J.G., &lt;/author&gt;&lt;/authors&gt;&lt;/contributors&gt;&lt;titles&gt;&lt;title&gt;Alien bryozoans in the eastern Mediterranean Sea - new records from the coast of Lebanon&lt;/title&gt;&lt;secondary-title&gt;Zootaxa &lt;/secondary-title&gt;&lt;/titles&gt;&lt;periodical&gt;&lt;full-title&gt;Zootaxa&lt;/full-title&gt;&lt;/periodical&gt;&lt;pages&gt;301-338&lt;/pages&gt;&lt;volume&gt;3893&lt;/volume&gt;&lt;number&gt;3&lt;/number&gt;&lt;dates&gt;&lt;year&gt;2014&lt;/year&gt;&lt;/dates&gt;&lt;urls&gt;&lt;/urls&gt;&lt;/record&gt;&lt;/Cite&gt;&lt;/EndNote&gt;</w:instrText>
      </w:r>
      <w:r w:rsidRPr="00135A81">
        <w:rPr>
          <w:color w:val="1A1A1A"/>
          <w:kern w:val="1"/>
        </w:rPr>
        <w:fldChar w:fldCharType="separate"/>
      </w:r>
      <w:r w:rsidRPr="00135A81">
        <w:rPr>
          <w:noProof/>
          <w:color w:val="1A1A1A"/>
          <w:kern w:val="1"/>
        </w:rPr>
        <w:t>Harmelin (2014)</w:t>
      </w:r>
      <w:r w:rsidRPr="00135A81">
        <w:rPr>
          <w:color w:val="1A1A1A"/>
          <w:kern w:val="1"/>
        </w:rPr>
        <w:fldChar w:fldCharType="end"/>
      </w:r>
      <w:r w:rsidRPr="00135A81">
        <w:rPr>
          <w:color w:val="1A1A1A"/>
          <w:kern w:val="1"/>
        </w:rPr>
        <w:t xml:space="preserve"> in having an orifice with condyles, less concave proximal edge, shorter suboral umbo, lower and narrower ovicell and presence of gigantic vicarious avicularia. Specimens described here more similar to those of </w:t>
      </w:r>
      <w:r w:rsidRPr="00135A81">
        <w:rPr>
          <w:i/>
          <w:color w:val="1A1A1A"/>
          <w:kern w:val="1"/>
        </w:rPr>
        <w:t>C. vermiformis</w:t>
      </w:r>
      <w:r w:rsidRPr="00135A81">
        <w:rPr>
          <w:color w:val="1A1A1A"/>
          <w:kern w:val="1"/>
        </w:rPr>
        <w:t xml:space="preserve"> from Safaga N Bay (Red Sea) by </w:t>
      </w:r>
      <w:r w:rsidRPr="00135A81">
        <w:rPr>
          <w:color w:val="1A1A1A"/>
          <w:kern w:val="1"/>
        </w:rPr>
        <w:fldChar w:fldCharType="begin"/>
      </w:r>
      <w:r>
        <w:rPr>
          <w:color w:val="1A1A1A"/>
          <w:kern w:val="1"/>
        </w:rPr>
        <w:instrText xml:space="preserve"> ADDIN EN.CITE &lt;EndNote&gt;&lt;Cite AuthorYear="1"&gt;&lt;Author&gt;Ostrovsky&lt;/Author&gt;&lt;Year&gt;2011&lt;/Year&gt;&lt;RecNum&gt;674&lt;/RecNum&gt;&lt;DisplayText&gt;Ostrovsky et al. (2011)&lt;/DisplayText&gt;&lt;record&gt;&lt;rec-number&gt;674&lt;/rec-number&gt;&lt;foreign-keys&gt;&lt;key app="EN" db-id="5azrsdfrnra2d8esrsspvz05sftavxf25dpr" timestamp="1492614733"&gt;674&lt;/key&gt;&lt;/foreign-keys&gt;&lt;ref-type name="Journal Article"&gt;17&lt;/ref-type&gt;&lt;contributors&gt;&lt;authors&gt;&lt;author&gt;Ostrovsky, A., &lt;/author&gt;&lt;author&gt;Cáceres-Chamizo, J. P., &lt;/author&gt;&lt;author&gt;Vávra, N., &lt;/author&gt;&lt;author&gt;Berning, B.,&lt;/author&gt;&lt;/authors&gt;&lt;/contributors&gt;&lt;titles&gt;&lt;title&gt;Bryozoa of the Red Sea: history and current state of research&lt;/title&gt;&lt;secondary-title&gt;Annals of Bryozoology&lt;/secondary-title&gt;&lt;/titles&gt;&lt;periodical&gt;&lt;full-title&gt;Annals of Bryozoology&lt;/full-title&gt;&lt;/periodical&gt;&lt;pages&gt;67-97&lt;/pages&gt;&lt;volume&gt;3&lt;/volume&gt;&lt;dates&gt;&lt;year&gt;2011&lt;/year&gt;&lt;/dates&gt;&lt;urls&gt;&lt;/urls&gt;&lt;/record&gt;&lt;/Cite&gt;&lt;/EndNote&gt;</w:instrText>
      </w:r>
      <w:r w:rsidRPr="00135A81">
        <w:rPr>
          <w:color w:val="1A1A1A"/>
          <w:kern w:val="1"/>
        </w:rPr>
        <w:fldChar w:fldCharType="separate"/>
      </w:r>
      <w:r>
        <w:rPr>
          <w:noProof/>
          <w:color w:val="1A1A1A"/>
          <w:kern w:val="1"/>
        </w:rPr>
        <w:t>Ostrovsky et al. (2011)</w:t>
      </w:r>
      <w:r w:rsidRPr="00135A81">
        <w:rPr>
          <w:color w:val="1A1A1A"/>
          <w:kern w:val="1"/>
        </w:rPr>
        <w:fldChar w:fldCharType="end"/>
      </w:r>
      <w:r w:rsidRPr="00135A81">
        <w:rPr>
          <w:color w:val="1A1A1A"/>
          <w:kern w:val="1"/>
        </w:rPr>
        <w:t xml:space="preserve">; while the Lebanese specimen described by Harmelin (2014), under the name </w:t>
      </w:r>
      <w:r w:rsidRPr="00135A81">
        <w:rPr>
          <w:i/>
          <w:color w:val="1A1A1A"/>
          <w:kern w:val="1"/>
        </w:rPr>
        <w:t>C. vermiformis</w:t>
      </w:r>
      <w:r w:rsidRPr="00135A81">
        <w:rPr>
          <w:color w:val="1A1A1A"/>
          <w:kern w:val="1"/>
        </w:rPr>
        <w:t>,</w:t>
      </w:r>
      <w:r w:rsidRPr="00135A81">
        <w:rPr>
          <w:i/>
          <w:color w:val="1A1A1A"/>
          <w:kern w:val="1"/>
        </w:rPr>
        <w:t xml:space="preserve"> </w:t>
      </w:r>
      <w:r w:rsidRPr="00135A81">
        <w:rPr>
          <w:color w:val="1A1A1A"/>
          <w:kern w:val="1"/>
        </w:rPr>
        <w:t xml:space="preserve">seems to be more similar to </w:t>
      </w:r>
      <w:r w:rsidRPr="00135A81">
        <w:rPr>
          <w:bCs/>
          <w:i/>
          <w:iCs/>
          <w:color w:val="1A1A1A"/>
          <w:kern w:val="1"/>
        </w:rPr>
        <w:t>Celleporaria melanodermorpha</w:t>
      </w:r>
      <w:r w:rsidRPr="00135A81">
        <w:rPr>
          <w:bCs/>
          <w:color w:val="1A1A1A"/>
          <w:kern w:val="1"/>
        </w:rPr>
        <w:t> Liu, 2001</w:t>
      </w:r>
      <w:r w:rsidRPr="00135A81">
        <w:rPr>
          <w:color w:val="1A1A1A"/>
          <w:kern w:val="1"/>
        </w:rPr>
        <w:t xml:space="preserve"> (J.-G. Harmelin personal communication).</w:t>
      </w:r>
    </w:p>
    <w:p w14:paraId="77A3D82F" w14:textId="77777777" w:rsidR="00C7448F" w:rsidRPr="00135A81" w:rsidRDefault="00C7448F" w:rsidP="00C7448F">
      <w:pPr>
        <w:pStyle w:val="Heading2"/>
        <w:jc w:val="left"/>
      </w:pPr>
    </w:p>
    <w:p w14:paraId="63A96933" w14:textId="77777777" w:rsidR="00C7448F" w:rsidRPr="00135A81" w:rsidRDefault="00C7448F" w:rsidP="00C7448F">
      <w:pPr>
        <w:pStyle w:val="BodyText"/>
      </w:pPr>
      <w:r w:rsidRPr="00135A81">
        <w:t>Family: Smittinidae</w:t>
      </w:r>
    </w:p>
    <w:p w14:paraId="7535B98B" w14:textId="77777777" w:rsidR="00C7448F" w:rsidRPr="00135A81" w:rsidRDefault="00C7448F" w:rsidP="00C7448F">
      <w:pPr>
        <w:pStyle w:val="BodyText"/>
        <w:rPr>
          <w:bCs/>
        </w:rPr>
      </w:pPr>
      <w:r w:rsidRPr="00D96A55">
        <w:rPr>
          <w:b/>
          <w:i/>
        </w:rPr>
        <w:t>Parasmittina egyptiaca</w:t>
      </w:r>
      <w:r w:rsidRPr="00135A81">
        <w:t xml:space="preserve"> </w:t>
      </w:r>
      <w:r w:rsidRPr="00135A81">
        <w:rPr>
          <w:bCs/>
        </w:rPr>
        <w:t>(Waters, 1909)</w:t>
      </w:r>
    </w:p>
    <w:p w14:paraId="291BF88B" w14:textId="77777777" w:rsidR="00C7448F" w:rsidRPr="00135A81" w:rsidRDefault="00C7448F" w:rsidP="00C7448F">
      <w:pPr>
        <w:pStyle w:val="BodyText"/>
      </w:pPr>
    </w:p>
    <w:p w14:paraId="311AA777" w14:textId="77777777" w:rsidR="00C7448F" w:rsidRPr="00135A81" w:rsidRDefault="00C7448F" w:rsidP="00C7448F">
      <w:pPr>
        <w:pStyle w:val="BodyText"/>
        <w:rPr>
          <w:color w:val="1A1A1A"/>
          <w:kern w:val="1"/>
        </w:rPr>
      </w:pPr>
      <w:r w:rsidRPr="00135A81">
        <w:rPr>
          <w:b/>
          <w:bCs/>
          <w:color w:val="1A1A1A"/>
          <w:kern w:val="1"/>
        </w:rPr>
        <w:t>Key taxonomic characters</w:t>
      </w:r>
      <w:r w:rsidRPr="00135A81">
        <w:rPr>
          <w:color w:val="1A1A1A"/>
          <w:kern w:val="1"/>
        </w:rPr>
        <w:t xml:space="preserve">: </w:t>
      </w:r>
      <w:r>
        <w:rPr>
          <w:color w:val="1A1A1A"/>
          <w:kern w:val="1"/>
        </w:rPr>
        <w:t>U</w:t>
      </w:r>
      <w:r w:rsidRPr="00135A81">
        <w:rPr>
          <w:color w:val="1A1A1A"/>
          <w:kern w:val="1"/>
        </w:rPr>
        <w:t xml:space="preserve">nilaminar encrusting colonies, generally small. Autozooids generally arranged in regular rows, with large marginal pores. Primary orifice rounded with 2-3 spines. Lyrula broad, with distal edge straight and the sides at 45°. </w:t>
      </w:r>
      <w:r>
        <w:rPr>
          <w:color w:val="1A1A1A"/>
          <w:kern w:val="1"/>
        </w:rPr>
        <w:t>T</w:t>
      </w:r>
      <w:r w:rsidRPr="00135A81">
        <w:rPr>
          <w:color w:val="1A1A1A"/>
          <w:kern w:val="1"/>
        </w:rPr>
        <w:t>wo condyles digitate with denticulate tips.</w:t>
      </w:r>
      <w:r>
        <w:rPr>
          <w:color w:val="1A1A1A"/>
          <w:kern w:val="1"/>
        </w:rPr>
        <w:t xml:space="preserve"> P</w:t>
      </w:r>
      <w:r w:rsidRPr="00135A81">
        <w:rPr>
          <w:color w:val="1A1A1A"/>
          <w:kern w:val="1"/>
        </w:rPr>
        <w:t xml:space="preserve">eristome interrupted distally. </w:t>
      </w:r>
      <w:r>
        <w:rPr>
          <w:color w:val="1A1A1A"/>
          <w:kern w:val="1"/>
        </w:rPr>
        <w:t>Polymorphic a</w:t>
      </w:r>
      <w:r w:rsidRPr="00135A81">
        <w:rPr>
          <w:color w:val="1A1A1A"/>
          <w:kern w:val="1"/>
        </w:rPr>
        <w:t xml:space="preserve">dventitious avicularia variable in number. Less frequently a single gigantic spatulate avicularium is present, facing the lateral side of the autozooids </w:t>
      </w:r>
      <w:r>
        <w:rPr>
          <w:color w:val="1A1A1A"/>
          <w:kern w:val="1"/>
        </w:rPr>
        <w:t xml:space="preserve">with </w:t>
      </w:r>
      <w:r w:rsidRPr="00135A81">
        <w:rPr>
          <w:color w:val="1A1A1A"/>
          <w:kern w:val="1"/>
        </w:rPr>
        <w:t>triangular flaps.</w:t>
      </w:r>
    </w:p>
    <w:p w14:paraId="66975832" w14:textId="77777777" w:rsidR="00C7448F" w:rsidRPr="00135A81" w:rsidRDefault="00C7448F" w:rsidP="00C7448F">
      <w:pPr>
        <w:pStyle w:val="Heading2"/>
        <w:jc w:val="left"/>
        <w:rPr>
          <w:color w:val="000000" w:themeColor="text1"/>
        </w:rPr>
      </w:pPr>
      <w:r w:rsidRPr="00135A81">
        <w:rPr>
          <w:color w:val="000000" w:themeColor="text1"/>
        </w:rPr>
        <w:t>Family: Vesiculariidae</w:t>
      </w:r>
    </w:p>
    <w:p w14:paraId="571F5971" w14:textId="77777777" w:rsidR="00C7448F" w:rsidRPr="00135A81" w:rsidRDefault="00C7448F" w:rsidP="00C7448F">
      <w:pPr>
        <w:pStyle w:val="Heading2"/>
        <w:jc w:val="left"/>
        <w:rPr>
          <w:color w:val="000000" w:themeColor="text1"/>
          <w:lang w:val="it-IT"/>
        </w:rPr>
      </w:pPr>
      <w:r w:rsidRPr="00D96A55">
        <w:rPr>
          <w:b/>
          <w:i/>
          <w:iCs/>
          <w:color w:val="000000" w:themeColor="text1"/>
          <w:lang w:val="it-IT"/>
        </w:rPr>
        <w:t>Amathia verticillata</w:t>
      </w:r>
      <w:r w:rsidRPr="00135A81">
        <w:rPr>
          <w:color w:val="000000" w:themeColor="text1"/>
          <w:lang w:val="it-IT"/>
        </w:rPr>
        <w:t xml:space="preserve"> (delle Chiaje, 1822) </w:t>
      </w:r>
    </w:p>
    <w:p w14:paraId="68B737BD" w14:textId="77777777" w:rsidR="00C7448F" w:rsidRPr="00135A81" w:rsidRDefault="00C7448F" w:rsidP="00C7448F">
      <w:pPr>
        <w:rPr>
          <w:color w:val="000000" w:themeColor="text1"/>
          <w:lang w:val="it-IT"/>
        </w:rPr>
      </w:pPr>
    </w:p>
    <w:p w14:paraId="57E238E2" w14:textId="77777777" w:rsidR="00C7448F" w:rsidRPr="00135A81" w:rsidRDefault="00C7448F" w:rsidP="00C7448F">
      <w:r w:rsidRPr="00135A81">
        <w:rPr>
          <w:b/>
          <w:bCs/>
          <w:color w:val="1A1A1A"/>
          <w:kern w:val="1"/>
        </w:rPr>
        <w:t>Key taxonomic characters</w:t>
      </w:r>
      <w:r w:rsidRPr="00135A81">
        <w:rPr>
          <w:color w:val="1A1A1A"/>
          <w:kern w:val="1"/>
        </w:rPr>
        <w:t xml:space="preserve">: </w:t>
      </w:r>
      <w:r>
        <w:rPr>
          <w:color w:val="1A1A1A"/>
          <w:kern w:val="1"/>
        </w:rPr>
        <w:t>S</w:t>
      </w:r>
      <w:r w:rsidRPr="00135A81">
        <w:rPr>
          <w:color w:val="1A1A1A"/>
          <w:kern w:val="1"/>
        </w:rPr>
        <w:t xml:space="preserve">toloniferous fouling bryozoan </w:t>
      </w:r>
      <w:r>
        <w:rPr>
          <w:color w:val="1A1A1A"/>
          <w:kern w:val="1"/>
        </w:rPr>
        <w:t xml:space="preserve">with </w:t>
      </w:r>
      <w:r w:rsidRPr="00135A81">
        <w:rPr>
          <w:color w:val="1A1A1A"/>
          <w:kern w:val="1"/>
        </w:rPr>
        <w:t>bushy or more elongated colonies</w:t>
      </w:r>
      <w:r>
        <w:rPr>
          <w:color w:val="1A1A1A"/>
          <w:kern w:val="1"/>
        </w:rPr>
        <w:t>;</w:t>
      </w:r>
      <w:r w:rsidRPr="00135A81">
        <w:rPr>
          <w:color w:val="1A1A1A"/>
          <w:kern w:val="1"/>
        </w:rPr>
        <w:t xml:space="preserve"> irregularly-branching arrangement can exceed one meter in length. </w:t>
      </w:r>
      <w:r>
        <w:rPr>
          <w:color w:val="1A1A1A"/>
          <w:kern w:val="1"/>
        </w:rPr>
        <w:t>C</w:t>
      </w:r>
      <w:r w:rsidRPr="00135A81">
        <w:rPr>
          <w:color w:val="1A1A1A"/>
          <w:kern w:val="1"/>
        </w:rPr>
        <w:t>olony translucent, zooids oval in shape and, in young branches, arranged on two regular parallel rows, while irregularly arranged on the basal branches.</w:t>
      </w:r>
    </w:p>
    <w:p w14:paraId="1CAD0D2C" w14:textId="77777777" w:rsidR="00C7448F" w:rsidRPr="00135A81" w:rsidRDefault="00C7448F" w:rsidP="00C7448F">
      <w:pPr>
        <w:pStyle w:val="BodyText"/>
        <w:rPr>
          <w:color w:val="1A1A1A"/>
          <w:kern w:val="1"/>
        </w:rPr>
      </w:pPr>
    </w:p>
    <w:p w14:paraId="35DF0702" w14:textId="77777777" w:rsidR="00C7448F" w:rsidRPr="00135A81" w:rsidRDefault="00C7448F" w:rsidP="00C7448F">
      <w:r w:rsidRPr="00135A81">
        <w:t>Family: Waterisporidae</w:t>
      </w:r>
    </w:p>
    <w:p w14:paraId="481CB024" w14:textId="77777777" w:rsidR="00C7448F" w:rsidRPr="00135A81" w:rsidRDefault="00C7448F" w:rsidP="00C7448F">
      <w:r w:rsidRPr="00D96A55">
        <w:rPr>
          <w:b/>
          <w:i/>
        </w:rPr>
        <w:t>Watersipora arcuata</w:t>
      </w:r>
      <w:r w:rsidRPr="00135A81">
        <w:t xml:space="preserve"> Banta, 1969</w:t>
      </w:r>
    </w:p>
    <w:p w14:paraId="0F9E3BCF" w14:textId="77777777" w:rsidR="00C7448F" w:rsidRPr="00135A81" w:rsidRDefault="00C7448F" w:rsidP="00C7448F">
      <w:pPr>
        <w:pStyle w:val="Heading2"/>
      </w:pPr>
    </w:p>
    <w:p w14:paraId="446928CD" w14:textId="77777777" w:rsidR="00C7448F" w:rsidRPr="00135A81" w:rsidRDefault="00C7448F" w:rsidP="00C7448F">
      <w:pPr>
        <w:rPr>
          <w:b/>
          <w:bCs/>
          <w:color w:val="1A1A1A"/>
          <w:kern w:val="1"/>
        </w:rPr>
      </w:pPr>
      <w:r w:rsidRPr="00135A81">
        <w:rPr>
          <w:b/>
          <w:bCs/>
          <w:color w:val="1A1A1A"/>
          <w:kern w:val="1"/>
        </w:rPr>
        <w:t>Key taxonomic characters</w:t>
      </w:r>
      <w:r w:rsidRPr="00135A81">
        <w:rPr>
          <w:color w:val="1A1A1A"/>
          <w:kern w:val="1"/>
        </w:rPr>
        <w:t xml:space="preserve">: </w:t>
      </w:r>
      <w:r>
        <w:rPr>
          <w:color w:val="1A1A1A"/>
          <w:kern w:val="1"/>
        </w:rPr>
        <w:t>U</w:t>
      </w:r>
      <w:r w:rsidRPr="00135A81">
        <w:rPr>
          <w:color w:val="1A1A1A"/>
          <w:kern w:val="1"/>
        </w:rPr>
        <w:t xml:space="preserve">nilaminar or multilaminar </w:t>
      </w:r>
      <w:r>
        <w:rPr>
          <w:color w:val="1A1A1A"/>
          <w:kern w:val="1"/>
        </w:rPr>
        <w:t xml:space="preserve">encrusting </w:t>
      </w:r>
      <w:r w:rsidRPr="00135A81">
        <w:rPr>
          <w:color w:val="1A1A1A"/>
          <w:kern w:val="1"/>
        </w:rPr>
        <w:t xml:space="preserve">colonies, transparent to reddish-brown/black in colour. </w:t>
      </w:r>
      <w:r>
        <w:rPr>
          <w:color w:val="1A1A1A"/>
          <w:kern w:val="1"/>
        </w:rPr>
        <w:t>O</w:t>
      </w:r>
      <w:r w:rsidRPr="00135A81">
        <w:rPr>
          <w:color w:val="1A1A1A"/>
          <w:kern w:val="1"/>
        </w:rPr>
        <w:t>perculum and orifice semicircular, with the orifice proximal margin curved inward.</w:t>
      </w:r>
      <w:r>
        <w:rPr>
          <w:color w:val="1A1A1A"/>
          <w:kern w:val="1"/>
        </w:rPr>
        <w:t xml:space="preserve"> C</w:t>
      </w:r>
      <w:r w:rsidRPr="00135A81">
        <w:rPr>
          <w:color w:val="1A1A1A"/>
          <w:kern w:val="1"/>
        </w:rPr>
        <w:t>ardelles (projections of the border of the orifice) present</w:t>
      </w:r>
      <w:r>
        <w:rPr>
          <w:color w:val="1A1A1A"/>
          <w:kern w:val="1"/>
        </w:rPr>
        <w:t xml:space="preserve"> a</w:t>
      </w:r>
      <w:r w:rsidRPr="00135A81">
        <w:rPr>
          <w:color w:val="1A1A1A"/>
          <w:kern w:val="1"/>
        </w:rPr>
        <w:t xml:space="preserve">t about one-third (or more proximally) of the orifice length. </w:t>
      </w:r>
      <w:r>
        <w:rPr>
          <w:color w:val="1A1A1A"/>
          <w:kern w:val="1"/>
        </w:rPr>
        <w:t>P</w:t>
      </w:r>
      <w:r w:rsidRPr="00135A81">
        <w:rPr>
          <w:color w:val="1A1A1A"/>
          <w:kern w:val="1"/>
        </w:rPr>
        <w:t>air of transparent opercular lucidae present and frontal wall perforated by pseudopores.</w:t>
      </w:r>
      <w:r>
        <w:rPr>
          <w:color w:val="1A1A1A"/>
          <w:kern w:val="1"/>
        </w:rPr>
        <w:t xml:space="preserve"> </w:t>
      </w:r>
      <w:r w:rsidRPr="00135A81">
        <w:rPr>
          <w:i/>
          <w:iCs/>
          <w:color w:val="1A1A1A"/>
          <w:kern w:val="1"/>
        </w:rPr>
        <w:t xml:space="preserve">Watersipora </w:t>
      </w:r>
      <w:r w:rsidRPr="00135A81">
        <w:rPr>
          <w:color w:val="1A1A1A"/>
          <w:kern w:val="1"/>
        </w:rPr>
        <w:t>genus characterized by the absence of spines, avicularia and ovicells.</w:t>
      </w:r>
    </w:p>
    <w:p w14:paraId="114F0795" w14:textId="77777777" w:rsidR="00C7448F" w:rsidRPr="00135A81" w:rsidRDefault="00C7448F" w:rsidP="00C7448F">
      <w:pPr>
        <w:rPr>
          <w:u w:val="single"/>
        </w:rPr>
      </w:pPr>
      <w:r w:rsidRPr="00135A81">
        <w:rPr>
          <w:b/>
        </w:rPr>
        <w:t>Crustacea</w:t>
      </w:r>
    </w:p>
    <w:p w14:paraId="1FE2A111" w14:textId="77777777" w:rsidR="00C7448F" w:rsidRPr="00135A81" w:rsidRDefault="00C7448F" w:rsidP="00C7448F">
      <w:r w:rsidRPr="00135A81">
        <w:rPr>
          <w:u w:val="single"/>
        </w:rPr>
        <w:t>Cirripedia</w:t>
      </w:r>
    </w:p>
    <w:p w14:paraId="5449DD05" w14:textId="77777777" w:rsidR="00C7448F" w:rsidRPr="00135A81" w:rsidRDefault="00C7448F" w:rsidP="00C7448F">
      <w:pPr>
        <w:pStyle w:val="Heading2"/>
        <w:jc w:val="left"/>
      </w:pPr>
      <w:r w:rsidRPr="00135A81">
        <w:t>Family: Balanidae</w:t>
      </w:r>
    </w:p>
    <w:p w14:paraId="30B0EC79" w14:textId="77777777" w:rsidR="00C7448F" w:rsidRPr="00135A81" w:rsidRDefault="00C7448F" w:rsidP="00C7448F">
      <w:pPr>
        <w:pStyle w:val="Heading2"/>
        <w:spacing w:before="240" w:after="200"/>
        <w:ind w:left="578" w:hanging="578"/>
        <w:jc w:val="left"/>
      </w:pPr>
      <w:r w:rsidRPr="00D96A55">
        <w:rPr>
          <w:b/>
          <w:i/>
        </w:rPr>
        <w:t>Amphibalanus improvisus</w:t>
      </w:r>
      <w:r w:rsidRPr="00135A81">
        <w:t xml:space="preserve"> (Darwin 1854)</w:t>
      </w:r>
    </w:p>
    <w:p w14:paraId="0E6CA7C4" w14:textId="77777777" w:rsidR="00C7448F" w:rsidRPr="00135A81" w:rsidRDefault="00C7448F" w:rsidP="00C7448F">
      <w:pPr>
        <w:rPr>
          <w:b/>
        </w:rPr>
      </w:pPr>
      <w:r w:rsidRPr="00135A81">
        <w:rPr>
          <w:b/>
          <w:bCs/>
          <w:color w:val="1A1A1A"/>
          <w:kern w:val="1"/>
        </w:rPr>
        <w:t>Key taxonomic characters</w:t>
      </w:r>
      <w:r w:rsidRPr="00135A81">
        <w:rPr>
          <w:color w:val="1A1A1A"/>
          <w:kern w:val="1"/>
        </w:rPr>
        <w:t xml:space="preserve">:  Maximum 17 mm diameter. Plates white and smooth with slightly toothed orifice. Plates have white longitudinal radii narrowing as they reach the top. Scutum with well-developed adductor ridge on interior face </w:t>
      </w:r>
      <w:r w:rsidRPr="00135A81">
        <w:rPr>
          <w:color w:val="1A1A1A"/>
          <w:kern w:val="1"/>
        </w:rPr>
        <w:fldChar w:fldCharType="begin"/>
      </w:r>
      <w:r>
        <w:rPr>
          <w:color w:val="1A1A1A"/>
          <w:kern w:val="1"/>
        </w:rPr>
        <w:instrText xml:space="preserve"> ADDIN EN.CITE &lt;EndNote&gt;&lt;Cite&gt;&lt;Author&gt;Zullo&lt;/Author&gt;&lt;Year&gt;1979&lt;/Year&gt;&lt;RecNum&gt;813&lt;/RecNum&gt;&lt;DisplayText&gt;(Zullo 1979)&lt;/DisplayText&gt;&lt;record&gt;&lt;rec-number&gt;813&lt;/rec-number&gt;&lt;foreign-keys&gt;&lt;key app="EN" db-id="5azrsdfrnra2d8esrsspvz05sftavxf25dpr" timestamp="1495104585"&gt;813&lt;/key&gt;&lt;/foreign-keys&gt;&lt;ref-type name="Report"&gt;27&lt;/ref-type&gt;&lt;contributors&gt;&lt;authors&gt;&lt;author&gt;Zullo, V..A.,&lt;/author&gt;&lt;/authors&gt;&lt;/contributors&gt;&lt;titles&gt;&lt;title&gt;Marine flora and fauna of the Northeastern United States&lt;/title&gt;&lt;secondary-title&gt;Arthropoda: Cirripedia, NOAA Technical Report NMFS Circular &lt;/secondary-title&gt;&lt;/titles&gt;&lt;pages&gt;1-29&lt;/pages&gt;&lt;volume&gt;425&lt;/volume&gt;&lt;dates&gt;&lt;year&gt;1979&lt;/year&gt;&lt;/dates&gt;&lt;publisher&gt;NOAA&lt;/publisher&gt;&lt;urls&gt;&lt;/urls&gt;&lt;/record&gt;&lt;/Cite&gt;&lt;/EndNote&gt;</w:instrText>
      </w:r>
      <w:r w:rsidRPr="00135A81">
        <w:rPr>
          <w:color w:val="1A1A1A"/>
          <w:kern w:val="1"/>
        </w:rPr>
        <w:fldChar w:fldCharType="separate"/>
      </w:r>
      <w:r>
        <w:rPr>
          <w:noProof/>
          <w:color w:val="1A1A1A"/>
          <w:kern w:val="1"/>
        </w:rPr>
        <w:t>(Zullo 1979)</w:t>
      </w:r>
      <w:r w:rsidRPr="00135A81">
        <w:rPr>
          <w:color w:val="1A1A1A"/>
          <w:kern w:val="1"/>
        </w:rPr>
        <w:fldChar w:fldCharType="end"/>
      </w:r>
      <w:r w:rsidRPr="00135A81">
        <w:rPr>
          <w:color w:val="1A1A1A"/>
          <w:kern w:val="1"/>
        </w:rPr>
        <w:t xml:space="preserve">, while tergum has blunt apex and spur long and narrow. Spur length  about 1/3 length of basal margin, width about 1/5 of basal margin </w:t>
      </w:r>
      <w:r w:rsidRPr="00135A81">
        <w:rPr>
          <w:color w:val="1A1A1A"/>
          <w:kern w:val="1"/>
        </w:rPr>
        <w:fldChar w:fldCharType="begin"/>
      </w:r>
      <w:r>
        <w:rPr>
          <w:color w:val="1A1A1A"/>
          <w:kern w:val="1"/>
        </w:rPr>
        <w:instrText xml:space="preserve"> ADDIN EN.CITE &lt;EndNote&gt;&lt;Cite&gt;&lt;Author&gt;Henry&lt;/Author&gt;&lt;Year&gt;1975&lt;/Year&gt;&lt;RecNum&gt;814&lt;/RecNum&gt;&lt;DisplayText&gt;(Henry &amp;amp; McLaughlin 1975)&lt;/DisplayText&gt;&lt;record&gt;&lt;rec-number&gt;814&lt;/rec-number&gt;&lt;foreign-keys&gt;&lt;key app="EN" db-id="5azrsdfrnra2d8esrsspvz05sftavxf25dpr" timestamp="1495105163"&gt;814&lt;/key&gt;&lt;/foreign-keys&gt;&lt;ref-type name="Journal Article"&gt;17&lt;/ref-type&gt;&lt;contributors&gt;&lt;authors&gt;&lt;author&gt;Henry, D.,&lt;/author&gt;&lt;author&gt;McLaughlin, P.,&lt;/author&gt;&lt;/authors&gt;&lt;/contributors&gt;&lt;titles&gt;&lt;title&gt;The barnacles of the Balanus amphitrite complex (Cirripedia, Thoracica).&lt;/title&gt;&lt;secondary-title&gt;Zoologische Verhandelingen &lt;/secondary-title&gt;&lt;/titles&gt;&lt;periodical&gt;&lt;full-title&gt;Zoologische Verhandelingen&lt;/full-title&gt;&lt;/periodical&gt;&lt;pages&gt;203&lt;/pages&gt;&lt;volume&gt;141&lt;/volume&gt;&lt;dates&gt;&lt;year&gt;1975&lt;/year&gt;&lt;/dates&gt;&lt;urls&gt;&lt;/urls&gt;&lt;/record&gt;&lt;/Cite&gt;&lt;/EndNote&gt;</w:instrText>
      </w:r>
      <w:r w:rsidRPr="00135A81">
        <w:rPr>
          <w:color w:val="1A1A1A"/>
          <w:kern w:val="1"/>
        </w:rPr>
        <w:fldChar w:fldCharType="separate"/>
      </w:r>
      <w:r>
        <w:rPr>
          <w:noProof/>
          <w:color w:val="1A1A1A"/>
          <w:kern w:val="1"/>
        </w:rPr>
        <w:t>(Henry &amp; McLaughlin 1975)</w:t>
      </w:r>
      <w:r w:rsidRPr="00135A81">
        <w:rPr>
          <w:color w:val="1A1A1A"/>
          <w:kern w:val="1"/>
        </w:rPr>
        <w:fldChar w:fldCharType="end"/>
      </w:r>
      <w:r w:rsidRPr="00135A81">
        <w:rPr>
          <w:color w:val="1A1A1A"/>
          <w:kern w:val="1"/>
        </w:rPr>
        <w:t>.</w:t>
      </w:r>
    </w:p>
    <w:p w14:paraId="796CBA74" w14:textId="08C8ED8F" w:rsidR="00C7448F" w:rsidRPr="00135A81" w:rsidRDefault="00C7448F" w:rsidP="00C7448F">
      <w:pPr>
        <w:pStyle w:val="BodyText"/>
      </w:pPr>
      <w:r w:rsidRPr="00D96A55">
        <w:rPr>
          <w:b/>
          <w:i/>
        </w:rPr>
        <w:t>Balanus trigonus</w:t>
      </w:r>
      <w:r w:rsidRPr="00135A81">
        <w:t xml:space="preserve"> Darwin 1854</w:t>
      </w:r>
    </w:p>
    <w:p w14:paraId="5B39F371" w14:textId="77777777" w:rsidR="00C7448F" w:rsidRPr="00135A81" w:rsidRDefault="00C7448F" w:rsidP="00C7448F">
      <w:pPr>
        <w:rPr>
          <w:b/>
          <w:bCs/>
          <w:color w:val="1A1A1A"/>
          <w:kern w:val="1"/>
        </w:rPr>
      </w:pPr>
      <w:r w:rsidRPr="00135A81">
        <w:rPr>
          <w:b/>
          <w:bCs/>
          <w:color w:val="1A1A1A"/>
          <w:kern w:val="1"/>
        </w:rPr>
        <w:t>Key taxonomic characters</w:t>
      </w:r>
      <w:r w:rsidRPr="00135A81">
        <w:rPr>
          <w:color w:val="1A1A1A"/>
          <w:kern w:val="1"/>
        </w:rPr>
        <w:t>: Maximum 25 mm diameter, triangular aperture, six external plates, purplish to pink with white striations. Distinguishable by scutum, with 1 to 6 longitudinal rows of pits, while tergum is broad, smooth and flat.</w:t>
      </w:r>
    </w:p>
    <w:p w14:paraId="6D85466D" w14:textId="77777777" w:rsidR="006D351B" w:rsidRPr="006D351B" w:rsidRDefault="00C7448F" w:rsidP="006D351B">
      <w:pPr>
        <w:keepNext w:val="0"/>
        <w:numPr>
          <w:ilvl w:val="1"/>
          <w:numId w:val="2"/>
        </w:numPr>
        <w:ind w:hanging="576"/>
      </w:pPr>
      <w:r w:rsidRPr="00135A81">
        <w:rPr>
          <w:u w:val="single"/>
        </w:rPr>
        <w:t>Decapod</w:t>
      </w:r>
      <w:r w:rsidR="006D351B">
        <w:rPr>
          <w:u w:val="single"/>
        </w:rPr>
        <w:t>a</w:t>
      </w:r>
    </w:p>
    <w:p w14:paraId="2B9EAD0B" w14:textId="77777777" w:rsidR="006D351B" w:rsidRDefault="00C7448F" w:rsidP="006D351B">
      <w:pPr>
        <w:keepNext w:val="0"/>
        <w:numPr>
          <w:ilvl w:val="1"/>
          <w:numId w:val="2"/>
        </w:numPr>
        <w:ind w:hanging="576"/>
      </w:pPr>
      <w:r w:rsidRPr="00135A81">
        <w:t>Family: Portunidae</w:t>
      </w:r>
    </w:p>
    <w:p w14:paraId="6186D07F" w14:textId="77777777" w:rsidR="006D351B" w:rsidRDefault="00C7448F" w:rsidP="00C7448F">
      <w:pPr>
        <w:keepNext w:val="0"/>
        <w:numPr>
          <w:ilvl w:val="1"/>
          <w:numId w:val="2"/>
        </w:numPr>
        <w:ind w:hanging="576"/>
      </w:pPr>
      <w:r w:rsidRPr="00D96A55">
        <w:rPr>
          <w:b/>
          <w:i/>
        </w:rPr>
        <w:t>Charybdis (Gonioinfradens) paucidentatus</w:t>
      </w:r>
      <w:r w:rsidRPr="00135A81">
        <w:t xml:space="preserve"> </w:t>
      </w:r>
      <w:r w:rsidRPr="006D351B">
        <w:rPr>
          <w:color w:val="002F2F"/>
        </w:rPr>
        <w:t>(A. Milne-Edwards, 1861)</w:t>
      </w:r>
    </w:p>
    <w:p w14:paraId="4ECF8997" w14:textId="77777777" w:rsidR="006D351B" w:rsidRDefault="00C7448F" w:rsidP="00C7448F">
      <w:pPr>
        <w:keepNext w:val="0"/>
        <w:numPr>
          <w:ilvl w:val="1"/>
          <w:numId w:val="2"/>
        </w:numPr>
        <w:ind w:left="0"/>
      </w:pPr>
      <w:r w:rsidRPr="006D351B">
        <w:rPr>
          <w:b/>
          <w:bCs/>
          <w:color w:val="1A1A1A"/>
          <w:kern w:val="1"/>
        </w:rPr>
        <w:t>Key taxonomic characters</w:t>
      </w:r>
      <w:r w:rsidRPr="006D351B">
        <w:rPr>
          <w:color w:val="1A1A1A"/>
          <w:kern w:val="1"/>
        </w:rPr>
        <w:t xml:space="preserve">:  Maximum length of 52.5 mm with a hexagonal, smooth carapace. Six teeth on front, with median and submedian teeth truncate, lateral teeth triangulate and rounded at tip, separated by deeper groove from previous ones. With four large anterolateral teeth, first is more rounded and last spiniform. Two accessory denticles at base of external border of first and second teeth, second very small. Chelipeds have three strong spines on anterior border, carpus with strong interior spine and 3 smaller spines on outer face, chela has two large spines on superior surface and two other marginal spines near movable finger </w:t>
      </w:r>
      <w:r w:rsidRPr="006D351B">
        <w:rPr>
          <w:color w:val="1A1A1A"/>
          <w:kern w:val="1"/>
        </w:rPr>
        <w:fldChar w:fldCharType="begin"/>
      </w:r>
      <w:r w:rsidRPr="006D351B">
        <w:rPr>
          <w:color w:val="1A1A1A"/>
          <w:kern w:val="1"/>
        </w:rPr>
        <w:instrText xml:space="preserve"> ADDIN EN.CITE &lt;EndNote&gt;&lt;Cite&gt;&lt;Author&gt;Corsini-Foka&lt;/Author&gt;&lt;Year&gt;2010&lt;/Year&gt;&lt;RecNum&gt;417&lt;/RecNum&gt;&lt;DisplayText&gt;(Corsini-Foka et al. 2010)&lt;/DisplayText&gt;&lt;record&gt;&lt;rec-number&gt;417&lt;/rec-number&gt;&lt;foreign-keys&gt;&lt;key app="EN" db-id="5azrsdfrnra2d8esrsspvz05sftavxf25dpr" timestamp="1482327247"&gt;417&lt;/key&gt;&lt;/foreign-keys&gt;&lt;ref-type name="Journal Article"&gt;17&lt;/ref-type&gt;&lt;contributors&gt;&lt;authors&gt;&lt;author&gt;Corsini-Foka, M.,&lt;/author&gt;&lt;author&gt;Pancucci-Papadoulou, M.A.,&lt;/author&gt;&lt;author&gt;Kondilatos, G.,&lt;/author&gt;&lt;author&gt;Kalogirou, S.,&lt;/author&gt;&lt;/authors&gt;&lt;/contributors&gt;&lt;titles&gt;&lt;title&gt;Gonioinfradens paucidentatus (A. Milne Edwards, 1861) (Crustacea, Decapoda, Portunidae): a new alien crab in the Mediterranean Sea&lt;/title&gt;&lt;secondary-title&gt;Mediterranean Marine Science&lt;/secondary-title&gt;&lt;short-title&gt;Gonioinfradens paucidentatus (A. Milne Edwards, 1861) (Crustacea, Decapoda, Portunidae): a new alien crab in the Mediterranean Sea&lt;/short-title&gt;&lt;/titles&gt;&lt;periodical&gt;&lt;full-title&gt;Mediterranean Marine Science&lt;/full-title&gt;&lt;/periodical&gt;&lt;pages&gt;331-340&lt;/pages&gt;&lt;volume&gt;11&lt;/volume&gt;&lt;number&gt;2&lt;/number&gt;&lt;dates&gt;&lt;year&gt;2010&lt;/year&gt;&lt;/dates&gt;&lt;isbn&gt;1791-6763|escape}&lt;/isbn&gt;&lt;urls&gt;&lt;related-urls&gt;&lt;url&gt;http://www.medit-mar-sc.net/index.php/marine/article/view/80&lt;/url&gt;&lt;/related-urls&gt;&lt;/urls&gt;&lt;/record&gt;&lt;/Cite&gt;&lt;/EndNote&gt;</w:instrText>
      </w:r>
      <w:r w:rsidRPr="006D351B">
        <w:rPr>
          <w:color w:val="1A1A1A"/>
          <w:kern w:val="1"/>
        </w:rPr>
        <w:fldChar w:fldCharType="separate"/>
      </w:r>
      <w:r w:rsidRPr="006D351B">
        <w:rPr>
          <w:noProof/>
          <w:color w:val="1A1A1A"/>
          <w:kern w:val="1"/>
        </w:rPr>
        <w:t>(Corsini-Foka et al. 2010)</w:t>
      </w:r>
      <w:r w:rsidRPr="006D351B">
        <w:rPr>
          <w:color w:val="1A1A1A"/>
          <w:kern w:val="1"/>
        </w:rPr>
        <w:fldChar w:fldCharType="end"/>
      </w:r>
      <w:r w:rsidRPr="006D351B">
        <w:rPr>
          <w:color w:val="1A1A1A"/>
          <w:kern w:val="1"/>
        </w:rPr>
        <w:t xml:space="preserve">. </w:t>
      </w:r>
    </w:p>
    <w:p w14:paraId="6F197EF6" w14:textId="0ADE3369" w:rsidR="00C7448F" w:rsidRPr="006D351B" w:rsidRDefault="00C7448F" w:rsidP="00C7448F">
      <w:pPr>
        <w:keepNext w:val="0"/>
        <w:numPr>
          <w:ilvl w:val="1"/>
          <w:numId w:val="2"/>
        </w:numPr>
        <w:ind w:left="0"/>
      </w:pPr>
      <w:r w:rsidRPr="006D351B">
        <w:rPr>
          <w:b/>
          <w:color w:val="1A1A1A"/>
          <w:kern w:val="1"/>
        </w:rPr>
        <w:t xml:space="preserve">Remarks: </w:t>
      </w:r>
      <w:r w:rsidRPr="00135A81">
        <w:t xml:space="preserve">The presence of only four large anterolateral teeth allows </w:t>
      </w:r>
      <w:r w:rsidRPr="006D351B">
        <w:rPr>
          <w:i/>
          <w:iCs/>
        </w:rPr>
        <w:t>Gonioinfradens</w:t>
      </w:r>
      <w:r w:rsidRPr="00135A81">
        <w:t xml:space="preserve"> to be easily distinguished from all the other subgenera retained in </w:t>
      </w:r>
      <w:r w:rsidRPr="006D351B">
        <w:rPr>
          <w:i/>
          <w:iCs/>
        </w:rPr>
        <w:t>Charybdis</w:t>
      </w:r>
      <w:r w:rsidRPr="00135A81">
        <w:t xml:space="preserve"> </w:t>
      </w:r>
      <w:r w:rsidRPr="00135A81">
        <w:fldChar w:fldCharType="begin"/>
      </w:r>
      <w:r>
        <w:instrText xml:space="preserve"> ADDIN EN.CITE &lt;EndNote&gt;&lt;Cite&gt;&lt;Author&gt;Apel&lt;/Author&gt;&lt;Year&gt;1998&lt;/Year&gt;&lt;RecNum&gt;790&lt;/RecNum&gt;&lt;DisplayText&gt;(Apel &amp;amp; Spiridinov 1998)&lt;/DisplayText&gt;&lt;record&gt;&lt;rec-number&gt;790&lt;/rec-number&gt;&lt;foreign-keys&gt;&lt;key app="EN" db-id="5azrsdfrnra2d8esrsspvz05sftavxf25dpr" timestamp="1494324767"&gt;790&lt;/key&gt;&lt;/foreign-keys&gt;&lt;ref-type name="Journal Article"&gt;17&lt;/ref-type&gt;&lt;contributors&gt;&lt;authors&gt;&lt;author&gt;Apel, M.,&lt;/author&gt;&lt;author&gt;Spiridinov, V.A., &lt;/author&gt;&lt;/authors&gt;&lt;/contributors&gt;&lt;titles&gt;&lt;title&gt;Taxonomy and zoogeography of the portunid crabs (Crustacea: Decapoda: Brachyura: Portunidae) of the Arabian Gulf and the adjacent waters&lt;/title&gt;&lt;secondary-title&gt;Fauna of Arabia&lt;/secondary-title&gt;&lt;/titles&gt;&lt;periodical&gt;&lt;full-title&gt;Fauna of Arabia&lt;/full-title&gt;&lt;/periodical&gt;&lt;pages&gt;159-331&lt;/pages&gt;&lt;volume&gt;17&lt;/volume&gt;&lt;dates&gt;&lt;year&gt;1998&lt;/year&gt;&lt;/dates&gt;&lt;urls&gt;&lt;/urls&gt;&lt;/record&gt;&lt;/Cite&gt;&lt;/EndNote&gt;</w:instrText>
      </w:r>
      <w:r w:rsidRPr="00135A81">
        <w:fldChar w:fldCharType="separate"/>
      </w:r>
      <w:r>
        <w:rPr>
          <w:noProof/>
        </w:rPr>
        <w:t>(Apel &amp; Spiridinov 1998)</w:t>
      </w:r>
      <w:r w:rsidRPr="00135A81">
        <w:fldChar w:fldCharType="end"/>
      </w:r>
      <w:r w:rsidRPr="00135A81">
        <w:t>.</w:t>
      </w:r>
    </w:p>
    <w:p w14:paraId="4028A5E5" w14:textId="77777777" w:rsidR="00C7448F" w:rsidRPr="00135A81" w:rsidRDefault="00C7448F" w:rsidP="00C7448F">
      <w:pPr>
        <w:pStyle w:val="Heading2"/>
        <w:jc w:val="left"/>
      </w:pPr>
      <w:r w:rsidRPr="00135A81">
        <w:t>Family: Portunidae</w:t>
      </w:r>
    </w:p>
    <w:p w14:paraId="727105D9" w14:textId="77777777" w:rsidR="00C7448F" w:rsidRPr="00135A81" w:rsidRDefault="00C7448F" w:rsidP="00C7448F">
      <w:pPr>
        <w:pStyle w:val="Heading2"/>
        <w:jc w:val="left"/>
        <w:rPr>
          <w:iCs/>
          <w:color w:val="000000"/>
        </w:rPr>
      </w:pPr>
      <w:r w:rsidRPr="00D96A55">
        <w:rPr>
          <w:b/>
          <w:i/>
        </w:rPr>
        <w:t>Dyspanopeus sayi</w:t>
      </w:r>
      <w:r w:rsidRPr="00135A81">
        <w:t xml:space="preserve"> (Smith 1969)</w:t>
      </w:r>
    </w:p>
    <w:p w14:paraId="74FA56DB" w14:textId="77777777" w:rsidR="00C7448F" w:rsidRPr="00135A81" w:rsidRDefault="00C7448F" w:rsidP="00C7448F">
      <w:pPr>
        <w:suppressAutoHyphens w:val="0"/>
        <w:spacing w:after="0" w:line="100" w:lineRule="atLeast"/>
        <w:rPr>
          <w:iCs/>
          <w:color w:val="000000"/>
        </w:rPr>
      </w:pPr>
    </w:p>
    <w:p w14:paraId="42E307AB" w14:textId="77777777" w:rsidR="00C7448F" w:rsidRPr="00135A81" w:rsidRDefault="00C7448F" w:rsidP="00C7448F">
      <w:pPr>
        <w:suppressAutoHyphens w:val="0"/>
        <w:spacing w:after="0" w:line="100" w:lineRule="atLeast"/>
        <w:rPr>
          <w:color w:val="1A1A1A"/>
          <w:kern w:val="1"/>
        </w:rPr>
      </w:pPr>
      <w:r w:rsidRPr="00135A81">
        <w:rPr>
          <w:b/>
          <w:bCs/>
          <w:color w:val="1A1A1A"/>
          <w:kern w:val="1"/>
        </w:rPr>
        <w:t>Key taxonomic characters</w:t>
      </w:r>
      <w:r w:rsidRPr="00135A81">
        <w:rPr>
          <w:color w:val="1A1A1A"/>
          <w:kern w:val="1"/>
        </w:rPr>
        <w:t xml:space="preserve">:  Maximum carapace width of 30 mm. Live specimens greenish to brown with reddish dots on dorsal side, creamy ventral side. Oval, arcuate carapace, small median notch on front, minutely granular. Five teeth on each anterolateral margin, first two coalescent and near ocular lobe margin, last three prominent but variable in shape. </w:t>
      </w:r>
      <w:r w:rsidRPr="00135A81">
        <w:t xml:space="preserve">Walking pereiopods have long and slender dactylus; pereiopods 2 to 5 are shorter than pereiopod 1. First male pleopod has a low mesial lobe which is broadly rounded, differing it from </w:t>
      </w:r>
      <w:r w:rsidRPr="00135A81">
        <w:rPr>
          <w:i/>
        </w:rPr>
        <w:t>D. taxana</w:t>
      </w:r>
      <w:r w:rsidRPr="00135A81">
        <w:t xml:space="preserve"> which has an elongate and narrow mesial lobe. </w:t>
      </w:r>
      <w:r w:rsidRPr="00135A81">
        <w:rPr>
          <w:color w:val="1A1A1A"/>
          <w:kern w:val="1"/>
        </w:rPr>
        <w:t xml:space="preserve">Chelipeds unequal in size in male only, chelipeds with small tubercles. Fingers of chelae variable in colour, from ivory to dark brown to black. </w:t>
      </w:r>
    </w:p>
    <w:p w14:paraId="1AAA0B8E" w14:textId="77777777" w:rsidR="00C7448F" w:rsidRPr="00135A81" w:rsidRDefault="00C7448F" w:rsidP="00C7448F"/>
    <w:p w14:paraId="088A17A9" w14:textId="77777777" w:rsidR="00C7448F" w:rsidRPr="00135A81" w:rsidRDefault="00C7448F" w:rsidP="00C7448F">
      <w:r w:rsidRPr="00135A81">
        <w:rPr>
          <w:u w:val="single"/>
        </w:rPr>
        <w:t>Peracarida - Amphipoda</w:t>
      </w:r>
    </w:p>
    <w:p w14:paraId="34BA7667" w14:textId="77777777" w:rsidR="00C7448F" w:rsidRPr="00135A81" w:rsidRDefault="00C7448F" w:rsidP="00C7448F">
      <w:r w:rsidRPr="00135A81">
        <w:t>Family: Ampithoidae</w:t>
      </w:r>
    </w:p>
    <w:p w14:paraId="705D163F" w14:textId="77777777" w:rsidR="00C7448F" w:rsidRPr="00135A81" w:rsidRDefault="00C7448F" w:rsidP="00C7448F">
      <w:pPr>
        <w:rPr>
          <w:lang w:val="it-IT"/>
        </w:rPr>
      </w:pPr>
      <w:r w:rsidRPr="00D96A55">
        <w:rPr>
          <w:b/>
          <w:i/>
          <w:lang w:val="it-IT"/>
        </w:rPr>
        <w:t>Ampithoe bizseli</w:t>
      </w:r>
      <w:r w:rsidRPr="00135A81">
        <w:rPr>
          <w:i/>
          <w:color w:val="000000"/>
          <w:lang w:val="it-IT"/>
        </w:rPr>
        <w:t xml:space="preserve"> </w:t>
      </w:r>
      <w:r w:rsidRPr="00135A81">
        <w:rPr>
          <w:bCs/>
          <w:color w:val="000000"/>
          <w:lang w:val="it-IT"/>
        </w:rPr>
        <w:t>Özaydinli &amp; Coleman, 2012</w:t>
      </w:r>
    </w:p>
    <w:p w14:paraId="3E2B5E01" w14:textId="77777777" w:rsidR="00C7448F" w:rsidRPr="0045118E" w:rsidRDefault="00C7448F" w:rsidP="00C7448F">
      <w:pPr>
        <w:pStyle w:val="Heading2"/>
        <w:ind w:left="0" w:firstLine="0"/>
        <w:jc w:val="left"/>
        <w:rPr>
          <w:b/>
        </w:rPr>
      </w:pPr>
      <w:r w:rsidRPr="0045118E">
        <w:rPr>
          <w:b/>
        </w:rPr>
        <w:t xml:space="preserve">Key taxonomic characters: </w:t>
      </w:r>
      <w:r w:rsidRPr="00135A81">
        <w:t>Gnathopods (Gn) 1 and 2 with rounded lobes on basis anterodistal corner and ischium anterior margin (small in females, large in males). Particularly, male Gn2 lobe very large and reaches beyond ischium. Male Gn2 propodus bearing a prominent anterodistal lobe, with long setae; palm excavate, defined by posterodistal tooth.</w:t>
      </w:r>
    </w:p>
    <w:p w14:paraId="20C23497" w14:textId="77777777" w:rsidR="00C7448F" w:rsidRPr="00135A81" w:rsidRDefault="00C7448F" w:rsidP="00C7448F">
      <w:pPr>
        <w:pStyle w:val="Heading2"/>
        <w:jc w:val="left"/>
      </w:pPr>
      <w:r w:rsidRPr="00135A81">
        <w:t>Family: Aoridae</w:t>
      </w:r>
    </w:p>
    <w:p w14:paraId="556851BB" w14:textId="77777777" w:rsidR="00C7448F" w:rsidRPr="00135A81" w:rsidRDefault="00C7448F" w:rsidP="00C7448F">
      <w:pPr>
        <w:pStyle w:val="Heading2"/>
        <w:spacing w:before="240" w:after="200"/>
        <w:ind w:left="578" w:hanging="578"/>
        <w:jc w:val="left"/>
      </w:pPr>
      <w:r w:rsidRPr="00D96A55">
        <w:rPr>
          <w:b/>
          <w:i/>
        </w:rPr>
        <w:t>Aoroides longimerus</w:t>
      </w:r>
      <w:r w:rsidRPr="00135A81">
        <w:t xml:space="preserve"> Ren &amp; Zheng 1996</w:t>
      </w:r>
    </w:p>
    <w:p w14:paraId="1E145AB6" w14:textId="77777777" w:rsidR="00C7448F" w:rsidRPr="00135A81" w:rsidRDefault="00C7448F" w:rsidP="00C7448F">
      <w:pPr>
        <w:rPr>
          <w:b/>
        </w:rPr>
      </w:pPr>
      <w:r w:rsidRPr="00135A81">
        <w:rPr>
          <w:b/>
          <w:bCs/>
          <w:color w:val="1A1A1A"/>
          <w:kern w:val="1"/>
        </w:rPr>
        <w:t>Key taxonomic characters (males only)</w:t>
      </w:r>
      <w:r w:rsidRPr="00135A81">
        <w:rPr>
          <w:color w:val="1A1A1A"/>
          <w:kern w:val="1"/>
        </w:rPr>
        <w:t xml:space="preserve">: Gnathopod (Gn)1 long, merochelate, densely setose, much larger than Gn2. Coxa bearing a few plumose setae and spine. Basis elongated, bearing dense plumose setae along the anterior margin and some setae in lateral margin. Maerus bearing long plumose setae, prolonged into a long distal tooth extending way beyond the carpus; tip abruptly narrowed. Carpus large, ventral and medial surface with long plumose setae. Propodus bearing simple setae at anterodistal corner and along posterior margin. Dactylus robust, long, curved, bearing several simple setae along posterior margin. Gn2, basis with long simple setae and a plumose seta in anterior margin, a few simple setae in posterior margin. Carpus and propodus with simple setae along posterior margin. Propodus with transverse palm, posterior margin with a spine. Uropod 3 biramous. </w:t>
      </w:r>
    </w:p>
    <w:p w14:paraId="0DE8C18D" w14:textId="77777777" w:rsidR="00C7448F" w:rsidRPr="00135A81" w:rsidRDefault="00C7448F" w:rsidP="00C7448F">
      <w:r w:rsidRPr="00D96A55">
        <w:rPr>
          <w:b/>
          <w:i/>
          <w:iCs/>
        </w:rPr>
        <w:t>Bemlos leptocheirus</w:t>
      </w:r>
      <w:r w:rsidRPr="00135A81">
        <w:t xml:space="preserve"> (Walker, 1909)</w:t>
      </w:r>
    </w:p>
    <w:p w14:paraId="7FC874CC" w14:textId="77777777" w:rsidR="001E5DB3" w:rsidRDefault="00D96A55" w:rsidP="001E5DB3">
      <w:pPr>
        <w:pStyle w:val="BodyText"/>
      </w:pPr>
      <w:r>
        <w:rPr>
          <w:b/>
        </w:rPr>
        <w:t>Key taxonomic characters</w:t>
      </w:r>
      <w:r w:rsidR="00C7448F" w:rsidRPr="00135A81">
        <w:rPr>
          <w:b/>
        </w:rPr>
        <w:t>:</w:t>
      </w:r>
      <w:r w:rsidR="00C7448F" w:rsidRPr="00135A81">
        <w:t xml:space="preserve"> Antenna 1 with 5-articulated accessory flagellum. Gnathopod (Gn) 1 bigger than Gn2; Gn1 carpus shorter than half the length of propodus, propodus subchelate, with long setae and (in males) a triangular tooth at posterodistal margin. Gn2 merus, carpus and propodus bringing long plumose setae; carpus and propodus elongated and </w:t>
      </w:r>
      <w:r w:rsidR="001E5DB3">
        <w:t>slender. Third uropod uniramous</w:t>
      </w:r>
    </w:p>
    <w:p w14:paraId="3D31B12F" w14:textId="4835B32A" w:rsidR="00C7448F" w:rsidRPr="00135A81" w:rsidRDefault="00C7448F" w:rsidP="001E5DB3">
      <w:pPr>
        <w:pStyle w:val="BodyText"/>
      </w:pPr>
      <w:r w:rsidRPr="00135A81">
        <w:t>Family: Ischyroceridae</w:t>
      </w:r>
    </w:p>
    <w:p w14:paraId="366720FB" w14:textId="77777777" w:rsidR="00C7448F" w:rsidRPr="00135A81" w:rsidRDefault="00C7448F" w:rsidP="00C7448F">
      <w:pPr>
        <w:pStyle w:val="Heading2"/>
        <w:jc w:val="left"/>
      </w:pPr>
      <w:r w:rsidRPr="00D96A55">
        <w:rPr>
          <w:b/>
          <w:i/>
        </w:rPr>
        <w:t>Erichthonius</w:t>
      </w:r>
      <w:r w:rsidRPr="00D96A55">
        <w:rPr>
          <w:b/>
        </w:rPr>
        <w:t xml:space="preserve"> cf. </w:t>
      </w:r>
      <w:r w:rsidRPr="00D96A55">
        <w:rPr>
          <w:b/>
          <w:i/>
        </w:rPr>
        <w:t>pugnax</w:t>
      </w:r>
      <w:r w:rsidRPr="00135A81">
        <w:t xml:space="preserve"> (Dana 1852)</w:t>
      </w:r>
    </w:p>
    <w:p w14:paraId="2D690CE9" w14:textId="77777777" w:rsidR="00C7448F" w:rsidRPr="00135A81" w:rsidRDefault="00C7448F" w:rsidP="00C7448F">
      <w:pPr>
        <w:suppressAutoHyphens w:val="0"/>
        <w:spacing w:after="0" w:line="100" w:lineRule="atLeast"/>
      </w:pPr>
    </w:p>
    <w:p w14:paraId="32210450" w14:textId="77777777" w:rsidR="00C7448F" w:rsidRPr="00135A81" w:rsidRDefault="00C7448F" w:rsidP="00C7448F">
      <w:pPr>
        <w:suppressAutoHyphens w:val="0"/>
        <w:spacing w:after="0" w:line="100" w:lineRule="atLeast"/>
        <w:rPr>
          <w:color w:val="1A1A1A"/>
          <w:kern w:val="1"/>
        </w:rPr>
      </w:pPr>
      <w:r w:rsidRPr="00135A81">
        <w:rPr>
          <w:b/>
          <w:bCs/>
          <w:color w:val="1A1A1A"/>
          <w:kern w:val="1"/>
        </w:rPr>
        <w:t>Key taxonomic characters (males only)</w:t>
      </w:r>
      <w:r w:rsidRPr="00135A81">
        <w:rPr>
          <w:color w:val="1A1A1A"/>
          <w:kern w:val="1"/>
        </w:rPr>
        <w:t>: Gnathopod (Gn) 2 very large and carpochelated; coxa with stridulating ridges, carpus with two posterodistal teeth, the outer being longer (while hyper-adult males exhibit a single prominent tooth); propodus shorter than carpus; dactylus slender, with apical tuft of long setae. Pereopods 3-4 basis flask-shaped; pereopod 5 basis with a distinctive lobe on the posterodistal margin. Posterior margin of epimeral plate 3 minutely serrated.</w:t>
      </w:r>
    </w:p>
    <w:p w14:paraId="37AF3759" w14:textId="77777777" w:rsidR="00C7448F" w:rsidRPr="00135A81" w:rsidRDefault="00C7448F" w:rsidP="00C7448F">
      <w:pPr>
        <w:suppressAutoHyphens w:val="0"/>
        <w:spacing w:after="0" w:line="100" w:lineRule="atLeast"/>
        <w:rPr>
          <w:color w:val="1A1A1A"/>
          <w:kern w:val="1"/>
        </w:rPr>
      </w:pPr>
    </w:p>
    <w:p w14:paraId="57EB1358" w14:textId="77777777" w:rsidR="00C7448F" w:rsidRPr="00135A81" w:rsidRDefault="00C7448F" w:rsidP="00C7448F">
      <w:pPr>
        <w:rPr>
          <w:iCs/>
          <w:color w:val="000000"/>
        </w:rPr>
      </w:pPr>
      <w:r w:rsidRPr="00135A81">
        <w:t>Family: Stenothoidae</w:t>
      </w:r>
    </w:p>
    <w:p w14:paraId="7051F1C7" w14:textId="77777777" w:rsidR="00C7448F" w:rsidRPr="00135A81" w:rsidRDefault="00C7448F" w:rsidP="00C7448F">
      <w:pPr>
        <w:pStyle w:val="Heading2"/>
        <w:spacing w:before="240" w:after="200"/>
        <w:ind w:left="578" w:hanging="578"/>
        <w:jc w:val="left"/>
        <w:rPr>
          <w:color w:val="000000"/>
        </w:rPr>
      </w:pPr>
      <w:r w:rsidRPr="00D96A55">
        <w:rPr>
          <w:b/>
          <w:i/>
        </w:rPr>
        <w:t>Stenothoe georgiana</w:t>
      </w:r>
      <w:r w:rsidRPr="00135A81">
        <w:t xml:space="preserve"> Bynum &amp; Fox 1977</w:t>
      </w:r>
    </w:p>
    <w:p w14:paraId="12B56531" w14:textId="77777777" w:rsidR="00C7448F" w:rsidRPr="00135A81" w:rsidRDefault="00C7448F" w:rsidP="00C7448F">
      <w:pPr>
        <w:suppressAutoHyphens w:val="0"/>
        <w:spacing w:after="0" w:line="100" w:lineRule="atLeast"/>
        <w:rPr>
          <w:color w:val="1A1A1A"/>
          <w:kern w:val="1"/>
        </w:rPr>
      </w:pPr>
      <w:r w:rsidRPr="00135A81">
        <w:rPr>
          <w:b/>
          <w:bCs/>
          <w:color w:val="1A1A1A"/>
          <w:kern w:val="1"/>
        </w:rPr>
        <w:t>Key taxonomic characters (males only)</w:t>
      </w:r>
      <w:r w:rsidRPr="00135A81">
        <w:rPr>
          <w:color w:val="1A1A1A"/>
          <w:kern w:val="1"/>
        </w:rPr>
        <w:t>: Gnathopod (Gn) 1 carpus triangular, propodus with weakly convex palm, finely denticulate, bringing a few spines. Gn2 propodus palm defined by a characteristic spinose hump (weak in females, prominent in males); dactylus reaching palmar hump. Telson with two rows of longitudinal spines.</w:t>
      </w:r>
    </w:p>
    <w:p w14:paraId="53F7D30E" w14:textId="77777777" w:rsidR="00C7448F" w:rsidRPr="00135A81" w:rsidRDefault="00C7448F" w:rsidP="00C7448F">
      <w:pPr>
        <w:suppressAutoHyphens w:val="0"/>
        <w:spacing w:after="0" w:line="100" w:lineRule="atLeast"/>
        <w:rPr>
          <w:color w:val="1A1A1A"/>
          <w:kern w:val="1"/>
        </w:rPr>
      </w:pPr>
    </w:p>
    <w:p w14:paraId="65689A26" w14:textId="77777777" w:rsidR="00C7448F" w:rsidRPr="00135A81" w:rsidRDefault="00C7448F" w:rsidP="00C7448F">
      <w:r w:rsidRPr="00135A81">
        <w:rPr>
          <w:u w:val="single"/>
        </w:rPr>
        <w:t>Peracarida - Isopoda</w:t>
      </w:r>
    </w:p>
    <w:p w14:paraId="78EE8A61" w14:textId="77777777" w:rsidR="00C7448F" w:rsidRPr="00135A81" w:rsidRDefault="00C7448F" w:rsidP="00C7448F">
      <w:pPr>
        <w:pStyle w:val="Heading2"/>
        <w:widowControl w:val="0"/>
        <w:numPr>
          <w:ilvl w:val="0"/>
          <w:numId w:val="0"/>
        </w:numPr>
        <w:spacing w:line="100" w:lineRule="atLeast"/>
        <w:ind w:left="576" w:hanging="576"/>
        <w:jc w:val="left"/>
      </w:pPr>
      <w:r w:rsidRPr="00135A81">
        <w:t>Family: Anthuridae</w:t>
      </w:r>
    </w:p>
    <w:p w14:paraId="723F9EA0" w14:textId="77777777" w:rsidR="00C7448F" w:rsidRPr="00135A81" w:rsidRDefault="00C7448F" w:rsidP="00C7448F">
      <w:pPr>
        <w:pStyle w:val="Heading2"/>
        <w:widowControl w:val="0"/>
        <w:numPr>
          <w:ilvl w:val="0"/>
          <w:numId w:val="0"/>
        </w:numPr>
        <w:spacing w:line="100" w:lineRule="atLeast"/>
        <w:ind w:left="576" w:hanging="576"/>
        <w:jc w:val="left"/>
        <w:rPr>
          <w:iCs/>
          <w:color w:val="000000"/>
          <w:lang w:val="it-IT"/>
        </w:rPr>
      </w:pPr>
      <w:r w:rsidRPr="00D96A55">
        <w:rPr>
          <w:b/>
          <w:i/>
          <w:lang w:val="it-IT"/>
        </w:rPr>
        <w:t xml:space="preserve">Mesanthura </w:t>
      </w:r>
      <w:r w:rsidRPr="00D96A55">
        <w:rPr>
          <w:b/>
          <w:lang w:val="it-IT"/>
        </w:rPr>
        <w:t>sp.</w:t>
      </w:r>
      <w:r w:rsidRPr="00135A81">
        <w:rPr>
          <w:i/>
          <w:lang w:val="it-IT"/>
        </w:rPr>
        <w:t xml:space="preserve"> </w:t>
      </w:r>
      <w:r w:rsidRPr="00135A81">
        <w:rPr>
          <w:lang w:val="it-IT"/>
        </w:rPr>
        <w:t>Lorenti, Dappiano &amp; Gambi, 2009</w:t>
      </w:r>
    </w:p>
    <w:p w14:paraId="0DB555D7" w14:textId="77777777" w:rsidR="00C7448F" w:rsidRPr="00135A81" w:rsidRDefault="00C7448F" w:rsidP="00C7448F">
      <w:pPr>
        <w:suppressAutoHyphens w:val="0"/>
        <w:spacing w:line="100" w:lineRule="atLeast"/>
        <w:rPr>
          <w:iCs/>
          <w:color w:val="000000"/>
          <w:lang w:val="it-IT"/>
        </w:rPr>
      </w:pPr>
    </w:p>
    <w:p w14:paraId="00AADA5F" w14:textId="77777777" w:rsidR="00C7448F" w:rsidRPr="00135A81" w:rsidRDefault="00C7448F" w:rsidP="00C7448F">
      <w:pPr>
        <w:suppressAutoHyphens w:val="0"/>
        <w:spacing w:line="100" w:lineRule="atLeast"/>
        <w:rPr>
          <w:iCs/>
          <w:color w:val="000000"/>
        </w:rPr>
      </w:pPr>
      <w:r w:rsidRPr="00135A81">
        <w:rPr>
          <w:b/>
          <w:bCs/>
          <w:color w:val="1A1A1A"/>
        </w:rPr>
        <w:t>Key taxonomic characters</w:t>
      </w:r>
      <w:r w:rsidRPr="00135A81">
        <w:rPr>
          <w:color w:val="1A1A1A"/>
        </w:rPr>
        <w:t xml:space="preserve">: This new species is awaiting proper description. </w:t>
      </w:r>
      <w:r w:rsidRPr="00135A81">
        <w:rPr>
          <w:i/>
          <w:iCs/>
          <w:color w:val="1A1A1A"/>
        </w:rPr>
        <w:t>Mesanthura</w:t>
      </w:r>
      <w:r w:rsidRPr="00135A81">
        <w:rPr>
          <w:color w:val="1A1A1A"/>
        </w:rPr>
        <w:t xml:space="preserve"> genus only one amongst anthuridean isopods, along with </w:t>
      </w:r>
      <w:r w:rsidRPr="00135A81">
        <w:rPr>
          <w:i/>
          <w:color w:val="1A1A1A"/>
        </w:rPr>
        <w:t>Chelanthura</w:t>
      </w:r>
      <w:r w:rsidRPr="00135A81">
        <w:rPr>
          <w:color w:val="1A1A1A"/>
        </w:rPr>
        <w:t xml:space="preserve">, </w:t>
      </w:r>
      <w:r w:rsidRPr="00135A81">
        <w:rPr>
          <w:iCs/>
          <w:color w:val="000000"/>
        </w:rPr>
        <w:t xml:space="preserve">exhibiting species-specific pigmented patterns (Poore, 2001). The species reported here present a characteristic pigmented dorsal pattern arranged in composed patches on head and pereonites, with interruptions of blank areas. Pleon contains five stripes, delimited by two semi-circles, a narrower anterior one and a wider distal one; patches of pigment also cover telson and uropods. Morphological features of diagnostic relevance include, the presence of 6-7 spines on the distal mandibular palp article, the palm of pereopod 1 with a step, the broadly notched uropod exopod. </w:t>
      </w:r>
    </w:p>
    <w:p w14:paraId="35882A01" w14:textId="77777777" w:rsidR="00C7448F" w:rsidRPr="00135A81" w:rsidRDefault="00C7448F" w:rsidP="00C7448F">
      <w:pPr>
        <w:suppressAutoHyphens w:val="0"/>
        <w:spacing w:line="100" w:lineRule="atLeast"/>
        <w:rPr>
          <w:b/>
          <w:bCs/>
          <w:color w:val="1A1A1A"/>
        </w:rPr>
      </w:pPr>
      <w:r w:rsidRPr="00135A81">
        <w:rPr>
          <w:b/>
          <w:iCs/>
          <w:color w:val="000000"/>
        </w:rPr>
        <w:t>Remarks:</w:t>
      </w:r>
      <w:r w:rsidRPr="00135A81">
        <w:rPr>
          <w:iCs/>
          <w:color w:val="000000"/>
        </w:rPr>
        <w:t xml:space="preserve"> Our material is obviously conspecific with the species recorded by </w:t>
      </w:r>
      <w:r w:rsidRPr="00135A81">
        <w:rPr>
          <w:iCs/>
          <w:color w:val="000000"/>
        </w:rPr>
        <w:fldChar w:fldCharType="begin"/>
      </w:r>
      <w:r>
        <w:rPr>
          <w:iCs/>
          <w:color w:val="000000"/>
        </w:rPr>
        <w:instrText xml:space="preserve"> ADDIN EN.CITE &lt;EndNote&gt;&lt;Cite AuthorYear="1"&gt;&lt;Author&gt;Lorenti&lt;/Author&gt;&lt;Year&gt;2009&lt;/Year&gt;&lt;RecNum&gt;612&lt;/RecNum&gt;&lt;DisplayText&gt;Lorenti et al. (2009)&lt;/DisplayText&gt;&lt;record&gt;&lt;rec-number&gt;612&lt;/rec-number&gt;&lt;foreign-keys&gt;&lt;key app="EN" db-id="5azrsdfrnra2d8esrsspvz05sftavxf25dpr" timestamp="1492019731"&gt;612&lt;/key&gt;&lt;/foreign-keys&gt;&lt;ref-type name="Journal Article"&gt;17&lt;/ref-type&gt;&lt;contributors&gt;&lt;authors&gt;&lt;author&gt;Lorenti, M., &lt;/author&gt;&lt;author&gt;Dappiano, M.,&lt;/author&gt;&lt;author&gt;Gambi, M.C.,&lt;/author&gt;&lt;/authors&gt;&lt;/contributors&gt;&lt;titles&gt;&lt;title&gt;Ocurrence and ecology of Mesanthura (Crustacea: Isopoda: Anthuridea) in two Italian harbours&lt;/title&gt;&lt;secondary-title&gt;Marine Biodiversity Records&lt;/secondary-title&gt;&lt;/titles&gt;&lt;periodical&gt;&lt;full-title&gt;Marine Biodiversity Records&lt;/full-title&gt;&lt;/periodical&gt;&lt;pages&gt;e48&lt;/pages&gt;&lt;volume&gt;2&lt;/volume&gt;&lt;dates&gt;&lt;year&gt;2009&lt;/year&gt;&lt;/dates&gt;&lt;urls&gt;&lt;/urls&gt;&lt;/record&gt;&lt;/Cite&gt;&lt;/EndNote&gt;</w:instrText>
      </w:r>
      <w:r w:rsidRPr="00135A81">
        <w:rPr>
          <w:iCs/>
          <w:color w:val="000000"/>
        </w:rPr>
        <w:fldChar w:fldCharType="separate"/>
      </w:r>
      <w:r>
        <w:rPr>
          <w:iCs/>
          <w:noProof/>
          <w:color w:val="000000"/>
        </w:rPr>
        <w:t>Lorenti et al. (2009)</w:t>
      </w:r>
      <w:r w:rsidRPr="00135A81">
        <w:rPr>
          <w:iCs/>
          <w:color w:val="000000"/>
        </w:rPr>
        <w:fldChar w:fldCharType="end"/>
      </w:r>
      <w:r w:rsidRPr="00135A81">
        <w:rPr>
          <w:iCs/>
          <w:color w:val="000000"/>
        </w:rPr>
        <w:t xml:space="preserve"> from two Italian harbors (Maurizio Lorenti, personal obs.) and compared to the Australian species </w:t>
      </w:r>
      <w:r w:rsidRPr="00135A81">
        <w:rPr>
          <w:i/>
          <w:iCs/>
          <w:color w:val="000000"/>
        </w:rPr>
        <w:t>M. romulea</w:t>
      </w:r>
      <w:r w:rsidRPr="00135A81">
        <w:rPr>
          <w:iCs/>
          <w:color w:val="000000"/>
        </w:rPr>
        <w:t xml:space="preserve"> primarily based on similar identity of cephalic and pereional decoration. </w:t>
      </w:r>
    </w:p>
    <w:p w14:paraId="43C04ABF" w14:textId="77777777" w:rsidR="00C7448F" w:rsidRPr="00135A81" w:rsidRDefault="00C7448F" w:rsidP="00C7448F">
      <w:pPr>
        <w:pStyle w:val="Heading2"/>
        <w:jc w:val="left"/>
      </w:pPr>
      <w:r w:rsidRPr="00135A81">
        <w:t>Family: Janiridae</w:t>
      </w:r>
    </w:p>
    <w:p w14:paraId="43005349" w14:textId="77777777" w:rsidR="00C7448F" w:rsidRPr="00135A81" w:rsidRDefault="00C7448F" w:rsidP="00C7448F">
      <w:pPr>
        <w:pStyle w:val="Heading2"/>
        <w:jc w:val="left"/>
        <w:rPr>
          <w:i/>
          <w:iCs/>
          <w:color w:val="000000"/>
        </w:rPr>
      </w:pPr>
      <w:r w:rsidRPr="00D96A55">
        <w:rPr>
          <w:b/>
          <w:i/>
        </w:rPr>
        <w:t>Ianiropsis serricaudis</w:t>
      </w:r>
      <w:r w:rsidRPr="00135A81">
        <w:t xml:space="preserve"> </w:t>
      </w:r>
      <w:r w:rsidRPr="00135A81">
        <w:rPr>
          <w:color w:val="000000"/>
        </w:rPr>
        <w:t xml:space="preserve">Gurjanova, 1936 </w:t>
      </w:r>
    </w:p>
    <w:p w14:paraId="7E87DF72" w14:textId="77777777" w:rsidR="00C7448F" w:rsidRPr="00135A81" w:rsidRDefault="00C7448F" w:rsidP="00C7448F">
      <w:pPr>
        <w:suppressAutoHyphens w:val="0"/>
        <w:spacing w:after="0" w:line="100" w:lineRule="atLeast"/>
        <w:rPr>
          <w:i/>
          <w:iCs/>
          <w:color w:val="000000"/>
        </w:rPr>
      </w:pPr>
    </w:p>
    <w:p w14:paraId="3D942701" w14:textId="77777777" w:rsidR="00C7448F" w:rsidRPr="00135A81" w:rsidRDefault="00C7448F" w:rsidP="00C7448F">
      <w:pPr>
        <w:suppressAutoHyphens w:val="0"/>
        <w:spacing w:after="0" w:line="100" w:lineRule="atLeast"/>
        <w:rPr>
          <w:iCs/>
          <w:color w:val="000000"/>
        </w:rPr>
      </w:pPr>
      <w:r w:rsidRPr="00135A81">
        <w:rPr>
          <w:b/>
          <w:bCs/>
          <w:color w:val="1A1A1A"/>
          <w:kern w:val="1"/>
        </w:rPr>
        <w:t>Key taxonomic characters</w:t>
      </w:r>
      <w:r w:rsidRPr="00135A81">
        <w:rPr>
          <w:color w:val="1A1A1A"/>
          <w:kern w:val="1"/>
        </w:rPr>
        <w:t>:  Elongate segments 6 and 7 of antennal peduncle. Maxilliped palps elongated and visible in dorsal view. Pereopod 1 with two claws on dactylus, and three claws on peraeopod 7. Pleotelson lateral margin with three or four denticles along the posterior half.</w:t>
      </w:r>
    </w:p>
    <w:p w14:paraId="77A91E50" w14:textId="77777777" w:rsidR="00C7448F" w:rsidRPr="00135A81" w:rsidRDefault="00C7448F" w:rsidP="00C7448F"/>
    <w:p w14:paraId="2DFCD1CF" w14:textId="77777777" w:rsidR="00C7448F" w:rsidRPr="00135A81" w:rsidRDefault="00C7448F" w:rsidP="00C7448F">
      <w:r w:rsidRPr="00135A81">
        <w:t>Family: Sphaeromatidae</w:t>
      </w:r>
    </w:p>
    <w:p w14:paraId="5709B7A8" w14:textId="77777777" w:rsidR="00C7448F" w:rsidRPr="00447643" w:rsidRDefault="00C7448F" w:rsidP="00C7448F">
      <w:pPr>
        <w:pStyle w:val="Heading2"/>
        <w:spacing w:before="240" w:after="200"/>
        <w:ind w:left="578" w:hanging="578"/>
        <w:jc w:val="left"/>
        <w:rPr>
          <w:lang w:val="it-IT"/>
        </w:rPr>
      </w:pPr>
      <w:r w:rsidRPr="00D96A55">
        <w:rPr>
          <w:b/>
          <w:i/>
          <w:lang w:val="it-IT"/>
        </w:rPr>
        <w:t>Cymodoce</w:t>
      </w:r>
      <w:r w:rsidRPr="00D96A55">
        <w:rPr>
          <w:b/>
          <w:lang w:val="it-IT"/>
        </w:rPr>
        <w:t xml:space="preserve"> aff. </w:t>
      </w:r>
      <w:r w:rsidRPr="00D96A55">
        <w:rPr>
          <w:b/>
          <w:i/>
          <w:lang w:val="it-IT"/>
        </w:rPr>
        <w:t>fuscina</w:t>
      </w:r>
      <w:r w:rsidRPr="00447643">
        <w:rPr>
          <w:lang w:val="it-IT"/>
        </w:rPr>
        <w:t xml:space="preserve"> Schotte &amp; Kensley 2005</w:t>
      </w:r>
    </w:p>
    <w:p w14:paraId="2AD7907C" w14:textId="77777777" w:rsidR="00C7448F" w:rsidRPr="00135A81" w:rsidRDefault="00C7448F" w:rsidP="00C7448F">
      <w:r w:rsidRPr="00135A81">
        <w:rPr>
          <w:b/>
          <w:bCs/>
          <w:color w:val="1A1A1A"/>
          <w:kern w:val="1"/>
        </w:rPr>
        <w:t>Key taxonomic characters (males only)</w:t>
      </w:r>
      <w:r w:rsidRPr="00135A81">
        <w:rPr>
          <w:color w:val="1A1A1A"/>
          <w:kern w:val="1"/>
        </w:rPr>
        <w:t>:  Pereon weakly setose laterally and with tufts of dorsal setae, bearing dorsal tubercles on the three distal segments. Pleotelson densely setose and rugose, ending in a deeply notched tridentate apex. Proximal part of pleotelson with two prominent longitudinal ridges, flanked by bifid distal tubercoles. Uropod rami extending beyond the pleotelsonic medial lobe; endopod with two clearly visible dorsal tubercles. Appendix masculina straight.</w:t>
      </w:r>
    </w:p>
    <w:p w14:paraId="003942BA" w14:textId="77777777" w:rsidR="009566B5" w:rsidRDefault="00C7448F" w:rsidP="00C7448F">
      <w:pPr>
        <w:pStyle w:val="ListParagraph"/>
        <w:suppressAutoHyphens w:val="0"/>
        <w:spacing w:before="240" w:after="0" w:line="100" w:lineRule="atLeast"/>
        <w:ind w:left="0"/>
        <w:rPr>
          <w:sz w:val="24"/>
          <w:szCs w:val="24"/>
        </w:rPr>
      </w:pPr>
      <w:r w:rsidRPr="001E5DB3">
        <w:rPr>
          <w:b/>
          <w:i/>
          <w:sz w:val="24"/>
          <w:szCs w:val="24"/>
        </w:rPr>
        <w:t>Paradella dianae</w:t>
      </w:r>
      <w:r w:rsidRPr="001E5DB3">
        <w:rPr>
          <w:i/>
          <w:sz w:val="24"/>
          <w:szCs w:val="24"/>
        </w:rPr>
        <w:t xml:space="preserve"> </w:t>
      </w:r>
      <w:r w:rsidR="001E5DB3" w:rsidRPr="001E5DB3">
        <w:rPr>
          <w:sz w:val="24"/>
          <w:szCs w:val="24"/>
        </w:rPr>
        <w:t>(Menzies, 1962</w:t>
      </w:r>
      <w:r w:rsidR="009566B5">
        <w:rPr>
          <w:sz w:val="24"/>
          <w:szCs w:val="24"/>
        </w:rPr>
        <w:t>)</w:t>
      </w:r>
    </w:p>
    <w:p w14:paraId="2CB1F50A" w14:textId="77777777" w:rsidR="009566B5" w:rsidRDefault="009566B5" w:rsidP="00C7448F">
      <w:pPr>
        <w:pStyle w:val="ListParagraph"/>
        <w:suppressAutoHyphens w:val="0"/>
        <w:spacing w:before="240" w:after="0" w:line="100" w:lineRule="atLeast"/>
        <w:ind w:left="0"/>
        <w:rPr>
          <w:sz w:val="24"/>
          <w:szCs w:val="24"/>
        </w:rPr>
      </w:pPr>
    </w:p>
    <w:p w14:paraId="510994F6" w14:textId="77777777" w:rsidR="009566B5" w:rsidRDefault="00C7448F" w:rsidP="009566B5">
      <w:pPr>
        <w:pStyle w:val="ListParagraph"/>
        <w:suppressAutoHyphens w:val="0"/>
        <w:spacing w:before="240" w:after="0" w:line="100" w:lineRule="atLeast"/>
        <w:ind w:left="0"/>
        <w:rPr>
          <w:color w:val="1A1A1A"/>
          <w:sz w:val="24"/>
          <w:szCs w:val="24"/>
        </w:rPr>
      </w:pPr>
      <w:r w:rsidRPr="009566B5">
        <w:rPr>
          <w:b/>
          <w:bCs/>
          <w:color w:val="1A1A1A"/>
          <w:sz w:val="24"/>
          <w:szCs w:val="24"/>
        </w:rPr>
        <w:t>Key taxonomic characters</w:t>
      </w:r>
      <w:r w:rsidRPr="009566B5">
        <w:rPr>
          <w:color w:val="1A1A1A"/>
          <w:sz w:val="24"/>
          <w:szCs w:val="24"/>
        </w:rPr>
        <w:t>:</w:t>
      </w:r>
      <w:r w:rsidRPr="009566B5">
        <w:rPr>
          <w:b/>
          <w:bCs/>
          <w:color w:val="1A1A1A"/>
          <w:sz w:val="24"/>
          <w:szCs w:val="24"/>
        </w:rPr>
        <w:t xml:space="preserve"> </w:t>
      </w:r>
      <w:r w:rsidRPr="009566B5">
        <w:rPr>
          <w:color w:val="1A1A1A"/>
          <w:sz w:val="24"/>
          <w:szCs w:val="24"/>
        </w:rPr>
        <w:t>Males: segments 5-7, distal margin dorsally protruding (visible in lateral view). Pleotelson granulated, with two pairs of prominent tubercles, Pleotelson ending with a characteristic heart-shaped indentation. Uropods enlarged, finely crenulated and surrounded by short setae. Females lack the prominent distal ridges in segments 5-7 and the heart-shaped indentation of the pleotelson, reduced to a weak depression.</w:t>
      </w:r>
    </w:p>
    <w:p w14:paraId="7DD7DDBF" w14:textId="77777777" w:rsidR="009566B5" w:rsidRDefault="009566B5" w:rsidP="009566B5">
      <w:pPr>
        <w:pStyle w:val="ListParagraph"/>
        <w:suppressAutoHyphens w:val="0"/>
        <w:spacing w:before="240" w:after="0" w:line="100" w:lineRule="atLeast"/>
        <w:ind w:left="0"/>
        <w:rPr>
          <w:color w:val="1A1A1A"/>
          <w:sz w:val="24"/>
          <w:szCs w:val="24"/>
        </w:rPr>
      </w:pPr>
    </w:p>
    <w:p w14:paraId="5AE2292E" w14:textId="77777777" w:rsidR="009566B5" w:rsidRDefault="00C7448F" w:rsidP="009566B5">
      <w:pPr>
        <w:pStyle w:val="ListParagraph"/>
        <w:suppressAutoHyphens w:val="0"/>
        <w:spacing w:before="240" w:after="0" w:line="100" w:lineRule="atLeast"/>
        <w:ind w:left="0"/>
        <w:rPr>
          <w:sz w:val="24"/>
          <w:szCs w:val="24"/>
        </w:rPr>
      </w:pPr>
      <w:r w:rsidRPr="009566B5">
        <w:rPr>
          <w:b/>
          <w:i/>
          <w:sz w:val="24"/>
          <w:szCs w:val="24"/>
        </w:rPr>
        <w:t>Paracerceis sculpta</w:t>
      </w:r>
      <w:r w:rsidRPr="009566B5">
        <w:rPr>
          <w:sz w:val="24"/>
          <w:szCs w:val="24"/>
        </w:rPr>
        <w:t xml:space="preserve"> (Holmes 1904)</w:t>
      </w:r>
    </w:p>
    <w:p w14:paraId="4EBA3775" w14:textId="77777777" w:rsidR="009566B5" w:rsidRDefault="009566B5" w:rsidP="009566B5">
      <w:pPr>
        <w:pStyle w:val="ListParagraph"/>
        <w:suppressAutoHyphens w:val="0"/>
        <w:spacing w:before="240" w:after="0" w:line="100" w:lineRule="atLeast"/>
        <w:ind w:left="0"/>
        <w:rPr>
          <w:sz w:val="24"/>
          <w:szCs w:val="24"/>
        </w:rPr>
      </w:pPr>
    </w:p>
    <w:p w14:paraId="620D4537" w14:textId="3152C0C6" w:rsidR="00C7448F" w:rsidRPr="009566B5" w:rsidRDefault="00C7448F" w:rsidP="009566B5">
      <w:pPr>
        <w:pStyle w:val="ListParagraph"/>
        <w:suppressAutoHyphens w:val="0"/>
        <w:spacing w:before="240" w:after="0" w:line="100" w:lineRule="atLeast"/>
        <w:ind w:left="0"/>
        <w:rPr>
          <w:color w:val="1A1A1A"/>
          <w:kern w:val="1"/>
          <w:sz w:val="24"/>
          <w:szCs w:val="24"/>
        </w:rPr>
      </w:pPr>
      <w:r w:rsidRPr="009566B5">
        <w:rPr>
          <w:b/>
          <w:bCs/>
          <w:color w:val="1A1A1A"/>
          <w:kern w:val="1"/>
          <w:sz w:val="24"/>
          <w:szCs w:val="24"/>
        </w:rPr>
        <w:t>Key taxonomic characters (males only)</w:t>
      </w:r>
      <w:r w:rsidRPr="009566B5">
        <w:rPr>
          <w:color w:val="1A1A1A"/>
          <w:kern w:val="1"/>
          <w:sz w:val="24"/>
          <w:szCs w:val="24"/>
        </w:rPr>
        <w:t xml:space="preserve">: Easily distinguished from other sphaeromatid isopods by shape of pleotelsonic region. Pleon large, granulated, bearing three tubercles in distal margin. Pleotelson large, also with three tubercles, granulated in anterior part and setose in distal margin. Pleotelsonic apex cleft, with six notches, middle ones deeper than lateral ones. Uropod endopods flattened and short; exopods markedly elongated, cylindrical, with acute apex. </w:t>
      </w:r>
    </w:p>
    <w:p w14:paraId="32253D93" w14:textId="77777777" w:rsidR="00C7448F" w:rsidRPr="00135A81" w:rsidRDefault="00C7448F" w:rsidP="00C7448F">
      <w:pPr>
        <w:suppressAutoHyphens w:val="0"/>
        <w:spacing w:after="0" w:line="100" w:lineRule="atLeast"/>
        <w:rPr>
          <w:color w:val="1A1A1A"/>
          <w:kern w:val="1"/>
        </w:rPr>
      </w:pPr>
    </w:p>
    <w:p w14:paraId="59B80E23" w14:textId="77777777" w:rsidR="00C7448F" w:rsidRPr="00135A81" w:rsidRDefault="00C7448F" w:rsidP="00C7448F">
      <w:pPr>
        <w:pStyle w:val="Heading2"/>
        <w:jc w:val="left"/>
      </w:pPr>
      <w:r w:rsidRPr="00135A81">
        <w:t>Family: Paranthuridae</w:t>
      </w:r>
    </w:p>
    <w:p w14:paraId="05033779" w14:textId="77777777" w:rsidR="00C7448F" w:rsidRPr="00135A81" w:rsidRDefault="00C7448F" w:rsidP="00C7448F">
      <w:pPr>
        <w:pStyle w:val="Heading2"/>
        <w:jc w:val="left"/>
        <w:rPr>
          <w:i/>
          <w:iCs/>
          <w:color w:val="000000"/>
        </w:rPr>
      </w:pPr>
      <w:r w:rsidRPr="00D96A55">
        <w:rPr>
          <w:b/>
          <w:i/>
        </w:rPr>
        <w:t>Paranthura japonica</w:t>
      </w:r>
      <w:r w:rsidRPr="00135A81">
        <w:t xml:space="preserve"> Richardson 1909</w:t>
      </w:r>
    </w:p>
    <w:p w14:paraId="6773DFDE" w14:textId="77777777" w:rsidR="00C7448F" w:rsidRPr="00135A81" w:rsidRDefault="00C7448F" w:rsidP="00C7448F">
      <w:pPr>
        <w:suppressAutoHyphens w:val="0"/>
        <w:spacing w:after="0" w:line="100" w:lineRule="atLeast"/>
        <w:rPr>
          <w:i/>
          <w:iCs/>
          <w:color w:val="000000"/>
        </w:rPr>
      </w:pPr>
    </w:p>
    <w:p w14:paraId="6360295A" w14:textId="77777777" w:rsidR="00C7448F" w:rsidRPr="00135A81" w:rsidRDefault="00C7448F" w:rsidP="00C7448F">
      <w:pPr>
        <w:suppressAutoHyphens w:val="0"/>
        <w:spacing w:after="0" w:line="100" w:lineRule="atLeast"/>
        <w:rPr>
          <w:iCs/>
          <w:color w:val="000000"/>
        </w:rPr>
      </w:pPr>
      <w:r w:rsidRPr="00135A81">
        <w:rPr>
          <w:b/>
          <w:bCs/>
          <w:color w:val="1A1A1A"/>
          <w:kern w:val="1"/>
        </w:rPr>
        <w:t>Key taxonomic characters</w:t>
      </w:r>
      <w:r w:rsidRPr="00135A81">
        <w:rPr>
          <w:color w:val="1A1A1A"/>
          <w:kern w:val="1"/>
        </w:rPr>
        <w:t>: Elongated body, covered with scattered pigmentation. Cephalon with anterolateral lobes extending beyond rostrum; mouth appendages produced in an acute piercing/sucking apparatus. Pereon segment 5 slightly longer than 6 and 7. Pleon segments fused dorsally but not laterally.</w:t>
      </w:r>
    </w:p>
    <w:p w14:paraId="7B1F5C80" w14:textId="77777777" w:rsidR="00C7448F" w:rsidRPr="00135A81" w:rsidRDefault="00C7448F" w:rsidP="00C7448F">
      <w:pPr>
        <w:suppressAutoHyphens w:val="0"/>
        <w:spacing w:after="0" w:line="100" w:lineRule="atLeast"/>
        <w:rPr>
          <w:iCs/>
          <w:color w:val="000000"/>
        </w:rPr>
      </w:pPr>
    </w:p>
    <w:p w14:paraId="7D2C8F89" w14:textId="2D87225B" w:rsidR="00C7448F" w:rsidRPr="00135A81" w:rsidRDefault="00C7448F" w:rsidP="00C7448F">
      <w:pPr>
        <w:pStyle w:val="Heading2"/>
        <w:jc w:val="left"/>
        <w:rPr>
          <w:iCs/>
          <w:color w:val="000000"/>
        </w:rPr>
      </w:pPr>
      <w:r w:rsidRPr="00D96A55">
        <w:rPr>
          <w:b/>
          <w:i/>
        </w:rPr>
        <w:t>Sphaeroma walkeri</w:t>
      </w:r>
      <w:r w:rsidRPr="00135A81">
        <w:t xml:space="preserve"> Stebbing 1905</w:t>
      </w:r>
    </w:p>
    <w:p w14:paraId="318B707C" w14:textId="77777777" w:rsidR="00C7448F" w:rsidRPr="00135A81" w:rsidRDefault="00C7448F" w:rsidP="00C7448F">
      <w:pPr>
        <w:suppressAutoHyphens w:val="0"/>
        <w:spacing w:after="0" w:line="100" w:lineRule="atLeast"/>
        <w:jc w:val="center"/>
        <w:rPr>
          <w:iCs/>
          <w:color w:val="000000"/>
        </w:rPr>
      </w:pPr>
    </w:p>
    <w:p w14:paraId="4D67064F" w14:textId="77777777" w:rsidR="00C7448F" w:rsidRPr="00135A81" w:rsidRDefault="00C7448F" w:rsidP="00C7448F">
      <w:r w:rsidRPr="00135A81">
        <w:rPr>
          <w:b/>
          <w:bCs/>
          <w:color w:val="1A1A1A"/>
          <w:kern w:val="1"/>
        </w:rPr>
        <w:t>Key taxonomic characters</w:t>
      </w:r>
      <w:r w:rsidRPr="00135A81">
        <w:rPr>
          <w:color w:val="1A1A1A"/>
          <w:kern w:val="1"/>
        </w:rPr>
        <w:t xml:space="preserve">: Pereon and pleotelson dorsally granulose, with rows of tubercles along posterior margins of pereonites, and four parallel rows of tubercles on pleotelson, directed longitudinally. </w:t>
      </w:r>
      <w:r w:rsidRPr="00135A81">
        <w:rPr>
          <w:color w:val="222222"/>
          <w:shd w:val="clear" w:color="auto" w:fill="FFFFFF"/>
        </w:rPr>
        <w:t>Uropod endopod also with two or three prominent tubercles; exopod outer margin deeply serrated. Telson with denticulate posterior margin.</w:t>
      </w:r>
    </w:p>
    <w:p w14:paraId="0469E68F" w14:textId="77777777" w:rsidR="00C7448F" w:rsidRPr="00135A81" w:rsidRDefault="00C7448F" w:rsidP="00C7448F">
      <w:pPr>
        <w:suppressAutoHyphens w:val="0"/>
        <w:spacing w:after="0" w:line="100" w:lineRule="atLeast"/>
        <w:rPr>
          <w:b/>
          <w:iCs/>
          <w:color w:val="000000"/>
        </w:rPr>
      </w:pPr>
      <w:r w:rsidRPr="00135A81">
        <w:rPr>
          <w:b/>
          <w:iCs/>
          <w:color w:val="000000"/>
        </w:rPr>
        <w:t>Mollusca</w:t>
      </w:r>
    </w:p>
    <w:p w14:paraId="6DBEB7F7" w14:textId="77777777" w:rsidR="00C7448F" w:rsidRPr="00135A81" w:rsidRDefault="00C7448F" w:rsidP="00C7448F">
      <w:pPr>
        <w:pStyle w:val="Heading2"/>
        <w:jc w:val="left"/>
        <w:rPr>
          <w:color w:val="000000"/>
        </w:rPr>
      </w:pPr>
      <w:r w:rsidRPr="00135A81">
        <w:rPr>
          <w:color w:val="000000"/>
        </w:rPr>
        <w:t>Family: Chamidae</w:t>
      </w:r>
    </w:p>
    <w:p w14:paraId="48A46B87" w14:textId="343DCFC8" w:rsidR="00C7448F" w:rsidRPr="00135A81" w:rsidRDefault="00C7448F" w:rsidP="00C7448F">
      <w:pPr>
        <w:pStyle w:val="Heading2"/>
        <w:jc w:val="left"/>
        <w:rPr>
          <w:i/>
          <w:iCs/>
          <w:color w:val="000000"/>
          <w:lang w:val="es-ES"/>
        </w:rPr>
      </w:pPr>
      <w:r w:rsidRPr="00D96A55">
        <w:rPr>
          <w:b/>
          <w:i/>
          <w:color w:val="000000"/>
          <w:lang w:val="es-ES"/>
        </w:rPr>
        <w:t xml:space="preserve">Pseudochama </w:t>
      </w:r>
      <w:r w:rsidRPr="00D96A55">
        <w:rPr>
          <w:b/>
          <w:color w:val="000000"/>
          <w:lang w:val="es-ES"/>
        </w:rPr>
        <w:t>cf.</w:t>
      </w:r>
      <w:r w:rsidRPr="00D96A55">
        <w:rPr>
          <w:b/>
          <w:i/>
          <w:color w:val="000000"/>
          <w:lang w:val="es-ES"/>
        </w:rPr>
        <w:t xml:space="preserve"> corbierei</w:t>
      </w:r>
      <w:r w:rsidRPr="00135A81">
        <w:rPr>
          <w:color w:val="000000"/>
          <w:lang w:val="es-ES"/>
        </w:rPr>
        <w:t xml:space="preserve"> </w:t>
      </w:r>
      <w:r w:rsidR="00D96A55">
        <w:rPr>
          <w:color w:val="000000"/>
          <w:lang w:val="es-ES"/>
        </w:rPr>
        <w:t xml:space="preserve"> </w:t>
      </w:r>
      <w:r w:rsidRPr="00135A81">
        <w:rPr>
          <w:color w:val="000000"/>
          <w:lang w:val="es-ES"/>
        </w:rPr>
        <w:t>(Jonas 1846)</w:t>
      </w:r>
    </w:p>
    <w:p w14:paraId="66BDE9FD" w14:textId="77777777" w:rsidR="00C7448F" w:rsidRPr="00135A81" w:rsidRDefault="00C7448F" w:rsidP="00C7448F">
      <w:pPr>
        <w:suppressAutoHyphens w:val="0"/>
        <w:spacing w:after="0" w:line="100" w:lineRule="atLeast"/>
        <w:rPr>
          <w:b/>
          <w:bCs/>
          <w:color w:val="000000"/>
          <w:kern w:val="1"/>
          <w:lang w:val="es-ES"/>
        </w:rPr>
      </w:pPr>
    </w:p>
    <w:p w14:paraId="1EC687D9" w14:textId="77777777" w:rsidR="00C7448F" w:rsidRPr="00135A81" w:rsidRDefault="00C7448F" w:rsidP="00C7448F">
      <w:pPr>
        <w:suppressAutoHyphens w:val="0"/>
        <w:spacing w:after="0" w:line="100" w:lineRule="atLeast"/>
        <w:rPr>
          <w:color w:val="000000"/>
          <w:kern w:val="1"/>
        </w:rPr>
      </w:pPr>
      <w:r w:rsidRPr="00135A81">
        <w:rPr>
          <w:b/>
          <w:bCs/>
          <w:color w:val="000000"/>
          <w:kern w:val="1"/>
        </w:rPr>
        <w:t>Key taxonomic characters</w:t>
      </w:r>
      <w:r w:rsidRPr="00135A81">
        <w:rPr>
          <w:color w:val="000000"/>
          <w:kern w:val="1"/>
        </w:rPr>
        <w:t xml:space="preserve">:  Shell extremely inequivalve, lower valve (rv) deeply concave and upper valve quite flat with  large area to attach to substrate. Irregular outline, exterior structure often eroded, can be subcircular. Very similar to </w:t>
      </w:r>
      <w:r w:rsidRPr="00135A81">
        <w:rPr>
          <w:i/>
          <w:color w:val="000000"/>
          <w:kern w:val="1"/>
        </w:rPr>
        <w:t>Pseudochama gryphina</w:t>
      </w:r>
      <w:r w:rsidRPr="00135A81">
        <w:rPr>
          <w:color w:val="000000"/>
          <w:kern w:val="1"/>
        </w:rPr>
        <w:t xml:space="preserve"> but </w:t>
      </w:r>
      <w:r w:rsidRPr="00135A81">
        <w:rPr>
          <w:i/>
          <w:color w:val="000000"/>
          <w:kern w:val="1"/>
        </w:rPr>
        <w:t>P. corbieri</w:t>
      </w:r>
      <w:r w:rsidRPr="00135A81">
        <w:rPr>
          <w:color w:val="000000"/>
          <w:kern w:val="1"/>
        </w:rPr>
        <w:t xml:space="preserve"> has a distinctly thicker shell. In addition, the exterior sculpture consists of fine to slightly roughened concentric, close-set chords. The interior colouration especially in upper valve suffused with purple, and crenulated margins, which are key identification characters </w:t>
      </w:r>
      <w:r w:rsidRPr="00135A81">
        <w:rPr>
          <w:color w:val="000000"/>
          <w:kern w:val="1"/>
        </w:rPr>
        <w:fldChar w:fldCharType="begin"/>
      </w:r>
      <w:r>
        <w:rPr>
          <w:color w:val="000000"/>
          <w:kern w:val="1"/>
        </w:rPr>
        <w:instrText xml:space="preserve"> ADDIN EN.CITE &lt;EndNote&gt;&lt;Cite&gt;&lt;Author&gt;Delsaerdt&lt;/Author&gt;&lt;Year&gt;1986&lt;/Year&gt;&lt;RecNum&gt;829&lt;/RecNum&gt;&lt;DisplayText&gt;(Delsaerdt 1986)&lt;/DisplayText&gt;&lt;record&gt;&lt;rec-number&gt;829&lt;/rec-number&gt;&lt;foreign-keys&gt;&lt;key app="EN" db-id="5azrsdfrnra2d8esrsspvz05sftavxf25dpr" timestamp="1495439383"&gt;829&lt;/key&gt;&lt;/foreign-keys&gt;&lt;ref-type name="Journal Article"&gt;17&lt;/ref-type&gt;&lt;contributors&gt;&lt;authors&gt;&lt;author&gt;Delsaerdt, A.,&lt;/author&gt;&lt;/authors&gt;&lt;/contributors&gt;&lt;titles&gt;&lt;title&gt;Revision of the Chamidae of the Red Sea&lt;/title&gt;&lt;secondary-title&gt;Gloria Maris&lt;/secondary-title&gt;&lt;/titles&gt;&lt;periodical&gt;&lt;full-title&gt;Gloria Maris&lt;/full-title&gt;&lt;/periodical&gt;&lt;pages&gt;73-125&lt;/pages&gt;&lt;volume&gt;25&lt;/volume&gt;&lt;number&gt;3&lt;/number&gt;&lt;dates&gt;&lt;year&gt;1986&lt;/year&gt;&lt;/dates&gt;&lt;urls&gt;&lt;/urls&gt;&lt;/record&gt;&lt;/Cite&gt;&lt;/EndNote&gt;</w:instrText>
      </w:r>
      <w:r w:rsidRPr="00135A81">
        <w:rPr>
          <w:color w:val="000000"/>
          <w:kern w:val="1"/>
        </w:rPr>
        <w:fldChar w:fldCharType="separate"/>
      </w:r>
      <w:r>
        <w:rPr>
          <w:noProof/>
          <w:color w:val="000000"/>
          <w:kern w:val="1"/>
        </w:rPr>
        <w:t>(Delsaerdt 1986)</w:t>
      </w:r>
      <w:r w:rsidRPr="00135A81">
        <w:rPr>
          <w:color w:val="000000"/>
          <w:kern w:val="1"/>
        </w:rPr>
        <w:fldChar w:fldCharType="end"/>
      </w:r>
      <w:r w:rsidRPr="00135A81">
        <w:rPr>
          <w:color w:val="000000"/>
          <w:kern w:val="1"/>
        </w:rPr>
        <w:t xml:space="preserve">. Lower point of shell’s initial coiling in lower valve reaches to about 42% of total shell length, which is only about 25% in </w:t>
      </w:r>
      <w:r w:rsidRPr="00135A81">
        <w:rPr>
          <w:i/>
          <w:color w:val="000000"/>
          <w:kern w:val="1"/>
        </w:rPr>
        <w:t>P. gryphna</w:t>
      </w:r>
      <w:r w:rsidRPr="00135A81">
        <w:rPr>
          <w:color w:val="000000"/>
          <w:kern w:val="1"/>
        </w:rPr>
        <w:t>.</w:t>
      </w:r>
    </w:p>
    <w:p w14:paraId="415649C0" w14:textId="77777777" w:rsidR="00C7448F" w:rsidRPr="00135A81" w:rsidRDefault="00C7448F" w:rsidP="00C7448F">
      <w:pPr>
        <w:suppressAutoHyphens w:val="0"/>
        <w:spacing w:after="0" w:line="100" w:lineRule="atLeast"/>
        <w:rPr>
          <w:color w:val="000000"/>
          <w:kern w:val="1"/>
        </w:rPr>
      </w:pPr>
    </w:p>
    <w:p w14:paraId="26583440" w14:textId="77777777" w:rsidR="00C7448F" w:rsidRPr="00135A81" w:rsidRDefault="00C7448F" w:rsidP="00C7448F">
      <w:pPr>
        <w:suppressAutoHyphens w:val="0"/>
        <w:spacing w:after="0" w:line="100" w:lineRule="atLeast"/>
        <w:rPr>
          <w:iCs/>
          <w:color w:val="000000"/>
        </w:rPr>
      </w:pPr>
      <w:r w:rsidRPr="00135A81">
        <w:rPr>
          <w:b/>
          <w:color w:val="000000"/>
          <w:kern w:val="1"/>
        </w:rPr>
        <w:t>Remarks:</w:t>
      </w:r>
      <w:r w:rsidRPr="00135A81">
        <w:rPr>
          <w:color w:val="000000"/>
          <w:kern w:val="1"/>
        </w:rPr>
        <w:t xml:space="preserve"> Lower point of the shell’s initial coiling in the lower valve reaches about 25% in the comparable </w:t>
      </w:r>
      <w:r w:rsidRPr="00135A81">
        <w:rPr>
          <w:i/>
          <w:color w:val="000000"/>
          <w:kern w:val="1"/>
        </w:rPr>
        <w:t>P. gryphina</w:t>
      </w:r>
      <w:r w:rsidRPr="00135A81">
        <w:rPr>
          <w:color w:val="000000"/>
          <w:kern w:val="1"/>
        </w:rPr>
        <w:t>, and exterior sculpture is more scale-like.</w:t>
      </w:r>
    </w:p>
    <w:p w14:paraId="20D94B80" w14:textId="77777777" w:rsidR="00C7448F" w:rsidRPr="00135A81" w:rsidRDefault="00C7448F" w:rsidP="00C7448F">
      <w:pPr>
        <w:pStyle w:val="Heading2"/>
        <w:jc w:val="left"/>
        <w:rPr>
          <w:color w:val="000000"/>
        </w:rPr>
      </w:pPr>
      <w:r w:rsidRPr="00135A81">
        <w:rPr>
          <w:color w:val="000000"/>
        </w:rPr>
        <w:t>Family: Mytilidae</w:t>
      </w:r>
    </w:p>
    <w:p w14:paraId="4B323595" w14:textId="77777777" w:rsidR="00C7448F" w:rsidRPr="0045118E" w:rsidRDefault="00C7448F" w:rsidP="00C7448F">
      <w:pPr>
        <w:pStyle w:val="Heading2"/>
        <w:spacing w:before="240" w:after="200"/>
        <w:ind w:left="578" w:hanging="578"/>
        <w:jc w:val="left"/>
        <w:rPr>
          <w:color w:val="000000"/>
        </w:rPr>
      </w:pPr>
      <w:r w:rsidRPr="00D96A55">
        <w:rPr>
          <w:b/>
          <w:i/>
          <w:color w:val="000000"/>
        </w:rPr>
        <w:t>Arcuatula senhousia</w:t>
      </w:r>
      <w:r w:rsidRPr="00135A81">
        <w:rPr>
          <w:i/>
          <w:color w:val="000000"/>
        </w:rPr>
        <w:t xml:space="preserve"> </w:t>
      </w:r>
      <w:r w:rsidRPr="00135A81">
        <w:rPr>
          <w:color w:val="000000"/>
        </w:rPr>
        <w:t>(Benson 1842)</w:t>
      </w:r>
    </w:p>
    <w:p w14:paraId="603E64ED" w14:textId="77777777" w:rsidR="00C7448F" w:rsidRPr="00135A81" w:rsidRDefault="00C7448F" w:rsidP="00C7448F">
      <w:pPr>
        <w:suppressAutoHyphens w:val="0"/>
        <w:spacing w:after="0" w:line="100" w:lineRule="atLeast"/>
        <w:jc w:val="both"/>
        <w:rPr>
          <w:b/>
          <w:bCs/>
          <w:color w:val="000000"/>
          <w:kern w:val="1"/>
        </w:rPr>
      </w:pPr>
      <w:r w:rsidRPr="00135A81">
        <w:rPr>
          <w:b/>
          <w:bCs/>
          <w:color w:val="000000"/>
          <w:kern w:val="1"/>
        </w:rPr>
        <w:t>Key taxonomic characters</w:t>
      </w:r>
      <w:r w:rsidRPr="00135A81">
        <w:rPr>
          <w:color w:val="000000"/>
          <w:kern w:val="1"/>
        </w:rPr>
        <w:t xml:space="preserve">:  </w:t>
      </w:r>
      <w:r w:rsidRPr="00135A81">
        <w:rPr>
          <w:iCs/>
          <w:color w:val="000000"/>
        </w:rPr>
        <w:t xml:space="preserve">Shell reaches a maximum 30 mm length, shell colour ranges from yellow-brown to dark-brown and is covered by a greenish periostracum. Has to 6 to 8 clearly visible ribs anterior to the umbone and is also accompanied by light-coloured radiating lines </w:t>
      </w:r>
      <w:r w:rsidRPr="00135A81">
        <w:rPr>
          <w:iCs/>
          <w:color w:val="000000"/>
        </w:rPr>
        <w:fldChar w:fldCharType="begin"/>
      </w:r>
      <w:r>
        <w:rPr>
          <w:iCs/>
          <w:color w:val="000000"/>
        </w:rPr>
        <w:instrText xml:space="preserve"> ADDIN EN.CITE &lt;EndNote&gt;&lt;Cite&gt;&lt;Author&gt;Hoenselaar&lt;/Author&gt;&lt;Year&gt;1989&lt;/Year&gt;&lt;RecNum&gt;644&lt;/RecNum&gt;&lt;DisplayText&gt;(Hoenselaar &amp;amp; Hoenselaar 1989)&lt;/DisplayText&gt;&lt;record&gt;&lt;rec-number&gt;644&lt;/rec-number&gt;&lt;foreign-keys&gt;&lt;key app="EN" db-id="5azrsdfrnra2d8esrsspvz05sftavxf25dpr" timestamp="1492445877"&gt;644&lt;/key&gt;&lt;/foreign-keys&gt;&lt;ref-type name="Journal Article"&gt;17&lt;/ref-type&gt;&lt;contributors&gt;&lt;authors&gt;&lt;author&gt;Hoenselaar, H.J., &lt;/author&gt;&lt;author&gt;Hoenselaar, J., &lt;/author&gt;&lt;/authors&gt;&lt;/contributors&gt;&lt;titles&gt;&lt;title&gt;Musculista senhousia (Benson in Cantor, 1842) in the western Mediterranean (Bivalvia, Mytilidae)&lt;/title&gt;&lt;secondary-title&gt;Basteria&lt;/secondary-title&gt;&lt;/titles&gt;&lt;periodical&gt;&lt;full-title&gt;Basteria&lt;/full-title&gt;&lt;/periodical&gt;&lt;pages&gt;73-76&lt;/pages&gt;&lt;volume&gt;53&lt;/volume&gt;&lt;dates&gt;&lt;year&gt;1989&lt;/year&gt;&lt;/dates&gt;&lt;urls&gt;&lt;/urls&gt;&lt;/record&gt;&lt;/Cite&gt;&lt;/EndNote&gt;</w:instrText>
      </w:r>
      <w:r w:rsidRPr="00135A81">
        <w:rPr>
          <w:iCs/>
          <w:color w:val="000000"/>
        </w:rPr>
        <w:fldChar w:fldCharType="separate"/>
      </w:r>
      <w:r>
        <w:rPr>
          <w:iCs/>
          <w:noProof/>
          <w:color w:val="000000"/>
        </w:rPr>
        <w:t>(Hoenselaar &amp; Hoenselaar 1989)</w:t>
      </w:r>
      <w:r w:rsidRPr="00135A81">
        <w:rPr>
          <w:iCs/>
          <w:color w:val="000000"/>
        </w:rPr>
        <w:fldChar w:fldCharType="end"/>
      </w:r>
      <w:r w:rsidRPr="00135A81">
        <w:rPr>
          <w:iCs/>
          <w:color w:val="000000"/>
        </w:rPr>
        <w:t xml:space="preserve">. </w:t>
      </w:r>
      <w:r w:rsidRPr="00135A81">
        <w:rPr>
          <w:color w:val="000000"/>
          <w:lang w:val="en-GB"/>
        </w:rPr>
        <w:t>Ventral margin a little bit concave, widened posteriorly. Anterior margin crenulated.</w:t>
      </w:r>
    </w:p>
    <w:p w14:paraId="54B2C318" w14:textId="77777777" w:rsidR="00C7448F" w:rsidRPr="00135A81" w:rsidRDefault="00C7448F" w:rsidP="00C7448F">
      <w:pPr>
        <w:jc w:val="center"/>
      </w:pPr>
    </w:p>
    <w:p w14:paraId="68F3583E" w14:textId="77777777" w:rsidR="00C7448F" w:rsidRPr="00135A81" w:rsidRDefault="00C7448F" w:rsidP="00C7448F">
      <w:r w:rsidRPr="00135A81">
        <w:t>Family: Mytilidae</w:t>
      </w:r>
    </w:p>
    <w:p w14:paraId="5A8D2B46" w14:textId="77777777" w:rsidR="00C7448F" w:rsidRPr="00135A81" w:rsidRDefault="00C7448F" w:rsidP="00C7448F">
      <w:pPr>
        <w:rPr>
          <w:b/>
          <w:bCs/>
          <w:color w:val="1A1A1A"/>
          <w:kern w:val="1"/>
        </w:rPr>
      </w:pPr>
      <w:r w:rsidRPr="00D96A55">
        <w:rPr>
          <w:b/>
          <w:i/>
        </w:rPr>
        <w:t>Septifer cumingii</w:t>
      </w:r>
      <w:r w:rsidRPr="00135A81">
        <w:rPr>
          <w:i/>
        </w:rPr>
        <w:t xml:space="preserve"> </w:t>
      </w:r>
      <w:r w:rsidRPr="00135A81">
        <w:t>Récluz, 1848</w:t>
      </w:r>
    </w:p>
    <w:p w14:paraId="74C1F3B8" w14:textId="77777777" w:rsidR="00C7448F" w:rsidRPr="00135A81" w:rsidRDefault="00C7448F" w:rsidP="00C7448F">
      <w:pPr>
        <w:suppressAutoHyphens w:val="0"/>
        <w:spacing w:after="0" w:line="100" w:lineRule="atLeast"/>
        <w:rPr>
          <w:iCs/>
          <w:color w:val="000000"/>
        </w:rPr>
      </w:pPr>
      <w:r w:rsidRPr="00135A81">
        <w:rPr>
          <w:b/>
          <w:bCs/>
          <w:color w:val="1A1A1A"/>
          <w:kern w:val="1"/>
        </w:rPr>
        <w:t>Key taxonomic characters</w:t>
      </w:r>
      <w:r w:rsidRPr="00135A81">
        <w:rPr>
          <w:color w:val="1A1A1A"/>
          <w:kern w:val="1"/>
        </w:rPr>
        <w:t xml:space="preserve">:  Up to about 10 mm in length and 5 mm in width. Shell equivalve with subtriangular shape. Presence of subterminal umbones near anterior margin. Strong radial ribs, sometimes forked, crossed by finer concentric lines. Internal septum crossing umbonal cavity key identification feature. Hinge has 2-3 large teeth below umbo, and 4-6 large teeth behind ligament. Periostratum bristly all over surface, light-green in colour with pink or orange spots. </w:t>
      </w:r>
    </w:p>
    <w:p w14:paraId="4FAFCB22" w14:textId="77777777" w:rsidR="00C7448F" w:rsidRPr="00135A81" w:rsidRDefault="00C7448F" w:rsidP="00C7448F"/>
    <w:p w14:paraId="2610C9C5" w14:textId="77777777" w:rsidR="00C7448F" w:rsidRPr="00135A81" w:rsidRDefault="00C7448F" w:rsidP="00C7448F">
      <w:pPr>
        <w:pStyle w:val="Heading2"/>
        <w:jc w:val="left"/>
        <w:rPr>
          <w:color w:val="000000"/>
        </w:rPr>
      </w:pPr>
      <w:r w:rsidRPr="00135A81">
        <w:rPr>
          <w:color w:val="000000"/>
        </w:rPr>
        <w:t>Family: Ostreidae</w:t>
      </w:r>
    </w:p>
    <w:p w14:paraId="6D194C0D" w14:textId="77777777" w:rsidR="00C7448F" w:rsidRPr="00135A81" w:rsidRDefault="00C7448F" w:rsidP="00C7448F">
      <w:pPr>
        <w:pStyle w:val="Heading2"/>
        <w:jc w:val="left"/>
        <w:rPr>
          <w:i/>
          <w:iCs/>
          <w:color w:val="000000"/>
        </w:rPr>
      </w:pPr>
      <w:r w:rsidRPr="00D96A55">
        <w:rPr>
          <w:b/>
          <w:i/>
          <w:color w:val="000000"/>
        </w:rPr>
        <w:t>Dendostrea</w:t>
      </w:r>
      <w:r w:rsidRPr="00D96A55">
        <w:rPr>
          <w:b/>
          <w:color w:val="000000"/>
        </w:rPr>
        <w:t xml:space="preserve"> </w:t>
      </w:r>
      <w:r w:rsidRPr="00D96A55">
        <w:rPr>
          <w:b/>
          <w:i/>
          <w:color w:val="000000"/>
        </w:rPr>
        <w:t>folium sensu lato</w:t>
      </w:r>
      <w:r w:rsidRPr="00135A81">
        <w:rPr>
          <w:color w:val="000000"/>
        </w:rPr>
        <w:t xml:space="preserve"> (Linneaus 1758)</w:t>
      </w:r>
    </w:p>
    <w:p w14:paraId="7E87857B" w14:textId="77777777" w:rsidR="00C7448F" w:rsidRPr="00135A81" w:rsidRDefault="00C7448F" w:rsidP="00C7448F">
      <w:pPr>
        <w:suppressAutoHyphens w:val="0"/>
        <w:spacing w:after="0" w:line="100" w:lineRule="atLeast"/>
        <w:rPr>
          <w:b/>
          <w:bCs/>
          <w:color w:val="000000"/>
          <w:kern w:val="1"/>
        </w:rPr>
      </w:pPr>
    </w:p>
    <w:p w14:paraId="3018BC24" w14:textId="77777777" w:rsidR="00C7448F" w:rsidRPr="00135A81" w:rsidRDefault="00C7448F" w:rsidP="00C7448F">
      <w:pPr>
        <w:rPr>
          <w:iCs/>
          <w:color w:val="000000"/>
        </w:rPr>
      </w:pPr>
      <w:r w:rsidRPr="00135A81">
        <w:rPr>
          <w:b/>
          <w:bCs/>
          <w:color w:val="000000"/>
          <w:kern w:val="1"/>
        </w:rPr>
        <w:t>Key taxonomic characters</w:t>
      </w:r>
      <w:r w:rsidRPr="00135A81">
        <w:rPr>
          <w:color w:val="000000"/>
          <w:kern w:val="1"/>
        </w:rPr>
        <w:t xml:space="preserve">:  </w:t>
      </w:r>
      <w:r w:rsidRPr="00135A81">
        <w:rPr>
          <w:color w:val="000000"/>
        </w:rPr>
        <w:t xml:space="preserve">Highly variable morphology and colouration, often assuming nature of substrate. </w:t>
      </w:r>
      <w:r w:rsidRPr="00135A81">
        <w:rPr>
          <w:color w:val="000000"/>
          <w:kern w:val="1"/>
        </w:rPr>
        <w:t xml:space="preserve"> </w:t>
      </w:r>
      <w:r w:rsidRPr="00135A81">
        <w:rPr>
          <w:color w:val="000000"/>
        </w:rPr>
        <w:t>Foliate oyster, up to 60 mm in length, variable in colour, including brownish, whitish, reddish, pinkish. Thin, elongate oval; margin irregularly folded. Both valves concave having dichotomous radial ribs from umbo, top of ribs rounded. The submedian ridge not always present and number of plications is highly variable.  Both valves with many fine and imbricate growth squamae, sometimes eroded dorsally. Adductor muscle scar kidney shaped, few chomata. Commissural shelf narrow. Umbonal cavity shallow.</w:t>
      </w:r>
    </w:p>
    <w:p w14:paraId="3FF67FAE" w14:textId="77777777" w:rsidR="00C7448F" w:rsidRPr="00135A81" w:rsidRDefault="00C7448F" w:rsidP="00C7448F">
      <w:pPr>
        <w:pStyle w:val="Heading2"/>
        <w:numPr>
          <w:ilvl w:val="0"/>
          <w:numId w:val="0"/>
        </w:numPr>
        <w:ind w:left="576" w:hanging="576"/>
        <w:jc w:val="left"/>
        <w:rPr>
          <w:i/>
          <w:iCs/>
          <w:color w:val="000000"/>
        </w:rPr>
      </w:pPr>
      <w:r w:rsidRPr="00586981">
        <w:rPr>
          <w:b/>
          <w:i/>
          <w:color w:val="000000"/>
        </w:rPr>
        <w:t xml:space="preserve">Saccostrea </w:t>
      </w:r>
      <w:r w:rsidRPr="00586981">
        <w:rPr>
          <w:b/>
          <w:color w:val="000000"/>
        </w:rPr>
        <w:t>cf.</w:t>
      </w:r>
      <w:r w:rsidRPr="00586981">
        <w:rPr>
          <w:b/>
          <w:i/>
          <w:color w:val="000000"/>
        </w:rPr>
        <w:t xml:space="preserve"> cucullata</w:t>
      </w:r>
      <w:r w:rsidRPr="00135A81">
        <w:rPr>
          <w:color w:val="000000"/>
        </w:rPr>
        <w:t xml:space="preserve"> (Born 1778)</w:t>
      </w:r>
    </w:p>
    <w:p w14:paraId="6E8CFE70" w14:textId="77777777" w:rsidR="00C7448F" w:rsidRPr="00135A81" w:rsidRDefault="00C7448F" w:rsidP="00C7448F">
      <w:pPr>
        <w:suppressAutoHyphens w:val="0"/>
        <w:spacing w:after="0" w:line="100" w:lineRule="atLeast"/>
        <w:rPr>
          <w:b/>
          <w:bCs/>
          <w:color w:val="000000"/>
          <w:kern w:val="1"/>
        </w:rPr>
      </w:pPr>
    </w:p>
    <w:p w14:paraId="320A12CA" w14:textId="77777777" w:rsidR="00C7448F" w:rsidRPr="00135A81" w:rsidRDefault="00C7448F" w:rsidP="00C7448F">
      <w:pPr>
        <w:suppressAutoHyphens w:val="0"/>
        <w:spacing w:after="0" w:line="100" w:lineRule="atLeast"/>
        <w:rPr>
          <w:iCs/>
          <w:color w:val="000000"/>
        </w:rPr>
      </w:pPr>
      <w:r w:rsidRPr="00135A81">
        <w:rPr>
          <w:b/>
          <w:bCs/>
          <w:color w:val="000000"/>
          <w:kern w:val="1"/>
        </w:rPr>
        <w:t>Key taxonomic characters</w:t>
      </w:r>
      <w:r w:rsidRPr="00135A81">
        <w:rPr>
          <w:color w:val="000000"/>
          <w:kern w:val="1"/>
        </w:rPr>
        <w:t xml:space="preserve">: Up to 60 mm length in Mediterranean. </w:t>
      </w:r>
      <w:r w:rsidRPr="00135A81">
        <w:rPr>
          <w:iCs/>
          <w:color w:val="000000"/>
        </w:rPr>
        <w:t xml:space="preserve">Shell inequivalve with lower valve (left valve, lv) larger, and can be deeply cupped, while right valve almost flat with plicated margin fitting margins of lower valve. Interior shell margin of right valve (rv) with prominent denticles fitting pits of lv margin. Sculpture highly variable from smooth, to strong radial ribs, and even spines. Shell also variable in outline, from nearly circular to oblong or roughly oval. Hinge untoothed. No sculpture at umbo. </w:t>
      </w:r>
    </w:p>
    <w:p w14:paraId="477F8BDA" w14:textId="77777777" w:rsidR="00C7448F" w:rsidRPr="00135A81" w:rsidRDefault="00C7448F" w:rsidP="00C7448F">
      <w:pPr>
        <w:suppressAutoHyphens w:val="0"/>
        <w:spacing w:after="0" w:line="100" w:lineRule="atLeast"/>
        <w:rPr>
          <w:iCs/>
          <w:color w:val="000000"/>
        </w:rPr>
      </w:pPr>
    </w:p>
    <w:p w14:paraId="0324F414" w14:textId="77777777" w:rsidR="00C7448F" w:rsidRPr="00135A81" w:rsidRDefault="00C7448F" w:rsidP="00C7448F">
      <w:pPr>
        <w:suppressAutoHyphens w:val="0"/>
        <w:spacing w:after="0" w:line="100" w:lineRule="atLeast"/>
        <w:rPr>
          <w:iCs/>
          <w:color w:val="000000"/>
        </w:rPr>
      </w:pPr>
      <w:r w:rsidRPr="00135A81">
        <w:rPr>
          <w:iCs/>
          <w:color w:val="000000"/>
        </w:rPr>
        <w:t xml:space="preserve">Remarks: </w:t>
      </w:r>
      <w:r w:rsidRPr="00135A81">
        <w:rPr>
          <w:i/>
          <w:iCs/>
          <w:color w:val="000000"/>
        </w:rPr>
        <w:t>Saccostrea</w:t>
      </w:r>
      <w:r w:rsidRPr="00135A81">
        <w:rPr>
          <w:iCs/>
          <w:color w:val="000000"/>
        </w:rPr>
        <w:t xml:space="preserve"> sp. are crenulated for entire perimeter whereas </w:t>
      </w:r>
      <w:r w:rsidRPr="00135A81">
        <w:rPr>
          <w:i/>
          <w:iCs/>
          <w:color w:val="000000"/>
        </w:rPr>
        <w:t>Ostrea</w:t>
      </w:r>
      <w:r w:rsidRPr="00135A81">
        <w:rPr>
          <w:iCs/>
          <w:color w:val="000000"/>
        </w:rPr>
        <w:t xml:space="preserve"> sp. only have anterior margin near hinge crenulated. Indo-Pacific specimens reach larger dimensions (130 mm).</w:t>
      </w:r>
    </w:p>
    <w:p w14:paraId="3BB45A7D" w14:textId="77777777" w:rsidR="00C7448F" w:rsidRPr="00135A81" w:rsidRDefault="00C7448F" w:rsidP="00C7448F">
      <w:pPr>
        <w:pStyle w:val="Heading2"/>
        <w:tabs>
          <w:tab w:val="left" w:pos="1701"/>
        </w:tabs>
        <w:jc w:val="left"/>
        <w:rPr>
          <w:i/>
          <w:iCs/>
          <w:color w:val="000000"/>
        </w:rPr>
      </w:pPr>
      <w:r w:rsidRPr="00586981">
        <w:rPr>
          <w:b/>
          <w:i/>
          <w:color w:val="000000"/>
        </w:rPr>
        <w:t>Saccostrea glomerata</w:t>
      </w:r>
      <w:r w:rsidRPr="00135A81">
        <w:rPr>
          <w:color w:val="000000"/>
        </w:rPr>
        <w:t xml:space="preserve"> (Gould 1850)</w:t>
      </w:r>
    </w:p>
    <w:p w14:paraId="1100423C" w14:textId="77777777" w:rsidR="00C7448F" w:rsidRPr="00135A81" w:rsidRDefault="00C7448F" w:rsidP="00C7448F">
      <w:pPr>
        <w:suppressAutoHyphens w:val="0"/>
        <w:spacing w:after="0" w:line="100" w:lineRule="atLeast"/>
        <w:jc w:val="center"/>
        <w:rPr>
          <w:i/>
          <w:iCs/>
          <w:color w:val="000000"/>
        </w:rPr>
      </w:pPr>
    </w:p>
    <w:p w14:paraId="51F9B397" w14:textId="77777777" w:rsidR="00C7448F" w:rsidRPr="00135A81" w:rsidRDefault="00C7448F" w:rsidP="00C7448F">
      <w:r w:rsidRPr="00135A81">
        <w:rPr>
          <w:b/>
          <w:bCs/>
          <w:color w:val="000000"/>
          <w:kern w:val="1"/>
        </w:rPr>
        <w:t>Key taxonomic characters</w:t>
      </w:r>
      <w:r w:rsidRPr="00135A81">
        <w:rPr>
          <w:color w:val="000000"/>
          <w:kern w:val="1"/>
        </w:rPr>
        <w:t>:  From 70-100 mm in length. Lower valve deep and cupped with weakly crenulated margin, flattened upper valve and folds towards lip to fit crenulations from lower valve. Presence of small denticles along edge near hinge which are closer together on lower valve compared to upper valve. Upper valve often has nodular ribs separated by large grooves.</w:t>
      </w:r>
    </w:p>
    <w:p w14:paraId="736B7FBE" w14:textId="77777777" w:rsidR="00C7448F" w:rsidRPr="00135A81" w:rsidRDefault="00C7448F" w:rsidP="00C7448F">
      <w:pPr>
        <w:suppressAutoHyphens w:val="0"/>
        <w:spacing w:after="0" w:line="100" w:lineRule="atLeast"/>
      </w:pPr>
      <w:r w:rsidRPr="00135A81">
        <w:rPr>
          <w:b/>
          <w:iCs/>
          <w:color w:val="000000"/>
        </w:rPr>
        <w:t>Polychaeta</w:t>
      </w:r>
    </w:p>
    <w:p w14:paraId="7E109EB2" w14:textId="77777777" w:rsidR="00C7448F" w:rsidRPr="00135A81" w:rsidRDefault="00C7448F" w:rsidP="00C7448F">
      <w:pPr>
        <w:suppressAutoHyphens w:val="0"/>
        <w:spacing w:after="0" w:line="100" w:lineRule="atLeast"/>
      </w:pPr>
    </w:p>
    <w:p w14:paraId="5EA50A79" w14:textId="77777777" w:rsidR="00C7448F" w:rsidRPr="00135A81" w:rsidRDefault="00C7448F" w:rsidP="00C7448F">
      <w:pPr>
        <w:suppressAutoHyphens w:val="0"/>
        <w:spacing w:after="0" w:line="100" w:lineRule="atLeast"/>
      </w:pPr>
      <w:r w:rsidRPr="00135A81">
        <w:t>Family: Serpulidae</w:t>
      </w:r>
    </w:p>
    <w:p w14:paraId="7C8FAEE0" w14:textId="555D7DE5" w:rsidR="00C7448F" w:rsidRPr="00135A81" w:rsidRDefault="00C7448F" w:rsidP="00C7448F">
      <w:pPr>
        <w:pStyle w:val="Heading2"/>
        <w:numPr>
          <w:ilvl w:val="0"/>
          <w:numId w:val="0"/>
        </w:numPr>
        <w:spacing w:before="240" w:after="200"/>
        <w:jc w:val="left"/>
      </w:pPr>
      <w:r w:rsidRPr="00586981">
        <w:rPr>
          <w:b/>
          <w:i/>
        </w:rPr>
        <w:t>Hydroides brachyacantha</w:t>
      </w:r>
      <w:r w:rsidRPr="00135A81">
        <w:t xml:space="preserve"> </w:t>
      </w:r>
      <w:r w:rsidR="001E5DB3" w:rsidRPr="001E5DB3">
        <w:rPr>
          <w:b/>
          <w:i/>
        </w:rPr>
        <w:t>sensu lato</w:t>
      </w:r>
      <w:r w:rsidR="001E5DB3">
        <w:t xml:space="preserve"> </w:t>
      </w:r>
      <w:r w:rsidRPr="00135A81">
        <w:t>Rioja 1941</w:t>
      </w:r>
    </w:p>
    <w:p w14:paraId="2F34CF4C" w14:textId="77777777" w:rsidR="00C7448F" w:rsidRPr="00135A81" w:rsidRDefault="00C7448F" w:rsidP="00C7448F">
      <w:pPr>
        <w:widowControl w:val="0"/>
        <w:suppressAutoHyphens w:val="0"/>
        <w:spacing w:after="0" w:line="100" w:lineRule="atLeast"/>
        <w:rPr>
          <w:color w:val="000000"/>
          <w:lang w:eastAsia="ja-JP"/>
        </w:rPr>
      </w:pPr>
      <w:r w:rsidRPr="00135A81">
        <w:rPr>
          <w:b/>
          <w:bCs/>
          <w:color w:val="1A1A1A"/>
          <w:kern w:val="1"/>
        </w:rPr>
        <w:t>Key taxonomic characters</w:t>
      </w:r>
      <w:r w:rsidRPr="00135A81">
        <w:rPr>
          <w:color w:val="1A1A1A"/>
          <w:kern w:val="1"/>
        </w:rPr>
        <w:t xml:space="preserve">: White calcaereous tubeworm. </w:t>
      </w:r>
      <w:r w:rsidRPr="00135A81">
        <w:rPr>
          <w:color w:val="000000"/>
          <w:lang w:eastAsia="ja-JP"/>
        </w:rPr>
        <w:t xml:space="preserve">Opercular verticil </w:t>
      </w:r>
      <w:r>
        <w:rPr>
          <w:color w:val="000000"/>
          <w:lang w:eastAsia="ja-JP"/>
        </w:rPr>
        <w:t>possessing</w:t>
      </w:r>
      <w:r w:rsidRPr="00135A81">
        <w:rPr>
          <w:color w:val="000000"/>
          <w:lang w:eastAsia="ja-JP"/>
        </w:rPr>
        <w:t xml:space="preserve"> approximately 8 dark-brown strongly curved inward spines, dorsal hook longer and wider than others, spines covering the central disc, other spines similar to each other in size and shape (hooks near dorsal hook slightly larger than others). Spines have one short internal basal spinule </w:t>
      </w:r>
      <w:r w:rsidRPr="00135A81">
        <w:rPr>
          <w:color w:val="000000"/>
          <w:lang w:eastAsia="ja-JP"/>
        </w:rPr>
        <w:fldChar w:fldCharType="begin"/>
      </w:r>
      <w:r>
        <w:rPr>
          <w:color w:val="000000"/>
          <w:lang w:eastAsia="ja-JP"/>
        </w:rPr>
        <w:instrText xml:space="preserve"> ADDIN EN.CITE &lt;EndNote&gt;&lt;Cite&gt;&lt;Author&gt;Çinar&lt;/Author&gt;&lt;Year&gt;2006&lt;/Year&gt;&lt;RecNum&gt;699&lt;/RecNum&gt;&lt;DisplayText&gt;(Çinar et al. 2006; Sun et al. 2016)&lt;/DisplayText&gt;&lt;record&gt;&lt;rec-number&gt;699&lt;/rec-number&gt;&lt;foreign-keys&gt;&lt;key app="EN" db-id="5azrsdfrnra2d8esrsspvz05sftavxf25dpr" timestamp="1493213196"&gt;699&lt;/key&gt;&lt;/foreign-keys&gt;&lt;ref-type name="Journal Article"&gt;17&lt;/ref-type&gt;&lt;contributors&gt;&lt;authors&gt;&lt;author&gt;Çinar, M. E.,&lt;/author&gt;&lt;author&gt;Bilecenoglu, M.,&lt;/author&gt;&lt;author&gt;Ozturk, aB.,&lt;/author&gt;&lt;author&gt;Can, A.,&lt;/author&gt;&lt;/authors&gt;&lt;/contributors&gt;&lt;titles&gt;&lt;title&gt;New record of alien species on the Levantine coast of Turkey&lt;/title&gt;&lt;secondary-title&gt;Aquatic Invasions&lt;/secondary-title&gt;&lt;/titles&gt;&lt;periodical&gt;&lt;full-title&gt;Aquatic Invasions&lt;/full-title&gt;&lt;/periodical&gt;&lt;pages&gt;84-90&lt;/pages&gt;&lt;volume&gt;1&lt;/volume&gt;&lt;number&gt;2&lt;/number&gt;&lt;dates&gt;&lt;year&gt;2006&lt;/year&gt;&lt;/dates&gt;&lt;urls&gt;&lt;/urls&gt;&lt;/record&gt;&lt;/Cite&gt;&lt;Cite&gt;&lt;Author&gt;Sun&lt;/Author&gt;&lt;Year&gt;2016&lt;/Year&gt;&lt;RecNum&gt;755&lt;/RecNum&gt;&lt;record&gt;&lt;rec-number&gt;755&lt;/rec-number&gt;&lt;foreign-keys&gt;&lt;key app="EN" db-id="5azrsdfrnra2d8esrsspvz05sftavxf25dpr" timestamp="1493630066"&gt;755&lt;/key&gt;&lt;/foreign-keys&gt;&lt;ref-type name="Journal Article"&gt;17&lt;/ref-type&gt;&lt;contributors&gt;&lt;authors&gt;&lt;author&gt;Sun, Y.,&lt;/author&gt;&lt;author&gt;Wong, E.,&lt;/author&gt;&lt;author&gt;Tovar-Hernández, M.A.,&lt;/author&gt;&lt;author&gt;Williamson, J.,&lt;/author&gt;&lt;author&gt;Kupriyanova, E.,&lt;/author&gt;&lt;/authors&gt;&lt;/contributors&gt;&lt;titles&gt;&lt;title&gt;Is Hydroides brachyacantha (Serpulidae : Annelida) a widespread species?&lt;/title&gt;&lt;secondary-title&gt;Invertebrate Systematics&lt;/secondary-title&gt;&lt;/titles&gt;&lt;periodical&gt;&lt;full-title&gt;Invertebrate Systematics&lt;/full-title&gt;&lt;/periodical&gt;&lt;pages&gt;41-59&lt;/pages&gt;&lt;volume&gt;30&lt;/volume&gt;&lt;dates&gt;&lt;year&gt;2016&lt;/year&gt;&lt;/dates&gt;&lt;urls&gt;&lt;/urls&gt;&lt;/record&gt;&lt;/Cite&gt;&lt;/EndNote&gt;</w:instrText>
      </w:r>
      <w:r w:rsidRPr="00135A81">
        <w:rPr>
          <w:color w:val="000000"/>
          <w:lang w:eastAsia="ja-JP"/>
        </w:rPr>
        <w:fldChar w:fldCharType="separate"/>
      </w:r>
      <w:r>
        <w:rPr>
          <w:noProof/>
          <w:color w:val="000000"/>
          <w:lang w:eastAsia="ja-JP"/>
        </w:rPr>
        <w:t>(Çinar et al. 2006; Sun et al. 2016)</w:t>
      </w:r>
      <w:r w:rsidRPr="00135A81">
        <w:rPr>
          <w:color w:val="000000"/>
          <w:lang w:eastAsia="ja-JP"/>
        </w:rPr>
        <w:fldChar w:fldCharType="end"/>
      </w:r>
      <w:r w:rsidRPr="00135A81">
        <w:rPr>
          <w:color w:val="000000"/>
          <w:lang w:eastAsia="ja-JP"/>
        </w:rPr>
        <w:t>.</w:t>
      </w:r>
    </w:p>
    <w:p w14:paraId="18015D45" w14:textId="77777777" w:rsidR="00C7448F" w:rsidRPr="00135A81" w:rsidRDefault="00C7448F" w:rsidP="00C7448F">
      <w:pPr>
        <w:widowControl w:val="0"/>
        <w:suppressAutoHyphens w:val="0"/>
        <w:spacing w:after="0" w:line="100" w:lineRule="atLeast"/>
        <w:rPr>
          <w:color w:val="000000"/>
          <w:lang w:eastAsia="ja-JP"/>
        </w:rPr>
      </w:pPr>
    </w:p>
    <w:p w14:paraId="0763DE8F" w14:textId="77777777" w:rsidR="00C7448F" w:rsidRPr="00135A81" w:rsidRDefault="00C7448F" w:rsidP="00C7448F">
      <w:pPr>
        <w:pStyle w:val="Heading2"/>
        <w:numPr>
          <w:ilvl w:val="0"/>
          <w:numId w:val="0"/>
        </w:numPr>
        <w:spacing w:before="240" w:after="200"/>
        <w:jc w:val="both"/>
      </w:pPr>
      <w:r w:rsidRPr="00586981">
        <w:rPr>
          <w:b/>
          <w:i/>
        </w:rPr>
        <w:t>Hydroides dirampha</w:t>
      </w:r>
      <w:r w:rsidRPr="00135A81">
        <w:t xml:space="preserve"> Mörch, 1863</w:t>
      </w:r>
    </w:p>
    <w:p w14:paraId="1D5DDA29" w14:textId="77777777" w:rsidR="00C7448F" w:rsidRPr="00135A81" w:rsidRDefault="00C7448F" w:rsidP="00C7448F">
      <w:pPr>
        <w:suppressAutoHyphens w:val="0"/>
        <w:spacing w:after="0" w:line="100" w:lineRule="atLeast"/>
      </w:pPr>
      <w:r w:rsidRPr="00135A81">
        <w:rPr>
          <w:b/>
          <w:bCs/>
          <w:color w:val="1A1A1A"/>
          <w:kern w:val="1"/>
        </w:rPr>
        <w:t>Key taxonomic characters</w:t>
      </w:r>
      <w:r w:rsidRPr="00135A81">
        <w:rPr>
          <w:color w:val="1A1A1A"/>
          <w:kern w:val="1"/>
        </w:rPr>
        <w:t xml:space="preserve">: White calcaereous tubeworm up to 36 mm in length (16 mm on average). Opercular verticil </w:t>
      </w:r>
      <w:r>
        <w:rPr>
          <w:color w:val="1A1A1A"/>
          <w:kern w:val="1"/>
        </w:rPr>
        <w:t>possessing</w:t>
      </w:r>
      <w:r w:rsidRPr="00135A81">
        <w:rPr>
          <w:color w:val="1A1A1A"/>
          <w:kern w:val="1"/>
        </w:rPr>
        <w:t xml:space="preserve"> 11 to 15 spines, similar in size and shape, with a distinct T or arrowhead flattened shape at the tips, and with one basal internal spinule. Without central tooth </w:t>
      </w:r>
      <w:r w:rsidRPr="00135A81">
        <w:rPr>
          <w:color w:val="1A1A1A"/>
          <w:kern w:val="1"/>
        </w:rPr>
        <w:fldChar w:fldCharType="begin"/>
      </w:r>
      <w:r>
        <w:rPr>
          <w:color w:val="1A1A1A"/>
          <w:kern w:val="1"/>
        </w:rPr>
        <w:instrText xml:space="preserve"> ADDIN EN.CITE &lt;EndNote&gt;&lt;Cite&gt;&lt;Author&gt;Bastida-Zavala&lt;/Author&gt;&lt;Year&gt;2003&lt;/Year&gt;&lt;RecNum&gt;562&lt;/RecNum&gt;&lt;DisplayText&gt;(Bastida-Zavala &amp;amp; ten Hove 2003; Sun et al. 2015)&lt;/DisplayText&gt;&lt;record&gt;&lt;rec-number&gt;562&lt;/rec-number&gt;&lt;foreign-keys&gt;&lt;key app="EN" db-id="5azrsdfrnra2d8esrsspvz05sftavxf25dpr" timestamp="1491120897"&gt;562&lt;/key&gt;&lt;/foreign-keys&gt;&lt;ref-type name="Journal Article"&gt;17&lt;/ref-type&gt;&lt;contributors&gt;&lt;authors&gt;&lt;author&gt;Bastida-Zavala, J.R.,&lt;/author&gt;&lt;author&gt;ten Hove, H.A., &lt;/author&gt;&lt;/authors&gt;&lt;/contributors&gt;&lt;titles&gt;&lt;title&gt;Revision of Hydroides Gunnerus, 1768 (Polychaeta: Serpulidae) from the eastern Pacific Region and Hawaii&lt;/title&gt;&lt;secondary-title&gt;Beaufortia &lt;/secondary-title&gt;&lt;/titles&gt;&lt;periodical&gt;&lt;full-title&gt;Beaufortia&lt;/full-title&gt;&lt;/periodical&gt;&lt;pages&gt;67-110&lt;/pages&gt;&lt;volume&gt;53&lt;/volume&gt;&lt;dates&gt;&lt;year&gt;2003&lt;/year&gt;&lt;/dates&gt;&lt;urls&gt;&lt;/urls&gt;&lt;/record&gt;&lt;/Cite&gt;&lt;Cite&gt;&lt;Author&gt;Sun&lt;/Author&gt;&lt;Year&gt;2015&lt;/Year&gt;&lt;RecNum&gt;185&lt;/RecNum&gt;&lt;record&gt;&lt;rec-number&gt;185&lt;/rec-number&gt;&lt;foreign-keys&gt;&lt;key app="EN" db-id="5azrsdfrnra2d8esrsspvz05sftavxf25dpr" timestamp="1448901254"&gt;185&lt;/key&gt;&lt;key app="ENWeb" db-id=""&gt;0&lt;/key&gt;&lt;/foreign-keys&gt;&lt;ref-type name="Journal Article"&gt;17&lt;/ref-type&gt;&lt;contributors&gt;&lt;authors&gt;&lt;author&gt;Sun, Yanan,&lt;/author&gt;&lt;author&gt;Wong, Eunice,&lt;/author&gt;&lt;author&gt;Hove, H.,&lt;/author&gt;&lt;author&gt;Hutchings, P. A.&lt;/author&gt;&lt;author&gt;Williamson, J. E.&lt;/author&gt;&lt;author&gt;Kupriyanova, E. K.&lt;/author&gt;&lt;/authors&gt;&lt;/contributors&gt;&lt;titles&gt;&lt;title&gt;Revision of the genus Hydroides (Annelida: Serpulidae) from Australia&lt;/title&gt;&lt;secondary-title&gt;Zootaxa&lt;/secondary-title&gt;&lt;/titles&gt;&lt;periodical&gt;&lt;full-title&gt;Zootaxa&lt;/full-title&gt;&lt;/periodical&gt;&lt;pages&gt;99&lt;/pages&gt;&lt;volume&gt;4009&lt;/volume&gt;&lt;number&gt;1&lt;/number&gt;&lt;dates&gt;&lt;year&gt;2015&lt;/year&gt;&lt;/dates&gt;&lt;isbn&gt;1175-5334&amp;#xD;1175-5326&lt;/isbn&gt;&lt;urls&gt;&lt;/urls&gt;&lt;electronic-resource-num&gt;10.11646/zootaxa.4009.1.1&lt;/electronic-resource-num&gt;&lt;/record&gt;&lt;/Cite&gt;&lt;/EndNote&gt;</w:instrText>
      </w:r>
      <w:r w:rsidRPr="00135A81">
        <w:rPr>
          <w:color w:val="1A1A1A"/>
          <w:kern w:val="1"/>
        </w:rPr>
        <w:fldChar w:fldCharType="separate"/>
      </w:r>
      <w:r>
        <w:rPr>
          <w:noProof/>
          <w:color w:val="1A1A1A"/>
          <w:kern w:val="1"/>
        </w:rPr>
        <w:t>(Bastida-Zavala &amp; ten Hove 2003; Sun et al. 2015)</w:t>
      </w:r>
      <w:r w:rsidRPr="00135A81">
        <w:rPr>
          <w:color w:val="1A1A1A"/>
          <w:kern w:val="1"/>
        </w:rPr>
        <w:fldChar w:fldCharType="end"/>
      </w:r>
      <w:r w:rsidRPr="00135A81">
        <w:rPr>
          <w:color w:val="1A1A1A"/>
          <w:kern w:val="1"/>
        </w:rPr>
        <w:t>.</w:t>
      </w:r>
    </w:p>
    <w:p w14:paraId="348711F0" w14:textId="77777777" w:rsidR="00C7448F" w:rsidRPr="00135A81" w:rsidRDefault="00C7448F" w:rsidP="00C7448F">
      <w:pPr>
        <w:pStyle w:val="Heading2"/>
        <w:spacing w:before="240" w:after="200"/>
        <w:ind w:left="578" w:hanging="578"/>
        <w:jc w:val="left"/>
      </w:pPr>
      <w:r w:rsidRPr="00586981">
        <w:rPr>
          <w:b/>
          <w:i/>
        </w:rPr>
        <w:t>Hydroides elegans</w:t>
      </w:r>
      <w:r w:rsidRPr="00135A81">
        <w:t xml:space="preserve"> (Haswell, 1883)</w:t>
      </w:r>
    </w:p>
    <w:p w14:paraId="3CC8031F" w14:textId="77777777" w:rsidR="00C7448F" w:rsidRPr="00135A81" w:rsidRDefault="00C7448F" w:rsidP="00C7448F">
      <w:r w:rsidRPr="00135A81">
        <w:rPr>
          <w:b/>
          <w:bCs/>
          <w:color w:val="1A1A1A"/>
          <w:kern w:val="1"/>
        </w:rPr>
        <w:t>Key taxonomic characters</w:t>
      </w:r>
      <w:r w:rsidRPr="00135A81">
        <w:rPr>
          <w:color w:val="1A1A1A"/>
          <w:kern w:val="1"/>
        </w:rPr>
        <w:t xml:space="preserve">:  White calcaereous tubeworm, sub-trapezoidal in cross-section, maximum tube length of 80 mm, with two longitudinal ridges; maximum body length of 20 mm. Opercular verticil with short central tooth </w:t>
      </w:r>
      <w:r>
        <w:rPr>
          <w:color w:val="1A1A1A"/>
          <w:kern w:val="1"/>
        </w:rPr>
        <w:t>possessing</w:t>
      </w:r>
      <w:r w:rsidRPr="00135A81">
        <w:rPr>
          <w:color w:val="1A1A1A"/>
          <w:kern w:val="1"/>
        </w:rPr>
        <w:t xml:space="preserve"> 14-17 radiating spines, each having 2-4 lateral processes and a medial row with 1-4 short internal spinules. Collar chaetae: bayonet, with 2-4 short teeth and a rasp behind them </w:t>
      </w:r>
      <w:r w:rsidRPr="00135A81">
        <w:rPr>
          <w:color w:val="1A1A1A"/>
          <w:kern w:val="1"/>
        </w:rPr>
        <w:fldChar w:fldCharType="begin"/>
      </w:r>
      <w:r>
        <w:rPr>
          <w:color w:val="1A1A1A"/>
          <w:kern w:val="1"/>
        </w:rPr>
        <w:instrText xml:space="preserve"> ADDIN EN.CITE &lt;EndNote&gt;&lt;Cite&gt;&lt;Author&gt;Bastida-Zavala&lt;/Author&gt;&lt;Year&gt;2003&lt;/Year&gt;&lt;RecNum&gt;562&lt;/RecNum&gt;&lt;DisplayText&gt;(Bastida-Zavala &amp;amp; ten Hove 2003)&lt;/DisplayText&gt;&lt;record&gt;&lt;rec-number&gt;562&lt;/rec-number&gt;&lt;foreign-keys&gt;&lt;key app="EN" db-id="5azrsdfrnra2d8esrsspvz05sftavxf25dpr" timestamp="1491120897"&gt;562&lt;/key&gt;&lt;/foreign-keys&gt;&lt;ref-type name="Journal Article"&gt;17&lt;/ref-type&gt;&lt;contributors&gt;&lt;authors&gt;&lt;author&gt;Bastida-Zavala, J.R.,&lt;/author&gt;&lt;author&gt;ten Hove, H.A., &lt;/author&gt;&lt;/authors&gt;&lt;/contributors&gt;&lt;titles&gt;&lt;title&gt;Revision of Hydroides Gunnerus, 1768 (Polychaeta: Serpulidae) from the eastern Pacific Region and Hawaii&lt;/title&gt;&lt;secondary-title&gt;Beaufortia &lt;/secondary-title&gt;&lt;/titles&gt;&lt;periodical&gt;&lt;full-title&gt;Beaufortia&lt;/full-title&gt;&lt;/periodical&gt;&lt;pages&gt;67-110&lt;/pages&gt;&lt;volume&gt;53&lt;/volume&gt;&lt;dates&gt;&lt;year&gt;2003&lt;/year&gt;&lt;/dates&gt;&lt;urls&gt;&lt;/urls&gt;&lt;/record&gt;&lt;/Cite&gt;&lt;/EndNote&gt;</w:instrText>
      </w:r>
      <w:r w:rsidRPr="00135A81">
        <w:rPr>
          <w:color w:val="1A1A1A"/>
          <w:kern w:val="1"/>
        </w:rPr>
        <w:fldChar w:fldCharType="separate"/>
      </w:r>
      <w:r>
        <w:rPr>
          <w:noProof/>
          <w:color w:val="1A1A1A"/>
          <w:kern w:val="1"/>
        </w:rPr>
        <w:t>(Bastida-Zavala &amp; ten Hove 2003)</w:t>
      </w:r>
      <w:r w:rsidRPr="00135A81">
        <w:rPr>
          <w:color w:val="1A1A1A"/>
          <w:kern w:val="1"/>
        </w:rPr>
        <w:fldChar w:fldCharType="end"/>
      </w:r>
      <w:r w:rsidRPr="00135A81">
        <w:rPr>
          <w:color w:val="1A1A1A"/>
          <w:kern w:val="1"/>
        </w:rPr>
        <w:t>.</w:t>
      </w:r>
    </w:p>
    <w:p w14:paraId="602C9B6B" w14:textId="12575E6B" w:rsidR="00C7448F" w:rsidRPr="00135A81" w:rsidRDefault="00C7448F" w:rsidP="00C7448F">
      <w:pPr>
        <w:rPr>
          <w:b/>
          <w:bCs/>
          <w:color w:val="1A1A1A"/>
          <w:kern w:val="1"/>
        </w:rPr>
      </w:pPr>
      <w:r w:rsidRPr="00586981">
        <w:rPr>
          <w:b/>
          <w:i/>
        </w:rPr>
        <w:t>Hydroides homoceros</w:t>
      </w:r>
      <w:r w:rsidRPr="00135A81">
        <w:t xml:space="preserve"> Pixell 1913</w:t>
      </w:r>
    </w:p>
    <w:p w14:paraId="2A534BF0" w14:textId="77777777" w:rsidR="00C7448F" w:rsidRPr="00135A81" w:rsidRDefault="00C7448F" w:rsidP="00C7448F">
      <w:pPr>
        <w:rPr>
          <w:b/>
          <w:bCs/>
          <w:color w:val="1A1A1A"/>
          <w:kern w:val="1"/>
        </w:rPr>
      </w:pPr>
      <w:r w:rsidRPr="00135A81">
        <w:rPr>
          <w:b/>
          <w:bCs/>
          <w:color w:val="1A1A1A"/>
          <w:kern w:val="1"/>
        </w:rPr>
        <w:t>Key taxonomic characters</w:t>
      </w:r>
      <w:r w:rsidRPr="00135A81">
        <w:rPr>
          <w:color w:val="1A1A1A"/>
          <w:kern w:val="1"/>
        </w:rPr>
        <w:t xml:space="preserve">:  White calcaereous tube with three longitudinal ridges, less than 10 mm in body length. Opercular verticil chaeta </w:t>
      </w:r>
      <w:r>
        <w:rPr>
          <w:color w:val="1A1A1A"/>
          <w:kern w:val="1"/>
        </w:rPr>
        <w:t>possessing</w:t>
      </w:r>
      <w:r w:rsidRPr="00135A81">
        <w:rPr>
          <w:color w:val="1A1A1A"/>
          <w:kern w:val="1"/>
        </w:rPr>
        <w:t xml:space="preserve"> 6 spines, bayonet shaped with twinned spines in the middle of the chaetal length.</w:t>
      </w:r>
      <w:r w:rsidRPr="00135A81">
        <w:t xml:space="preserve"> Funnel with 18 radii, each with a pair of lateral spines pointed downwards, tips of radii T-shaped; Verticil with 6 spines of similar length, curved inwards with twinned lateral spinules at mid-length </w:t>
      </w:r>
      <w:r w:rsidRPr="00135A81">
        <w:fldChar w:fldCharType="begin"/>
      </w:r>
      <w:r>
        <w:instrText xml:space="preserve"> ADDIN EN.CITE &lt;EndNote&gt;&lt;Cite&gt;&lt;Author&gt;Çinar&lt;/Author&gt;&lt;Year&gt;2006&lt;/Year&gt;&lt;RecNum&gt;38&lt;/RecNum&gt;&lt;DisplayText&gt;(Çinar 2006)&lt;/DisplayText&gt;&lt;record&gt;&lt;rec-number&gt;38&lt;/rec-number&gt;&lt;foreign-keys&gt;&lt;key app="EN" db-id="5azrsdfrnra2d8esrsspvz05sftavxf25dpr" timestamp="1445698934"&gt;38&lt;/key&gt;&lt;key app="ENWeb" db-id=""&gt;0&lt;/key&gt;&lt;/foreign-keys&gt;&lt;ref-type name="Journal Article"&gt;17&lt;/ref-type&gt;&lt;contributors&gt;&lt;authors&gt;&lt;author&gt;Çinar, Melih&lt;/author&gt;&lt;/authors&gt;&lt;/contributors&gt;&lt;titles&gt;&lt;title&gt;Serpulid species (Polychaeta: Serpulidae) from the Levantine coast of Turkey (eastern Mediterranean), with special emphasis on alien species&lt;/title&gt;&lt;secondary-title&gt;Aquatic Invasions&lt;/secondary-title&gt;&lt;/titles&gt;&lt;periodical&gt;&lt;full-title&gt;Aquatic Invasions&lt;/full-title&gt;&lt;/periodical&gt;&lt;pages&gt;223-240&lt;/pages&gt;&lt;volume&gt;1&lt;/volume&gt;&lt;number&gt;4&lt;/number&gt;&lt;dates&gt;&lt;year&gt;2006&lt;/year&gt;&lt;/dates&gt;&lt;isbn&gt;18185487&lt;/isbn&gt;&lt;urls&gt;&lt;/urls&gt;&lt;electronic-resource-num&gt;10.3391/ai.2006.1.4.6&lt;/electronic-resource-num&gt;&lt;/record&gt;&lt;/Cite&gt;&lt;/EndNote&gt;</w:instrText>
      </w:r>
      <w:r w:rsidRPr="00135A81">
        <w:fldChar w:fldCharType="separate"/>
      </w:r>
      <w:r>
        <w:rPr>
          <w:noProof/>
        </w:rPr>
        <w:t>(Çinar 2006)</w:t>
      </w:r>
      <w:r w:rsidRPr="00135A81">
        <w:fldChar w:fldCharType="end"/>
      </w:r>
      <w:r w:rsidRPr="00135A81">
        <w:t>.</w:t>
      </w:r>
    </w:p>
    <w:p w14:paraId="5894F786" w14:textId="45429608" w:rsidR="00C7448F" w:rsidRPr="00135A81" w:rsidRDefault="00C7448F" w:rsidP="00C7448F">
      <w:r w:rsidRPr="00586981">
        <w:rPr>
          <w:b/>
          <w:i/>
        </w:rPr>
        <w:t>Spirobranchus tetraceros</w:t>
      </w:r>
      <w:r w:rsidRPr="00135A81">
        <w:t xml:space="preserve"> </w:t>
      </w:r>
      <w:r w:rsidR="00586981" w:rsidRPr="00586981">
        <w:rPr>
          <w:b/>
          <w:i/>
        </w:rPr>
        <w:t>sensu lato</w:t>
      </w:r>
      <w:r w:rsidR="00586981">
        <w:t xml:space="preserve"> </w:t>
      </w:r>
      <w:r w:rsidRPr="00135A81">
        <w:t xml:space="preserve">(Schmarda 1961) </w:t>
      </w:r>
    </w:p>
    <w:p w14:paraId="65E8B881" w14:textId="77777777" w:rsidR="00C7448F" w:rsidRPr="00135A81" w:rsidRDefault="00C7448F" w:rsidP="00C7448F">
      <w:pPr>
        <w:rPr>
          <w:color w:val="1A1A1A"/>
          <w:kern w:val="1"/>
        </w:rPr>
      </w:pPr>
      <w:r w:rsidRPr="00135A81">
        <w:rPr>
          <w:b/>
          <w:bCs/>
          <w:color w:val="1A1A1A"/>
          <w:kern w:val="1"/>
        </w:rPr>
        <w:t>Key taxonomic characters</w:t>
      </w:r>
      <w:r w:rsidRPr="00135A81">
        <w:rPr>
          <w:color w:val="1A1A1A"/>
          <w:kern w:val="1"/>
        </w:rPr>
        <w:t xml:space="preserve">: Calcaereous tubeworm, pale purple in colour with three high longitudinal ridges and many transversal ridges. Broad peduncle with lateral wings crenulated on their inner distal margins; operculum flat with three long branching antler-like spines. Collar chaetae including 5 bayonet, 10 limbate, striate chaetae covered with minute denticles </w:t>
      </w:r>
      <w:r w:rsidRPr="00135A81">
        <w:rPr>
          <w:color w:val="1A1A1A"/>
          <w:kern w:val="1"/>
        </w:rPr>
        <w:fldChar w:fldCharType="begin"/>
      </w:r>
      <w:r>
        <w:rPr>
          <w:color w:val="1A1A1A"/>
          <w:kern w:val="1"/>
        </w:rPr>
        <w:instrText xml:space="preserve"> ADDIN EN.CITE &lt;EndNote&gt;&lt;Cite&gt;&lt;Author&gt;Çinar&lt;/Author&gt;&lt;Year&gt;2006&lt;/Year&gt;&lt;RecNum&gt;38&lt;/RecNum&gt;&lt;DisplayText&gt;(Çinar 2006)&lt;/DisplayText&gt;&lt;record&gt;&lt;rec-number&gt;38&lt;/rec-number&gt;&lt;foreign-keys&gt;&lt;key app="EN" db-id="5azrsdfrnra2d8esrsspvz05sftavxf25dpr" timestamp="1445698934"&gt;38&lt;/key&gt;&lt;key app="ENWeb" db-id=""&gt;0&lt;/key&gt;&lt;/foreign-keys&gt;&lt;ref-type name="Journal Article"&gt;17&lt;/ref-type&gt;&lt;contributors&gt;&lt;authors&gt;&lt;author&gt;Çinar, Melih&lt;/author&gt;&lt;/authors&gt;&lt;/contributors&gt;&lt;titles&gt;&lt;title&gt;Serpulid species (Polychaeta: Serpulidae) from the Levantine coast of Turkey (eastern Mediterranean), with special emphasis on alien species&lt;/title&gt;&lt;secondary-title&gt;Aquatic Invasions&lt;/secondary-title&gt;&lt;/titles&gt;&lt;periodical&gt;&lt;full-title&gt;Aquatic Invasions&lt;/full-title&gt;&lt;/periodical&gt;&lt;pages&gt;223-240&lt;/pages&gt;&lt;volume&gt;1&lt;/volume&gt;&lt;number&gt;4&lt;/number&gt;&lt;dates&gt;&lt;year&gt;2006&lt;/year&gt;&lt;/dates&gt;&lt;isbn&gt;18185487&lt;/isbn&gt;&lt;urls&gt;&lt;/urls&gt;&lt;electronic-resource-num&gt;10.3391/ai.2006.1.4.6&lt;/electronic-resource-num&gt;&lt;/record&gt;&lt;/Cite&gt;&lt;/EndNote&gt;</w:instrText>
      </w:r>
      <w:r w:rsidRPr="00135A81">
        <w:rPr>
          <w:color w:val="1A1A1A"/>
          <w:kern w:val="1"/>
        </w:rPr>
        <w:fldChar w:fldCharType="separate"/>
      </w:r>
      <w:r>
        <w:rPr>
          <w:noProof/>
          <w:color w:val="1A1A1A"/>
          <w:kern w:val="1"/>
        </w:rPr>
        <w:t>(Çinar 2006)</w:t>
      </w:r>
      <w:r w:rsidRPr="00135A81">
        <w:rPr>
          <w:color w:val="1A1A1A"/>
          <w:kern w:val="1"/>
        </w:rPr>
        <w:fldChar w:fldCharType="end"/>
      </w:r>
      <w:r w:rsidRPr="00135A81">
        <w:rPr>
          <w:color w:val="1A1A1A"/>
          <w:kern w:val="1"/>
        </w:rPr>
        <w:t xml:space="preserve">. </w:t>
      </w:r>
    </w:p>
    <w:p w14:paraId="2BFB0B20" w14:textId="77777777" w:rsidR="00C7448F" w:rsidRPr="00135A81" w:rsidRDefault="00C7448F" w:rsidP="00C7448F">
      <w:pPr>
        <w:rPr>
          <w:lang w:val="it-IT"/>
        </w:rPr>
      </w:pPr>
      <w:r w:rsidRPr="00135A81">
        <w:rPr>
          <w:lang w:val="it-IT"/>
        </w:rPr>
        <w:t>Porifera</w:t>
      </w:r>
    </w:p>
    <w:p w14:paraId="58E6916E" w14:textId="77777777" w:rsidR="00C7448F" w:rsidRPr="00135A81" w:rsidRDefault="00C7448F" w:rsidP="00C7448F">
      <w:pPr>
        <w:rPr>
          <w:lang w:val="it-IT"/>
        </w:rPr>
      </w:pPr>
      <w:r w:rsidRPr="00135A81">
        <w:rPr>
          <w:lang w:val="it-IT"/>
        </w:rPr>
        <w:t>Family: Amphoriscidae</w:t>
      </w:r>
    </w:p>
    <w:p w14:paraId="20661BC1" w14:textId="77777777" w:rsidR="00C7448F" w:rsidRPr="00135A81" w:rsidRDefault="00C7448F" w:rsidP="00C7448F">
      <w:pPr>
        <w:rPr>
          <w:lang w:val="it-IT"/>
        </w:rPr>
      </w:pPr>
      <w:r w:rsidRPr="00586981">
        <w:rPr>
          <w:b/>
          <w:i/>
          <w:lang w:val="it-IT"/>
        </w:rPr>
        <w:t>Paraleucilla magna</w:t>
      </w:r>
      <w:r w:rsidRPr="00135A81">
        <w:rPr>
          <w:lang w:val="it-IT"/>
        </w:rPr>
        <w:t xml:space="preserve"> Klautau</w:t>
      </w:r>
      <w:r w:rsidRPr="00135A81">
        <w:rPr>
          <w:bCs/>
          <w:color w:val="002F2F"/>
          <w:lang w:val="it-IT"/>
        </w:rPr>
        <w:t>, Monteiro &amp; Borojevic, 2004</w:t>
      </w:r>
    </w:p>
    <w:p w14:paraId="08437915" w14:textId="77777777" w:rsidR="00C7448F" w:rsidRPr="00135A81" w:rsidRDefault="00C7448F" w:rsidP="00C7448F">
      <w:pPr>
        <w:rPr>
          <w:b/>
          <w:bCs/>
          <w:color w:val="1A1A1A"/>
          <w:kern w:val="1"/>
        </w:rPr>
      </w:pPr>
      <w:r w:rsidRPr="00135A81">
        <w:rPr>
          <w:b/>
          <w:bCs/>
          <w:color w:val="1A1A1A"/>
          <w:kern w:val="1"/>
        </w:rPr>
        <w:t>Key taxonomic characters</w:t>
      </w:r>
      <w:r w:rsidRPr="00135A81">
        <w:rPr>
          <w:color w:val="1A1A1A"/>
          <w:kern w:val="1"/>
        </w:rPr>
        <w:t>: Calcareous sponge varying in shape from tubular to massive or irregular. Oscula located at ends of the tubes. Compressible consistency but sponge is friable, with smooth surface. Live specimens creamy-white coloured, not changing after alcohol preservation. Triactine and tetractine spicules.</w:t>
      </w:r>
    </w:p>
    <w:p w14:paraId="1F88D66D" w14:textId="77777777" w:rsidR="00C7448F" w:rsidRPr="00135A81" w:rsidRDefault="00C7448F" w:rsidP="00C7448F">
      <w:pPr>
        <w:rPr>
          <w:color w:val="000000"/>
        </w:rPr>
      </w:pPr>
      <w:r w:rsidRPr="00135A81">
        <w:t>Pycnogonida</w:t>
      </w:r>
    </w:p>
    <w:p w14:paraId="5F96C520" w14:textId="77777777" w:rsidR="00C7448F" w:rsidRPr="00135A81" w:rsidRDefault="00C7448F" w:rsidP="00C7448F">
      <w:pPr>
        <w:shd w:val="clear" w:color="auto" w:fill="FFFFFF"/>
        <w:suppressAutoHyphens w:val="0"/>
        <w:spacing w:after="100" w:line="240" w:lineRule="auto"/>
        <w:rPr>
          <w:color w:val="000000"/>
        </w:rPr>
      </w:pPr>
      <w:r w:rsidRPr="00135A81">
        <w:rPr>
          <w:color w:val="000000"/>
        </w:rPr>
        <w:t>Family: Ammotheidae</w:t>
      </w:r>
    </w:p>
    <w:p w14:paraId="361538F0" w14:textId="7EB39AEC" w:rsidR="00C7448F" w:rsidRPr="00135A81" w:rsidRDefault="00C7448F" w:rsidP="00C7448F">
      <w:pPr>
        <w:shd w:val="clear" w:color="auto" w:fill="FFFFFF"/>
        <w:suppressAutoHyphens w:val="0"/>
        <w:spacing w:before="240" w:line="240" w:lineRule="auto"/>
      </w:pPr>
      <w:r w:rsidRPr="00586981">
        <w:rPr>
          <w:b/>
          <w:i/>
          <w:iCs/>
          <w:color w:val="000000"/>
        </w:rPr>
        <w:t>Achelia sawayai</w:t>
      </w:r>
      <w:r w:rsidRPr="00586981">
        <w:rPr>
          <w:b/>
          <w:color w:val="000000"/>
        </w:rPr>
        <w:t> </w:t>
      </w:r>
      <w:r w:rsidR="001E5DB3" w:rsidRPr="001E5DB3">
        <w:rPr>
          <w:b/>
          <w:i/>
          <w:color w:val="000000"/>
        </w:rPr>
        <w:t>sensu lato</w:t>
      </w:r>
      <w:r w:rsidR="001E5DB3">
        <w:rPr>
          <w:b/>
          <w:color w:val="000000"/>
        </w:rPr>
        <w:t xml:space="preserve"> </w:t>
      </w:r>
      <w:r w:rsidRPr="00135A81">
        <w:rPr>
          <w:color w:val="000000"/>
        </w:rPr>
        <w:t>Marcus, 1940</w:t>
      </w:r>
    </w:p>
    <w:p w14:paraId="673620A2" w14:textId="77777777" w:rsidR="00C7448F" w:rsidRDefault="00C7448F" w:rsidP="00C7448F">
      <w:pPr>
        <w:shd w:val="clear" w:color="auto" w:fill="FFFFFF"/>
        <w:spacing w:after="100" w:line="240" w:lineRule="auto"/>
        <w:jc w:val="both"/>
        <w:rPr>
          <w:b/>
          <w:bCs/>
          <w:color w:val="1A1A1A"/>
          <w:kern w:val="1"/>
        </w:rPr>
      </w:pPr>
      <w:r w:rsidRPr="00135A81">
        <w:rPr>
          <w:b/>
          <w:bCs/>
          <w:color w:val="1A1A1A"/>
          <w:kern w:val="1"/>
        </w:rPr>
        <w:t>Key taxonomic characters</w:t>
      </w:r>
      <w:r w:rsidRPr="00135A81">
        <w:rPr>
          <w:color w:val="1A1A1A"/>
          <w:kern w:val="1"/>
        </w:rPr>
        <w:t>:</w:t>
      </w:r>
      <w:r w:rsidRPr="00135A81">
        <w:t xml:space="preserve"> Trunk segments fused, outline circular; lateral processes touching or slightly separated, without major tubercles. Ocular tubercle height similar to width; large eyes, distinctly pigmented. Chelifor scapes one segmented; chelae vestigial, globular. 8 segmented palps; 4 terminal short segments, very setose; 2</w:t>
      </w:r>
      <w:r w:rsidRPr="00135A81">
        <w:rPr>
          <w:vertAlign w:val="superscript"/>
        </w:rPr>
        <w:t>nd</w:t>
      </w:r>
      <w:r w:rsidRPr="00135A81">
        <w:t xml:space="preserve">  and 4</w:t>
      </w:r>
      <w:r w:rsidRPr="00135A81">
        <w:rPr>
          <w:vertAlign w:val="superscript"/>
        </w:rPr>
        <w:t>th</w:t>
      </w:r>
      <w:r w:rsidRPr="00135A81">
        <w:t xml:space="preserve"> segments longest. 10 segmented ovigers, with weak strigilis bearing denticulate spines; 4</w:t>
      </w:r>
      <w:r w:rsidRPr="00135A81">
        <w:rPr>
          <w:vertAlign w:val="superscript"/>
        </w:rPr>
        <w:t>th</w:t>
      </w:r>
      <w:r w:rsidRPr="00135A81">
        <w:t xml:space="preserve"> and 5</w:t>
      </w:r>
      <w:r w:rsidRPr="00135A81">
        <w:rPr>
          <w:vertAlign w:val="superscript"/>
        </w:rPr>
        <w:t>th</w:t>
      </w:r>
      <w:r w:rsidRPr="00135A81">
        <w:t xml:space="preserve"> segments longest. Legs moderately slender; coxae 1 with 3 and coxae 2 with 2 laterodistal tubercules, terminating in one short seta; cement gland tube cone shaped at dorso-distal of femur, ending in very short tube-shaped duct; propodus large, slightly curved, without heel. </w:t>
      </w:r>
    </w:p>
    <w:p w14:paraId="228ED1B4" w14:textId="77777777" w:rsidR="00C7448F" w:rsidRDefault="00C7448F" w:rsidP="00C7448F">
      <w:pPr>
        <w:spacing w:after="0" w:line="240" w:lineRule="auto"/>
        <w:jc w:val="both"/>
      </w:pPr>
      <w:r>
        <w:rPr>
          <w:b/>
          <w:bCs/>
          <w:color w:val="1A1A1A"/>
          <w:kern w:val="1"/>
        </w:rPr>
        <w:t xml:space="preserve">Notes: </w:t>
      </w:r>
      <w:r>
        <w:t xml:space="preserve">This species and </w:t>
      </w:r>
      <w:r>
        <w:rPr>
          <w:i/>
        </w:rPr>
        <w:t>Achelia besnardi</w:t>
      </w:r>
      <w:r>
        <w:t xml:space="preserve"> Sawaya, 1951, known from the western Atlantic, are very similar except from the lateral processes of </w:t>
      </w:r>
      <w:r>
        <w:rPr>
          <w:i/>
        </w:rPr>
        <w:t>A. besnardi</w:t>
      </w:r>
      <w:r>
        <w:t xml:space="preserve"> have conspicuous tubercles and the leg segments are relatively longer and more slender. Both the male and female of </w:t>
      </w:r>
      <w:r>
        <w:rPr>
          <w:i/>
        </w:rPr>
        <w:t>A. besnardi</w:t>
      </w:r>
      <w:r>
        <w:t xml:space="preserve"> have fairly long dorso-distal tubercles on the femorae, almost as long as the femur diameter. The trunk of </w:t>
      </w:r>
      <w:r>
        <w:rPr>
          <w:i/>
        </w:rPr>
        <w:t>A. besnardi</w:t>
      </w:r>
      <w:r>
        <w:t xml:space="preserve"> is not quite circular in outline, and the lateral processes do not always touch (Child, 1992). </w:t>
      </w:r>
      <w:r>
        <w:rPr>
          <w:i/>
        </w:rPr>
        <w:t>Achelia sawayai</w:t>
      </w:r>
      <w:r>
        <w:t xml:space="preserve"> is also similar to </w:t>
      </w:r>
      <w:r>
        <w:rPr>
          <w:i/>
        </w:rPr>
        <w:t>A. gracilis</w:t>
      </w:r>
      <w:r>
        <w:rPr>
          <w:b/>
          <w:i/>
        </w:rPr>
        <w:t xml:space="preserve"> </w:t>
      </w:r>
      <w:r>
        <w:t>Verrill, 1900, which is known from western Atlantic,</w:t>
      </w:r>
      <w:r>
        <w:rPr>
          <w:b/>
        </w:rPr>
        <w:t xml:space="preserve"> </w:t>
      </w:r>
      <w:r>
        <w:t xml:space="preserve">and can be confused with this species. The dorso-distal tubercles on the lateral processes in the males of </w:t>
      </w:r>
      <w:r>
        <w:rPr>
          <w:i/>
        </w:rPr>
        <w:t xml:space="preserve">A. gracilis </w:t>
      </w:r>
      <w:r>
        <w:t xml:space="preserve">are stronger and coxa 1 of legs 1–2 show 4 tubercles as opposed to 3 with </w:t>
      </w:r>
      <w:r>
        <w:rPr>
          <w:i/>
        </w:rPr>
        <w:t>A. sawayai</w:t>
      </w:r>
      <w:r>
        <w:t xml:space="preserve">. A clear identification character in both sexes is the number and shape of palp articles of both species (7 in </w:t>
      </w:r>
      <w:r>
        <w:rPr>
          <w:i/>
        </w:rPr>
        <w:t>A. gracilis</w:t>
      </w:r>
      <w:r>
        <w:t>:</w:t>
      </w:r>
      <w:r>
        <w:rPr>
          <w:i/>
        </w:rPr>
        <w:t xml:space="preserve"> </w:t>
      </w:r>
      <w:r>
        <w:t>8 in</w:t>
      </w:r>
      <w:r>
        <w:rPr>
          <w:i/>
        </w:rPr>
        <w:t xml:space="preserve"> A. sawayai</w:t>
      </w:r>
      <w:r>
        <w:t xml:space="preserve">) (Müller &amp; Krapp, 2009). This study shows that this sea spider is likely establishing itself around Malta and Sicily, as one male specimen was ovigerous. </w:t>
      </w:r>
    </w:p>
    <w:p w14:paraId="58A48EC0" w14:textId="77777777" w:rsidR="009566B5" w:rsidRDefault="009566B5" w:rsidP="00C7448F">
      <w:pPr>
        <w:spacing w:after="0" w:line="240" w:lineRule="auto"/>
        <w:jc w:val="both"/>
      </w:pPr>
    </w:p>
    <w:p w14:paraId="3C053EF5" w14:textId="07526CAD" w:rsidR="009D78EA" w:rsidRDefault="009D78EA">
      <w:pPr>
        <w:keepNext w:val="0"/>
        <w:suppressAutoHyphens w:val="0"/>
        <w:spacing w:after="0" w:line="240" w:lineRule="auto"/>
      </w:pPr>
      <w:r>
        <w:br w:type="page"/>
      </w:r>
    </w:p>
    <w:tbl>
      <w:tblPr>
        <w:tblW w:w="7528" w:type="dxa"/>
        <w:tblInd w:w="93" w:type="dxa"/>
        <w:tblLayout w:type="fixed"/>
        <w:tblLook w:val="04A0" w:firstRow="1" w:lastRow="0" w:firstColumn="1" w:lastColumn="0" w:noHBand="0" w:noVBand="1"/>
      </w:tblPr>
      <w:tblGrid>
        <w:gridCol w:w="2868"/>
        <w:gridCol w:w="696"/>
        <w:gridCol w:w="2890"/>
        <w:gridCol w:w="1074"/>
      </w:tblGrid>
      <w:tr w:rsidR="009D78EA" w:rsidRPr="005E08B9" w14:paraId="644262A1" w14:textId="77777777" w:rsidTr="00452414">
        <w:trPr>
          <w:trHeight w:hRule="exact" w:val="567"/>
        </w:trPr>
        <w:tc>
          <w:tcPr>
            <w:tcW w:w="7528" w:type="dxa"/>
            <w:gridSpan w:val="4"/>
            <w:tcBorders>
              <w:top w:val="nil"/>
              <w:left w:val="nil"/>
              <w:bottom w:val="single" w:sz="4" w:space="0" w:color="auto"/>
              <w:right w:val="nil"/>
            </w:tcBorders>
            <w:shd w:val="clear" w:color="auto" w:fill="auto"/>
            <w:noWrap/>
            <w:vAlign w:val="bottom"/>
            <w:hideMark/>
          </w:tcPr>
          <w:p w14:paraId="609C3619" w14:textId="2F42A72B" w:rsidR="009D78EA" w:rsidRDefault="009D78EA" w:rsidP="00452414">
            <w:pPr>
              <w:rPr>
                <w:color w:val="000000"/>
              </w:rPr>
            </w:pPr>
            <w:r w:rsidRPr="005E08B9">
              <w:rPr>
                <w:b/>
                <w:color w:val="000000"/>
              </w:rPr>
              <w:t>Supplementary Table 1.</w:t>
            </w:r>
            <w:r w:rsidR="00716866">
              <w:rPr>
                <w:b/>
                <w:color w:val="000000"/>
              </w:rPr>
              <w:t xml:space="preserve"> </w:t>
            </w:r>
            <w:r w:rsidR="00716866">
              <w:rPr>
                <w:color w:val="000000"/>
              </w:rPr>
              <w:t>N</w:t>
            </w:r>
            <w:r w:rsidRPr="005E08B9">
              <w:rPr>
                <w:color w:val="000000"/>
              </w:rPr>
              <w:t>umber of visiting vess</w:t>
            </w:r>
            <w:r>
              <w:rPr>
                <w:color w:val="000000"/>
              </w:rPr>
              <w:t xml:space="preserve">els per </w:t>
            </w:r>
            <w:r w:rsidR="00716866">
              <w:rPr>
                <w:color w:val="000000"/>
              </w:rPr>
              <w:t>marina per annum (for</w:t>
            </w:r>
            <w:r>
              <w:rPr>
                <w:color w:val="000000"/>
              </w:rPr>
              <w:t xml:space="preserve"> either 2014, 2015 or 2016).</w:t>
            </w:r>
          </w:p>
          <w:p w14:paraId="63D4580A" w14:textId="77777777" w:rsidR="009D78EA" w:rsidRPr="005E08B9" w:rsidRDefault="009D78EA" w:rsidP="00452414">
            <w:pPr>
              <w:rPr>
                <w:color w:val="000000"/>
              </w:rPr>
            </w:pPr>
            <w:r w:rsidRPr="005E08B9">
              <w:rPr>
                <w:color w:val="000000"/>
              </w:rPr>
              <w:t xml:space="preserve"> 2015 or 2016)</w:t>
            </w:r>
          </w:p>
        </w:tc>
      </w:tr>
      <w:tr w:rsidR="009D78EA" w:rsidRPr="005E08B9" w14:paraId="3F4E1799" w14:textId="77777777" w:rsidTr="00452414">
        <w:trPr>
          <w:trHeight w:hRule="exact" w:val="301"/>
        </w:trPr>
        <w:tc>
          <w:tcPr>
            <w:tcW w:w="2868" w:type="dxa"/>
            <w:tcBorders>
              <w:top w:val="single" w:sz="4" w:space="0" w:color="auto"/>
              <w:left w:val="nil"/>
              <w:bottom w:val="nil"/>
              <w:right w:val="nil"/>
            </w:tcBorders>
            <w:shd w:val="clear" w:color="auto" w:fill="auto"/>
            <w:noWrap/>
            <w:vAlign w:val="bottom"/>
            <w:hideMark/>
          </w:tcPr>
          <w:p w14:paraId="61CEA303" w14:textId="77777777" w:rsidR="009D78EA" w:rsidRPr="005E08B9" w:rsidRDefault="009D78EA" w:rsidP="00452414">
            <w:pPr>
              <w:rPr>
                <w:color w:val="000000"/>
              </w:rPr>
            </w:pPr>
            <w:r w:rsidRPr="005E08B9">
              <w:rPr>
                <w:color w:val="000000"/>
              </w:rPr>
              <w:t>1. Alicante, Spain</w:t>
            </w:r>
          </w:p>
        </w:tc>
        <w:tc>
          <w:tcPr>
            <w:tcW w:w="696" w:type="dxa"/>
            <w:tcBorders>
              <w:top w:val="single" w:sz="4" w:space="0" w:color="auto"/>
              <w:left w:val="nil"/>
              <w:bottom w:val="nil"/>
              <w:right w:val="single" w:sz="4" w:space="0" w:color="auto"/>
            </w:tcBorders>
            <w:shd w:val="clear" w:color="auto" w:fill="auto"/>
            <w:noWrap/>
            <w:vAlign w:val="bottom"/>
            <w:hideMark/>
          </w:tcPr>
          <w:p w14:paraId="4F5092D7" w14:textId="77777777" w:rsidR="009D78EA" w:rsidRPr="005E08B9" w:rsidRDefault="009D78EA" w:rsidP="00452414">
            <w:pPr>
              <w:jc w:val="right"/>
              <w:rPr>
                <w:color w:val="000000"/>
              </w:rPr>
            </w:pPr>
            <w:r w:rsidRPr="005E08B9">
              <w:rPr>
                <w:color w:val="000000"/>
              </w:rPr>
              <w:t>N/A</w:t>
            </w:r>
          </w:p>
        </w:tc>
        <w:tc>
          <w:tcPr>
            <w:tcW w:w="2890" w:type="dxa"/>
            <w:tcBorders>
              <w:top w:val="single" w:sz="4" w:space="0" w:color="auto"/>
              <w:left w:val="single" w:sz="4" w:space="0" w:color="auto"/>
              <w:bottom w:val="nil"/>
              <w:right w:val="nil"/>
            </w:tcBorders>
            <w:shd w:val="clear" w:color="auto" w:fill="auto"/>
            <w:noWrap/>
            <w:vAlign w:val="bottom"/>
            <w:hideMark/>
          </w:tcPr>
          <w:p w14:paraId="611E1965" w14:textId="77777777" w:rsidR="009D78EA" w:rsidRPr="005E08B9" w:rsidRDefault="009D78EA" w:rsidP="00452414">
            <w:pPr>
              <w:rPr>
                <w:color w:val="000000"/>
              </w:rPr>
            </w:pPr>
            <w:r w:rsidRPr="005E08B9">
              <w:rPr>
                <w:color w:val="000000"/>
              </w:rPr>
              <w:t>18. Siracusa, Italy</w:t>
            </w:r>
          </w:p>
        </w:tc>
        <w:tc>
          <w:tcPr>
            <w:tcW w:w="1074" w:type="dxa"/>
            <w:tcBorders>
              <w:top w:val="single" w:sz="4" w:space="0" w:color="auto"/>
              <w:left w:val="nil"/>
              <w:bottom w:val="nil"/>
              <w:right w:val="nil"/>
            </w:tcBorders>
            <w:shd w:val="clear" w:color="auto" w:fill="auto"/>
            <w:noWrap/>
            <w:vAlign w:val="bottom"/>
            <w:hideMark/>
          </w:tcPr>
          <w:p w14:paraId="5AC128FB" w14:textId="77777777" w:rsidR="009D78EA" w:rsidRPr="005E08B9" w:rsidRDefault="009D78EA" w:rsidP="00452414">
            <w:pPr>
              <w:jc w:val="right"/>
              <w:rPr>
                <w:color w:val="000000"/>
              </w:rPr>
            </w:pPr>
            <w:r w:rsidRPr="005E08B9">
              <w:rPr>
                <w:color w:val="000000"/>
              </w:rPr>
              <w:t>N/A</w:t>
            </w:r>
          </w:p>
        </w:tc>
      </w:tr>
      <w:tr w:rsidR="009D78EA" w:rsidRPr="005E08B9" w14:paraId="5EF32EDF" w14:textId="77777777" w:rsidTr="00452414">
        <w:trPr>
          <w:trHeight w:hRule="exact" w:val="301"/>
        </w:trPr>
        <w:tc>
          <w:tcPr>
            <w:tcW w:w="2868" w:type="dxa"/>
            <w:tcBorders>
              <w:top w:val="nil"/>
              <w:left w:val="nil"/>
              <w:bottom w:val="nil"/>
              <w:right w:val="nil"/>
            </w:tcBorders>
            <w:shd w:val="clear" w:color="auto" w:fill="auto"/>
            <w:noWrap/>
            <w:vAlign w:val="bottom"/>
            <w:hideMark/>
          </w:tcPr>
          <w:p w14:paraId="31EC306F" w14:textId="77777777" w:rsidR="009D78EA" w:rsidRPr="005E08B9" w:rsidRDefault="009D78EA" w:rsidP="00452414">
            <w:pPr>
              <w:rPr>
                <w:color w:val="000000"/>
              </w:rPr>
            </w:pPr>
            <w:r w:rsidRPr="005E08B9">
              <w:rPr>
                <w:color w:val="000000"/>
              </w:rPr>
              <w:t>2. Barcelona, Spain</w:t>
            </w:r>
          </w:p>
        </w:tc>
        <w:tc>
          <w:tcPr>
            <w:tcW w:w="696" w:type="dxa"/>
            <w:tcBorders>
              <w:top w:val="nil"/>
              <w:left w:val="nil"/>
              <w:bottom w:val="nil"/>
              <w:right w:val="single" w:sz="4" w:space="0" w:color="auto"/>
            </w:tcBorders>
            <w:shd w:val="clear" w:color="auto" w:fill="auto"/>
            <w:noWrap/>
            <w:vAlign w:val="bottom"/>
            <w:hideMark/>
          </w:tcPr>
          <w:p w14:paraId="4D0AE2B9" w14:textId="77777777" w:rsidR="009D78EA" w:rsidRPr="005E08B9" w:rsidRDefault="009D78EA" w:rsidP="00452414">
            <w:pPr>
              <w:jc w:val="right"/>
              <w:rPr>
                <w:color w:val="000000"/>
              </w:rPr>
            </w:pPr>
            <w:r w:rsidRPr="005E08B9">
              <w:rPr>
                <w:color w:val="000000"/>
              </w:rPr>
              <w:t>2122</w:t>
            </w:r>
          </w:p>
        </w:tc>
        <w:tc>
          <w:tcPr>
            <w:tcW w:w="2890" w:type="dxa"/>
            <w:tcBorders>
              <w:top w:val="nil"/>
              <w:left w:val="single" w:sz="4" w:space="0" w:color="auto"/>
              <w:bottom w:val="nil"/>
              <w:right w:val="nil"/>
            </w:tcBorders>
            <w:shd w:val="clear" w:color="auto" w:fill="auto"/>
            <w:noWrap/>
            <w:vAlign w:val="bottom"/>
            <w:hideMark/>
          </w:tcPr>
          <w:p w14:paraId="35A8A93A" w14:textId="77777777" w:rsidR="009D78EA" w:rsidRPr="005E08B9" w:rsidRDefault="009D78EA" w:rsidP="00452414">
            <w:pPr>
              <w:rPr>
                <w:color w:val="000000"/>
              </w:rPr>
            </w:pPr>
            <w:r w:rsidRPr="005E08B9">
              <w:rPr>
                <w:color w:val="000000"/>
              </w:rPr>
              <w:t>19. Marzememi, Italy</w:t>
            </w:r>
          </w:p>
        </w:tc>
        <w:tc>
          <w:tcPr>
            <w:tcW w:w="1074" w:type="dxa"/>
            <w:tcBorders>
              <w:top w:val="nil"/>
              <w:left w:val="nil"/>
              <w:bottom w:val="nil"/>
              <w:right w:val="nil"/>
            </w:tcBorders>
            <w:shd w:val="clear" w:color="auto" w:fill="auto"/>
            <w:noWrap/>
            <w:vAlign w:val="bottom"/>
            <w:hideMark/>
          </w:tcPr>
          <w:p w14:paraId="2270DDA1" w14:textId="77777777" w:rsidR="009D78EA" w:rsidRPr="005E08B9" w:rsidRDefault="009D78EA" w:rsidP="00452414">
            <w:pPr>
              <w:jc w:val="right"/>
              <w:rPr>
                <w:color w:val="000000"/>
              </w:rPr>
            </w:pPr>
            <w:r w:rsidRPr="005E08B9">
              <w:rPr>
                <w:color w:val="000000"/>
              </w:rPr>
              <w:t>N/A</w:t>
            </w:r>
          </w:p>
        </w:tc>
      </w:tr>
      <w:tr w:rsidR="009D78EA" w:rsidRPr="005E08B9" w14:paraId="4C0DA050" w14:textId="77777777" w:rsidTr="00452414">
        <w:trPr>
          <w:trHeight w:hRule="exact" w:val="301"/>
        </w:trPr>
        <w:tc>
          <w:tcPr>
            <w:tcW w:w="2868" w:type="dxa"/>
            <w:tcBorders>
              <w:top w:val="nil"/>
              <w:left w:val="nil"/>
              <w:bottom w:val="nil"/>
              <w:right w:val="nil"/>
            </w:tcBorders>
            <w:shd w:val="clear" w:color="auto" w:fill="auto"/>
            <w:noWrap/>
            <w:vAlign w:val="bottom"/>
            <w:hideMark/>
          </w:tcPr>
          <w:p w14:paraId="325A027F" w14:textId="77777777" w:rsidR="009D78EA" w:rsidRPr="005E08B9" w:rsidRDefault="009D78EA" w:rsidP="00452414">
            <w:pPr>
              <w:rPr>
                <w:color w:val="000000"/>
              </w:rPr>
            </w:pPr>
            <w:r w:rsidRPr="005E08B9">
              <w:rPr>
                <w:color w:val="000000"/>
              </w:rPr>
              <w:t>3. Cap d'Agde, France</w:t>
            </w:r>
          </w:p>
        </w:tc>
        <w:tc>
          <w:tcPr>
            <w:tcW w:w="696" w:type="dxa"/>
            <w:tcBorders>
              <w:top w:val="nil"/>
              <w:left w:val="nil"/>
              <w:bottom w:val="nil"/>
              <w:right w:val="single" w:sz="4" w:space="0" w:color="auto"/>
            </w:tcBorders>
            <w:shd w:val="clear" w:color="auto" w:fill="auto"/>
            <w:noWrap/>
            <w:vAlign w:val="bottom"/>
            <w:hideMark/>
          </w:tcPr>
          <w:p w14:paraId="421E81AD" w14:textId="77777777" w:rsidR="009D78EA" w:rsidRPr="005E08B9" w:rsidRDefault="009D78EA" w:rsidP="00452414">
            <w:pPr>
              <w:jc w:val="right"/>
              <w:rPr>
                <w:color w:val="000000"/>
              </w:rPr>
            </w:pPr>
            <w:r w:rsidRPr="005E08B9">
              <w:rPr>
                <w:color w:val="000000"/>
              </w:rPr>
              <w:t>1000</w:t>
            </w:r>
          </w:p>
        </w:tc>
        <w:tc>
          <w:tcPr>
            <w:tcW w:w="2890" w:type="dxa"/>
            <w:tcBorders>
              <w:top w:val="nil"/>
              <w:left w:val="single" w:sz="4" w:space="0" w:color="auto"/>
              <w:bottom w:val="nil"/>
              <w:right w:val="nil"/>
            </w:tcBorders>
            <w:shd w:val="clear" w:color="auto" w:fill="auto"/>
            <w:noWrap/>
            <w:vAlign w:val="bottom"/>
            <w:hideMark/>
          </w:tcPr>
          <w:p w14:paraId="2761A4E3" w14:textId="77777777" w:rsidR="009D78EA" w:rsidRPr="005E08B9" w:rsidRDefault="009D78EA" w:rsidP="00452414">
            <w:pPr>
              <w:rPr>
                <w:color w:val="000000"/>
              </w:rPr>
            </w:pPr>
            <w:r w:rsidRPr="005E08B9">
              <w:rPr>
                <w:color w:val="000000"/>
              </w:rPr>
              <w:t>20. Ragusa, Italy</w:t>
            </w:r>
          </w:p>
        </w:tc>
        <w:tc>
          <w:tcPr>
            <w:tcW w:w="1074" w:type="dxa"/>
            <w:tcBorders>
              <w:top w:val="nil"/>
              <w:left w:val="nil"/>
              <w:bottom w:val="nil"/>
              <w:right w:val="nil"/>
            </w:tcBorders>
            <w:shd w:val="clear" w:color="auto" w:fill="auto"/>
            <w:noWrap/>
            <w:vAlign w:val="bottom"/>
            <w:hideMark/>
          </w:tcPr>
          <w:p w14:paraId="67FF668A" w14:textId="77777777" w:rsidR="009D78EA" w:rsidRPr="005E08B9" w:rsidRDefault="009D78EA" w:rsidP="00452414">
            <w:pPr>
              <w:jc w:val="right"/>
              <w:rPr>
                <w:color w:val="000000"/>
              </w:rPr>
            </w:pPr>
            <w:r w:rsidRPr="005E08B9">
              <w:rPr>
                <w:color w:val="000000"/>
              </w:rPr>
              <w:t>N/A</w:t>
            </w:r>
          </w:p>
        </w:tc>
      </w:tr>
      <w:tr w:rsidR="009D78EA" w:rsidRPr="005E08B9" w14:paraId="6F70B9AF" w14:textId="77777777" w:rsidTr="00452414">
        <w:trPr>
          <w:trHeight w:hRule="exact" w:val="301"/>
        </w:trPr>
        <w:tc>
          <w:tcPr>
            <w:tcW w:w="2868" w:type="dxa"/>
            <w:tcBorders>
              <w:top w:val="nil"/>
              <w:left w:val="nil"/>
              <w:bottom w:val="nil"/>
              <w:right w:val="nil"/>
            </w:tcBorders>
            <w:shd w:val="clear" w:color="auto" w:fill="auto"/>
            <w:noWrap/>
            <w:vAlign w:val="bottom"/>
            <w:hideMark/>
          </w:tcPr>
          <w:p w14:paraId="41CBF148" w14:textId="77777777" w:rsidR="009D78EA" w:rsidRPr="005E08B9" w:rsidRDefault="009D78EA" w:rsidP="00452414">
            <w:pPr>
              <w:rPr>
                <w:color w:val="000000"/>
              </w:rPr>
            </w:pPr>
            <w:r w:rsidRPr="005E08B9">
              <w:rPr>
                <w:color w:val="000000"/>
              </w:rPr>
              <w:t>4. La Grand-Motte, France</w:t>
            </w:r>
          </w:p>
        </w:tc>
        <w:tc>
          <w:tcPr>
            <w:tcW w:w="696" w:type="dxa"/>
            <w:tcBorders>
              <w:top w:val="nil"/>
              <w:left w:val="nil"/>
              <w:bottom w:val="nil"/>
              <w:right w:val="single" w:sz="4" w:space="0" w:color="auto"/>
            </w:tcBorders>
            <w:shd w:val="clear" w:color="auto" w:fill="auto"/>
            <w:noWrap/>
            <w:vAlign w:val="bottom"/>
            <w:hideMark/>
          </w:tcPr>
          <w:p w14:paraId="47F4374A" w14:textId="77777777" w:rsidR="009D78EA" w:rsidRPr="005E08B9" w:rsidRDefault="009D78EA" w:rsidP="00452414">
            <w:pPr>
              <w:jc w:val="right"/>
              <w:rPr>
                <w:color w:val="000000"/>
              </w:rPr>
            </w:pPr>
            <w:bookmarkStart w:id="0" w:name="_GoBack"/>
            <w:bookmarkEnd w:id="0"/>
            <w:r w:rsidRPr="005E08B9">
              <w:rPr>
                <w:color w:val="000000"/>
              </w:rPr>
              <w:t>N/A</w:t>
            </w:r>
          </w:p>
        </w:tc>
        <w:tc>
          <w:tcPr>
            <w:tcW w:w="2890" w:type="dxa"/>
            <w:tcBorders>
              <w:top w:val="nil"/>
              <w:left w:val="single" w:sz="4" w:space="0" w:color="auto"/>
              <w:bottom w:val="nil"/>
              <w:right w:val="nil"/>
            </w:tcBorders>
            <w:shd w:val="clear" w:color="auto" w:fill="auto"/>
            <w:noWrap/>
            <w:vAlign w:val="bottom"/>
            <w:hideMark/>
          </w:tcPr>
          <w:p w14:paraId="7EF9ED71" w14:textId="77777777" w:rsidR="009D78EA" w:rsidRPr="005E08B9" w:rsidRDefault="009D78EA" w:rsidP="00452414">
            <w:pPr>
              <w:rPr>
                <w:color w:val="000000"/>
              </w:rPr>
            </w:pPr>
            <w:r w:rsidRPr="005E08B9">
              <w:rPr>
                <w:color w:val="000000"/>
              </w:rPr>
              <w:t>21. Licata, Italy</w:t>
            </w:r>
          </w:p>
        </w:tc>
        <w:tc>
          <w:tcPr>
            <w:tcW w:w="1074" w:type="dxa"/>
            <w:tcBorders>
              <w:top w:val="nil"/>
              <w:left w:val="nil"/>
              <w:bottom w:val="nil"/>
              <w:right w:val="nil"/>
            </w:tcBorders>
            <w:shd w:val="clear" w:color="auto" w:fill="auto"/>
            <w:noWrap/>
            <w:vAlign w:val="bottom"/>
            <w:hideMark/>
          </w:tcPr>
          <w:p w14:paraId="551706E7" w14:textId="77777777" w:rsidR="009D78EA" w:rsidRPr="005E08B9" w:rsidRDefault="009D78EA" w:rsidP="00452414">
            <w:pPr>
              <w:jc w:val="right"/>
            </w:pPr>
            <w:r w:rsidRPr="005E08B9">
              <w:t>500</w:t>
            </w:r>
          </w:p>
        </w:tc>
      </w:tr>
      <w:tr w:rsidR="009D78EA" w:rsidRPr="005E08B9" w14:paraId="687D66B8" w14:textId="77777777" w:rsidTr="00452414">
        <w:trPr>
          <w:trHeight w:hRule="exact" w:val="301"/>
        </w:trPr>
        <w:tc>
          <w:tcPr>
            <w:tcW w:w="2868" w:type="dxa"/>
            <w:tcBorders>
              <w:top w:val="nil"/>
              <w:left w:val="nil"/>
              <w:bottom w:val="nil"/>
              <w:right w:val="nil"/>
            </w:tcBorders>
            <w:shd w:val="clear" w:color="auto" w:fill="auto"/>
            <w:noWrap/>
            <w:vAlign w:val="bottom"/>
            <w:hideMark/>
          </w:tcPr>
          <w:p w14:paraId="529072BF" w14:textId="77777777" w:rsidR="009D78EA" w:rsidRPr="005E08B9" w:rsidRDefault="009D78EA" w:rsidP="00452414">
            <w:pPr>
              <w:rPr>
                <w:color w:val="000000"/>
              </w:rPr>
            </w:pPr>
            <w:r w:rsidRPr="005E08B9">
              <w:rPr>
                <w:color w:val="000000"/>
              </w:rPr>
              <w:t>5. Port Camargue, France</w:t>
            </w:r>
          </w:p>
        </w:tc>
        <w:tc>
          <w:tcPr>
            <w:tcW w:w="696" w:type="dxa"/>
            <w:tcBorders>
              <w:top w:val="nil"/>
              <w:left w:val="nil"/>
              <w:bottom w:val="nil"/>
              <w:right w:val="single" w:sz="4" w:space="0" w:color="auto"/>
            </w:tcBorders>
            <w:shd w:val="clear" w:color="auto" w:fill="auto"/>
            <w:noWrap/>
            <w:vAlign w:val="bottom"/>
            <w:hideMark/>
          </w:tcPr>
          <w:p w14:paraId="0A8EF31D" w14:textId="77777777" w:rsidR="009D78EA" w:rsidRPr="005E08B9" w:rsidRDefault="009D78EA" w:rsidP="00452414">
            <w:pPr>
              <w:jc w:val="right"/>
              <w:rPr>
                <w:color w:val="000000"/>
              </w:rPr>
            </w:pPr>
            <w:r w:rsidRPr="005E08B9">
              <w:rPr>
                <w:color w:val="000000"/>
              </w:rPr>
              <w:t>N/A</w:t>
            </w:r>
          </w:p>
        </w:tc>
        <w:tc>
          <w:tcPr>
            <w:tcW w:w="2890" w:type="dxa"/>
            <w:tcBorders>
              <w:top w:val="nil"/>
              <w:left w:val="single" w:sz="4" w:space="0" w:color="auto"/>
              <w:bottom w:val="nil"/>
              <w:right w:val="nil"/>
            </w:tcBorders>
            <w:shd w:val="clear" w:color="auto" w:fill="auto"/>
            <w:noWrap/>
            <w:vAlign w:val="bottom"/>
            <w:hideMark/>
          </w:tcPr>
          <w:p w14:paraId="29115E54" w14:textId="77777777" w:rsidR="009D78EA" w:rsidRPr="005E08B9" w:rsidRDefault="009D78EA" w:rsidP="00452414">
            <w:pPr>
              <w:rPr>
                <w:color w:val="000000"/>
              </w:rPr>
            </w:pPr>
            <w:r w:rsidRPr="005E08B9">
              <w:rPr>
                <w:color w:val="000000"/>
              </w:rPr>
              <w:t>22. Msida, Malta</w:t>
            </w:r>
          </w:p>
        </w:tc>
        <w:tc>
          <w:tcPr>
            <w:tcW w:w="1074" w:type="dxa"/>
            <w:tcBorders>
              <w:top w:val="nil"/>
              <w:left w:val="nil"/>
              <w:bottom w:val="nil"/>
              <w:right w:val="nil"/>
            </w:tcBorders>
            <w:shd w:val="clear" w:color="auto" w:fill="auto"/>
            <w:noWrap/>
            <w:vAlign w:val="bottom"/>
            <w:hideMark/>
          </w:tcPr>
          <w:p w14:paraId="1A5C783C" w14:textId="77777777" w:rsidR="009D78EA" w:rsidRPr="005E08B9" w:rsidRDefault="009D78EA" w:rsidP="00452414">
            <w:pPr>
              <w:jc w:val="right"/>
            </w:pPr>
            <w:r w:rsidRPr="005E08B9">
              <w:t>350</w:t>
            </w:r>
          </w:p>
        </w:tc>
      </w:tr>
      <w:tr w:rsidR="009D78EA" w:rsidRPr="005E08B9" w14:paraId="53B8E90A" w14:textId="77777777" w:rsidTr="00452414">
        <w:trPr>
          <w:trHeight w:hRule="exact" w:val="301"/>
        </w:trPr>
        <w:tc>
          <w:tcPr>
            <w:tcW w:w="2868" w:type="dxa"/>
            <w:tcBorders>
              <w:top w:val="nil"/>
              <w:left w:val="nil"/>
              <w:bottom w:val="nil"/>
              <w:right w:val="nil"/>
            </w:tcBorders>
            <w:shd w:val="clear" w:color="auto" w:fill="auto"/>
            <w:noWrap/>
            <w:vAlign w:val="bottom"/>
            <w:hideMark/>
          </w:tcPr>
          <w:p w14:paraId="2DDA8147" w14:textId="77777777" w:rsidR="009D78EA" w:rsidRPr="005E08B9" w:rsidRDefault="009D78EA" w:rsidP="00452414">
            <w:pPr>
              <w:rPr>
                <w:color w:val="000000"/>
              </w:rPr>
            </w:pPr>
            <w:r w:rsidRPr="005E08B9">
              <w:rPr>
                <w:color w:val="000000"/>
              </w:rPr>
              <w:t>6. Saint-Tropez, France</w:t>
            </w:r>
          </w:p>
        </w:tc>
        <w:tc>
          <w:tcPr>
            <w:tcW w:w="696" w:type="dxa"/>
            <w:tcBorders>
              <w:top w:val="nil"/>
              <w:left w:val="nil"/>
              <w:bottom w:val="nil"/>
              <w:right w:val="single" w:sz="4" w:space="0" w:color="auto"/>
            </w:tcBorders>
            <w:shd w:val="clear" w:color="auto" w:fill="auto"/>
            <w:noWrap/>
            <w:vAlign w:val="bottom"/>
            <w:hideMark/>
          </w:tcPr>
          <w:p w14:paraId="329E51DE" w14:textId="77777777" w:rsidR="009D78EA" w:rsidRPr="005E08B9" w:rsidRDefault="009D78EA" w:rsidP="00452414">
            <w:pPr>
              <w:jc w:val="right"/>
              <w:rPr>
                <w:color w:val="000000"/>
              </w:rPr>
            </w:pPr>
            <w:r w:rsidRPr="005E08B9">
              <w:rPr>
                <w:color w:val="000000"/>
              </w:rPr>
              <w:t>700</w:t>
            </w:r>
          </w:p>
        </w:tc>
        <w:tc>
          <w:tcPr>
            <w:tcW w:w="2890" w:type="dxa"/>
            <w:tcBorders>
              <w:top w:val="nil"/>
              <w:left w:val="single" w:sz="4" w:space="0" w:color="auto"/>
              <w:bottom w:val="nil"/>
              <w:right w:val="nil"/>
            </w:tcBorders>
            <w:shd w:val="clear" w:color="auto" w:fill="auto"/>
            <w:noWrap/>
            <w:vAlign w:val="bottom"/>
            <w:hideMark/>
          </w:tcPr>
          <w:p w14:paraId="7EB779A7" w14:textId="77777777" w:rsidR="009D78EA" w:rsidRPr="005E08B9" w:rsidRDefault="009D78EA" w:rsidP="00452414">
            <w:pPr>
              <w:rPr>
                <w:color w:val="000000"/>
              </w:rPr>
            </w:pPr>
            <w:r w:rsidRPr="005E08B9">
              <w:rPr>
                <w:color w:val="000000"/>
              </w:rPr>
              <w:t>23. Grand Harbour, Malta</w:t>
            </w:r>
          </w:p>
        </w:tc>
        <w:tc>
          <w:tcPr>
            <w:tcW w:w="1074" w:type="dxa"/>
            <w:tcBorders>
              <w:top w:val="nil"/>
              <w:left w:val="nil"/>
              <w:bottom w:val="nil"/>
              <w:right w:val="nil"/>
            </w:tcBorders>
            <w:shd w:val="clear" w:color="auto" w:fill="auto"/>
            <w:noWrap/>
            <w:vAlign w:val="bottom"/>
            <w:hideMark/>
          </w:tcPr>
          <w:p w14:paraId="5FC2EADC" w14:textId="77777777" w:rsidR="009D78EA" w:rsidRPr="005E08B9" w:rsidRDefault="009D78EA" w:rsidP="00452414">
            <w:pPr>
              <w:jc w:val="right"/>
            </w:pPr>
            <w:r w:rsidRPr="005E08B9">
              <w:t>459</w:t>
            </w:r>
          </w:p>
        </w:tc>
      </w:tr>
      <w:tr w:rsidR="009D78EA" w:rsidRPr="005E08B9" w14:paraId="4C3DD7DA" w14:textId="77777777" w:rsidTr="00452414">
        <w:trPr>
          <w:trHeight w:hRule="exact" w:val="301"/>
        </w:trPr>
        <w:tc>
          <w:tcPr>
            <w:tcW w:w="2868" w:type="dxa"/>
            <w:tcBorders>
              <w:top w:val="nil"/>
              <w:left w:val="nil"/>
              <w:bottom w:val="nil"/>
              <w:right w:val="nil"/>
            </w:tcBorders>
            <w:shd w:val="clear" w:color="auto" w:fill="auto"/>
            <w:noWrap/>
            <w:vAlign w:val="bottom"/>
            <w:hideMark/>
          </w:tcPr>
          <w:p w14:paraId="77D10CC8" w14:textId="77777777" w:rsidR="009D78EA" w:rsidRPr="005E08B9" w:rsidRDefault="009D78EA" w:rsidP="00452414">
            <w:pPr>
              <w:rPr>
                <w:color w:val="000000"/>
              </w:rPr>
            </w:pPr>
            <w:r w:rsidRPr="005E08B9">
              <w:rPr>
                <w:color w:val="000000"/>
              </w:rPr>
              <w:t>7. Cogolin, France</w:t>
            </w:r>
          </w:p>
        </w:tc>
        <w:tc>
          <w:tcPr>
            <w:tcW w:w="696" w:type="dxa"/>
            <w:tcBorders>
              <w:top w:val="nil"/>
              <w:left w:val="nil"/>
              <w:bottom w:val="nil"/>
              <w:right w:val="single" w:sz="4" w:space="0" w:color="auto"/>
            </w:tcBorders>
            <w:shd w:val="clear" w:color="auto" w:fill="auto"/>
            <w:noWrap/>
            <w:vAlign w:val="bottom"/>
            <w:hideMark/>
          </w:tcPr>
          <w:p w14:paraId="29E440EE" w14:textId="77777777" w:rsidR="009D78EA" w:rsidRPr="005E08B9" w:rsidRDefault="009D78EA" w:rsidP="00452414">
            <w:pPr>
              <w:jc w:val="right"/>
              <w:rPr>
                <w:color w:val="000000"/>
              </w:rPr>
            </w:pPr>
            <w:r w:rsidRPr="005E08B9">
              <w:rPr>
                <w:color w:val="000000"/>
              </w:rPr>
              <w:t>N/A</w:t>
            </w:r>
          </w:p>
        </w:tc>
        <w:tc>
          <w:tcPr>
            <w:tcW w:w="2890" w:type="dxa"/>
            <w:tcBorders>
              <w:top w:val="nil"/>
              <w:left w:val="single" w:sz="4" w:space="0" w:color="auto"/>
              <w:bottom w:val="nil"/>
              <w:right w:val="nil"/>
            </w:tcBorders>
            <w:shd w:val="clear" w:color="auto" w:fill="auto"/>
            <w:noWrap/>
            <w:vAlign w:val="bottom"/>
            <w:hideMark/>
          </w:tcPr>
          <w:p w14:paraId="349BB012" w14:textId="77777777" w:rsidR="009D78EA" w:rsidRPr="005E08B9" w:rsidRDefault="009D78EA" w:rsidP="00452414">
            <w:pPr>
              <w:rPr>
                <w:color w:val="000000"/>
              </w:rPr>
            </w:pPr>
            <w:r w:rsidRPr="005E08B9">
              <w:rPr>
                <w:color w:val="000000"/>
              </w:rPr>
              <w:t>24. Heraklion, Greece</w:t>
            </w:r>
          </w:p>
        </w:tc>
        <w:tc>
          <w:tcPr>
            <w:tcW w:w="1074" w:type="dxa"/>
            <w:tcBorders>
              <w:top w:val="nil"/>
              <w:left w:val="nil"/>
              <w:bottom w:val="nil"/>
              <w:right w:val="nil"/>
            </w:tcBorders>
            <w:shd w:val="clear" w:color="auto" w:fill="auto"/>
            <w:noWrap/>
            <w:vAlign w:val="bottom"/>
            <w:hideMark/>
          </w:tcPr>
          <w:p w14:paraId="53BE7290" w14:textId="77777777" w:rsidR="009D78EA" w:rsidRPr="005E08B9" w:rsidRDefault="009D78EA" w:rsidP="00452414">
            <w:pPr>
              <w:jc w:val="right"/>
              <w:rPr>
                <w:color w:val="000000"/>
              </w:rPr>
            </w:pPr>
            <w:r w:rsidRPr="005E08B9">
              <w:rPr>
                <w:color w:val="000000"/>
              </w:rPr>
              <w:t>N/A</w:t>
            </w:r>
          </w:p>
        </w:tc>
      </w:tr>
      <w:tr w:rsidR="009D78EA" w:rsidRPr="005E08B9" w14:paraId="7B89135F" w14:textId="77777777" w:rsidTr="00452414">
        <w:trPr>
          <w:trHeight w:hRule="exact" w:val="301"/>
        </w:trPr>
        <w:tc>
          <w:tcPr>
            <w:tcW w:w="2868" w:type="dxa"/>
            <w:tcBorders>
              <w:top w:val="nil"/>
              <w:left w:val="nil"/>
              <w:bottom w:val="nil"/>
              <w:right w:val="nil"/>
            </w:tcBorders>
            <w:shd w:val="clear" w:color="auto" w:fill="auto"/>
            <w:noWrap/>
            <w:vAlign w:val="bottom"/>
            <w:hideMark/>
          </w:tcPr>
          <w:p w14:paraId="7B8EA25B" w14:textId="77777777" w:rsidR="009D78EA" w:rsidRPr="005E08B9" w:rsidRDefault="009D78EA" w:rsidP="00452414">
            <w:pPr>
              <w:rPr>
                <w:color w:val="000000"/>
              </w:rPr>
            </w:pPr>
            <w:r w:rsidRPr="005E08B9">
              <w:rPr>
                <w:color w:val="000000"/>
              </w:rPr>
              <w:t>8. Saint-Maxime, France</w:t>
            </w:r>
          </w:p>
        </w:tc>
        <w:tc>
          <w:tcPr>
            <w:tcW w:w="696" w:type="dxa"/>
            <w:tcBorders>
              <w:top w:val="nil"/>
              <w:left w:val="nil"/>
              <w:bottom w:val="nil"/>
              <w:right w:val="single" w:sz="4" w:space="0" w:color="auto"/>
            </w:tcBorders>
            <w:shd w:val="clear" w:color="auto" w:fill="auto"/>
            <w:noWrap/>
            <w:vAlign w:val="bottom"/>
            <w:hideMark/>
          </w:tcPr>
          <w:p w14:paraId="29F766EF" w14:textId="77777777" w:rsidR="009D78EA" w:rsidRPr="005E08B9" w:rsidRDefault="009D78EA" w:rsidP="00452414">
            <w:pPr>
              <w:jc w:val="right"/>
              <w:rPr>
                <w:color w:val="000000"/>
              </w:rPr>
            </w:pPr>
            <w:r w:rsidRPr="005E08B9">
              <w:rPr>
                <w:color w:val="000000"/>
              </w:rPr>
              <w:t>1221</w:t>
            </w:r>
          </w:p>
        </w:tc>
        <w:tc>
          <w:tcPr>
            <w:tcW w:w="2890" w:type="dxa"/>
            <w:tcBorders>
              <w:top w:val="nil"/>
              <w:left w:val="single" w:sz="4" w:space="0" w:color="auto"/>
              <w:bottom w:val="nil"/>
              <w:right w:val="nil"/>
            </w:tcBorders>
            <w:shd w:val="clear" w:color="auto" w:fill="auto"/>
            <w:noWrap/>
            <w:vAlign w:val="bottom"/>
            <w:hideMark/>
          </w:tcPr>
          <w:p w14:paraId="1334ABA1" w14:textId="77777777" w:rsidR="009D78EA" w:rsidRPr="005E08B9" w:rsidRDefault="009D78EA" w:rsidP="00452414">
            <w:pPr>
              <w:rPr>
                <w:color w:val="000000"/>
              </w:rPr>
            </w:pPr>
            <w:r w:rsidRPr="005E08B9">
              <w:rPr>
                <w:color w:val="000000"/>
              </w:rPr>
              <w:t>25. Agios Nikolaos, Greece</w:t>
            </w:r>
          </w:p>
        </w:tc>
        <w:tc>
          <w:tcPr>
            <w:tcW w:w="1074" w:type="dxa"/>
            <w:tcBorders>
              <w:top w:val="nil"/>
              <w:left w:val="nil"/>
              <w:bottom w:val="nil"/>
              <w:right w:val="nil"/>
            </w:tcBorders>
            <w:shd w:val="clear" w:color="auto" w:fill="auto"/>
            <w:noWrap/>
            <w:vAlign w:val="bottom"/>
            <w:hideMark/>
          </w:tcPr>
          <w:p w14:paraId="66A8F9EE" w14:textId="77777777" w:rsidR="009D78EA" w:rsidRPr="005E08B9" w:rsidRDefault="009D78EA" w:rsidP="00452414">
            <w:pPr>
              <w:jc w:val="right"/>
              <w:rPr>
                <w:color w:val="000000"/>
              </w:rPr>
            </w:pPr>
            <w:r w:rsidRPr="005E08B9">
              <w:rPr>
                <w:color w:val="000000"/>
              </w:rPr>
              <w:t>N/A</w:t>
            </w:r>
          </w:p>
        </w:tc>
      </w:tr>
      <w:tr w:rsidR="009D78EA" w:rsidRPr="005E08B9" w14:paraId="4330E123" w14:textId="77777777" w:rsidTr="00452414">
        <w:trPr>
          <w:trHeight w:hRule="exact" w:val="301"/>
        </w:trPr>
        <w:tc>
          <w:tcPr>
            <w:tcW w:w="2868" w:type="dxa"/>
            <w:tcBorders>
              <w:top w:val="nil"/>
              <w:left w:val="nil"/>
              <w:bottom w:val="nil"/>
              <w:right w:val="nil"/>
            </w:tcBorders>
            <w:shd w:val="clear" w:color="auto" w:fill="auto"/>
            <w:noWrap/>
            <w:vAlign w:val="bottom"/>
            <w:hideMark/>
          </w:tcPr>
          <w:p w14:paraId="54B923A3" w14:textId="77777777" w:rsidR="009D78EA" w:rsidRPr="005E08B9" w:rsidRDefault="009D78EA" w:rsidP="00452414">
            <w:pPr>
              <w:rPr>
                <w:color w:val="000000"/>
              </w:rPr>
            </w:pPr>
            <w:r w:rsidRPr="005E08B9">
              <w:rPr>
                <w:color w:val="000000"/>
              </w:rPr>
              <w:t>9. Cannes, France</w:t>
            </w:r>
          </w:p>
        </w:tc>
        <w:tc>
          <w:tcPr>
            <w:tcW w:w="696" w:type="dxa"/>
            <w:tcBorders>
              <w:top w:val="nil"/>
              <w:left w:val="nil"/>
              <w:bottom w:val="nil"/>
              <w:right w:val="single" w:sz="4" w:space="0" w:color="auto"/>
            </w:tcBorders>
            <w:shd w:val="clear" w:color="auto" w:fill="auto"/>
            <w:noWrap/>
            <w:vAlign w:val="bottom"/>
            <w:hideMark/>
          </w:tcPr>
          <w:p w14:paraId="5D99156E" w14:textId="77777777" w:rsidR="009D78EA" w:rsidRPr="005E08B9" w:rsidRDefault="009D78EA" w:rsidP="00452414">
            <w:pPr>
              <w:jc w:val="right"/>
              <w:rPr>
                <w:color w:val="000000"/>
              </w:rPr>
            </w:pPr>
            <w:r w:rsidRPr="005E08B9">
              <w:rPr>
                <w:color w:val="000000"/>
              </w:rPr>
              <w:t>N/A</w:t>
            </w:r>
          </w:p>
        </w:tc>
        <w:tc>
          <w:tcPr>
            <w:tcW w:w="2890" w:type="dxa"/>
            <w:tcBorders>
              <w:top w:val="nil"/>
              <w:left w:val="single" w:sz="4" w:space="0" w:color="auto"/>
              <w:bottom w:val="nil"/>
              <w:right w:val="nil"/>
            </w:tcBorders>
            <w:shd w:val="clear" w:color="auto" w:fill="auto"/>
            <w:noWrap/>
            <w:vAlign w:val="bottom"/>
            <w:hideMark/>
          </w:tcPr>
          <w:p w14:paraId="54D80868" w14:textId="77777777" w:rsidR="009D78EA" w:rsidRPr="005E08B9" w:rsidRDefault="009D78EA" w:rsidP="00452414">
            <w:pPr>
              <w:rPr>
                <w:color w:val="000000"/>
              </w:rPr>
            </w:pPr>
            <w:r w:rsidRPr="005E08B9">
              <w:rPr>
                <w:color w:val="000000"/>
              </w:rPr>
              <w:t>26. Rhodes, Greece</w:t>
            </w:r>
          </w:p>
        </w:tc>
        <w:tc>
          <w:tcPr>
            <w:tcW w:w="1074" w:type="dxa"/>
            <w:tcBorders>
              <w:top w:val="nil"/>
              <w:left w:val="nil"/>
              <w:bottom w:val="nil"/>
              <w:right w:val="nil"/>
            </w:tcBorders>
            <w:shd w:val="clear" w:color="auto" w:fill="auto"/>
            <w:noWrap/>
            <w:vAlign w:val="bottom"/>
            <w:hideMark/>
          </w:tcPr>
          <w:p w14:paraId="7EC769C0" w14:textId="77777777" w:rsidR="009D78EA" w:rsidRPr="005E08B9" w:rsidRDefault="009D78EA" w:rsidP="00452414">
            <w:pPr>
              <w:jc w:val="right"/>
              <w:rPr>
                <w:color w:val="000000"/>
              </w:rPr>
            </w:pPr>
            <w:r w:rsidRPr="005E08B9">
              <w:rPr>
                <w:color w:val="000000"/>
              </w:rPr>
              <w:t>N/A</w:t>
            </w:r>
          </w:p>
        </w:tc>
      </w:tr>
      <w:tr w:rsidR="009D78EA" w:rsidRPr="005E08B9" w14:paraId="17B46C28" w14:textId="77777777" w:rsidTr="00452414">
        <w:trPr>
          <w:trHeight w:hRule="exact" w:val="301"/>
        </w:trPr>
        <w:tc>
          <w:tcPr>
            <w:tcW w:w="2868" w:type="dxa"/>
            <w:tcBorders>
              <w:top w:val="nil"/>
              <w:left w:val="nil"/>
              <w:bottom w:val="nil"/>
              <w:right w:val="nil"/>
            </w:tcBorders>
            <w:shd w:val="clear" w:color="auto" w:fill="auto"/>
            <w:noWrap/>
            <w:vAlign w:val="bottom"/>
            <w:hideMark/>
          </w:tcPr>
          <w:p w14:paraId="4539D541" w14:textId="77777777" w:rsidR="009D78EA" w:rsidRPr="005E08B9" w:rsidRDefault="009D78EA" w:rsidP="00452414">
            <w:pPr>
              <w:rPr>
                <w:color w:val="000000"/>
              </w:rPr>
            </w:pPr>
            <w:r w:rsidRPr="005E08B9">
              <w:rPr>
                <w:color w:val="000000"/>
              </w:rPr>
              <w:t>10. Antibes, France</w:t>
            </w:r>
          </w:p>
        </w:tc>
        <w:tc>
          <w:tcPr>
            <w:tcW w:w="696" w:type="dxa"/>
            <w:tcBorders>
              <w:top w:val="nil"/>
              <w:left w:val="nil"/>
              <w:bottom w:val="nil"/>
              <w:right w:val="single" w:sz="4" w:space="0" w:color="auto"/>
            </w:tcBorders>
            <w:shd w:val="clear" w:color="auto" w:fill="auto"/>
            <w:noWrap/>
            <w:vAlign w:val="bottom"/>
            <w:hideMark/>
          </w:tcPr>
          <w:p w14:paraId="56B6FAC6" w14:textId="77777777" w:rsidR="009D78EA" w:rsidRPr="005E08B9" w:rsidRDefault="009D78EA" w:rsidP="00452414">
            <w:pPr>
              <w:jc w:val="right"/>
              <w:rPr>
                <w:color w:val="000000"/>
              </w:rPr>
            </w:pPr>
            <w:r w:rsidRPr="005E08B9">
              <w:rPr>
                <w:color w:val="000000"/>
              </w:rPr>
              <w:t>1200</w:t>
            </w:r>
          </w:p>
        </w:tc>
        <w:tc>
          <w:tcPr>
            <w:tcW w:w="2890" w:type="dxa"/>
            <w:tcBorders>
              <w:top w:val="nil"/>
              <w:left w:val="single" w:sz="4" w:space="0" w:color="auto"/>
              <w:bottom w:val="nil"/>
              <w:right w:val="nil"/>
            </w:tcBorders>
            <w:shd w:val="clear" w:color="auto" w:fill="auto"/>
            <w:noWrap/>
            <w:vAlign w:val="bottom"/>
            <w:hideMark/>
          </w:tcPr>
          <w:p w14:paraId="44BF67CE" w14:textId="77777777" w:rsidR="009D78EA" w:rsidRPr="005E08B9" w:rsidRDefault="009D78EA" w:rsidP="00452414">
            <w:pPr>
              <w:rPr>
                <w:color w:val="000000"/>
              </w:rPr>
            </w:pPr>
            <w:r w:rsidRPr="005E08B9">
              <w:rPr>
                <w:color w:val="000000"/>
              </w:rPr>
              <w:t>27. Istanbul, Turkey</w:t>
            </w:r>
          </w:p>
        </w:tc>
        <w:tc>
          <w:tcPr>
            <w:tcW w:w="1074" w:type="dxa"/>
            <w:tcBorders>
              <w:top w:val="nil"/>
              <w:left w:val="nil"/>
              <w:bottom w:val="nil"/>
              <w:right w:val="nil"/>
            </w:tcBorders>
            <w:shd w:val="clear" w:color="auto" w:fill="auto"/>
            <w:noWrap/>
            <w:vAlign w:val="bottom"/>
            <w:hideMark/>
          </w:tcPr>
          <w:p w14:paraId="7DFE168F" w14:textId="77777777" w:rsidR="009D78EA" w:rsidRPr="005E08B9" w:rsidRDefault="009D78EA" w:rsidP="00452414">
            <w:pPr>
              <w:jc w:val="right"/>
              <w:rPr>
                <w:color w:val="000000"/>
              </w:rPr>
            </w:pPr>
            <w:r w:rsidRPr="005E08B9">
              <w:rPr>
                <w:color w:val="000000"/>
              </w:rPr>
              <w:t>N/A</w:t>
            </w:r>
          </w:p>
        </w:tc>
      </w:tr>
      <w:tr w:rsidR="009D78EA" w:rsidRPr="005E08B9" w14:paraId="1B806443" w14:textId="77777777" w:rsidTr="00452414">
        <w:trPr>
          <w:trHeight w:hRule="exact" w:val="301"/>
        </w:trPr>
        <w:tc>
          <w:tcPr>
            <w:tcW w:w="2868" w:type="dxa"/>
            <w:tcBorders>
              <w:top w:val="nil"/>
              <w:left w:val="nil"/>
              <w:bottom w:val="nil"/>
              <w:right w:val="nil"/>
            </w:tcBorders>
            <w:shd w:val="clear" w:color="auto" w:fill="auto"/>
            <w:noWrap/>
            <w:vAlign w:val="bottom"/>
            <w:hideMark/>
          </w:tcPr>
          <w:p w14:paraId="7FA5E5E9" w14:textId="77777777" w:rsidR="009D78EA" w:rsidRPr="005E08B9" w:rsidRDefault="009D78EA" w:rsidP="00452414">
            <w:pPr>
              <w:rPr>
                <w:color w:val="000000"/>
              </w:rPr>
            </w:pPr>
            <w:r w:rsidRPr="005E08B9">
              <w:rPr>
                <w:color w:val="000000"/>
              </w:rPr>
              <w:t>11. Villefranche-sur-Mer</w:t>
            </w:r>
          </w:p>
        </w:tc>
        <w:tc>
          <w:tcPr>
            <w:tcW w:w="696" w:type="dxa"/>
            <w:tcBorders>
              <w:top w:val="nil"/>
              <w:left w:val="nil"/>
              <w:bottom w:val="nil"/>
              <w:right w:val="single" w:sz="4" w:space="0" w:color="auto"/>
            </w:tcBorders>
            <w:shd w:val="clear" w:color="auto" w:fill="auto"/>
            <w:noWrap/>
            <w:vAlign w:val="bottom"/>
            <w:hideMark/>
          </w:tcPr>
          <w:p w14:paraId="1A72225E" w14:textId="77777777" w:rsidR="009D78EA" w:rsidRPr="005E08B9" w:rsidRDefault="009D78EA" w:rsidP="00452414">
            <w:pPr>
              <w:jc w:val="right"/>
              <w:rPr>
                <w:color w:val="000000"/>
              </w:rPr>
            </w:pPr>
            <w:r w:rsidRPr="005E08B9">
              <w:rPr>
                <w:color w:val="000000"/>
              </w:rPr>
              <w:t>2000</w:t>
            </w:r>
          </w:p>
        </w:tc>
        <w:tc>
          <w:tcPr>
            <w:tcW w:w="2890" w:type="dxa"/>
            <w:tcBorders>
              <w:top w:val="nil"/>
              <w:left w:val="single" w:sz="4" w:space="0" w:color="auto"/>
              <w:bottom w:val="nil"/>
              <w:right w:val="nil"/>
            </w:tcBorders>
            <w:shd w:val="clear" w:color="auto" w:fill="auto"/>
            <w:noWrap/>
            <w:vAlign w:val="bottom"/>
            <w:hideMark/>
          </w:tcPr>
          <w:p w14:paraId="279D3A67" w14:textId="77777777" w:rsidR="009D78EA" w:rsidRPr="005E08B9" w:rsidRDefault="009D78EA" w:rsidP="00452414">
            <w:pPr>
              <w:rPr>
                <w:color w:val="000000"/>
              </w:rPr>
            </w:pPr>
            <w:r w:rsidRPr="005E08B9">
              <w:rPr>
                <w:color w:val="000000"/>
              </w:rPr>
              <w:t>28. Bodrum, Turkey</w:t>
            </w:r>
          </w:p>
        </w:tc>
        <w:tc>
          <w:tcPr>
            <w:tcW w:w="1074" w:type="dxa"/>
            <w:tcBorders>
              <w:top w:val="nil"/>
              <w:left w:val="nil"/>
              <w:bottom w:val="nil"/>
              <w:right w:val="nil"/>
            </w:tcBorders>
            <w:shd w:val="clear" w:color="auto" w:fill="auto"/>
            <w:noWrap/>
            <w:vAlign w:val="bottom"/>
            <w:hideMark/>
          </w:tcPr>
          <w:p w14:paraId="55D65B7B" w14:textId="77777777" w:rsidR="009D78EA" w:rsidRPr="005E08B9" w:rsidRDefault="009D78EA" w:rsidP="00452414">
            <w:pPr>
              <w:jc w:val="right"/>
              <w:rPr>
                <w:color w:val="000000"/>
              </w:rPr>
            </w:pPr>
            <w:r w:rsidRPr="005E08B9">
              <w:rPr>
                <w:color w:val="000000"/>
              </w:rPr>
              <w:t>N/A</w:t>
            </w:r>
          </w:p>
        </w:tc>
      </w:tr>
      <w:tr w:rsidR="009D78EA" w:rsidRPr="005E08B9" w14:paraId="2A6FD228" w14:textId="77777777" w:rsidTr="00452414">
        <w:trPr>
          <w:trHeight w:hRule="exact" w:val="301"/>
        </w:trPr>
        <w:tc>
          <w:tcPr>
            <w:tcW w:w="2868" w:type="dxa"/>
            <w:tcBorders>
              <w:top w:val="nil"/>
              <w:left w:val="nil"/>
              <w:bottom w:val="nil"/>
              <w:right w:val="nil"/>
            </w:tcBorders>
            <w:shd w:val="clear" w:color="auto" w:fill="auto"/>
            <w:noWrap/>
            <w:vAlign w:val="bottom"/>
            <w:hideMark/>
          </w:tcPr>
          <w:p w14:paraId="27932B5E" w14:textId="77777777" w:rsidR="009D78EA" w:rsidRPr="005E08B9" w:rsidRDefault="009D78EA" w:rsidP="00452414">
            <w:pPr>
              <w:rPr>
                <w:color w:val="000000"/>
              </w:rPr>
            </w:pPr>
            <w:r w:rsidRPr="005E08B9">
              <w:rPr>
                <w:color w:val="000000"/>
              </w:rPr>
              <w:t>12. Rome, Italy</w:t>
            </w:r>
          </w:p>
        </w:tc>
        <w:tc>
          <w:tcPr>
            <w:tcW w:w="696" w:type="dxa"/>
            <w:tcBorders>
              <w:top w:val="nil"/>
              <w:left w:val="nil"/>
              <w:bottom w:val="nil"/>
              <w:right w:val="single" w:sz="4" w:space="0" w:color="auto"/>
            </w:tcBorders>
            <w:shd w:val="clear" w:color="auto" w:fill="auto"/>
            <w:noWrap/>
            <w:vAlign w:val="bottom"/>
            <w:hideMark/>
          </w:tcPr>
          <w:p w14:paraId="53F3847F" w14:textId="77777777" w:rsidR="009D78EA" w:rsidRPr="005E08B9" w:rsidRDefault="009D78EA" w:rsidP="00452414">
            <w:pPr>
              <w:jc w:val="right"/>
              <w:rPr>
                <w:color w:val="000000"/>
              </w:rPr>
            </w:pPr>
            <w:r w:rsidRPr="005E08B9">
              <w:rPr>
                <w:color w:val="000000"/>
              </w:rPr>
              <w:t>N/A</w:t>
            </w:r>
          </w:p>
        </w:tc>
        <w:tc>
          <w:tcPr>
            <w:tcW w:w="2890" w:type="dxa"/>
            <w:tcBorders>
              <w:top w:val="nil"/>
              <w:left w:val="single" w:sz="4" w:space="0" w:color="auto"/>
              <w:bottom w:val="nil"/>
              <w:right w:val="nil"/>
            </w:tcBorders>
            <w:shd w:val="clear" w:color="auto" w:fill="auto"/>
            <w:noWrap/>
            <w:vAlign w:val="bottom"/>
            <w:hideMark/>
          </w:tcPr>
          <w:p w14:paraId="402EE3B0" w14:textId="77777777" w:rsidR="009D78EA" w:rsidRPr="005E08B9" w:rsidRDefault="009D78EA" w:rsidP="00452414">
            <w:pPr>
              <w:rPr>
                <w:color w:val="000000"/>
              </w:rPr>
            </w:pPr>
            <w:r w:rsidRPr="005E08B9">
              <w:rPr>
                <w:color w:val="000000"/>
              </w:rPr>
              <w:t>29. Datça, Turkey</w:t>
            </w:r>
          </w:p>
        </w:tc>
        <w:tc>
          <w:tcPr>
            <w:tcW w:w="1074" w:type="dxa"/>
            <w:tcBorders>
              <w:top w:val="nil"/>
              <w:left w:val="nil"/>
              <w:bottom w:val="nil"/>
              <w:right w:val="nil"/>
            </w:tcBorders>
            <w:shd w:val="clear" w:color="auto" w:fill="auto"/>
            <w:noWrap/>
            <w:vAlign w:val="bottom"/>
            <w:hideMark/>
          </w:tcPr>
          <w:p w14:paraId="61E1B1D3" w14:textId="77777777" w:rsidR="009D78EA" w:rsidRPr="005E08B9" w:rsidRDefault="009D78EA" w:rsidP="00452414">
            <w:pPr>
              <w:jc w:val="right"/>
            </w:pPr>
            <w:r w:rsidRPr="005E08B9">
              <w:t>450</w:t>
            </w:r>
          </w:p>
        </w:tc>
      </w:tr>
      <w:tr w:rsidR="009D78EA" w:rsidRPr="005E08B9" w14:paraId="41047DD8" w14:textId="77777777" w:rsidTr="00452414">
        <w:trPr>
          <w:trHeight w:hRule="exact" w:val="301"/>
        </w:trPr>
        <w:tc>
          <w:tcPr>
            <w:tcW w:w="2868" w:type="dxa"/>
            <w:tcBorders>
              <w:top w:val="nil"/>
              <w:left w:val="nil"/>
              <w:bottom w:val="nil"/>
              <w:right w:val="nil"/>
            </w:tcBorders>
            <w:shd w:val="clear" w:color="auto" w:fill="auto"/>
            <w:noWrap/>
            <w:vAlign w:val="bottom"/>
            <w:hideMark/>
          </w:tcPr>
          <w:p w14:paraId="1EDE0E97" w14:textId="77777777" w:rsidR="009D78EA" w:rsidRPr="005E08B9" w:rsidRDefault="009D78EA" w:rsidP="00452414">
            <w:pPr>
              <w:rPr>
                <w:color w:val="000000"/>
              </w:rPr>
            </w:pPr>
            <w:r w:rsidRPr="005E08B9">
              <w:rPr>
                <w:color w:val="000000"/>
              </w:rPr>
              <w:t>13. Ischia, Italy</w:t>
            </w:r>
          </w:p>
        </w:tc>
        <w:tc>
          <w:tcPr>
            <w:tcW w:w="696" w:type="dxa"/>
            <w:tcBorders>
              <w:top w:val="nil"/>
              <w:left w:val="nil"/>
              <w:bottom w:val="nil"/>
              <w:right w:val="single" w:sz="4" w:space="0" w:color="auto"/>
            </w:tcBorders>
            <w:shd w:val="clear" w:color="auto" w:fill="auto"/>
            <w:noWrap/>
            <w:vAlign w:val="bottom"/>
            <w:hideMark/>
          </w:tcPr>
          <w:p w14:paraId="47E28A53" w14:textId="77777777" w:rsidR="009D78EA" w:rsidRPr="005E08B9" w:rsidRDefault="009D78EA" w:rsidP="00452414">
            <w:pPr>
              <w:jc w:val="right"/>
              <w:rPr>
                <w:color w:val="000000"/>
              </w:rPr>
            </w:pPr>
            <w:r w:rsidRPr="005E08B9">
              <w:rPr>
                <w:color w:val="000000"/>
              </w:rPr>
              <w:t>N/A</w:t>
            </w:r>
          </w:p>
        </w:tc>
        <w:tc>
          <w:tcPr>
            <w:tcW w:w="2890" w:type="dxa"/>
            <w:tcBorders>
              <w:top w:val="nil"/>
              <w:left w:val="single" w:sz="4" w:space="0" w:color="auto"/>
              <w:bottom w:val="nil"/>
              <w:right w:val="nil"/>
            </w:tcBorders>
            <w:shd w:val="clear" w:color="auto" w:fill="auto"/>
            <w:noWrap/>
            <w:vAlign w:val="bottom"/>
            <w:hideMark/>
          </w:tcPr>
          <w:p w14:paraId="58E17954" w14:textId="77777777" w:rsidR="009D78EA" w:rsidRPr="005E08B9" w:rsidRDefault="009D78EA" w:rsidP="00452414">
            <w:pPr>
              <w:rPr>
                <w:color w:val="000000"/>
              </w:rPr>
            </w:pPr>
            <w:r w:rsidRPr="005E08B9">
              <w:rPr>
                <w:color w:val="000000"/>
              </w:rPr>
              <w:t>30. Marmaris, Turkey</w:t>
            </w:r>
          </w:p>
        </w:tc>
        <w:tc>
          <w:tcPr>
            <w:tcW w:w="1074" w:type="dxa"/>
            <w:tcBorders>
              <w:top w:val="nil"/>
              <w:left w:val="nil"/>
              <w:bottom w:val="nil"/>
              <w:right w:val="nil"/>
            </w:tcBorders>
            <w:shd w:val="clear" w:color="auto" w:fill="auto"/>
            <w:noWrap/>
            <w:vAlign w:val="bottom"/>
            <w:hideMark/>
          </w:tcPr>
          <w:p w14:paraId="5CF869ED" w14:textId="77777777" w:rsidR="009D78EA" w:rsidRPr="005E08B9" w:rsidRDefault="009D78EA" w:rsidP="00452414">
            <w:pPr>
              <w:jc w:val="right"/>
            </w:pPr>
            <w:r w:rsidRPr="005E08B9">
              <w:t>2000</w:t>
            </w:r>
          </w:p>
        </w:tc>
      </w:tr>
      <w:tr w:rsidR="009D78EA" w:rsidRPr="005E08B9" w14:paraId="12A7A7A2" w14:textId="77777777" w:rsidTr="00452414">
        <w:trPr>
          <w:trHeight w:hRule="exact" w:val="301"/>
        </w:trPr>
        <w:tc>
          <w:tcPr>
            <w:tcW w:w="2868" w:type="dxa"/>
            <w:tcBorders>
              <w:top w:val="nil"/>
              <w:left w:val="nil"/>
              <w:bottom w:val="nil"/>
              <w:right w:val="nil"/>
            </w:tcBorders>
            <w:shd w:val="clear" w:color="auto" w:fill="auto"/>
            <w:noWrap/>
            <w:vAlign w:val="bottom"/>
            <w:hideMark/>
          </w:tcPr>
          <w:p w14:paraId="645C8BA7" w14:textId="77777777" w:rsidR="009D78EA" w:rsidRPr="005E08B9" w:rsidRDefault="009D78EA" w:rsidP="00452414">
            <w:pPr>
              <w:rPr>
                <w:color w:val="000000"/>
              </w:rPr>
            </w:pPr>
            <w:r w:rsidRPr="005E08B9">
              <w:rPr>
                <w:color w:val="000000"/>
              </w:rPr>
              <w:t>14. Sorrento, Italy</w:t>
            </w:r>
          </w:p>
        </w:tc>
        <w:tc>
          <w:tcPr>
            <w:tcW w:w="696" w:type="dxa"/>
            <w:tcBorders>
              <w:top w:val="nil"/>
              <w:left w:val="nil"/>
              <w:bottom w:val="nil"/>
              <w:right w:val="single" w:sz="4" w:space="0" w:color="auto"/>
            </w:tcBorders>
            <w:shd w:val="clear" w:color="auto" w:fill="auto"/>
            <w:noWrap/>
            <w:vAlign w:val="bottom"/>
            <w:hideMark/>
          </w:tcPr>
          <w:p w14:paraId="4D666ABF" w14:textId="77777777" w:rsidR="009D78EA" w:rsidRPr="005E08B9" w:rsidRDefault="009D78EA" w:rsidP="00452414">
            <w:pPr>
              <w:jc w:val="right"/>
              <w:rPr>
                <w:color w:val="000000"/>
              </w:rPr>
            </w:pPr>
            <w:r w:rsidRPr="005E08B9">
              <w:rPr>
                <w:color w:val="000000"/>
              </w:rPr>
              <w:t>1200</w:t>
            </w:r>
          </w:p>
        </w:tc>
        <w:tc>
          <w:tcPr>
            <w:tcW w:w="2890" w:type="dxa"/>
            <w:tcBorders>
              <w:top w:val="nil"/>
              <w:left w:val="single" w:sz="4" w:space="0" w:color="auto"/>
              <w:bottom w:val="nil"/>
              <w:right w:val="nil"/>
            </w:tcBorders>
            <w:shd w:val="clear" w:color="auto" w:fill="auto"/>
            <w:noWrap/>
            <w:vAlign w:val="bottom"/>
            <w:hideMark/>
          </w:tcPr>
          <w:p w14:paraId="6D19FC7F" w14:textId="77777777" w:rsidR="009D78EA" w:rsidRPr="005E08B9" w:rsidRDefault="009D78EA" w:rsidP="00452414">
            <w:pPr>
              <w:rPr>
                <w:color w:val="000000"/>
              </w:rPr>
            </w:pPr>
            <w:r w:rsidRPr="005E08B9">
              <w:rPr>
                <w:color w:val="000000"/>
              </w:rPr>
              <w:t>31. Fethiye, Turkey</w:t>
            </w:r>
          </w:p>
        </w:tc>
        <w:tc>
          <w:tcPr>
            <w:tcW w:w="1074" w:type="dxa"/>
            <w:tcBorders>
              <w:top w:val="nil"/>
              <w:left w:val="nil"/>
              <w:bottom w:val="nil"/>
              <w:right w:val="nil"/>
            </w:tcBorders>
            <w:shd w:val="clear" w:color="auto" w:fill="auto"/>
            <w:noWrap/>
            <w:vAlign w:val="bottom"/>
            <w:hideMark/>
          </w:tcPr>
          <w:p w14:paraId="18F88F8C" w14:textId="77777777" w:rsidR="009D78EA" w:rsidRPr="005E08B9" w:rsidRDefault="009D78EA" w:rsidP="00452414">
            <w:pPr>
              <w:jc w:val="right"/>
            </w:pPr>
            <w:r w:rsidRPr="005E08B9">
              <w:t>1500</w:t>
            </w:r>
          </w:p>
        </w:tc>
      </w:tr>
      <w:tr w:rsidR="009D78EA" w:rsidRPr="005E08B9" w14:paraId="7D096DC2" w14:textId="77777777" w:rsidTr="00452414">
        <w:trPr>
          <w:trHeight w:hRule="exact" w:val="301"/>
        </w:trPr>
        <w:tc>
          <w:tcPr>
            <w:tcW w:w="2868" w:type="dxa"/>
            <w:tcBorders>
              <w:top w:val="nil"/>
              <w:left w:val="nil"/>
              <w:bottom w:val="nil"/>
              <w:right w:val="nil"/>
            </w:tcBorders>
            <w:shd w:val="clear" w:color="auto" w:fill="auto"/>
            <w:noWrap/>
            <w:vAlign w:val="bottom"/>
            <w:hideMark/>
          </w:tcPr>
          <w:p w14:paraId="44D6A70D" w14:textId="77777777" w:rsidR="009D78EA" w:rsidRPr="005E08B9" w:rsidRDefault="009D78EA" w:rsidP="00452414">
            <w:pPr>
              <w:rPr>
                <w:color w:val="000000"/>
              </w:rPr>
            </w:pPr>
            <w:r w:rsidRPr="005E08B9">
              <w:rPr>
                <w:color w:val="000000"/>
              </w:rPr>
              <w:t>15. Villa Igiea, Italy</w:t>
            </w:r>
          </w:p>
        </w:tc>
        <w:tc>
          <w:tcPr>
            <w:tcW w:w="696" w:type="dxa"/>
            <w:tcBorders>
              <w:top w:val="nil"/>
              <w:left w:val="nil"/>
              <w:bottom w:val="nil"/>
              <w:right w:val="single" w:sz="4" w:space="0" w:color="auto"/>
            </w:tcBorders>
            <w:shd w:val="clear" w:color="auto" w:fill="auto"/>
            <w:noWrap/>
            <w:vAlign w:val="bottom"/>
            <w:hideMark/>
          </w:tcPr>
          <w:p w14:paraId="79D37636" w14:textId="77777777" w:rsidR="009D78EA" w:rsidRPr="005E08B9" w:rsidRDefault="009D78EA" w:rsidP="00452414">
            <w:pPr>
              <w:jc w:val="right"/>
              <w:rPr>
                <w:color w:val="000000"/>
              </w:rPr>
            </w:pPr>
            <w:r w:rsidRPr="005E08B9">
              <w:rPr>
                <w:color w:val="000000"/>
              </w:rPr>
              <w:t>476</w:t>
            </w:r>
          </w:p>
        </w:tc>
        <w:tc>
          <w:tcPr>
            <w:tcW w:w="2890" w:type="dxa"/>
            <w:tcBorders>
              <w:top w:val="nil"/>
              <w:left w:val="single" w:sz="4" w:space="0" w:color="auto"/>
              <w:bottom w:val="nil"/>
              <w:right w:val="nil"/>
            </w:tcBorders>
            <w:shd w:val="clear" w:color="auto" w:fill="auto"/>
            <w:noWrap/>
            <w:vAlign w:val="bottom"/>
            <w:hideMark/>
          </w:tcPr>
          <w:p w14:paraId="406AE350" w14:textId="77777777" w:rsidR="009D78EA" w:rsidRPr="005E08B9" w:rsidRDefault="009D78EA" w:rsidP="00452414">
            <w:pPr>
              <w:rPr>
                <w:color w:val="000000"/>
              </w:rPr>
            </w:pPr>
            <w:r w:rsidRPr="005E08B9">
              <w:rPr>
                <w:color w:val="000000"/>
              </w:rPr>
              <w:t>32. Finike, Turkey</w:t>
            </w:r>
          </w:p>
        </w:tc>
        <w:tc>
          <w:tcPr>
            <w:tcW w:w="1074" w:type="dxa"/>
            <w:tcBorders>
              <w:top w:val="nil"/>
              <w:left w:val="nil"/>
              <w:bottom w:val="nil"/>
              <w:right w:val="nil"/>
            </w:tcBorders>
            <w:shd w:val="clear" w:color="auto" w:fill="auto"/>
            <w:noWrap/>
            <w:vAlign w:val="bottom"/>
            <w:hideMark/>
          </w:tcPr>
          <w:p w14:paraId="5F9F4AE7" w14:textId="77777777" w:rsidR="009D78EA" w:rsidRPr="005E08B9" w:rsidRDefault="009D78EA" w:rsidP="00452414">
            <w:pPr>
              <w:jc w:val="right"/>
            </w:pPr>
            <w:r w:rsidRPr="005E08B9">
              <w:t>2500</w:t>
            </w:r>
          </w:p>
        </w:tc>
      </w:tr>
      <w:tr w:rsidR="009D78EA" w:rsidRPr="005E08B9" w14:paraId="350507B8" w14:textId="77777777" w:rsidTr="00452414">
        <w:trPr>
          <w:trHeight w:hRule="exact" w:val="301"/>
        </w:trPr>
        <w:tc>
          <w:tcPr>
            <w:tcW w:w="2868" w:type="dxa"/>
            <w:tcBorders>
              <w:top w:val="nil"/>
              <w:left w:val="nil"/>
              <w:right w:val="nil"/>
            </w:tcBorders>
            <w:shd w:val="clear" w:color="auto" w:fill="auto"/>
            <w:noWrap/>
            <w:vAlign w:val="bottom"/>
            <w:hideMark/>
          </w:tcPr>
          <w:p w14:paraId="6DC4B69E" w14:textId="77777777" w:rsidR="009D78EA" w:rsidRPr="005E08B9" w:rsidRDefault="009D78EA" w:rsidP="00452414">
            <w:pPr>
              <w:rPr>
                <w:color w:val="000000"/>
              </w:rPr>
            </w:pPr>
            <w:r w:rsidRPr="005E08B9">
              <w:rPr>
                <w:color w:val="000000"/>
              </w:rPr>
              <w:t>16. La Cala, Italy</w:t>
            </w:r>
          </w:p>
        </w:tc>
        <w:tc>
          <w:tcPr>
            <w:tcW w:w="696" w:type="dxa"/>
            <w:tcBorders>
              <w:top w:val="nil"/>
              <w:left w:val="nil"/>
              <w:right w:val="single" w:sz="4" w:space="0" w:color="auto"/>
            </w:tcBorders>
            <w:shd w:val="clear" w:color="auto" w:fill="auto"/>
            <w:noWrap/>
            <w:vAlign w:val="bottom"/>
            <w:hideMark/>
          </w:tcPr>
          <w:p w14:paraId="2E9EB114" w14:textId="77777777" w:rsidR="009D78EA" w:rsidRPr="005E08B9" w:rsidRDefault="009D78EA" w:rsidP="00452414">
            <w:pPr>
              <w:jc w:val="right"/>
              <w:rPr>
                <w:color w:val="000000"/>
              </w:rPr>
            </w:pPr>
            <w:r w:rsidRPr="005E08B9">
              <w:rPr>
                <w:color w:val="000000"/>
              </w:rPr>
              <w:t>N/A</w:t>
            </w:r>
          </w:p>
        </w:tc>
        <w:tc>
          <w:tcPr>
            <w:tcW w:w="2890" w:type="dxa"/>
            <w:tcBorders>
              <w:top w:val="nil"/>
              <w:left w:val="single" w:sz="4" w:space="0" w:color="auto"/>
              <w:right w:val="nil"/>
            </w:tcBorders>
            <w:shd w:val="clear" w:color="auto" w:fill="auto"/>
            <w:noWrap/>
            <w:vAlign w:val="bottom"/>
            <w:hideMark/>
          </w:tcPr>
          <w:p w14:paraId="18FC127A" w14:textId="77777777" w:rsidR="009D78EA" w:rsidRPr="005E08B9" w:rsidRDefault="009D78EA" w:rsidP="00452414">
            <w:pPr>
              <w:rPr>
                <w:color w:val="000000"/>
              </w:rPr>
            </w:pPr>
            <w:r w:rsidRPr="005E08B9">
              <w:rPr>
                <w:color w:val="000000"/>
              </w:rPr>
              <w:t>33. Karpaz, Cyprus</w:t>
            </w:r>
          </w:p>
        </w:tc>
        <w:tc>
          <w:tcPr>
            <w:tcW w:w="1074" w:type="dxa"/>
            <w:tcBorders>
              <w:top w:val="nil"/>
              <w:left w:val="nil"/>
              <w:right w:val="nil"/>
            </w:tcBorders>
            <w:shd w:val="clear" w:color="auto" w:fill="auto"/>
            <w:noWrap/>
            <w:vAlign w:val="bottom"/>
            <w:hideMark/>
          </w:tcPr>
          <w:p w14:paraId="195D8D5E" w14:textId="77777777" w:rsidR="009D78EA" w:rsidRPr="005E08B9" w:rsidRDefault="009D78EA" w:rsidP="00452414">
            <w:pPr>
              <w:jc w:val="right"/>
            </w:pPr>
            <w:r w:rsidRPr="005E08B9">
              <w:t>300</w:t>
            </w:r>
          </w:p>
        </w:tc>
      </w:tr>
      <w:tr w:rsidR="009D78EA" w:rsidRPr="005E08B9" w14:paraId="44D6A8C5" w14:textId="77777777" w:rsidTr="00452414">
        <w:trPr>
          <w:trHeight w:hRule="exact" w:val="301"/>
        </w:trPr>
        <w:tc>
          <w:tcPr>
            <w:tcW w:w="2868" w:type="dxa"/>
            <w:tcBorders>
              <w:top w:val="nil"/>
              <w:left w:val="nil"/>
              <w:bottom w:val="single" w:sz="4" w:space="0" w:color="auto"/>
              <w:right w:val="nil"/>
            </w:tcBorders>
            <w:shd w:val="clear" w:color="auto" w:fill="auto"/>
            <w:noWrap/>
            <w:vAlign w:val="bottom"/>
            <w:hideMark/>
          </w:tcPr>
          <w:p w14:paraId="1D05FD01" w14:textId="77777777" w:rsidR="009D78EA" w:rsidRPr="005E08B9" w:rsidRDefault="009D78EA" w:rsidP="00452414">
            <w:pPr>
              <w:rPr>
                <w:color w:val="000000"/>
              </w:rPr>
            </w:pPr>
            <w:r w:rsidRPr="005E08B9">
              <w:rPr>
                <w:color w:val="000000"/>
              </w:rPr>
              <w:t>17. Riposto, Italy</w:t>
            </w:r>
          </w:p>
        </w:tc>
        <w:tc>
          <w:tcPr>
            <w:tcW w:w="696" w:type="dxa"/>
            <w:tcBorders>
              <w:top w:val="nil"/>
              <w:left w:val="nil"/>
              <w:bottom w:val="single" w:sz="4" w:space="0" w:color="auto"/>
              <w:right w:val="single" w:sz="4" w:space="0" w:color="auto"/>
            </w:tcBorders>
            <w:shd w:val="clear" w:color="auto" w:fill="auto"/>
            <w:noWrap/>
            <w:vAlign w:val="bottom"/>
            <w:hideMark/>
          </w:tcPr>
          <w:p w14:paraId="09C7DD11" w14:textId="77777777" w:rsidR="009D78EA" w:rsidRPr="005E08B9" w:rsidRDefault="009D78EA" w:rsidP="00452414">
            <w:pPr>
              <w:jc w:val="right"/>
              <w:rPr>
                <w:color w:val="000000"/>
              </w:rPr>
            </w:pPr>
            <w:r w:rsidRPr="005E08B9">
              <w:rPr>
                <w:color w:val="000000"/>
              </w:rPr>
              <w:t>800</w:t>
            </w:r>
          </w:p>
        </w:tc>
        <w:tc>
          <w:tcPr>
            <w:tcW w:w="2890" w:type="dxa"/>
            <w:tcBorders>
              <w:top w:val="nil"/>
              <w:left w:val="single" w:sz="4" w:space="0" w:color="auto"/>
              <w:bottom w:val="single" w:sz="4" w:space="0" w:color="auto"/>
              <w:right w:val="nil"/>
            </w:tcBorders>
            <w:shd w:val="clear" w:color="auto" w:fill="auto"/>
            <w:noWrap/>
            <w:vAlign w:val="bottom"/>
            <w:hideMark/>
          </w:tcPr>
          <w:p w14:paraId="53789683" w14:textId="77777777" w:rsidR="009D78EA" w:rsidRPr="005E08B9" w:rsidRDefault="009D78EA" w:rsidP="00452414">
            <w:pPr>
              <w:rPr>
                <w:color w:val="000000"/>
              </w:rPr>
            </w:pPr>
            <w:r w:rsidRPr="005E08B9">
              <w:rPr>
                <w:color w:val="000000"/>
              </w:rPr>
              <w:t>34. Famagusta, Cyprus</w:t>
            </w:r>
          </w:p>
        </w:tc>
        <w:tc>
          <w:tcPr>
            <w:tcW w:w="1074" w:type="dxa"/>
            <w:tcBorders>
              <w:top w:val="nil"/>
              <w:left w:val="nil"/>
              <w:bottom w:val="single" w:sz="4" w:space="0" w:color="auto"/>
              <w:right w:val="nil"/>
            </w:tcBorders>
            <w:shd w:val="clear" w:color="auto" w:fill="auto"/>
            <w:noWrap/>
            <w:vAlign w:val="bottom"/>
            <w:hideMark/>
          </w:tcPr>
          <w:p w14:paraId="5433086A" w14:textId="77777777" w:rsidR="009D78EA" w:rsidRPr="005E08B9" w:rsidRDefault="009D78EA" w:rsidP="00452414">
            <w:pPr>
              <w:jc w:val="right"/>
            </w:pPr>
            <w:r w:rsidRPr="005E08B9">
              <w:t>50</w:t>
            </w:r>
          </w:p>
        </w:tc>
      </w:tr>
    </w:tbl>
    <w:p w14:paraId="7A15545F" w14:textId="77777777" w:rsidR="009D78EA" w:rsidRPr="005E08B9" w:rsidRDefault="009D78EA" w:rsidP="009D78EA">
      <w:pPr>
        <w:jc w:val="center"/>
        <w:rPr>
          <w:b/>
        </w:rPr>
      </w:pPr>
    </w:p>
    <w:p w14:paraId="001FD788" w14:textId="77777777" w:rsidR="009566B5" w:rsidRDefault="009566B5" w:rsidP="00C7448F">
      <w:pPr>
        <w:spacing w:after="0" w:line="240" w:lineRule="auto"/>
        <w:jc w:val="both"/>
      </w:pPr>
    </w:p>
    <w:p w14:paraId="5C0F9A9D" w14:textId="77777777" w:rsidR="007F7337" w:rsidRDefault="007F7337" w:rsidP="00C7448F">
      <w:pPr>
        <w:spacing w:after="0" w:line="240" w:lineRule="auto"/>
        <w:jc w:val="both"/>
      </w:pPr>
    </w:p>
    <w:p w14:paraId="3F076688" w14:textId="77777777" w:rsidR="00C7448F" w:rsidRPr="00135A81" w:rsidRDefault="00C7448F" w:rsidP="00C7448F">
      <w:pPr>
        <w:rPr>
          <w:b/>
        </w:rPr>
      </w:pPr>
      <w:r w:rsidRPr="00135A81">
        <w:rPr>
          <w:b/>
        </w:rPr>
        <w:t>References</w:t>
      </w:r>
    </w:p>
    <w:p w14:paraId="19F543C7" w14:textId="77777777" w:rsidR="00C7448F" w:rsidRPr="00135A81" w:rsidRDefault="00C7448F" w:rsidP="00C7448F"/>
    <w:p w14:paraId="4DBD963D" w14:textId="77777777" w:rsidR="009D78EA" w:rsidRPr="009D78EA" w:rsidRDefault="00C7448F" w:rsidP="009D78EA">
      <w:pPr>
        <w:pStyle w:val="EndNoteBibliography"/>
        <w:spacing w:after="0"/>
        <w:ind w:left="720" w:hanging="720"/>
        <w:rPr>
          <w:noProof/>
          <w:sz w:val="24"/>
        </w:rPr>
      </w:pPr>
      <w:r w:rsidRPr="009D78EA">
        <w:rPr>
          <w:sz w:val="24"/>
        </w:rPr>
        <w:fldChar w:fldCharType="begin"/>
      </w:r>
      <w:r w:rsidRPr="009D78EA">
        <w:rPr>
          <w:sz w:val="24"/>
        </w:rPr>
        <w:instrText xml:space="preserve"> ADDIN EN.REFLIST </w:instrText>
      </w:r>
      <w:r w:rsidRPr="009D78EA">
        <w:rPr>
          <w:sz w:val="24"/>
        </w:rPr>
        <w:fldChar w:fldCharType="separate"/>
      </w:r>
      <w:r w:rsidR="009D78EA" w:rsidRPr="009D78EA">
        <w:rPr>
          <w:noProof/>
          <w:sz w:val="24"/>
        </w:rPr>
        <w:t>Apel M, and Spiridinov VA. 1998. Taxonomy and zoogeography of the portunid crabs (Crustacea: Decapoda: Brachyura: Portunidae) of the Arabian Gulf and the adjacent waters.</w:t>
      </w:r>
      <w:r w:rsidR="009D78EA" w:rsidRPr="009D78EA">
        <w:rPr>
          <w:i/>
          <w:noProof/>
          <w:sz w:val="24"/>
        </w:rPr>
        <w:t xml:space="preserve"> Fauna of Arabia</w:t>
      </w:r>
      <w:r w:rsidR="009D78EA" w:rsidRPr="009D78EA">
        <w:rPr>
          <w:noProof/>
          <w:sz w:val="24"/>
        </w:rPr>
        <w:t xml:space="preserve"> 17:159-331. </w:t>
      </w:r>
    </w:p>
    <w:p w14:paraId="17FA721C" w14:textId="77777777" w:rsidR="009D78EA" w:rsidRPr="009D78EA" w:rsidRDefault="009D78EA" w:rsidP="009D78EA">
      <w:pPr>
        <w:pStyle w:val="EndNoteBibliography"/>
        <w:spacing w:after="0"/>
        <w:ind w:left="720" w:hanging="720"/>
        <w:rPr>
          <w:noProof/>
          <w:sz w:val="24"/>
        </w:rPr>
      </w:pPr>
      <w:r w:rsidRPr="009D78EA">
        <w:rPr>
          <w:noProof/>
          <w:sz w:val="24"/>
        </w:rPr>
        <w:t xml:space="preserve">Bastida-Zavala JR, and ten Hove HA. 2003. Revision of </w:t>
      </w:r>
      <w:r w:rsidRPr="009D78EA">
        <w:rPr>
          <w:i/>
          <w:noProof/>
          <w:sz w:val="24"/>
        </w:rPr>
        <w:t>Hydroides</w:t>
      </w:r>
      <w:r w:rsidRPr="009D78EA">
        <w:rPr>
          <w:noProof/>
          <w:sz w:val="24"/>
        </w:rPr>
        <w:t xml:space="preserve"> Gunnerus, 1768 (Polychaeta: Serpulidae) from the eastern Pacific Region and Hawaii.</w:t>
      </w:r>
      <w:r w:rsidRPr="009D78EA">
        <w:rPr>
          <w:i/>
          <w:noProof/>
          <w:sz w:val="24"/>
        </w:rPr>
        <w:t xml:space="preserve"> Beaufortia</w:t>
      </w:r>
      <w:r w:rsidRPr="009D78EA">
        <w:rPr>
          <w:noProof/>
          <w:sz w:val="24"/>
        </w:rPr>
        <w:t xml:space="preserve"> 53:67-110. </w:t>
      </w:r>
    </w:p>
    <w:p w14:paraId="39AADD54" w14:textId="77777777" w:rsidR="009D78EA" w:rsidRPr="009D78EA" w:rsidRDefault="009D78EA" w:rsidP="009D78EA">
      <w:pPr>
        <w:pStyle w:val="EndNoteBibliography"/>
        <w:spacing w:after="0"/>
        <w:ind w:left="720" w:hanging="720"/>
        <w:rPr>
          <w:noProof/>
          <w:sz w:val="24"/>
        </w:rPr>
      </w:pPr>
      <w:r w:rsidRPr="009D78EA">
        <w:rPr>
          <w:noProof/>
          <w:sz w:val="24"/>
        </w:rPr>
        <w:t>Çinar M. 2006. Serpulid species (Polychaeta: Serpulidae) from the Levantine coast of Turkey (eastern Mediterranean), with special emphasis on alien species.</w:t>
      </w:r>
      <w:r w:rsidRPr="009D78EA">
        <w:rPr>
          <w:i/>
          <w:noProof/>
          <w:sz w:val="24"/>
        </w:rPr>
        <w:t xml:space="preserve"> Aquatic Invasions</w:t>
      </w:r>
      <w:r w:rsidRPr="009D78EA">
        <w:rPr>
          <w:noProof/>
          <w:sz w:val="24"/>
        </w:rPr>
        <w:t xml:space="preserve"> 1:223-240. 10.3391/ai.2006.1.4.6</w:t>
      </w:r>
    </w:p>
    <w:p w14:paraId="08AA90D9" w14:textId="77777777" w:rsidR="009D78EA" w:rsidRPr="009D78EA" w:rsidRDefault="009D78EA" w:rsidP="009D78EA">
      <w:pPr>
        <w:pStyle w:val="EndNoteBibliography"/>
        <w:spacing w:after="0"/>
        <w:ind w:left="720" w:hanging="720"/>
        <w:rPr>
          <w:noProof/>
          <w:sz w:val="24"/>
        </w:rPr>
      </w:pPr>
      <w:r w:rsidRPr="009D78EA">
        <w:rPr>
          <w:noProof/>
          <w:sz w:val="24"/>
        </w:rPr>
        <w:t>Çinar ME, Bilecenoglu M, Ozturk a, and Can A. 2006. New record of alien species on the Levantine coast of Turkey.</w:t>
      </w:r>
      <w:r w:rsidRPr="009D78EA">
        <w:rPr>
          <w:i/>
          <w:noProof/>
          <w:sz w:val="24"/>
        </w:rPr>
        <w:t xml:space="preserve"> Aquatic Invasions</w:t>
      </w:r>
      <w:r w:rsidRPr="009D78EA">
        <w:rPr>
          <w:noProof/>
          <w:sz w:val="24"/>
        </w:rPr>
        <w:t xml:space="preserve"> 1:84-90. </w:t>
      </w:r>
    </w:p>
    <w:p w14:paraId="52606396" w14:textId="77777777" w:rsidR="009D78EA" w:rsidRPr="009D78EA" w:rsidRDefault="009D78EA" w:rsidP="009D78EA">
      <w:pPr>
        <w:pStyle w:val="EndNoteBibliography"/>
        <w:spacing w:after="0"/>
        <w:ind w:left="720" w:hanging="720"/>
        <w:rPr>
          <w:noProof/>
          <w:sz w:val="24"/>
        </w:rPr>
      </w:pPr>
      <w:r w:rsidRPr="009D78EA">
        <w:rPr>
          <w:noProof/>
          <w:sz w:val="24"/>
        </w:rPr>
        <w:t xml:space="preserve">Corsini-Foka M, Pancucci-Papadoulou MA, Kondilatos G, and Kalogirou S. 2010. </w:t>
      </w:r>
      <w:r w:rsidRPr="009D78EA">
        <w:rPr>
          <w:i/>
          <w:noProof/>
          <w:sz w:val="24"/>
        </w:rPr>
        <w:t>Gonioinfradens paucidentatus</w:t>
      </w:r>
      <w:r w:rsidRPr="009D78EA">
        <w:rPr>
          <w:noProof/>
          <w:sz w:val="24"/>
        </w:rPr>
        <w:t xml:space="preserve"> (A. Milne Edwards, 1861) (Crustacea, Decapoda, Portunidae): a new alien crab in the Mediterranean Sea.</w:t>
      </w:r>
      <w:r w:rsidRPr="009D78EA">
        <w:rPr>
          <w:i/>
          <w:noProof/>
          <w:sz w:val="24"/>
        </w:rPr>
        <w:t xml:space="preserve"> Mediterranean Marine Science</w:t>
      </w:r>
      <w:r w:rsidRPr="009D78EA">
        <w:rPr>
          <w:noProof/>
          <w:sz w:val="24"/>
        </w:rPr>
        <w:t xml:space="preserve"> 11:331-340. </w:t>
      </w:r>
    </w:p>
    <w:p w14:paraId="19279302" w14:textId="77777777" w:rsidR="009D78EA" w:rsidRPr="009D78EA" w:rsidRDefault="009D78EA" w:rsidP="009D78EA">
      <w:pPr>
        <w:pStyle w:val="EndNoteBibliography"/>
        <w:spacing w:after="0"/>
        <w:ind w:left="720" w:hanging="720"/>
        <w:rPr>
          <w:noProof/>
          <w:sz w:val="24"/>
        </w:rPr>
      </w:pPr>
      <w:r w:rsidRPr="009D78EA">
        <w:rPr>
          <w:noProof/>
          <w:sz w:val="24"/>
        </w:rPr>
        <w:t>Delsaerdt A. 1986. Revision of the Chamidae of the Red Sea.</w:t>
      </w:r>
      <w:r w:rsidRPr="009D78EA">
        <w:rPr>
          <w:i/>
          <w:noProof/>
          <w:sz w:val="24"/>
        </w:rPr>
        <w:t xml:space="preserve"> Gloria Maris</w:t>
      </w:r>
      <w:r w:rsidRPr="009D78EA">
        <w:rPr>
          <w:noProof/>
          <w:sz w:val="24"/>
        </w:rPr>
        <w:t xml:space="preserve"> 25:73-125. </w:t>
      </w:r>
    </w:p>
    <w:p w14:paraId="051B9CE4" w14:textId="77777777" w:rsidR="009D78EA" w:rsidRPr="009D78EA" w:rsidRDefault="009D78EA" w:rsidP="009D78EA">
      <w:pPr>
        <w:pStyle w:val="EndNoteBibliography"/>
        <w:spacing w:after="0"/>
        <w:ind w:left="720" w:hanging="720"/>
        <w:rPr>
          <w:noProof/>
          <w:sz w:val="24"/>
        </w:rPr>
      </w:pPr>
      <w:r w:rsidRPr="009D78EA">
        <w:rPr>
          <w:noProof/>
          <w:sz w:val="24"/>
        </w:rPr>
        <w:t>Harmelin JG. 2014. Alien bryozoans in the eastern Mediterranean Sea - new records from the coast of Lebanon.</w:t>
      </w:r>
      <w:r w:rsidRPr="009D78EA">
        <w:rPr>
          <w:i/>
          <w:noProof/>
          <w:sz w:val="24"/>
        </w:rPr>
        <w:t xml:space="preserve"> Zootaxa</w:t>
      </w:r>
      <w:r w:rsidRPr="009D78EA">
        <w:rPr>
          <w:noProof/>
          <w:sz w:val="24"/>
        </w:rPr>
        <w:t xml:space="preserve"> 3893:301-338. </w:t>
      </w:r>
    </w:p>
    <w:p w14:paraId="40731BEB" w14:textId="77777777" w:rsidR="009D78EA" w:rsidRPr="009D78EA" w:rsidRDefault="009D78EA" w:rsidP="009D78EA">
      <w:pPr>
        <w:pStyle w:val="EndNoteBibliography"/>
        <w:spacing w:after="0"/>
        <w:ind w:left="720" w:hanging="720"/>
        <w:rPr>
          <w:noProof/>
          <w:sz w:val="24"/>
        </w:rPr>
      </w:pPr>
      <w:r w:rsidRPr="009D78EA">
        <w:rPr>
          <w:noProof/>
          <w:sz w:val="24"/>
        </w:rPr>
        <w:t xml:space="preserve">Henry D, and McLaughlin P. 1975. The barnacles of the </w:t>
      </w:r>
      <w:r w:rsidRPr="009D78EA">
        <w:rPr>
          <w:i/>
          <w:noProof/>
          <w:sz w:val="24"/>
        </w:rPr>
        <w:t>Balanus amphitrite</w:t>
      </w:r>
      <w:r w:rsidRPr="009D78EA">
        <w:rPr>
          <w:noProof/>
          <w:sz w:val="24"/>
        </w:rPr>
        <w:t xml:space="preserve"> complex (Cirripedia, Thoracica).</w:t>
      </w:r>
      <w:r w:rsidRPr="009D78EA">
        <w:rPr>
          <w:i/>
          <w:noProof/>
          <w:sz w:val="24"/>
        </w:rPr>
        <w:t xml:space="preserve"> Zoologische Verhandelingen</w:t>
      </w:r>
      <w:r w:rsidRPr="009D78EA">
        <w:rPr>
          <w:noProof/>
          <w:sz w:val="24"/>
        </w:rPr>
        <w:t xml:space="preserve"> 141:203. </w:t>
      </w:r>
    </w:p>
    <w:p w14:paraId="5AA20F4B" w14:textId="77777777" w:rsidR="009D78EA" w:rsidRPr="009D78EA" w:rsidRDefault="009D78EA" w:rsidP="009D78EA">
      <w:pPr>
        <w:pStyle w:val="EndNoteBibliography"/>
        <w:spacing w:after="0"/>
        <w:ind w:left="720" w:hanging="720"/>
        <w:rPr>
          <w:noProof/>
          <w:sz w:val="24"/>
        </w:rPr>
      </w:pPr>
      <w:r w:rsidRPr="009D78EA">
        <w:rPr>
          <w:noProof/>
          <w:sz w:val="24"/>
        </w:rPr>
        <w:t xml:space="preserve">Hoenselaar HJ, and Hoenselaar J. 1989. </w:t>
      </w:r>
      <w:r w:rsidRPr="009D78EA">
        <w:rPr>
          <w:i/>
          <w:noProof/>
          <w:sz w:val="24"/>
        </w:rPr>
        <w:t xml:space="preserve">Musculista senhousia </w:t>
      </w:r>
      <w:r w:rsidRPr="009D78EA">
        <w:rPr>
          <w:noProof/>
          <w:sz w:val="24"/>
        </w:rPr>
        <w:t>(Benson in Cantor, 1842) in the western Mediterranean (Bivalvia, Mytilidae).</w:t>
      </w:r>
      <w:r w:rsidRPr="009D78EA">
        <w:rPr>
          <w:i/>
          <w:noProof/>
          <w:sz w:val="24"/>
        </w:rPr>
        <w:t xml:space="preserve"> Basteria</w:t>
      </w:r>
      <w:r w:rsidRPr="009D78EA">
        <w:rPr>
          <w:noProof/>
          <w:sz w:val="24"/>
        </w:rPr>
        <w:t xml:space="preserve"> 53:73-76. </w:t>
      </w:r>
    </w:p>
    <w:p w14:paraId="3BEC2DF4" w14:textId="56B70256" w:rsidR="009D78EA" w:rsidRPr="009D78EA" w:rsidRDefault="009D78EA" w:rsidP="009D78EA">
      <w:pPr>
        <w:pStyle w:val="EndNoteBibliography"/>
        <w:spacing w:after="0"/>
        <w:ind w:left="720" w:hanging="720"/>
        <w:rPr>
          <w:noProof/>
          <w:sz w:val="24"/>
        </w:rPr>
      </w:pPr>
      <w:r w:rsidRPr="009D78EA">
        <w:rPr>
          <w:noProof/>
          <w:sz w:val="24"/>
        </w:rPr>
        <w:t>Kott P. 1985. The Australian Ascidiacea. Part 1. Phlebobranchia and</w:t>
      </w:r>
      <w:r>
        <w:rPr>
          <w:noProof/>
          <w:sz w:val="24"/>
        </w:rPr>
        <w:t xml:space="preserve"> </w:t>
      </w:r>
      <w:r w:rsidRPr="009D78EA">
        <w:rPr>
          <w:noProof/>
          <w:sz w:val="24"/>
        </w:rPr>
        <w:t>Stolidobranchia.</w:t>
      </w:r>
      <w:r w:rsidRPr="009D78EA">
        <w:rPr>
          <w:i/>
          <w:noProof/>
          <w:sz w:val="24"/>
        </w:rPr>
        <w:t xml:space="preserve"> Memoirs of the Queensland Museum</w:t>
      </w:r>
      <w:r w:rsidRPr="009D78EA">
        <w:rPr>
          <w:noProof/>
          <w:sz w:val="24"/>
        </w:rPr>
        <w:t xml:space="preserve"> 23:440. </w:t>
      </w:r>
    </w:p>
    <w:p w14:paraId="24AC0188" w14:textId="77777777" w:rsidR="009D78EA" w:rsidRPr="009D78EA" w:rsidRDefault="009D78EA" w:rsidP="009D78EA">
      <w:pPr>
        <w:pStyle w:val="EndNoteBibliography"/>
        <w:spacing w:after="0"/>
        <w:ind w:left="720" w:hanging="720"/>
        <w:rPr>
          <w:noProof/>
          <w:sz w:val="24"/>
        </w:rPr>
      </w:pPr>
      <w:r w:rsidRPr="009D78EA">
        <w:rPr>
          <w:noProof/>
          <w:sz w:val="24"/>
        </w:rPr>
        <w:t xml:space="preserve">Lorenti M, Dappiano M, and Gambi MC. 2009. Ocurrence and ecology of </w:t>
      </w:r>
      <w:r w:rsidRPr="009D78EA">
        <w:rPr>
          <w:i/>
          <w:noProof/>
          <w:sz w:val="24"/>
        </w:rPr>
        <w:t xml:space="preserve">Mesanthura </w:t>
      </w:r>
      <w:r w:rsidRPr="009D78EA">
        <w:rPr>
          <w:noProof/>
          <w:sz w:val="24"/>
        </w:rPr>
        <w:t>(Crustacea: Isopoda: Anthuridea) in two Italian harbours.</w:t>
      </w:r>
      <w:r w:rsidRPr="009D78EA">
        <w:rPr>
          <w:i/>
          <w:noProof/>
          <w:sz w:val="24"/>
        </w:rPr>
        <w:t xml:space="preserve"> Marine Biodiversity Records</w:t>
      </w:r>
      <w:r w:rsidRPr="009D78EA">
        <w:rPr>
          <w:noProof/>
          <w:sz w:val="24"/>
        </w:rPr>
        <w:t xml:space="preserve"> 2:e48. </w:t>
      </w:r>
    </w:p>
    <w:p w14:paraId="68983E61" w14:textId="77777777" w:rsidR="009D78EA" w:rsidRPr="009D78EA" w:rsidRDefault="009D78EA" w:rsidP="009D78EA">
      <w:pPr>
        <w:pStyle w:val="EndNoteBibliography"/>
        <w:spacing w:after="0"/>
        <w:ind w:left="720" w:hanging="720"/>
        <w:rPr>
          <w:noProof/>
          <w:sz w:val="24"/>
        </w:rPr>
      </w:pPr>
      <w:r w:rsidRPr="009D78EA">
        <w:rPr>
          <w:noProof/>
          <w:sz w:val="24"/>
        </w:rPr>
        <w:t>Monniot F, and Monniot C. 2001. Ascidians from the tropical western Pacific.</w:t>
      </w:r>
      <w:r w:rsidRPr="009D78EA">
        <w:rPr>
          <w:i/>
          <w:noProof/>
          <w:sz w:val="24"/>
        </w:rPr>
        <w:t xml:space="preserve"> Zoosystema</w:t>
      </w:r>
      <w:r w:rsidRPr="009D78EA">
        <w:rPr>
          <w:noProof/>
          <w:sz w:val="24"/>
        </w:rPr>
        <w:t xml:space="preserve"> 23:201-383. </w:t>
      </w:r>
    </w:p>
    <w:p w14:paraId="48E253CF" w14:textId="77777777" w:rsidR="009D78EA" w:rsidRPr="009D78EA" w:rsidRDefault="009D78EA" w:rsidP="009D78EA">
      <w:pPr>
        <w:pStyle w:val="EndNoteBibliography"/>
        <w:spacing w:after="0"/>
        <w:ind w:left="720" w:hanging="720"/>
        <w:rPr>
          <w:noProof/>
          <w:sz w:val="24"/>
        </w:rPr>
      </w:pPr>
      <w:r w:rsidRPr="009D78EA">
        <w:rPr>
          <w:noProof/>
          <w:sz w:val="24"/>
        </w:rPr>
        <w:t xml:space="preserve">Ordóñez V, Pascual M, Fernández-Tejedor M, and Turon X. 2016. When invasion biology meets taxonomy: </w:t>
      </w:r>
      <w:r w:rsidRPr="009D78EA">
        <w:rPr>
          <w:i/>
          <w:noProof/>
          <w:sz w:val="24"/>
        </w:rPr>
        <w:t>Clavelina oblonga</w:t>
      </w:r>
      <w:r w:rsidRPr="009D78EA">
        <w:rPr>
          <w:noProof/>
          <w:sz w:val="24"/>
        </w:rPr>
        <w:t xml:space="preserve"> (Ascidiacea) is an old invader in the Mediterranean Sea.</w:t>
      </w:r>
      <w:r w:rsidRPr="009D78EA">
        <w:rPr>
          <w:i/>
          <w:noProof/>
          <w:sz w:val="24"/>
        </w:rPr>
        <w:t xml:space="preserve"> Biological Invasions</w:t>
      </w:r>
      <w:r w:rsidRPr="009D78EA">
        <w:rPr>
          <w:noProof/>
          <w:sz w:val="24"/>
        </w:rPr>
        <w:t xml:space="preserve"> 18:1203-1215. 10.1007/s10530-016-1062-0</w:t>
      </w:r>
    </w:p>
    <w:p w14:paraId="3D8802FC" w14:textId="77777777" w:rsidR="009D78EA" w:rsidRPr="009D78EA" w:rsidRDefault="009D78EA" w:rsidP="009D78EA">
      <w:pPr>
        <w:pStyle w:val="EndNoteBibliography"/>
        <w:spacing w:after="0"/>
        <w:ind w:left="720" w:hanging="720"/>
        <w:rPr>
          <w:noProof/>
          <w:sz w:val="24"/>
        </w:rPr>
      </w:pPr>
      <w:r w:rsidRPr="009D78EA">
        <w:rPr>
          <w:noProof/>
          <w:sz w:val="24"/>
        </w:rPr>
        <w:t>Ostrovsky A, Cáceres-Chamizo JP, Vávra N, and Berning B. 2011. Bryozoa of the Red Sea: history and current state of research.</w:t>
      </w:r>
      <w:r w:rsidRPr="009D78EA">
        <w:rPr>
          <w:i/>
          <w:noProof/>
          <w:sz w:val="24"/>
        </w:rPr>
        <w:t xml:space="preserve"> Annals of Bryozoology</w:t>
      </w:r>
      <w:r w:rsidRPr="009D78EA">
        <w:rPr>
          <w:noProof/>
          <w:sz w:val="24"/>
        </w:rPr>
        <w:t xml:space="preserve"> 3:67-97. </w:t>
      </w:r>
    </w:p>
    <w:p w14:paraId="103580AD" w14:textId="77777777" w:rsidR="009D78EA" w:rsidRPr="009D78EA" w:rsidRDefault="009D78EA" w:rsidP="009D78EA">
      <w:pPr>
        <w:pStyle w:val="EndNoteBibliography"/>
        <w:spacing w:after="0"/>
        <w:ind w:left="720" w:hanging="720"/>
        <w:rPr>
          <w:noProof/>
          <w:sz w:val="24"/>
        </w:rPr>
      </w:pPr>
      <w:r w:rsidRPr="009D78EA">
        <w:rPr>
          <w:noProof/>
          <w:sz w:val="24"/>
        </w:rPr>
        <w:t xml:space="preserve">Ramos-Espla A, Izquierdo A, and Çinar M. 2013. </w:t>
      </w:r>
      <w:r w:rsidRPr="009D78EA">
        <w:rPr>
          <w:i/>
          <w:noProof/>
          <w:sz w:val="24"/>
        </w:rPr>
        <w:t>Microcosmus exasperatus</w:t>
      </w:r>
      <w:r w:rsidRPr="009D78EA">
        <w:rPr>
          <w:noProof/>
          <w:sz w:val="24"/>
        </w:rPr>
        <w:t xml:space="preserve"> (Ascidiacea: Pyuridae), current distribution in the Mediterranean Sea.</w:t>
      </w:r>
      <w:r w:rsidRPr="009D78EA">
        <w:rPr>
          <w:i/>
          <w:noProof/>
          <w:sz w:val="24"/>
        </w:rPr>
        <w:t xml:space="preserve"> Marine Biodiversity Records</w:t>
      </w:r>
      <w:r w:rsidRPr="009D78EA">
        <w:rPr>
          <w:noProof/>
          <w:sz w:val="24"/>
        </w:rPr>
        <w:t xml:space="preserve"> 6:e89. </w:t>
      </w:r>
    </w:p>
    <w:p w14:paraId="1B24B063" w14:textId="3A2D0A7A" w:rsidR="009D78EA" w:rsidRPr="009D78EA" w:rsidRDefault="009D78EA" w:rsidP="009D78EA">
      <w:pPr>
        <w:pStyle w:val="EndNoteBibliography"/>
        <w:spacing w:after="0"/>
        <w:ind w:left="720" w:hanging="720"/>
        <w:rPr>
          <w:noProof/>
          <w:sz w:val="24"/>
        </w:rPr>
      </w:pPr>
      <w:r w:rsidRPr="009D78EA">
        <w:rPr>
          <w:noProof/>
          <w:sz w:val="24"/>
        </w:rPr>
        <w:t xml:space="preserve">Rocha RM, Kremer L, and Fehlauer-Ale K. 2012. Lack of COI variation for Clavelina oblonga (Tunicata, Ascidiacea) in Brazil: Evidence for its </w:t>
      </w:r>
      <w:r>
        <w:rPr>
          <w:noProof/>
          <w:sz w:val="24"/>
        </w:rPr>
        <w:t xml:space="preserve">human-mediated transportation? </w:t>
      </w:r>
      <w:r w:rsidRPr="009D78EA">
        <w:rPr>
          <w:i/>
          <w:noProof/>
          <w:sz w:val="24"/>
        </w:rPr>
        <w:t xml:space="preserve"> Aquatic Invasions</w:t>
      </w:r>
      <w:r w:rsidRPr="009D78EA">
        <w:rPr>
          <w:noProof/>
          <w:sz w:val="24"/>
        </w:rPr>
        <w:t xml:space="preserve"> 7:419-424. </w:t>
      </w:r>
    </w:p>
    <w:p w14:paraId="172AD12D" w14:textId="77777777" w:rsidR="009D78EA" w:rsidRPr="009D78EA" w:rsidRDefault="009D78EA" w:rsidP="009D78EA">
      <w:pPr>
        <w:pStyle w:val="EndNoteBibliography"/>
        <w:spacing w:after="0"/>
        <w:ind w:left="720" w:hanging="720"/>
        <w:rPr>
          <w:noProof/>
          <w:sz w:val="24"/>
        </w:rPr>
      </w:pPr>
      <w:r w:rsidRPr="009D78EA">
        <w:rPr>
          <w:noProof/>
          <w:sz w:val="24"/>
        </w:rPr>
        <w:t xml:space="preserve">Sun Y, Wong E, Hove H, Hutchings PA, Williamson JE, and Kupriyanova EK. 2015. Revision of the genus </w:t>
      </w:r>
      <w:r w:rsidRPr="009D78EA">
        <w:rPr>
          <w:i/>
          <w:noProof/>
          <w:sz w:val="24"/>
        </w:rPr>
        <w:t xml:space="preserve">Hydroides </w:t>
      </w:r>
      <w:r w:rsidRPr="009D78EA">
        <w:rPr>
          <w:noProof/>
          <w:sz w:val="24"/>
        </w:rPr>
        <w:t>(Annelida: Serpulidae) from Australia.</w:t>
      </w:r>
      <w:r w:rsidRPr="009D78EA">
        <w:rPr>
          <w:i/>
          <w:noProof/>
          <w:sz w:val="24"/>
        </w:rPr>
        <w:t xml:space="preserve"> Zootaxa</w:t>
      </w:r>
      <w:r w:rsidRPr="009D78EA">
        <w:rPr>
          <w:noProof/>
          <w:sz w:val="24"/>
        </w:rPr>
        <w:t xml:space="preserve"> 4009:99. 10.11646/zootaxa.4009.1.1</w:t>
      </w:r>
    </w:p>
    <w:p w14:paraId="12B95620" w14:textId="75AF0746" w:rsidR="009D78EA" w:rsidRPr="009D78EA" w:rsidRDefault="009D78EA" w:rsidP="009D78EA">
      <w:pPr>
        <w:pStyle w:val="EndNoteBibliography"/>
        <w:spacing w:after="0"/>
        <w:ind w:left="720" w:hanging="720"/>
        <w:rPr>
          <w:noProof/>
          <w:sz w:val="24"/>
        </w:rPr>
      </w:pPr>
      <w:r w:rsidRPr="009D78EA">
        <w:rPr>
          <w:noProof/>
          <w:sz w:val="24"/>
        </w:rPr>
        <w:t xml:space="preserve">Sun Y, Wong E, Tovar-Hernández MA, Williamson J, and Kupriyanova E. 2016. Is </w:t>
      </w:r>
      <w:r w:rsidRPr="009D78EA">
        <w:rPr>
          <w:i/>
          <w:noProof/>
          <w:sz w:val="24"/>
        </w:rPr>
        <w:t>Hydroides brachyacantha</w:t>
      </w:r>
      <w:r>
        <w:rPr>
          <w:noProof/>
          <w:sz w:val="24"/>
        </w:rPr>
        <w:t xml:space="preserve"> (Serpulidae</w:t>
      </w:r>
      <w:r w:rsidRPr="009D78EA">
        <w:rPr>
          <w:noProof/>
          <w:sz w:val="24"/>
        </w:rPr>
        <w:t>: Annelida) a widespread species?</w:t>
      </w:r>
      <w:r w:rsidRPr="009D78EA">
        <w:rPr>
          <w:i/>
          <w:noProof/>
          <w:sz w:val="24"/>
        </w:rPr>
        <w:t xml:space="preserve"> Invertebrate Systematics</w:t>
      </w:r>
      <w:r w:rsidRPr="009D78EA">
        <w:rPr>
          <w:noProof/>
          <w:sz w:val="24"/>
        </w:rPr>
        <w:t xml:space="preserve"> 30:41-59. </w:t>
      </w:r>
    </w:p>
    <w:p w14:paraId="5E7118EA" w14:textId="77777777" w:rsidR="009D78EA" w:rsidRPr="009D78EA" w:rsidRDefault="009D78EA" w:rsidP="009D78EA">
      <w:pPr>
        <w:pStyle w:val="EndNoteBibliography"/>
        <w:spacing w:after="0"/>
        <w:ind w:left="720" w:hanging="720"/>
        <w:rPr>
          <w:noProof/>
          <w:sz w:val="24"/>
        </w:rPr>
      </w:pPr>
      <w:r w:rsidRPr="009D78EA">
        <w:rPr>
          <w:noProof/>
          <w:sz w:val="24"/>
        </w:rPr>
        <w:t xml:space="preserve">Turón X, Nishikawa T, and Rius M. 2007. Spread of </w:t>
      </w:r>
      <w:r w:rsidRPr="009D78EA">
        <w:rPr>
          <w:i/>
          <w:noProof/>
          <w:sz w:val="24"/>
        </w:rPr>
        <w:t xml:space="preserve">Microcosmus squamiger </w:t>
      </w:r>
      <w:r w:rsidRPr="009D78EA">
        <w:rPr>
          <w:noProof/>
          <w:sz w:val="24"/>
        </w:rPr>
        <w:t>(Ascidiacea: Pyuridae) in the Mediterranean Sea and adjacent waters.</w:t>
      </w:r>
      <w:r w:rsidRPr="009D78EA">
        <w:rPr>
          <w:i/>
          <w:noProof/>
          <w:sz w:val="24"/>
        </w:rPr>
        <w:t xml:space="preserve"> Journal of Experimental Marine Biology and Ecology</w:t>
      </w:r>
      <w:r w:rsidRPr="009D78EA">
        <w:rPr>
          <w:noProof/>
          <w:sz w:val="24"/>
        </w:rPr>
        <w:t xml:space="preserve"> 342:185-188. </w:t>
      </w:r>
    </w:p>
    <w:p w14:paraId="27F993C6" w14:textId="77777777" w:rsidR="009D78EA" w:rsidRPr="009D78EA" w:rsidRDefault="009D78EA" w:rsidP="009D78EA">
      <w:pPr>
        <w:pStyle w:val="EndNoteBibliography"/>
        <w:ind w:left="720" w:hanging="720"/>
        <w:rPr>
          <w:noProof/>
          <w:sz w:val="24"/>
        </w:rPr>
      </w:pPr>
      <w:r w:rsidRPr="009D78EA">
        <w:rPr>
          <w:noProof/>
          <w:sz w:val="24"/>
        </w:rPr>
        <w:t>Zullo VA. 1979. Marine flora and fauna of the Northeastern United States. Arthropoda: Cirripedia, NOAA Technical Report NMFS Circular NOAA. p 1-29.</w:t>
      </w:r>
    </w:p>
    <w:p w14:paraId="58BAD75C" w14:textId="264B0B34" w:rsidR="00C7448F" w:rsidRPr="009D78EA" w:rsidRDefault="00C7448F" w:rsidP="00C7448F">
      <w:r w:rsidRPr="009D78EA">
        <w:fldChar w:fldCharType="end"/>
      </w:r>
    </w:p>
    <w:p w14:paraId="12E4BF50" w14:textId="77777777" w:rsidR="00C7448F" w:rsidRPr="009D78EA" w:rsidRDefault="00C7448F" w:rsidP="00C7448F">
      <w:pPr>
        <w:pStyle w:val="EndNoteBibliography"/>
        <w:ind w:left="720" w:hanging="720"/>
        <w:rPr>
          <w:sz w:val="24"/>
        </w:rPr>
      </w:pPr>
    </w:p>
    <w:p w14:paraId="6C8C2033" w14:textId="212FF65F" w:rsidR="00D37E8E" w:rsidRPr="009D78EA" w:rsidRDefault="00D37E8E"/>
    <w:sectPr w:rsidR="00D37E8E" w:rsidRPr="009D78EA">
      <w:headerReference w:type="default" r:id="rId8"/>
      <w:footerReference w:type="default" r:id="rId9"/>
      <w:footerReference w:type="first" r:id="rId10"/>
      <w:pgSz w:w="12240" w:h="15840"/>
      <w:pgMar w:top="1440" w:right="1800" w:bottom="1440" w:left="1800" w:header="720" w:footer="720"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DDF27" w14:textId="77777777" w:rsidR="00452414" w:rsidRDefault="00452414">
      <w:pPr>
        <w:spacing w:after="0" w:line="240" w:lineRule="auto"/>
      </w:pPr>
      <w:r>
        <w:separator/>
      </w:r>
    </w:p>
  </w:endnote>
  <w:endnote w:type="continuationSeparator" w:id="0">
    <w:p w14:paraId="3034C8A3" w14:textId="77777777" w:rsidR="00452414" w:rsidRDefault="0045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5F89" w14:textId="77777777" w:rsidR="00452414" w:rsidRDefault="00452414">
    <w:pPr>
      <w:pStyle w:val="Footer"/>
      <w:ind w:right="360"/>
    </w:pPr>
    <w:r>
      <w:rPr>
        <w:noProof/>
      </w:rPr>
      <mc:AlternateContent>
        <mc:Choice Requires="wps">
          <w:drawing>
            <wp:anchor distT="0" distB="0" distL="0" distR="0" simplePos="0" relativeHeight="251659264" behindDoc="0" locked="0" layoutInCell="1" allowOverlap="1" wp14:anchorId="06369A62" wp14:editId="77CD6316">
              <wp:simplePos x="0" y="0"/>
              <wp:positionH relativeFrom="page">
                <wp:posOffset>6501765</wp:posOffset>
              </wp:positionH>
              <wp:positionV relativeFrom="paragraph">
                <wp:posOffset>635</wp:posOffset>
              </wp:positionV>
              <wp:extent cx="410845" cy="14414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F39C2" w14:textId="77777777" w:rsidR="00452414" w:rsidRDefault="00452414">
                          <w:pPr>
                            <w:pStyle w:val="Footer"/>
                          </w:pPr>
                          <w:r>
                            <w:rPr>
                              <w:rStyle w:val="PageNumber"/>
                            </w:rPr>
                            <w:fldChar w:fldCharType="begin"/>
                          </w:r>
                          <w:r>
                            <w:rPr>
                              <w:rStyle w:val="PageNumber"/>
                            </w:rPr>
                            <w:instrText xml:space="preserve"> PAGE </w:instrText>
                          </w:r>
                          <w:r>
                            <w:rPr>
                              <w:rStyle w:val="PageNumber"/>
                            </w:rPr>
                            <w:fldChar w:fldCharType="separate"/>
                          </w:r>
                          <w:r w:rsidR="0071686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1.95pt;margin-top:.05pt;width:32.35pt;height:1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" stroked="f">
              <v:fill opacity="0"/>
              <v:textbox inset="0,0,0,0">
                <w:txbxContent>
                  <w:p w14:paraId="1D5F39C2" w14:textId="77777777" w:rsidR="009566B5" w:rsidRDefault="009566B5">
                    <w:pPr>
                      <w:pStyle w:val="Footer"/>
                    </w:pPr>
                    <w:r>
                      <w:rPr>
                        <w:rStyle w:val="PageNumber"/>
                      </w:rPr>
                      <w:fldChar w:fldCharType="begin"/>
                    </w:r>
                    <w:r>
                      <w:rPr>
                        <w:rStyle w:val="PageNumber"/>
                      </w:rPr>
                      <w:instrText xml:space="preserve"> PAGE </w:instrText>
                    </w:r>
                    <w:r>
                      <w:rPr>
                        <w:rStyle w:val="PageNumber"/>
                      </w:rPr>
                      <w:fldChar w:fldCharType="separate"/>
                    </w:r>
                    <w:r w:rsidR="00CB29FA">
                      <w:rPr>
                        <w:rStyle w:val="PageNumber"/>
                        <w:noProof/>
                      </w:rPr>
                      <w:t>1</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6CFF" w14:textId="77777777" w:rsidR="00452414" w:rsidRDefault="004524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C30F3" w14:textId="77777777" w:rsidR="00452414" w:rsidRDefault="00452414">
      <w:pPr>
        <w:spacing w:after="0" w:line="240" w:lineRule="auto"/>
      </w:pPr>
      <w:r>
        <w:separator/>
      </w:r>
    </w:p>
  </w:footnote>
  <w:footnote w:type="continuationSeparator" w:id="0">
    <w:p w14:paraId="244F3F70" w14:textId="77777777" w:rsidR="00452414" w:rsidRDefault="004524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3812" w14:textId="77777777" w:rsidR="00452414" w:rsidRDefault="004524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none"/>
      <w:suff w:val="nothing"/>
      <w:lvlText w:val=""/>
      <w:lvlJc w:val="left"/>
      <w:pPr>
        <w:tabs>
          <w:tab w:val="num" w:pos="0"/>
        </w:tabs>
        <w:ind w:left="432" w:firstLine="0"/>
      </w:pPr>
    </w:lvl>
    <w:lvl w:ilvl="1">
      <w:start w:val="1"/>
      <w:numFmt w:val="none"/>
      <w:suff w:val="nothing"/>
      <w:lvlText w:val=""/>
      <w:lvlJc w:val="left"/>
      <w:pPr>
        <w:tabs>
          <w:tab w:val="num" w:pos="0"/>
        </w:tabs>
        <w:ind w:left="576" w:firstLine="0"/>
      </w:pPr>
      <w:rPr>
        <w:i w:val="0"/>
        <w:sz w:val="24"/>
        <w:szCs w:val="24"/>
      </w:rPr>
    </w:lvl>
    <w:lvl w:ilvl="2">
      <w:start w:val="1"/>
      <w:numFmt w:val="none"/>
      <w:suff w:val="nothing"/>
      <w:lvlText w:val=""/>
      <w:lvlJc w:val="left"/>
      <w:pPr>
        <w:tabs>
          <w:tab w:val="num" w:pos="0"/>
        </w:tabs>
        <w:ind w:left="720" w:firstLine="0"/>
      </w:pPr>
    </w:lvl>
    <w:lvl w:ilvl="3">
      <w:start w:val="1"/>
      <w:numFmt w:val="none"/>
      <w:suff w:val="nothing"/>
      <w:lvlText w:val=""/>
      <w:lvlJc w:val="left"/>
      <w:pPr>
        <w:tabs>
          <w:tab w:val="num" w:pos="0"/>
        </w:tabs>
        <w:ind w:left="864" w:firstLine="0"/>
      </w:pPr>
    </w:lvl>
    <w:lvl w:ilvl="4">
      <w:start w:val="1"/>
      <w:numFmt w:val="none"/>
      <w:suff w:val="nothing"/>
      <w:lvlText w:val=""/>
      <w:lvlJc w:val="left"/>
      <w:pPr>
        <w:tabs>
          <w:tab w:val="num" w:pos="0"/>
        </w:tabs>
        <w:ind w:left="1008" w:firstLine="0"/>
      </w:pPr>
    </w:lvl>
    <w:lvl w:ilvl="5">
      <w:start w:val="1"/>
      <w:numFmt w:val="none"/>
      <w:suff w:val="nothing"/>
      <w:lvlText w:val=""/>
      <w:lvlJc w:val="left"/>
      <w:pPr>
        <w:tabs>
          <w:tab w:val="num" w:pos="0"/>
        </w:tabs>
        <w:ind w:left="1152" w:firstLine="0"/>
      </w:pPr>
    </w:lvl>
    <w:lvl w:ilvl="6">
      <w:start w:val="1"/>
      <w:numFmt w:val="none"/>
      <w:suff w:val="nothing"/>
      <w:lvlText w:val=""/>
      <w:lvlJc w:val="left"/>
      <w:pPr>
        <w:tabs>
          <w:tab w:val="num" w:pos="0"/>
        </w:tabs>
        <w:ind w:left="1296" w:firstLine="0"/>
      </w:pPr>
    </w:lvl>
    <w:lvl w:ilvl="7">
      <w:start w:val="1"/>
      <w:numFmt w:val="none"/>
      <w:suff w:val="nothing"/>
      <w:lvlText w:val=""/>
      <w:lvlJc w:val="left"/>
      <w:pPr>
        <w:tabs>
          <w:tab w:val="num" w:pos="0"/>
        </w:tabs>
        <w:ind w:left="1440" w:firstLine="0"/>
      </w:pPr>
    </w:lvl>
    <w:lvl w:ilvl="8">
      <w:start w:val="1"/>
      <w:numFmt w:val="none"/>
      <w:suff w:val="nothing"/>
      <w:lvlText w:val=""/>
      <w:lvlJc w:val="left"/>
      <w:pPr>
        <w:tabs>
          <w:tab w:val="num" w:pos="0"/>
        </w:tabs>
        <w:ind w:left="1584"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7448F"/>
    <w:rsid w:val="00067961"/>
    <w:rsid w:val="001D5092"/>
    <w:rsid w:val="001E5DB3"/>
    <w:rsid w:val="0031270C"/>
    <w:rsid w:val="00452414"/>
    <w:rsid w:val="0046783F"/>
    <w:rsid w:val="00482C2C"/>
    <w:rsid w:val="00520D1B"/>
    <w:rsid w:val="00586981"/>
    <w:rsid w:val="006D351B"/>
    <w:rsid w:val="00716866"/>
    <w:rsid w:val="007F7337"/>
    <w:rsid w:val="009566B5"/>
    <w:rsid w:val="009D78EA"/>
    <w:rsid w:val="00A92945"/>
    <w:rsid w:val="00C5065A"/>
    <w:rsid w:val="00C5697E"/>
    <w:rsid w:val="00C7448F"/>
    <w:rsid w:val="00CB29FA"/>
    <w:rsid w:val="00D37E8E"/>
    <w:rsid w:val="00D74F7D"/>
    <w:rsid w:val="00D96A55"/>
    <w:rsid w:val="00DA5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59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8F"/>
    <w:pPr>
      <w:keepNext/>
      <w:suppressAutoHyphens/>
      <w:spacing w:after="200" w:line="276" w:lineRule="auto"/>
    </w:pPr>
    <w:rPr>
      <w:rFonts w:ascii="Times New Roman" w:eastAsia="Times New Roman" w:hAnsi="Times New Roman"/>
      <w:sz w:val="24"/>
      <w:szCs w:val="24"/>
      <w:lang w:eastAsia="en-US"/>
    </w:rPr>
  </w:style>
  <w:style w:type="paragraph" w:styleId="Heading2">
    <w:name w:val="heading 2"/>
    <w:basedOn w:val="Normal"/>
    <w:next w:val="Normal"/>
    <w:link w:val="Heading2Char"/>
    <w:qFormat/>
    <w:rsid w:val="00C7448F"/>
    <w:pPr>
      <w:keepLines/>
      <w:numPr>
        <w:ilvl w:val="1"/>
        <w:numId w:val="1"/>
      </w:numPr>
      <w:spacing w:before="200" w:after="0"/>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6783F"/>
    <w:pPr>
      <w:spacing w:before="120"/>
    </w:pPr>
    <w:rPr>
      <w:rFonts w:asciiTheme="majorHAnsi" w:hAnsiTheme="majorHAnsi"/>
      <w:b/>
      <w:i/>
    </w:rPr>
  </w:style>
  <w:style w:type="paragraph" w:styleId="TOC2">
    <w:name w:val="toc 2"/>
    <w:basedOn w:val="Normal"/>
    <w:next w:val="Normal"/>
    <w:autoRedefine/>
    <w:uiPriority w:val="39"/>
    <w:rsid w:val="0046783F"/>
    <w:pPr>
      <w:ind w:left="200"/>
    </w:pPr>
    <w:rPr>
      <w:rFonts w:asciiTheme="majorHAnsi" w:hAnsiTheme="majorHAnsi"/>
      <w:i/>
      <w:sz w:val="22"/>
      <w:szCs w:val="22"/>
    </w:rPr>
  </w:style>
  <w:style w:type="character" w:customStyle="1" w:styleId="Heading2Char">
    <w:name w:val="Heading 2 Char"/>
    <w:basedOn w:val="DefaultParagraphFont"/>
    <w:link w:val="Heading2"/>
    <w:rsid w:val="00C7448F"/>
    <w:rPr>
      <w:rFonts w:ascii="Times New Roman" w:eastAsia="Times New Roman" w:hAnsi="Times New Roman"/>
      <w:sz w:val="24"/>
      <w:szCs w:val="24"/>
      <w:lang w:eastAsia="en-US"/>
    </w:rPr>
  </w:style>
  <w:style w:type="paragraph" w:styleId="BodyText">
    <w:name w:val="Body Text"/>
    <w:basedOn w:val="Normal"/>
    <w:link w:val="BodyTextChar"/>
    <w:rsid w:val="00C7448F"/>
    <w:pPr>
      <w:keepNext w:val="0"/>
      <w:spacing w:after="140" w:line="288" w:lineRule="auto"/>
    </w:pPr>
  </w:style>
  <w:style w:type="character" w:customStyle="1" w:styleId="BodyTextChar">
    <w:name w:val="Body Text Char"/>
    <w:basedOn w:val="DefaultParagraphFont"/>
    <w:link w:val="BodyText"/>
    <w:rsid w:val="00C7448F"/>
    <w:rPr>
      <w:rFonts w:ascii="Times New Roman" w:eastAsia="Times New Roman" w:hAnsi="Times New Roman"/>
      <w:sz w:val="24"/>
      <w:szCs w:val="24"/>
      <w:lang w:eastAsia="en-US"/>
    </w:rPr>
  </w:style>
  <w:style w:type="paragraph" w:styleId="Footer">
    <w:name w:val="footer"/>
    <w:basedOn w:val="Normal"/>
    <w:link w:val="FooterChar"/>
    <w:rsid w:val="00C7448F"/>
    <w:pPr>
      <w:tabs>
        <w:tab w:val="center" w:pos="4320"/>
        <w:tab w:val="right" w:pos="8640"/>
      </w:tabs>
    </w:pPr>
  </w:style>
  <w:style w:type="character" w:customStyle="1" w:styleId="FooterChar">
    <w:name w:val="Footer Char"/>
    <w:basedOn w:val="DefaultParagraphFont"/>
    <w:link w:val="Footer"/>
    <w:rsid w:val="00C7448F"/>
    <w:rPr>
      <w:rFonts w:ascii="Times New Roman" w:eastAsia="Times New Roman" w:hAnsi="Times New Roman"/>
      <w:sz w:val="24"/>
      <w:szCs w:val="24"/>
      <w:lang w:eastAsia="en-US"/>
    </w:rPr>
  </w:style>
  <w:style w:type="paragraph" w:customStyle="1" w:styleId="EndNoteBibliography">
    <w:name w:val="EndNote Bibliography"/>
    <w:basedOn w:val="Normal"/>
    <w:rsid w:val="00C7448F"/>
    <w:pPr>
      <w:keepNext w:val="0"/>
      <w:spacing w:line="240" w:lineRule="auto"/>
    </w:pPr>
    <w:rPr>
      <w:sz w:val="20"/>
    </w:rPr>
  </w:style>
  <w:style w:type="character" w:styleId="PageNumber">
    <w:name w:val="page number"/>
    <w:rsid w:val="00C7448F"/>
  </w:style>
  <w:style w:type="paragraph" w:styleId="Header">
    <w:name w:val="header"/>
    <w:basedOn w:val="Normal"/>
    <w:link w:val="HeaderChar"/>
    <w:rsid w:val="00C7448F"/>
    <w:pPr>
      <w:suppressLineNumbers/>
      <w:tabs>
        <w:tab w:val="center" w:pos="4819"/>
        <w:tab w:val="right" w:pos="9638"/>
      </w:tabs>
      <w:spacing w:before="240" w:after="120"/>
    </w:pPr>
  </w:style>
  <w:style w:type="character" w:customStyle="1" w:styleId="HeaderChar">
    <w:name w:val="Header Char"/>
    <w:basedOn w:val="DefaultParagraphFont"/>
    <w:link w:val="Header"/>
    <w:rsid w:val="00C7448F"/>
    <w:rPr>
      <w:rFonts w:ascii="Times New Roman" w:eastAsia="Times New Roman" w:hAnsi="Times New Roman"/>
      <w:sz w:val="24"/>
      <w:szCs w:val="24"/>
      <w:lang w:eastAsia="en-US"/>
    </w:rPr>
  </w:style>
  <w:style w:type="paragraph" w:styleId="ListParagraph">
    <w:name w:val="List Paragraph"/>
    <w:basedOn w:val="Normal"/>
    <w:uiPriority w:val="34"/>
    <w:qFormat/>
    <w:rsid w:val="00C7448F"/>
    <w:pPr>
      <w:keepNext w:val="0"/>
      <w:ind w:left="720"/>
      <w:contextualSpacing/>
    </w:pPr>
    <w:rPr>
      <w:sz w:val="20"/>
      <w:szCs w:val="20"/>
    </w:rPr>
  </w:style>
  <w:style w:type="paragraph" w:customStyle="1" w:styleId="EndNoteBibliographyTitle">
    <w:name w:val="EndNote Bibliography Title"/>
    <w:basedOn w:val="Normal"/>
    <w:rsid w:val="00C7448F"/>
    <w:pPr>
      <w:spacing w:after="0"/>
      <w:jc w:val="center"/>
    </w:pPr>
    <w:rPr>
      <w:sz w:val="20"/>
    </w:rPr>
  </w:style>
  <w:style w:type="paragraph" w:styleId="BalloonText">
    <w:name w:val="Balloon Text"/>
    <w:basedOn w:val="Normal"/>
    <w:link w:val="BalloonTextChar"/>
    <w:uiPriority w:val="99"/>
    <w:semiHidden/>
    <w:unhideWhenUsed/>
    <w:rsid w:val="00C506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65A"/>
    <w:rPr>
      <w:rFonts w:ascii="Lucida Grande" w:eastAsia="Times New Roman" w:hAnsi="Lucida Grande" w:cs="Lucida Grande"/>
      <w:sz w:val="18"/>
      <w:szCs w:val="18"/>
      <w:lang w:eastAsia="en-US"/>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8F"/>
    <w:pPr>
      <w:keepNext/>
      <w:suppressAutoHyphens/>
      <w:spacing w:after="200" w:line="276" w:lineRule="auto"/>
    </w:pPr>
    <w:rPr>
      <w:rFonts w:ascii="Times New Roman" w:eastAsia="Times New Roman" w:hAnsi="Times New Roman"/>
      <w:sz w:val="24"/>
      <w:szCs w:val="24"/>
      <w:lang w:eastAsia="en-US"/>
    </w:rPr>
  </w:style>
  <w:style w:type="paragraph" w:styleId="Heading2">
    <w:name w:val="heading 2"/>
    <w:basedOn w:val="Normal"/>
    <w:next w:val="Normal"/>
    <w:link w:val="Heading2Char"/>
    <w:qFormat/>
    <w:rsid w:val="00C7448F"/>
    <w:pPr>
      <w:keepLines/>
      <w:numPr>
        <w:ilvl w:val="1"/>
        <w:numId w:val="1"/>
      </w:numPr>
      <w:spacing w:before="200" w:after="0"/>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6783F"/>
    <w:pPr>
      <w:spacing w:before="120"/>
    </w:pPr>
    <w:rPr>
      <w:rFonts w:asciiTheme="majorHAnsi" w:hAnsiTheme="majorHAnsi"/>
      <w:b/>
      <w:i/>
    </w:rPr>
  </w:style>
  <w:style w:type="paragraph" w:styleId="TOC2">
    <w:name w:val="toc 2"/>
    <w:basedOn w:val="Normal"/>
    <w:next w:val="Normal"/>
    <w:autoRedefine/>
    <w:uiPriority w:val="39"/>
    <w:rsid w:val="0046783F"/>
    <w:pPr>
      <w:ind w:left="200"/>
    </w:pPr>
    <w:rPr>
      <w:rFonts w:asciiTheme="majorHAnsi" w:hAnsiTheme="majorHAnsi"/>
      <w:i/>
      <w:sz w:val="22"/>
      <w:szCs w:val="22"/>
    </w:rPr>
  </w:style>
  <w:style w:type="character" w:customStyle="1" w:styleId="Heading2Char">
    <w:name w:val="Heading 2 Char"/>
    <w:basedOn w:val="DefaultParagraphFont"/>
    <w:link w:val="Heading2"/>
    <w:rsid w:val="00C7448F"/>
    <w:rPr>
      <w:rFonts w:ascii="Times New Roman" w:eastAsia="Times New Roman" w:hAnsi="Times New Roman"/>
      <w:sz w:val="24"/>
      <w:szCs w:val="24"/>
      <w:lang w:eastAsia="en-US"/>
    </w:rPr>
  </w:style>
  <w:style w:type="paragraph" w:styleId="BodyText">
    <w:name w:val="Body Text"/>
    <w:basedOn w:val="Normal"/>
    <w:link w:val="BodyTextChar"/>
    <w:rsid w:val="00C7448F"/>
    <w:pPr>
      <w:keepNext w:val="0"/>
      <w:spacing w:after="140" w:line="288" w:lineRule="auto"/>
    </w:pPr>
  </w:style>
  <w:style w:type="character" w:customStyle="1" w:styleId="BodyTextChar">
    <w:name w:val="Body Text Char"/>
    <w:basedOn w:val="DefaultParagraphFont"/>
    <w:link w:val="BodyText"/>
    <w:rsid w:val="00C7448F"/>
    <w:rPr>
      <w:rFonts w:ascii="Times New Roman" w:eastAsia="Times New Roman" w:hAnsi="Times New Roman"/>
      <w:sz w:val="24"/>
      <w:szCs w:val="24"/>
      <w:lang w:eastAsia="en-US"/>
    </w:rPr>
  </w:style>
  <w:style w:type="paragraph" w:styleId="Footer">
    <w:name w:val="footer"/>
    <w:basedOn w:val="Normal"/>
    <w:link w:val="FooterChar"/>
    <w:rsid w:val="00C7448F"/>
    <w:pPr>
      <w:tabs>
        <w:tab w:val="center" w:pos="4320"/>
        <w:tab w:val="right" w:pos="8640"/>
      </w:tabs>
    </w:pPr>
  </w:style>
  <w:style w:type="character" w:customStyle="1" w:styleId="FooterChar">
    <w:name w:val="Footer Char"/>
    <w:basedOn w:val="DefaultParagraphFont"/>
    <w:link w:val="Footer"/>
    <w:rsid w:val="00C7448F"/>
    <w:rPr>
      <w:rFonts w:ascii="Times New Roman" w:eastAsia="Times New Roman" w:hAnsi="Times New Roman"/>
      <w:sz w:val="24"/>
      <w:szCs w:val="24"/>
      <w:lang w:eastAsia="en-US"/>
    </w:rPr>
  </w:style>
  <w:style w:type="paragraph" w:customStyle="1" w:styleId="EndNoteBibliography">
    <w:name w:val="EndNote Bibliography"/>
    <w:basedOn w:val="Normal"/>
    <w:rsid w:val="00C7448F"/>
    <w:pPr>
      <w:keepNext w:val="0"/>
      <w:spacing w:line="240" w:lineRule="auto"/>
    </w:pPr>
    <w:rPr>
      <w:sz w:val="20"/>
    </w:rPr>
  </w:style>
  <w:style w:type="character" w:styleId="PageNumber">
    <w:name w:val="page number"/>
    <w:rsid w:val="00C7448F"/>
  </w:style>
  <w:style w:type="paragraph" w:styleId="Header">
    <w:name w:val="header"/>
    <w:basedOn w:val="Normal"/>
    <w:link w:val="HeaderChar"/>
    <w:rsid w:val="00C7448F"/>
    <w:pPr>
      <w:suppressLineNumbers/>
      <w:tabs>
        <w:tab w:val="center" w:pos="4819"/>
        <w:tab w:val="right" w:pos="9638"/>
      </w:tabs>
      <w:spacing w:before="240" w:after="120"/>
    </w:pPr>
  </w:style>
  <w:style w:type="character" w:customStyle="1" w:styleId="HeaderChar">
    <w:name w:val="Header Char"/>
    <w:basedOn w:val="DefaultParagraphFont"/>
    <w:link w:val="Header"/>
    <w:rsid w:val="00C7448F"/>
    <w:rPr>
      <w:rFonts w:ascii="Times New Roman" w:eastAsia="Times New Roman" w:hAnsi="Times New Roman"/>
      <w:sz w:val="24"/>
      <w:szCs w:val="24"/>
      <w:lang w:eastAsia="en-US"/>
    </w:rPr>
  </w:style>
  <w:style w:type="paragraph" w:styleId="ListParagraph">
    <w:name w:val="List Paragraph"/>
    <w:basedOn w:val="Normal"/>
    <w:uiPriority w:val="34"/>
    <w:qFormat/>
    <w:rsid w:val="00C7448F"/>
    <w:pPr>
      <w:keepNext w:val="0"/>
      <w:ind w:left="720"/>
      <w:contextualSpacing/>
    </w:pPr>
    <w:rPr>
      <w:sz w:val="20"/>
      <w:szCs w:val="20"/>
    </w:rPr>
  </w:style>
  <w:style w:type="paragraph" w:customStyle="1" w:styleId="EndNoteBibliographyTitle">
    <w:name w:val="EndNote Bibliography Title"/>
    <w:basedOn w:val="Normal"/>
    <w:rsid w:val="00C7448F"/>
    <w:pPr>
      <w:spacing w:after="0"/>
      <w:jc w:val="center"/>
    </w:pPr>
    <w:rPr>
      <w:sz w:val="20"/>
    </w:rPr>
  </w:style>
  <w:style w:type="paragraph" w:styleId="BalloonText">
    <w:name w:val="Balloon Text"/>
    <w:basedOn w:val="Normal"/>
    <w:link w:val="BalloonTextChar"/>
    <w:uiPriority w:val="99"/>
    <w:semiHidden/>
    <w:unhideWhenUsed/>
    <w:rsid w:val="00C506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65A"/>
    <w:rPr>
      <w:rFonts w:ascii="Lucida Grande" w:eastAsia="Times New Roman" w:hAnsi="Lucida Grande" w:cs="Lucida Grande"/>
      <w:sz w:val="18"/>
      <w:szCs w:val="18"/>
      <w:lang w:eastAsia="en-US"/>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7269</Words>
  <Characters>41434</Characters>
  <Application>Microsoft Macintosh Word</Application>
  <DocSecurity>0</DocSecurity>
  <Lines>345</Lines>
  <Paragraphs>97</Paragraphs>
  <ScaleCrop>false</ScaleCrop>
  <Company/>
  <LinksUpToDate>false</LinksUpToDate>
  <CharactersWithSpaces>48606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Ulman</dc:creator>
  <cp:keywords/>
  <dc:description/>
  <cp:lastModifiedBy>Aylin Ulman</cp:lastModifiedBy>
  <cp:revision>6</cp:revision>
  <dcterms:created xsi:type="dcterms:W3CDTF">2017-09-19T10:28:00Z</dcterms:created>
  <dcterms:modified xsi:type="dcterms:W3CDTF">2017-09-19T14:25:00Z</dcterms:modified>
</cp:coreProperties>
</file>