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59" w:rsidRDefault="007A6F59" w:rsidP="007A6F59">
      <w:pPr>
        <w:spacing w:line="360" w:lineRule="auto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Supplement Table 1. </w:t>
      </w:r>
      <w:r w:rsidRPr="009F042F">
        <w:rPr>
          <w:rFonts w:ascii="Times New Roman" w:hAnsi="Times New Roman"/>
          <w:sz w:val="22"/>
        </w:rPr>
        <w:t>Search strategy of our systematic review.</w:t>
      </w:r>
    </w:p>
    <w:tbl>
      <w:tblPr>
        <w:tblStyle w:val="GridTable21"/>
        <w:tblpPr w:leftFromText="180" w:rightFromText="180" w:vertAnchor="page" w:horzAnchor="margin" w:tblpY="2022"/>
        <w:tblW w:w="0" w:type="auto"/>
        <w:tblLook w:val="04A0" w:firstRow="1" w:lastRow="0" w:firstColumn="1" w:lastColumn="0" w:noHBand="0" w:noVBand="1"/>
      </w:tblPr>
      <w:tblGrid>
        <w:gridCol w:w="2047"/>
        <w:gridCol w:w="10913"/>
      </w:tblGrid>
      <w:tr w:rsidR="007A6F59" w:rsidRPr="00781D84" w:rsidTr="00242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7A6F59" w:rsidRPr="00781D84" w:rsidRDefault="007A6F59" w:rsidP="0024235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D84">
              <w:rPr>
                <w:rFonts w:asciiTheme="majorBidi" w:hAnsiTheme="majorBidi" w:cstheme="majorBidi"/>
                <w:sz w:val="24"/>
                <w:szCs w:val="24"/>
              </w:rPr>
              <w:t xml:space="preserve">Database </w:t>
            </w:r>
          </w:p>
        </w:tc>
        <w:tc>
          <w:tcPr>
            <w:tcW w:w="11340" w:type="dxa"/>
          </w:tcPr>
          <w:p w:rsidR="007A6F59" w:rsidRPr="00781D84" w:rsidRDefault="007A6F59" w:rsidP="002423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81D84">
              <w:rPr>
                <w:rFonts w:asciiTheme="majorBidi" w:hAnsiTheme="majorBidi" w:cstheme="majorBidi"/>
                <w:sz w:val="24"/>
                <w:szCs w:val="24"/>
              </w:rPr>
              <w:t xml:space="preserve">Search strategy </w:t>
            </w:r>
          </w:p>
        </w:tc>
      </w:tr>
      <w:tr w:rsidR="007A6F59" w:rsidRPr="00781D84" w:rsidTr="0024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7A6F59" w:rsidRPr="00781D84" w:rsidRDefault="007A6F59" w:rsidP="00242350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81D84">
              <w:rPr>
                <w:rFonts w:asciiTheme="majorBidi" w:hAnsiTheme="majorBidi" w:cstheme="majorBidi"/>
                <w:b w:val="0"/>
                <w:bCs w:val="0"/>
              </w:rPr>
              <w:t xml:space="preserve">PubMed </w:t>
            </w:r>
          </w:p>
        </w:tc>
        <w:tc>
          <w:tcPr>
            <w:tcW w:w="11340" w:type="dxa"/>
          </w:tcPr>
          <w:p w:rsidR="007A6F59" w:rsidRPr="00781D84" w:rsidRDefault="007A6F59" w:rsidP="0024235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81D84">
              <w:rPr>
                <w:rFonts w:asciiTheme="majorBidi" w:hAnsiTheme="majorBidi" w:cstheme="majorBidi"/>
              </w:rPr>
              <w:t xml:space="preserve">Rk1 AND (ginseng OR </w:t>
            </w:r>
            <w:r w:rsidRPr="00266870">
              <w:rPr>
                <w:rFonts w:asciiTheme="majorBidi" w:hAnsiTheme="majorBidi" w:cstheme="majorBidi"/>
                <w:noProof/>
              </w:rPr>
              <w:t>panax</w:t>
            </w:r>
            <w:r w:rsidRPr="00781D84">
              <w:rPr>
                <w:rFonts w:asciiTheme="majorBidi" w:hAnsiTheme="majorBidi" w:cstheme="majorBidi"/>
              </w:rPr>
              <w:t xml:space="preserve"> OR </w:t>
            </w:r>
            <w:r w:rsidRPr="00266870">
              <w:rPr>
                <w:rFonts w:asciiTheme="majorBidi" w:hAnsiTheme="majorBidi" w:cstheme="majorBidi"/>
                <w:noProof/>
              </w:rPr>
              <w:t>ginsan</w:t>
            </w:r>
            <w:r w:rsidRPr="00781D84">
              <w:rPr>
                <w:rFonts w:asciiTheme="majorBidi" w:hAnsiTheme="majorBidi" w:cstheme="majorBidi"/>
              </w:rPr>
              <w:t xml:space="preserve"> OR "</w:t>
            </w:r>
            <w:proofErr w:type="spellStart"/>
            <w:r w:rsidRPr="00266870">
              <w:rPr>
                <w:rFonts w:asciiTheme="majorBidi" w:hAnsiTheme="majorBidi" w:cstheme="majorBidi"/>
                <w:noProof/>
              </w:rPr>
              <w:t>jen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" OR </w:t>
            </w:r>
            <w:proofErr w:type="spellStart"/>
            <w:r w:rsidRPr="00781D84">
              <w:rPr>
                <w:rFonts w:asciiTheme="majorBidi" w:hAnsiTheme="majorBidi" w:cstheme="majorBidi"/>
              </w:rPr>
              <w:t>shinseng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"</w:t>
            </w:r>
            <w:proofErr w:type="spellStart"/>
            <w:r w:rsidRPr="00781D84">
              <w:rPr>
                <w:rFonts w:asciiTheme="majorBidi" w:hAnsiTheme="majorBidi" w:cstheme="majorBidi"/>
              </w:rPr>
              <w:t>ren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" OR </w:t>
            </w:r>
            <w:proofErr w:type="spellStart"/>
            <w:r w:rsidRPr="00781D84">
              <w:rPr>
                <w:rFonts w:asciiTheme="majorBidi" w:hAnsiTheme="majorBidi" w:cstheme="majorBidi"/>
              </w:rPr>
              <w:t>renshen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schinseng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ninjin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ginsenoside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gingilone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panaxoside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protopanaxadiol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protopanaxatriol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panaxagin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ginsenine</w:t>
            </w:r>
            <w:proofErr w:type="spellEnd"/>
            <w:r w:rsidRPr="00781D84">
              <w:rPr>
                <w:rFonts w:asciiTheme="majorBidi" w:hAnsiTheme="majorBidi" w:cstheme="majorBidi"/>
              </w:rPr>
              <w:t>)</w:t>
            </w:r>
          </w:p>
        </w:tc>
      </w:tr>
      <w:tr w:rsidR="007A6F59" w:rsidRPr="00781D84" w:rsidTr="00242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7A6F59" w:rsidRPr="00781D84" w:rsidRDefault="00F84CA9" w:rsidP="00242350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ISI and Scopus</w:t>
            </w:r>
          </w:p>
        </w:tc>
        <w:tc>
          <w:tcPr>
            <w:tcW w:w="11340" w:type="dxa"/>
          </w:tcPr>
          <w:p w:rsidR="007A6F59" w:rsidRPr="00781D84" w:rsidRDefault="007A6F59" w:rsidP="0024235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81D84">
              <w:rPr>
                <w:rFonts w:asciiTheme="majorBidi" w:hAnsiTheme="majorBidi" w:cstheme="majorBidi"/>
              </w:rPr>
              <w:t xml:space="preserve">Rk1 AND ginseng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ginsan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jen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shinseng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ren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renshen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schinseng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ninjin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ginsenoside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gingilone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panaxoside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protopanaxadiol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protopanaxatriol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panaxagine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Rk1 AND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ginsenine</w:t>
            </w:r>
            <w:proofErr w:type="spellEnd"/>
          </w:p>
        </w:tc>
      </w:tr>
      <w:tr w:rsidR="007A6F59" w:rsidRPr="00781D84" w:rsidTr="0024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7A6F59" w:rsidRPr="00781D84" w:rsidRDefault="00F84CA9" w:rsidP="00F84CA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WHO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 w:val="0"/>
                <w:bCs w:val="0"/>
              </w:rPr>
              <w:t xml:space="preserve">-GHL, </w:t>
            </w:r>
            <w:r w:rsidR="007A6F59" w:rsidRPr="00781D84">
              <w:rPr>
                <w:rFonts w:asciiTheme="majorBidi" w:hAnsiTheme="majorBidi" w:cstheme="majorBidi"/>
                <w:b w:val="0"/>
                <w:bCs w:val="0"/>
              </w:rPr>
              <w:t>VHL and SIGLE</w:t>
            </w:r>
          </w:p>
        </w:tc>
        <w:tc>
          <w:tcPr>
            <w:tcW w:w="11340" w:type="dxa"/>
          </w:tcPr>
          <w:p w:rsidR="007A6F59" w:rsidRPr="00781D84" w:rsidRDefault="007A6F59" w:rsidP="0024235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81D84">
              <w:rPr>
                <w:rFonts w:asciiTheme="majorBidi" w:hAnsiTheme="majorBidi" w:cstheme="majorBidi"/>
              </w:rPr>
              <w:t xml:space="preserve">Rk1 AND (ginseng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ginsan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"</w:t>
            </w:r>
            <w:proofErr w:type="spellStart"/>
            <w:r w:rsidRPr="00781D84">
              <w:rPr>
                <w:rFonts w:asciiTheme="majorBidi" w:hAnsiTheme="majorBidi" w:cstheme="majorBidi"/>
              </w:rPr>
              <w:t>jen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" OR </w:t>
            </w:r>
            <w:proofErr w:type="spellStart"/>
            <w:r w:rsidRPr="00781D84">
              <w:rPr>
                <w:rFonts w:asciiTheme="majorBidi" w:hAnsiTheme="majorBidi" w:cstheme="majorBidi"/>
              </w:rPr>
              <w:t>shinseng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"</w:t>
            </w:r>
            <w:proofErr w:type="spellStart"/>
            <w:r w:rsidRPr="00781D84">
              <w:rPr>
                <w:rFonts w:asciiTheme="majorBidi" w:hAnsiTheme="majorBidi" w:cstheme="majorBidi"/>
              </w:rPr>
              <w:t>ren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" OR </w:t>
            </w:r>
            <w:proofErr w:type="spellStart"/>
            <w:r w:rsidRPr="00781D84">
              <w:rPr>
                <w:rFonts w:asciiTheme="majorBidi" w:hAnsiTheme="majorBidi" w:cstheme="majorBidi"/>
              </w:rPr>
              <w:t>renshen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schinseng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ninjin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ginsenoside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gingilone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panaxoside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protopanaxadiol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protopanaxatriol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panaxagin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ginsenine</w:t>
            </w:r>
            <w:proofErr w:type="spellEnd"/>
            <w:r w:rsidRPr="00781D84">
              <w:rPr>
                <w:rFonts w:asciiTheme="majorBidi" w:hAnsiTheme="majorBidi" w:cstheme="majorBidi"/>
              </w:rPr>
              <w:t>)</w:t>
            </w:r>
          </w:p>
        </w:tc>
      </w:tr>
      <w:tr w:rsidR="007A6F59" w:rsidRPr="00781D84" w:rsidTr="00242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7A6F59" w:rsidRPr="00781D84" w:rsidRDefault="007A6F59" w:rsidP="00242350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81D84">
              <w:rPr>
                <w:rFonts w:asciiTheme="majorBidi" w:hAnsiTheme="majorBidi" w:cstheme="majorBidi"/>
                <w:b w:val="0"/>
                <w:bCs w:val="0"/>
              </w:rPr>
              <w:t>POPLINE</w:t>
            </w:r>
          </w:p>
        </w:tc>
        <w:tc>
          <w:tcPr>
            <w:tcW w:w="11340" w:type="dxa"/>
          </w:tcPr>
          <w:p w:rsidR="007A6F59" w:rsidRPr="00781D84" w:rsidRDefault="007A6F59" w:rsidP="0024235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81D84">
              <w:rPr>
                <w:rFonts w:asciiTheme="majorBidi" w:hAnsiTheme="majorBidi" w:cstheme="majorBidi"/>
              </w:rPr>
              <w:t xml:space="preserve">Rk1 AND (ginseng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ginsan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jen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shinseng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ren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renshen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schinseng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ninjin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ginsenoside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gingilone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panaxoside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protopanaxadiol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protopanaxatriol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panaxagin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ginsenine</w:t>
            </w:r>
            <w:proofErr w:type="spellEnd"/>
            <w:r w:rsidRPr="00781D84">
              <w:rPr>
                <w:rFonts w:asciiTheme="majorBidi" w:hAnsiTheme="majorBidi" w:cstheme="majorBidi"/>
              </w:rPr>
              <w:t>)</w:t>
            </w:r>
          </w:p>
        </w:tc>
      </w:tr>
      <w:tr w:rsidR="007A6F59" w:rsidRPr="00781D84" w:rsidTr="0024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7A6F59" w:rsidRPr="00781D84" w:rsidRDefault="007A6F59" w:rsidP="00242350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81D84">
              <w:rPr>
                <w:rFonts w:asciiTheme="majorBidi" w:hAnsiTheme="majorBidi" w:cstheme="majorBidi"/>
                <w:b w:val="0"/>
                <w:bCs w:val="0"/>
              </w:rPr>
              <w:t>Google Scholar</w:t>
            </w:r>
          </w:p>
        </w:tc>
        <w:tc>
          <w:tcPr>
            <w:tcW w:w="11340" w:type="dxa"/>
          </w:tcPr>
          <w:p w:rsidR="007A6F59" w:rsidRPr="00781D84" w:rsidRDefault="007A6F59" w:rsidP="0024235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81D84">
              <w:rPr>
                <w:rFonts w:asciiTheme="majorBidi" w:hAnsiTheme="majorBidi" w:cstheme="majorBidi"/>
              </w:rPr>
              <w:t xml:space="preserve">With all of the words: Rk1 With at least one of the word: ginseng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ginsan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jenshen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shinseng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renshen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schinseng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ninjin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ginsenoside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gingilone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panaxoside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protopanaxadiol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protopanaxatriol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panaxagin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ginsenol</w:t>
            </w:r>
            <w:proofErr w:type="spellEnd"/>
            <w:r w:rsidRPr="00781D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81D84">
              <w:rPr>
                <w:rFonts w:asciiTheme="majorBidi" w:hAnsiTheme="majorBidi" w:cstheme="majorBidi"/>
              </w:rPr>
              <w:t>ginsenine</w:t>
            </w:r>
            <w:proofErr w:type="spellEnd"/>
          </w:p>
        </w:tc>
      </w:tr>
    </w:tbl>
    <w:p w:rsidR="00451814" w:rsidRDefault="00F84CA9"/>
    <w:sectPr w:rsidR="00451814" w:rsidSect="007A6F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NzAyMDayNDe2NDBT0lEKTi0uzszPAykwqgUAAk1f0iwAAAA="/>
  </w:docVars>
  <w:rsids>
    <w:rsidRoot w:val="007A6F59"/>
    <w:rsid w:val="00124C40"/>
    <w:rsid w:val="0019732C"/>
    <w:rsid w:val="002C1DBE"/>
    <w:rsid w:val="0049316B"/>
    <w:rsid w:val="007A6F59"/>
    <w:rsid w:val="007F1D16"/>
    <w:rsid w:val="009B5693"/>
    <w:rsid w:val="00B13334"/>
    <w:rsid w:val="00F13215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9A01D-A2EC-4871-B4F1-EF71F595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5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124C40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1">
    <w:name w:val="Grid Table 21"/>
    <w:basedOn w:val="TableNormal"/>
    <w:uiPriority w:val="47"/>
    <w:rsid w:val="007A6F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 Elshafay</dc:creator>
  <cp:keywords/>
  <dc:description/>
  <cp:lastModifiedBy>Abdelrahman Elshafay</cp:lastModifiedBy>
  <cp:revision>2</cp:revision>
  <dcterms:created xsi:type="dcterms:W3CDTF">2017-01-21T11:03:00Z</dcterms:created>
  <dcterms:modified xsi:type="dcterms:W3CDTF">2017-01-21T11:35:00Z</dcterms:modified>
</cp:coreProperties>
</file>