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4E4" w:rsidRDefault="003414E4" w:rsidP="003414E4">
      <w:pPr>
        <w:keepNext/>
        <w:widowControl w:val="0"/>
        <w:rPr>
          <w:rFonts w:ascii="Times New Roman" w:hAnsi="Times New Roman" w:cs="Times New Roman"/>
          <w:sz w:val="22"/>
        </w:rPr>
      </w:pPr>
      <w:r>
        <w:rPr>
          <w:noProof/>
          <w:lang w:val="en-GB" w:eastAsia="en-GB"/>
        </w:rPr>
        <w:drawing>
          <wp:inline distT="0" distB="0" distL="0" distR="0" wp14:anchorId="3C179A4C" wp14:editId="70872495">
            <wp:extent cx="5230766" cy="8210550"/>
            <wp:effectExtent l="0" t="0" r="8255" b="0"/>
            <wp:docPr id="7" name="Picture 7" descr="profile T34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ile T34 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08" cy="822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E4" w:rsidRPr="00B128CD" w:rsidRDefault="003414E4" w:rsidP="003414E4">
      <w:pPr>
        <w:keepNext/>
        <w:widowControl w:val="0"/>
        <w:rPr>
          <w:rFonts w:ascii="Times New Roman" w:hAnsi="Times New Roman" w:cs="Times New Roman"/>
          <w:b/>
          <w:sz w:val="22"/>
          <w:szCs w:val="22"/>
        </w:rPr>
      </w:pPr>
      <w:proofErr w:type="gramStart"/>
      <w:r w:rsidRPr="00B128CD"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>Fig.</w:t>
      </w:r>
      <w:proofErr w:type="gramEnd"/>
      <w:r w:rsidRPr="00B128CD"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 xml:space="preserve"> S3A. </w:t>
      </w:r>
      <w:proofErr w:type="gramStart"/>
      <w:r w:rsidRPr="00B128CD"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>Heterogeneous environment treatment</w:t>
      </w:r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.</w:t>
      </w:r>
      <w:proofErr w:type="gramEnd"/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 xml:space="preserve"> Photographs of the final instar larvae under treatment 100G (100% Green</w:t>
      </w:r>
      <w:r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, 0% brown dowel proportions</w:t>
      </w:r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)</w:t>
      </w:r>
      <w:r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.</w:t>
      </w:r>
    </w:p>
    <w:p w:rsidR="003414E4" w:rsidRDefault="003414E4" w:rsidP="003414E4">
      <w:pPr>
        <w:keepNext/>
        <w:widowControl w:val="0"/>
        <w:rPr>
          <w:rFonts w:ascii="Times New Roman" w:hAnsi="Times New Roman" w:cs="Times New Roman"/>
          <w:b/>
          <w:sz w:val="22"/>
          <w:szCs w:val="22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B935334" wp14:editId="2DEBBB19">
            <wp:extent cx="5188194" cy="8153400"/>
            <wp:effectExtent l="0" t="0" r="0" b="0"/>
            <wp:docPr id="8" name="Picture 8" descr="profile T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ile T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5" cy="81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E4" w:rsidRPr="00B128CD" w:rsidRDefault="003414E4" w:rsidP="003414E4">
      <w:pPr>
        <w:keepNext/>
        <w:widowControl w:val="0"/>
        <w:rPr>
          <w:rFonts w:ascii="Times New Roman" w:hAnsi="Times New Roman" w:cs="Times New Roman"/>
          <w:b/>
          <w:sz w:val="22"/>
          <w:szCs w:val="22"/>
        </w:rPr>
      </w:pPr>
      <w:proofErr w:type="gramStart"/>
      <w:r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>Fig.</w:t>
      </w:r>
      <w:proofErr w:type="gramEnd"/>
      <w:r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 xml:space="preserve"> S3B</w:t>
      </w:r>
      <w:r w:rsidRPr="00B128CD"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 xml:space="preserve">. </w:t>
      </w:r>
      <w:proofErr w:type="gramStart"/>
      <w:r w:rsidRPr="00B128CD"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>Heterogeneous environment treatment</w:t>
      </w:r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.</w:t>
      </w:r>
      <w:proofErr w:type="gramEnd"/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 xml:space="preserve"> Photographs of the final i</w:t>
      </w:r>
      <w:r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nstar larvae under treatment 70G (70</w:t>
      </w:r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% Green</w:t>
      </w:r>
      <w:r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, 30% brown dowel proportions</w:t>
      </w:r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)</w:t>
      </w:r>
      <w:r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.</w:t>
      </w:r>
    </w:p>
    <w:p w:rsidR="003414E4" w:rsidRDefault="003414E4" w:rsidP="003414E4">
      <w:pPr>
        <w:keepNext/>
        <w:widowControl w:val="0"/>
        <w:rPr>
          <w:rFonts w:ascii="Times New Roman" w:hAnsi="Times New Roman" w:cs="Times New Roman"/>
          <w:b/>
          <w:sz w:val="22"/>
          <w:szCs w:val="22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7757351" wp14:editId="7FD5BDF8">
            <wp:extent cx="5213924" cy="7448550"/>
            <wp:effectExtent l="0" t="0" r="6350" b="0"/>
            <wp:docPr id="9" name="Picture 9" descr="profile T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ile T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65" cy="745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E4" w:rsidRPr="00B128CD" w:rsidRDefault="003414E4" w:rsidP="003414E4">
      <w:pPr>
        <w:keepNext/>
        <w:widowControl w:val="0"/>
        <w:rPr>
          <w:rFonts w:ascii="Times New Roman" w:hAnsi="Times New Roman" w:cs="Times New Roman"/>
          <w:b/>
          <w:sz w:val="22"/>
          <w:szCs w:val="22"/>
        </w:rPr>
      </w:pPr>
      <w:proofErr w:type="gramStart"/>
      <w:r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>Fig.</w:t>
      </w:r>
      <w:proofErr w:type="gramEnd"/>
      <w:r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 xml:space="preserve"> S3C</w:t>
      </w:r>
      <w:r w:rsidRPr="00B128CD"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 xml:space="preserve">. </w:t>
      </w:r>
      <w:proofErr w:type="gramStart"/>
      <w:r w:rsidRPr="00B128CD"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>Heterogeneous environment treatment</w:t>
      </w:r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.</w:t>
      </w:r>
      <w:proofErr w:type="gramEnd"/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 xml:space="preserve"> Photographs of the final i</w:t>
      </w:r>
      <w:r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nstar larvae under treatment 50G (50</w:t>
      </w:r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% Green</w:t>
      </w:r>
      <w:r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, 50% brown dowel proportions</w:t>
      </w:r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)</w:t>
      </w:r>
      <w:r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.</w:t>
      </w:r>
    </w:p>
    <w:p w:rsidR="003414E4" w:rsidRDefault="003414E4" w:rsidP="003414E4">
      <w:pPr>
        <w:rPr>
          <w:rFonts w:ascii="Times New Roman" w:hAnsi="Times New Roman" w:cs="Times New Roman"/>
          <w:b/>
          <w:sz w:val="22"/>
          <w:szCs w:val="22"/>
        </w:rPr>
      </w:pPr>
    </w:p>
    <w:p w:rsidR="003414E4" w:rsidRDefault="003414E4" w:rsidP="003414E4">
      <w:pPr>
        <w:rPr>
          <w:rFonts w:ascii="Times New Roman" w:hAnsi="Times New Roman" w:cs="Times New Roman"/>
          <w:b/>
          <w:sz w:val="22"/>
          <w:szCs w:val="22"/>
        </w:rPr>
      </w:pPr>
    </w:p>
    <w:p w:rsidR="003414E4" w:rsidRDefault="003414E4" w:rsidP="003414E4">
      <w:pPr>
        <w:rPr>
          <w:rFonts w:ascii="Times New Roman" w:hAnsi="Times New Roman" w:cs="Times New Roman"/>
          <w:b/>
          <w:sz w:val="22"/>
          <w:szCs w:val="22"/>
        </w:rPr>
      </w:pPr>
    </w:p>
    <w:p w:rsidR="003414E4" w:rsidRDefault="003414E4" w:rsidP="003414E4">
      <w:pPr>
        <w:rPr>
          <w:rFonts w:ascii="Times New Roman" w:hAnsi="Times New Roman" w:cs="Times New Roman"/>
          <w:b/>
          <w:sz w:val="22"/>
          <w:szCs w:val="22"/>
        </w:rPr>
      </w:pPr>
    </w:p>
    <w:p w:rsidR="003414E4" w:rsidRDefault="003414E4" w:rsidP="003414E4">
      <w:pPr>
        <w:rPr>
          <w:rFonts w:ascii="Times New Roman" w:hAnsi="Times New Roman" w:cs="Times New Roman"/>
          <w:b/>
          <w:sz w:val="22"/>
          <w:szCs w:val="22"/>
        </w:rPr>
      </w:pPr>
    </w:p>
    <w:p w:rsidR="003414E4" w:rsidRDefault="003414E4" w:rsidP="003414E4">
      <w:pPr>
        <w:widowControl w:val="0"/>
        <w:rPr>
          <w:rFonts w:ascii="Times New Roman" w:hAnsi="Times New Roman" w:cs="Times New Roman"/>
          <w:b/>
          <w:sz w:val="22"/>
          <w:szCs w:val="22"/>
        </w:rPr>
      </w:pPr>
    </w:p>
    <w:p w:rsidR="003414E4" w:rsidRDefault="003414E4" w:rsidP="003414E4">
      <w:pPr>
        <w:keepNext/>
        <w:keepLines/>
        <w:widowControl w:val="0"/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12121"/>
          <w:sz w:val="22"/>
          <w:szCs w:val="22"/>
          <w:shd w:val="clear" w:color="auto" w:fill="FFFFFF"/>
          <w:lang w:val="en-GB" w:eastAsia="en-GB"/>
        </w:rPr>
        <w:lastRenderedPageBreak/>
        <w:drawing>
          <wp:inline distT="0" distB="0" distL="0" distR="0" wp14:anchorId="45E5C13D" wp14:editId="1A331B74">
            <wp:extent cx="4821444" cy="82506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513" cy="8254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4E4" w:rsidRPr="00B128CD" w:rsidRDefault="003414E4" w:rsidP="003414E4">
      <w:pPr>
        <w:keepNext/>
        <w:keepLines/>
        <w:widowControl w:val="0"/>
        <w:rPr>
          <w:rFonts w:ascii="Times New Roman" w:hAnsi="Times New Roman" w:cs="Times New Roman"/>
          <w:b/>
          <w:sz w:val="22"/>
          <w:szCs w:val="22"/>
        </w:rPr>
      </w:pPr>
      <w:proofErr w:type="gramStart"/>
      <w:r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>Fig.</w:t>
      </w:r>
      <w:proofErr w:type="gramEnd"/>
      <w:r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 xml:space="preserve"> S3D</w:t>
      </w:r>
      <w:r w:rsidRPr="00B128CD"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 xml:space="preserve">. </w:t>
      </w:r>
      <w:proofErr w:type="gramStart"/>
      <w:r w:rsidRPr="00B128CD"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>Heterogeneous environment treatment</w:t>
      </w:r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.</w:t>
      </w:r>
      <w:proofErr w:type="gramEnd"/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 xml:space="preserve"> Photographs of the final i</w:t>
      </w:r>
      <w:r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nstar larvae under treatment 30G (30</w:t>
      </w:r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% Green</w:t>
      </w:r>
      <w:r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, 70% brown dowel proportions</w:t>
      </w:r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)</w:t>
      </w:r>
      <w:r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.</w:t>
      </w:r>
    </w:p>
    <w:p w:rsidR="003414E4" w:rsidRDefault="003414E4" w:rsidP="003414E4">
      <w:pPr>
        <w:keepNext/>
        <w:widowControl w:val="0"/>
        <w:rPr>
          <w:rFonts w:ascii="Times New Roman" w:hAnsi="Times New Roman" w:cs="Times New Roman"/>
          <w:b/>
          <w:sz w:val="22"/>
          <w:szCs w:val="22"/>
        </w:rPr>
      </w:pPr>
    </w:p>
    <w:p w:rsidR="003414E4" w:rsidRDefault="003414E4" w:rsidP="003414E4">
      <w:pPr>
        <w:keepNext/>
        <w:keepLines/>
        <w:widowControl w:val="0"/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12121"/>
          <w:sz w:val="22"/>
          <w:szCs w:val="22"/>
          <w:shd w:val="clear" w:color="auto" w:fill="FFFFFF"/>
          <w:lang w:val="en-GB" w:eastAsia="en-GB"/>
        </w:rPr>
        <w:lastRenderedPageBreak/>
        <w:drawing>
          <wp:inline distT="0" distB="0" distL="0" distR="0" wp14:anchorId="35B0DFE6" wp14:editId="5D8A3B37">
            <wp:extent cx="5409565" cy="7713980"/>
            <wp:effectExtent l="0" t="0" r="635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771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4E4" w:rsidRDefault="003414E4" w:rsidP="003414E4">
      <w:pPr>
        <w:keepNext/>
        <w:keepLines/>
        <w:widowControl w:val="0"/>
        <w:rPr>
          <w:rFonts w:ascii="Times New Roman" w:hAnsi="Times New Roman" w:cs="Times New Roman"/>
          <w:b/>
          <w:sz w:val="22"/>
          <w:szCs w:val="22"/>
        </w:rPr>
      </w:pPr>
      <w:proofErr w:type="gramStart"/>
      <w:r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>Fig.</w:t>
      </w:r>
      <w:proofErr w:type="gramEnd"/>
      <w:r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 xml:space="preserve"> S3E</w:t>
      </w:r>
      <w:r w:rsidRPr="00B128CD"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 xml:space="preserve">. </w:t>
      </w:r>
      <w:proofErr w:type="gramStart"/>
      <w:r w:rsidRPr="00B128CD">
        <w:rPr>
          <w:rFonts w:ascii="Times New Roman" w:hAnsi="Times New Roman" w:cs="Times New Roman"/>
          <w:b/>
          <w:color w:val="212121"/>
          <w:sz w:val="22"/>
          <w:szCs w:val="22"/>
          <w:shd w:val="clear" w:color="auto" w:fill="FFFFFF"/>
        </w:rPr>
        <w:t>Heterogeneous environment treatment</w:t>
      </w:r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.</w:t>
      </w:r>
      <w:proofErr w:type="gramEnd"/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 xml:space="preserve"> </w:t>
      </w:r>
      <w:proofErr w:type="gramStart"/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Photographs of the final i</w:t>
      </w:r>
      <w:r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nstar larvae under treatment 0G (0</w:t>
      </w:r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% Green</w:t>
      </w:r>
      <w:r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, 100% brown dowel proportions</w:t>
      </w:r>
      <w:r w:rsidRPr="00B128CD"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)</w:t>
      </w:r>
      <w:r>
        <w:rPr>
          <w:rFonts w:ascii="Times New Roman" w:hAnsi="Times New Roman" w:cs="Times New Roman"/>
          <w:color w:val="212121"/>
          <w:sz w:val="22"/>
          <w:szCs w:val="22"/>
          <w:shd w:val="clear" w:color="auto" w:fill="FFFFFF"/>
        </w:rPr>
        <w:t>.</w:t>
      </w:r>
      <w:proofErr w:type="gramEnd"/>
    </w:p>
    <w:p w:rsidR="00AC1855" w:rsidRDefault="00AC1855" w:rsidP="004D519F">
      <w:pPr>
        <w:rPr>
          <w:rFonts w:ascii="Times New Roman" w:hAnsi="Times New Roman" w:cs="Times New Roman"/>
          <w:sz w:val="22"/>
        </w:rPr>
      </w:pPr>
      <w:bookmarkStart w:id="0" w:name="_GoBack"/>
      <w:bookmarkEnd w:id="0"/>
    </w:p>
    <w:p w:rsidR="00AC1855" w:rsidRPr="00AC1855" w:rsidRDefault="00AC1855" w:rsidP="00AC1855">
      <w:pPr>
        <w:rPr>
          <w:rFonts w:ascii="Times New Roman" w:hAnsi="Times New Roman" w:cs="Times New Roman"/>
          <w:sz w:val="22"/>
        </w:rPr>
      </w:pPr>
    </w:p>
    <w:p w:rsidR="00AC1855" w:rsidRPr="00AC1855" w:rsidRDefault="00AC1855" w:rsidP="00AC1855">
      <w:pPr>
        <w:rPr>
          <w:rFonts w:ascii="Times New Roman" w:hAnsi="Times New Roman" w:cs="Times New Roman"/>
          <w:sz w:val="22"/>
        </w:rPr>
      </w:pPr>
    </w:p>
    <w:p w:rsidR="00AC1855" w:rsidRPr="00AC1855" w:rsidRDefault="00AC1855" w:rsidP="00AC1855">
      <w:pPr>
        <w:rPr>
          <w:rFonts w:ascii="Times New Roman" w:hAnsi="Times New Roman" w:cs="Times New Roman"/>
          <w:sz w:val="22"/>
        </w:rPr>
      </w:pPr>
    </w:p>
    <w:p w:rsidR="00AC1855" w:rsidRPr="00AC1855" w:rsidRDefault="00AC1855" w:rsidP="00AC1855">
      <w:pPr>
        <w:rPr>
          <w:rFonts w:ascii="Times New Roman" w:hAnsi="Times New Roman" w:cs="Times New Roman"/>
          <w:sz w:val="22"/>
        </w:rPr>
      </w:pPr>
    </w:p>
    <w:p w:rsidR="00AC1855" w:rsidRPr="00AC1855" w:rsidRDefault="00AC1855" w:rsidP="00AC1855">
      <w:pPr>
        <w:rPr>
          <w:rFonts w:ascii="Times New Roman" w:hAnsi="Times New Roman" w:cs="Times New Roman"/>
          <w:sz w:val="22"/>
        </w:rPr>
      </w:pPr>
    </w:p>
    <w:p w:rsidR="00AC1855" w:rsidRPr="00AC1855" w:rsidRDefault="00AC1855" w:rsidP="00AC1855">
      <w:pPr>
        <w:rPr>
          <w:rFonts w:ascii="Times New Roman" w:hAnsi="Times New Roman" w:cs="Times New Roman"/>
          <w:sz w:val="22"/>
        </w:rPr>
      </w:pPr>
    </w:p>
    <w:p w:rsidR="00AC1855" w:rsidRPr="00AC1855" w:rsidRDefault="00AC1855" w:rsidP="00AC1855">
      <w:pPr>
        <w:rPr>
          <w:rFonts w:ascii="Times New Roman" w:hAnsi="Times New Roman" w:cs="Times New Roman"/>
          <w:sz w:val="22"/>
        </w:rPr>
      </w:pPr>
    </w:p>
    <w:p w:rsidR="00AC1855" w:rsidRPr="00AC1855" w:rsidRDefault="00AC1855" w:rsidP="00AC1855">
      <w:pPr>
        <w:rPr>
          <w:rFonts w:ascii="Times New Roman" w:hAnsi="Times New Roman" w:cs="Times New Roman"/>
          <w:sz w:val="22"/>
        </w:rPr>
      </w:pPr>
    </w:p>
    <w:p w:rsidR="00AC1855" w:rsidRPr="00AC1855" w:rsidRDefault="00AC1855" w:rsidP="00AC1855">
      <w:pPr>
        <w:rPr>
          <w:rFonts w:ascii="Times New Roman" w:hAnsi="Times New Roman" w:cs="Times New Roman"/>
          <w:sz w:val="22"/>
        </w:rPr>
      </w:pPr>
    </w:p>
    <w:p w:rsidR="00AC1855" w:rsidRPr="00AC1855" w:rsidRDefault="00AC1855" w:rsidP="00AC1855">
      <w:pPr>
        <w:rPr>
          <w:rFonts w:ascii="Times New Roman" w:hAnsi="Times New Roman" w:cs="Times New Roman"/>
          <w:sz w:val="22"/>
        </w:rPr>
      </w:pPr>
    </w:p>
    <w:p w:rsidR="00AC1855" w:rsidRPr="00AC1855" w:rsidRDefault="00AC1855" w:rsidP="00AC1855">
      <w:pPr>
        <w:rPr>
          <w:rFonts w:ascii="Times New Roman" w:hAnsi="Times New Roman" w:cs="Times New Roman"/>
          <w:sz w:val="22"/>
        </w:rPr>
      </w:pPr>
    </w:p>
    <w:p w:rsidR="00AC1855" w:rsidRPr="00AC1855" w:rsidRDefault="00AC1855" w:rsidP="00AC1855">
      <w:pPr>
        <w:rPr>
          <w:rFonts w:ascii="Times New Roman" w:hAnsi="Times New Roman" w:cs="Times New Roman"/>
          <w:sz w:val="22"/>
        </w:rPr>
      </w:pPr>
    </w:p>
    <w:p w:rsidR="00AC1855" w:rsidRPr="00AC1855" w:rsidRDefault="00AC1855" w:rsidP="00AC1855">
      <w:pPr>
        <w:rPr>
          <w:rFonts w:ascii="Times New Roman" w:hAnsi="Times New Roman" w:cs="Times New Roman"/>
          <w:sz w:val="22"/>
        </w:rPr>
      </w:pPr>
    </w:p>
    <w:p w:rsidR="00AC1855" w:rsidRPr="00AC1855" w:rsidRDefault="00AC1855" w:rsidP="00AC1855">
      <w:pPr>
        <w:rPr>
          <w:rFonts w:ascii="Times New Roman" w:hAnsi="Times New Roman" w:cs="Times New Roman"/>
          <w:sz w:val="22"/>
        </w:rPr>
      </w:pPr>
    </w:p>
    <w:p w:rsidR="004D519F" w:rsidRPr="00AC1855" w:rsidRDefault="004D519F" w:rsidP="00AC1855">
      <w:pPr>
        <w:tabs>
          <w:tab w:val="left" w:pos="1274"/>
        </w:tabs>
        <w:rPr>
          <w:rFonts w:ascii="Times New Roman" w:hAnsi="Times New Roman" w:cs="Times New Roman"/>
          <w:sz w:val="22"/>
        </w:rPr>
      </w:pPr>
    </w:p>
    <w:p w:rsidR="004D519F" w:rsidRDefault="004D519F" w:rsidP="004D519F">
      <w:pPr>
        <w:ind w:hanging="720"/>
        <w:rPr>
          <w:b/>
        </w:rPr>
      </w:pPr>
    </w:p>
    <w:p w:rsidR="004D519F" w:rsidRDefault="004D519F" w:rsidP="004D519F">
      <w:pPr>
        <w:ind w:hanging="720"/>
        <w:rPr>
          <w:b/>
        </w:rPr>
      </w:pPr>
    </w:p>
    <w:p w:rsidR="004D519F" w:rsidRDefault="004D519F"/>
    <w:sectPr w:rsidR="004D51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19F"/>
    <w:rsid w:val="00226CEA"/>
    <w:rsid w:val="003414E4"/>
    <w:rsid w:val="00452E3D"/>
    <w:rsid w:val="004D519F"/>
    <w:rsid w:val="006B2906"/>
    <w:rsid w:val="00AA6A68"/>
    <w:rsid w:val="00AC1855"/>
    <w:rsid w:val="00CA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19F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19F"/>
    <w:rPr>
      <w:rFonts w:ascii="Tahoma" w:eastAsiaTheme="minorEastAsi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4D519F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19F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19F"/>
    <w:rPr>
      <w:rFonts w:ascii="Tahoma" w:eastAsiaTheme="minorEastAsi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4D519F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B878F264-2F5D-4DC6-9704-33033CA7D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6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Eacock, Amy</dc:creator>
  <cp:lastModifiedBy>Eacock, Amy</cp:lastModifiedBy>
  <cp:revision>1</cp:revision>
  <dcterms:created xsi:type="dcterms:W3CDTF">2017-07-25T16:12:00Z</dcterms:created>
  <dcterms:modified xsi:type="dcterms:W3CDTF">2017-07-25T20:17:00Z</dcterms:modified>
</cp:coreProperties>
</file>